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BAEEE" w14:textId="73520411" w:rsidR="00A0577C" w:rsidRDefault="00A0577C" w:rsidP="00A0577C"/>
    <w:p w14:paraId="0442A82C" w14:textId="77777777" w:rsidR="00A0577C" w:rsidRDefault="00A0577C" w:rsidP="00A0577C">
      <w:proofErr w:type="spellStart"/>
      <w:r>
        <w:t>Flowchart</w:t>
      </w:r>
      <w:proofErr w:type="spellEnd"/>
      <w:r>
        <w:t xml:space="preserve"> de la Stratégie Commerciale et Digitale Complète pour Cuisine </w:t>
      </w:r>
      <w:proofErr w:type="spellStart"/>
      <w:r>
        <w:t>Trabo</w:t>
      </w:r>
      <w:proofErr w:type="spellEnd"/>
      <w:r>
        <w:t xml:space="preserve"> B2B</w:t>
      </w:r>
    </w:p>
    <w:p w14:paraId="0C3A5B55" w14:textId="77777777" w:rsidR="00A0577C" w:rsidRDefault="00A0577C" w:rsidP="00A0577C">
      <w:r>
        <w:t>graph LR</w:t>
      </w:r>
    </w:p>
    <w:p w14:paraId="35CE79F6" w14:textId="77777777" w:rsidR="00A0577C" w:rsidRDefault="00A0577C" w:rsidP="00A0577C">
      <w:r>
        <w:t xml:space="preserve">    </w:t>
      </w:r>
      <w:proofErr w:type="spellStart"/>
      <w:r>
        <w:t>subgraph</w:t>
      </w:r>
      <w:proofErr w:type="spellEnd"/>
      <w:r>
        <w:t xml:space="preserve"> 1. </w:t>
      </w:r>
      <w:proofErr w:type="spellStart"/>
      <w:r>
        <w:t>Awareness</w:t>
      </w:r>
      <w:proofErr w:type="spellEnd"/>
      <w:r>
        <w:t xml:space="preserve"> (Prise de Conscience) - Objectif: Visibilité &amp; Notoriété</w:t>
      </w:r>
    </w:p>
    <w:p w14:paraId="4D29A10B" w14:textId="77777777" w:rsidR="00A0577C" w:rsidRDefault="00A0577C" w:rsidP="00A0577C">
      <w:r>
        <w:t xml:space="preserve">        A[Actions Marketing] --&gt; B(LinkedIn Content &amp; </w:t>
      </w:r>
      <w:proofErr w:type="spellStart"/>
      <w:r>
        <w:t>Ads</w:t>
      </w:r>
      <w:proofErr w:type="spellEnd"/>
      <w:r>
        <w:t>);</w:t>
      </w:r>
    </w:p>
    <w:p w14:paraId="5113F232" w14:textId="77777777" w:rsidR="00A0577C" w:rsidRDefault="00A0577C" w:rsidP="00A0577C">
      <w:r>
        <w:t xml:space="preserve">        A --&gt; C(SEO Site Web B2B);</w:t>
      </w:r>
    </w:p>
    <w:p w14:paraId="053F41C8" w14:textId="77777777" w:rsidR="00A0577C" w:rsidRDefault="00A0577C" w:rsidP="00A0577C">
      <w:r>
        <w:t xml:space="preserve">        A --&gt; D(RP &amp; Presse Sectorielle);</w:t>
      </w:r>
    </w:p>
    <w:p w14:paraId="66CB526C" w14:textId="77777777" w:rsidR="00A0577C" w:rsidRDefault="00A0577C" w:rsidP="00A0577C">
      <w:r>
        <w:t xml:space="preserve">        A --&gt; E(Salons &amp; Événements B2B);</w:t>
      </w:r>
    </w:p>
    <w:p w14:paraId="2125DEFD" w14:textId="77777777" w:rsidR="00A0577C" w:rsidRDefault="00A0577C" w:rsidP="00A0577C">
      <w:r>
        <w:t xml:space="preserve">        B &amp; C &amp; D &amp; E --&gt; F{Clients B2B Cibles\n(Promoteurs, Entreprises,\n Hôtellerie) Prise de Conscience};</w:t>
      </w:r>
    </w:p>
    <w:p w14:paraId="44E85D03" w14:textId="77777777" w:rsidR="00A0577C" w:rsidRDefault="00A0577C" w:rsidP="00A0577C">
      <w:r>
        <w:t xml:space="preserve">    end</w:t>
      </w:r>
    </w:p>
    <w:p w14:paraId="21451269" w14:textId="77777777" w:rsidR="00A0577C" w:rsidRDefault="00A0577C" w:rsidP="00A0577C"/>
    <w:p w14:paraId="71E00335" w14:textId="77777777" w:rsidR="00A0577C" w:rsidRDefault="00A0577C" w:rsidP="00A0577C">
      <w:r>
        <w:t xml:space="preserve">    </w:t>
      </w:r>
      <w:proofErr w:type="spellStart"/>
      <w:r>
        <w:t>subgraph</w:t>
      </w:r>
      <w:proofErr w:type="spellEnd"/>
      <w:r>
        <w:t xml:space="preserve"> 2. </w:t>
      </w:r>
      <w:proofErr w:type="spellStart"/>
      <w:r>
        <w:t>Interest</w:t>
      </w:r>
      <w:proofErr w:type="spellEnd"/>
      <w:r>
        <w:t xml:space="preserve"> (Intérêt) - Objectif: Engagement &amp; Valeur</w:t>
      </w:r>
    </w:p>
    <w:p w14:paraId="39E809E1" w14:textId="77777777" w:rsidR="00A0577C" w:rsidRDefault="00A0577C" w:rsidP="00A0577C">
      <w:r>
        <w:t xml:space="preserve">        F --&gt; G[Actions Marketing];</w:t>
      </w:r>
    </w:p>
    <w:p w14:paraId="15CFDFB9" w14:textId="77777777" w:rsidR="00A0577C" w:rsidRDefault="00A0577C" w:rsidP="00A0577C">
      <w:r>
        <w:t xml:space="preserve">        G --&gt; H(LinkedIn Contenu Value-</w:t>
      </w:r>
      <w:proofErr w:type="spellStart"/>
      <w:r>
        <w:t>Driven</w:t>
      </w:r>
      <w:proofErr w:type="spellEnd"/>
      <w:r>
        <w:t xml:space="preserve"> &amp; Social </w:t>
      </w:r>
      <w:proofErr w:type="spellStart"/>
      <w:r>
        <w:t>Selling</w:t>
      </w:r>
      <w:proofErr w:type="spellEnd"/>
      <w:r>
        <w:t xml:space="preserve"> Initial);</w:t>
      </w:r>
    </w:p>
    <w:p w14:paraId="62C66DA8" w14:textId="77777777" w:rsidR="00A0577C" w:rsidRDefault="00A0577C" w:rsidP="00A0577C">
      <w:r>
        <w:t xml:space="preserve">        G --&gt; I(Site Web B2B: Pages Services, Réalisations, Blog);</w:t>
      </w:r>
    </w:p>
    <w:p w14:paraId="7169C1BC" w14:textId="77777777" w:rsidR="00A0577C" w:rsidRDefault="00A0577C" w:rsidP="00A0577C">
      <w:r>
        <w:t xml:space="preserve">        G --&gt; J(Lead </w:t>
      </w:r>
      <w:proofErr w:type="spellStart"/>
      <w:r>
        <w:t>Magnets</w:t>
      </w:r>
      <w:proofErr w:type="spellEnd"/>
      <w:r>
        <w:t xml:space="preserve"> Site Web &amp; LinkedIn);</w:t>
      </w:r>
    </w:p>
    <w:p w14:paraId="013A453C" w14:textId="77777777" w:rsidR="00A0577C" w:rsidRDefault="00A0577C" w:rsidP="00A0577C">
      <w:r>
        <w:t xml:space="preserve">        G --&gt; K(Publicités Display </w:t>
      </w:r>
      <w:proofErr w:type="spellStart"/>
      <w:r>
        <w:t>Remarketing</w:t>
      </w:r>
      <w:proofErr w:type="spellEnd"/>
      <w:r>
        <w:t xml:space="preserve"> Site Web);</w:t>
      </w:r>
    </w:p>
    <w:p w14:paraId="337EAC8B" w14:textId="77777777" w:rsidR="00A0577C" w:rsidRDefault="00A0577C" w:rsidP="00A0577C">
      <w:r>
        <w:t xml:space="preserve">        H &amp; I &amp; J &amp; K --&gt; L{Leads B2B Manifestent\n Intérêt pour Offre </w:t>
      </w:r>
      <w:proofErr w:type="spellStart"/>
      <w:r>
        <w:t>Trabo</w:t>
      </w:r>
      <w:proofErr w:type="spellEnd"/>
      <w:r>
        <w:t>};</w:t>
      </w:r>
    </w:p>
    <w:p w14:paraId="1DAE2E9C" w14:textId="77777777" w:rsidR="00A0577C" w:rsidRDefault="00A0577C" w:rsidP="00A0577C">
      <w:r>
        <w:t xml:space="preserve">        style K </w:t>
      </w:r>
      <w:proofErr w:type="spellStart"/>
      <w:r>
        <w:t>fill</w:t>
      </w:r>
      <w:proofErr w:type="spellEnd"/>
      <w:r>
        <w:t>:#f9f,stroke:#333,stroke-width:2px</w:t>
      </w:r>
    </w:p>
    <w:p w14:paraId="3E3EDB0B" w14:textId="77777777" w:rsidR="00A0577C" w:rsidRDefault="00A0577C" w:rsidP="00A0577C">
      <w:r>
        <w:t xml:space="preserve">        style J </w:t>
      </w:r>
      <w:proofErr w:type="spellStart"/>
      <w:r>
        <w:t>fill</w:t>
      </w:r>
      <w:proofErr w:type="spellEnd"/>
      <w:r>
        <w:t>:#f9f,stroke:#333,stroke-width:2px</w:t>
      </w:r>
    </w:p>
    <w:p w14:paraId="0C661851" w14:textId="77777777" w:rsidR="00A0577C" w:rsidRDefault="00A0577C" w:rsidP="00A0577C">
      <w:r>
        <w:t xml:space="preserve">    end</w:t>
      </w:r>
    </w:p>
    <w:p w14:paraId="43BF9918" w14:textId="77777777" w:rsidR="00A0577C" w:rsidRDefault="00A0577C" w:rsidP="00A0577C"/>
    <w:p w14:paraId="2860F401" w14:textId="77777777" w:rsidR="00A0577C" w:rsidRDefault="00A0577C" w:rsidP="00A0577C">
      <w:r>
        <w:t xml:space="preserve">    </w:t>
      </w:r>
      <w:proofErr w:type="spellStart"/>
      <w:r>
        <w:t>subgraph</w:t>
      </w:r>
      <w:proofErr w:type="spellEnd"/>
      <w:r>
        <w:t xml:space="preserve"> 3. </w:t>
      </w:r>
      <w:proofErr w:type="spellStart"/>
      <w:r>
        <w:t>Consideration</w:t>
      </w:r>
      <w:proofErr w:type="spellEnd"/>
      <w:r>
        <w:t xml:space="preserve"> (Considération) - Objectif: Expertise &amp; Différenciation</w:t>
      </w:r>
    </w:p>
    <w:p w14:paraId="2A7D8C60" w14:textId="77777777" w:rsidR="00A0577C" w:rsidRDefault="00A0577C" w:rsidP="00A0577C">
      <w:r>
        <w:t xml:space="preserve">        L --&gt; M[Actions Marketing &amp; Commerciales];</w:t>
      </w:r>
    </w:p>
    <w:p w14:paraId="2D7F19B1" w14:textId="77777777" w:rsidR="00A0577C" w:rsidRDefault="00A0577C" w:rsidP="00A0577C">
      <w:r>
        <w:t xml:space="preserve">        M --&gt; N(LinkedIn Contenu Expert &amp; Social </w:t>
      </w:r>
      <w:proofErr w:type="spellStart"/>
      <w:r>
        <w:t>Selling</w:t>
      </w:r>
      <w:proofErr w:type="spellEnd"/>
      <w:r>
        <w:t xml:space="preserve"> Avancé);</w:t>
      </w:r>
    </w:p>
    <w:p w14:paraId="0009547A" w14:textId="77777777" w:rsidR="00A0577C" w:rsidRDefault="00A0577C" w:rsidP="00A0577C">
      <w:r>
        <w:t xml:space="preserve">        M --&gt; O(Site Web B2B: Réalisations, Configurateur 3D, FAQ);</w:t>
      </w:r>
    </w:p>
    <w:p w14:paraId="00FA7024" w14:textId="77777777" w:rsidR="00A0577C" w:rsidRDefault="00A0577C" w:rsidP="00A0577C">
      <w:r>
        <w:t xml:space="preserve">        M --&gt; P(Lead </w:t>
      </w:r>
      <w:proofErr w:type="spellStart"/>
      <w:r>
        <w:t>Nurturing</w:t>
      </w:r>
      <w:proofErr w:type="spellEnd"/>
      <w:r>
        <w:t xml:space="preserve"> Emailing Automatisé - Workflows Considération\n [attachment_0](</w:t>
      </w:r>
      <w:proofErr w:type="spellStart"/>
      <w:r>
        <w:t>attachment</w:t>
      </w:r>
      <w:proofErr w:type="spellEnd"/>
      <w:r>
        <w:t>) );</w:t>
      </w:r>
    </w:p>
    <w:p w14:paraId="22ACC1D0" w14:textId="77777777" w:rsidR="00A0577C" w:rsidRDefault="00A0577C" w:rsidP="00A0577C">
      <w:r>
        <w:t xml:space="preserve">        M --&gt; Q(Showroom Immersif: Invitations Personnalisées);</w:t>
      </w:r>
    </w:p>
    <w:p w14:paraId="58941A8D" w14:textId="77777777" w:rsidR="00A0577C" w:rsidRDefault="00A0577C" w:rsidP="00A0577C">
      <w:r>
        <w:t xml:space="preserve">        N &amp; O &amp; P &amp; Q --&gt; R{Leads B2B Considèrent\n </w:t>
      </w:r>
      <w:proofErr w:type="spellStart"/>
      <w:r>
        <w:t>Trabo</w:t>
      </w:r>
      <w:proofErr w:type="spellEnd"/>
      <w:r>
        <w:t xml:space="preserve"> comme Meilleure Option};</w:t>
      </w:r>
    </w:p>
    <w:p w14:paraId="44CB80A8" w14:textId="77777777" w:rsidR="00A0577C" w:rsidRDefault="00A0577C" w:rsidP="00A0577C">
      <w:r>
        <w:t xml:space="preserve">        style P </w:t>
      </w:r>
      <w:proofErr w:type="spellStart"/>
      <w:r>
        <w:t>fill</w:t>
      </w:r>
      <w:proofErr w:type="spellEnd"/>
      <w:r>
        <w:t>:#f9f,stroke:#333,stroke-width:2px</w:t>
      </w:r>
    </w:p>
    <w:p w14:paraId="4E137EB4" w14:textId="77777777" w:rsidR="00A0577C" w:rsidRDefault="00A0577C" w:rsidP="00A0577C">
      <w:r>
        <w:t xml:space="preserve">    end</w:t>
      </w:r>
    </w:p>
    <w:p w14:paraId="5CF098C7" w14:textId="77777777" w:rsidR="00A0577C" w:rsidRDefault="00A0577C" w:rsidP="00A0577C"/>
    <w:p w14:paraId="1521FEE2" w14:textId="77777777" w:rsidR="00A0577C" w:rsidRDefault="00A0577C" w:rsidP="00A0577C">
      <w:r>
        <w:t xml:space="preserve">    </w:t>
      </w:r>
      <w:proofErr w:type="spellStart"/>
      <w:r>
        <w:t>subgraph</w:t>
      </w:r>
      <w:proofErr w:type="spellEnd"/>
      <w:r>
        <w:t xml:space="preserve"> 4. </w:t>
      </w:r>
      <w:proofErr w:type="spellStart"/>
      <w:r>
        <w:t>Decision</w:t>
      </w:r>
      <w:proofErr w:type="spellEnd"/>
      <w:r>
        <w:t xml:space="preserve"> (Décision) - Objectif: Conversion &amp; Fidélisation</w:t>
      </w:r>
    </w:p>
    <w:p w14:paraId="543BEFDA" w14:textId="77777777" w:rsidR="00A0577C" w:rsidRDefault="00A0577C" w:rsidP="00A0577C">
      <w:r>
        <w:t xml:space="preserve">        R --&gt; S[Actions Commerciales Proactives];</w:t>
      </w:r>
    </w:p>
    <w:p w14:paraId="1A6D708A" w14:textId="77777777" w:rsidR="00A0577C" w:rsidRDefault="00A0577C" w:rsidP="00A0577C">
      <w:r>
        <w:t xml:space="preserve">        S --&gt; T(LinkedIn Appels à l'Action &amp; Social </w:t>
      </w:r>
      <w:proofErr w:type="spellStart"/>
      <w:r>
        <w:t>Selling</w:t>
      </w:r>
      <w:proofErr w:type="spellEnd"/>
      <w:r>
        <w:t xml:space="preserve"> Conversion);</w:t>
      </w:r>
    </w:p>
    <w:p w14:paraId="738318A6" w14:textId="77777777" w:rsidR="00A0577C" w:rsidRDefault="00A0577C" w:rsidP="00A0577C">
      <w:r>
        <w:t xml:space="preserve">        S --&gt; U(Site Web B2B: Demande Devis Facile, Coordonnées, Garanties);</w:t>
      </w:r>
    </w:p>
    <w:p w14:paraId="07559331" w14:textId="77777777" w:rsidR="00A0577C" w:rsidRDefault="00A0577C" w:rsidP="00A0577C">
      <w:r>
        <w:t xml:space="preserve">        S --&gt; V(Lead </w:t>
      </w:r>
      <w:proofErr w:type="spellStart"/>
      <w:r>
        <w:t>Nurturing</w:t>
      </w:r>
      <w:proofErr w:type="spellEnd"/>
      <w:r>
        <w:t xml:space="preserve"> Emailing Automatisé - Workflows Décision\n [attachment_0](</w:t>
      </w:r>
      <w:proofErr w:type="spellStart"/>
      <w:r>
        <w:t>attachment</w:t>
      </w:r>
      <w:proofErr w:type="spellEnd"/>
      <w:r>
        <w:t>) );</w:t>
      </w:r>
    </w:p>
    <w:p w14:paraId="78FC6E14" w14:textId="77777777" w:rsidR="00A0577C" w:rsidRDefault="00A0577C" w:rsidP="00A0577C">
      <w:r>
        <w:t xml:space="preserve">        S --&gt; W(Suivi Commercial Personnalisé &amp; Proactif);</w:t>
      </w:r>
    </w:p>
    <w:p w14:paraId="0717E6B6" w14:textId="77777777" w:rsidR="00A0577C" w:rsidRDefault="00A0577C" w:rsidP="00A0577C">
      <w:r>
        <w:t xml:space="preserve">        S --&gt; X(Automatisation Rappels Commerciaux &amp; Suivis CRM\n [attachment_2](</w:t>
      </w:r>
      <w:proofErr w:type="spellStart"/>
      <w:r>
        <w:t>attachment</w:t>
      </w:r>
      <w:proofErr w:type="spellEnd"/>
      <w:r>
        <w:t>));</w:t>
      </w:r>
    </w:p>
    <w:p w14:paraId="3AFA87BE" w14:textId="77777777" w:rsidR="00A0577C" w:rsidRDefault="00A0577C" w:rsidP="00A0577C">
      <w:r>
        <w:t xml:space="preserve">        S --&gt; Y(Automatisation Feedback Client &amp; Satisfaction \n Enquêtes, Témoignages);</w:t>
      </w:r>
    </w:p>
    <w:p w14:paraId="383663A2" w14:textId="77777777" w:rsidR="00A0577C" w:rsidRDefault="00A0577C" w:rsidP="00A0577C">
      <w:r>
        <w:t xml:space="preserve">        T &amp; U &amp; V &amp; W &amp; X &amp; Y --&gt; Z{Leads B2B Deviennent Clients\n &amp; Satisfaction Client Optimisée};</w:t>
      </w:r>
    </w:p>
    <w:p w14:paraId="19990F00" w14:textId="77777777" w:rsidR="00A0577C" w:rsidRDefault="00A0577C" w:rsidP="00A0577C">
      <w:r>
        <w:t xml:space="preserve">        style V </w:t>
      </w:r>
      <w:proofErr w:type="spellStart"/>
      <w:r>
        <w:t>fill</w:t>
      </w:r>
      <w:proofErr w:type="spellEnd"/>
      <w:r>
        <w:t>:#f9f,stroke:#333,stroke-width:2px</w:t>
      </w:r>
    </w:p>
    <w:p w14:paraId="1FE141FA" w14:textId="77777777" w:rsidR="00A0577C" w:rsidRDefault="00A0577C" w:rsidP="00A0577C">
      <w:r>
        <w:t xml:space="preserve">        style X </w:t>
      </w:r>
      <w:proofErr w:type="spellStart"/>
      <w:r>
        <w:t>fill</w:t>
      </w:r>
      <w:proofErr w:type="spellEnd"/>
      <w:r>
        <w:t>:#f9f,stroke:#333,stroke-width:2px</w:t>
      </w:r>
    </w:p>
    <w:p w14:paraId="1FACD888" w14:textId="77777777" w:rsidR="00A0577C" w:rsidRDefault="00A0577C" w:rsidP="00A0577C">
      <w:r>
        <w:t xml:space="preserve">        style Y </w:t>
      </w:r>
      <w:proofErr w:type="spellStart"/>
      <w:r>
        <w:t>fill</w:t>
      </w:r>
      <w:proofErr w:type="spellEnd"/>
      <w:r>
        <w:t>:#f9f,stroke:#333,stroke-width:2px</w:t>
      </w:r>
    </w:p>
    <w:p w14:paraId="44FBA289" w14:textId="77777777" w:rsidR="00A0577C" w:rsidRDefault="00A0577C" w:rsidP="00A0577C">
      <w:r>
        <w:t xml:space="preserve">    end</w:t>
      </w:r>
    </w:p>
    <w:p w14:paraId="04974667" w14:textId="77777777" w:rsidR="00A0577C" w:rsidRDefault="00A0577C" w:rsidP="00A0577C"/>
    <w:p w14:paraId="3A748EB9" w14:textId="77777777" w:rsidR="00A0577C" w:rsidRDefault="00A0577C" w:rsidP="00A0577C">
      <w:r>
        <w:t xml:space="preserve">    style A </w:t>
      </w:r>
      <w:proofErr w:type="spellStart"/>
      <w:r>
        <w:t>fill</w:t>
      </w:r>
      <w:proofErr w:type="spellEnd"/>
      <w:r>
        <w:t>:#</w:t>
      </w:r>
      <w:proofErr w:type="spellStart"/>
      <w:r>
        <w:t>ccf,stroke</w:t>
      </w:r>
      <w:proofErr w:type="spellEnd"/>
      <w:r>
        <w:t>:#333,stroke-width:2px</w:t>
      </w:r>
    </w:p>
    <w:p w14:paraId="2494169E" w14:textId="77777777" w:rsidR="00A0577C" w:rsidRDefault="00A0577C" w:rsidP="00A0577C">
      <w:r>
        <w:t xml:space="preserve">    style G </w:t>
      </w:r>
      <w:proofErr w:type="spellStart"/>
      <w:r>
        <w:t>fill</w:t>
      </w:r>
      <w:proofErr w:type="spellEnd"/>
      <w:r>
        <w:t>:#</w:t>
      </w:r>
      <w:proofErr w:type="spellStart"/>
      <w:r>
        <w:t>ccf,stroke</w:t>
      </w:r>
      <w:proofErr w:type="spellEnd"/>
      <w:r>
        <w:t>:#333,stroke-width:2px</w:t>
      </w:r>
    </w:p>
    <w:p w14:paraId="603462D8" w14:textId="77777777" w:rsidR="00A0577C" w:rsidRDefault="00A0577C" w:rsidP="00A0577C">
      <w:r>
        <w:t xml:space="preserve">    style M </w:t>
      </w:r>
      <w:proofErr w:type="spellStart"/>
      <w:r>
        <w:t>fill</w:t>
      </w:r>
      <w:proofErr w:type="spellEnd"/>
      <w:r>
        <w:t>:#</w:t>
      </w:r>
      <w:proofErr w:type="spellStart"/>
      <w:r>
        <w:t>ccf,stroke</w:t>
      </w:r>
      <w:proofErr w:type="spellEnd"/>
      <w:r>
        <w:t>:#333,stroke-width:2px</w:t>
      </w:r>
    </w:p>
    <w:p w14:paraId="54C0E231" w14:textId="77777777" w:rsidR="00A0577C" w:rsidRDefault="00A0577C" w:rsidP="00A0577C">
      <w:r>
        <w:t xml:space="preserve">    style S </w:t>
      </w:r>
      <w:proofErr w:type="spellStart"/>
      <w:r>
        <w:t>fill</w:t>
      </w:r>
      <w:proofErr w:type="spellEnd"/>
      <w:r>
        <w:t>:#</w:t>
      </w:r>
      <w:proofErr w:type="spellStart"/>
      <w:r>
        <w:t>ccf,stroke</w:t>
      </w:r>
      <w:proofErr w:type="spellEnd"/>
      <w:r>
        <w:t>:#333,stroke-width:2px</w:t>
      </w:r>
    </w:p>
    <w:p w14:paraId="06B256F5" w14:textId="77777777" w:rsidR="00A0577C" w:rsidRDefault="00A0577C" w:rsidP="00A0577C"/>
    <w:p w14:paraId="02BEB0BA" w14:textId="77777777" w:rsidR="00A0577C" w:rsidRDefault="00A0577C" w:rsidP="00A0577C">
      <w:r>
        <w:t xml:space="preserve">    style B </w:t>
      </w:r>
      <w:proofErr w:type="spellStart"/>
      <w:r>
        <w:t>fill</w:t>
      </w:r>
      <w:proofErr w:type="spellEnd"/>
      <w:r>
        <w:t>:#</w:t>
      </w:r>
      <w:proofErr w:type="spellStart"/>
      <w:r>
        <w:t>eee,stroke</w:t>
      </w:r>
      <w:proofErr w:type="spellEnd"/>
      <w:r>
        <w:t>:#333,stroke-width:1px</w:t>
      </w:r>
    </w:p>
    <w:p w14:paraId="688E7A21" w14:textId="77777777" w:rsidR="00A0577C" w:rsidRDefault="00A0577C" w:rsidP="00A0577C">
      <w:r>
        <w:t xml:space="preserve">    style C </w:t>
      </w:r>
      <w:proofErr w:type="spellStart"/>
      <w:r>
        <w:t>fill</w:t>
      </w:r>
      <w:proofErr w:type="spellEnd"/>
      <w:r>
        <w:t>:#</w:t>
      </w:r>
      <w:proofErr w:type="spellStart"/>
      <w:r>
        <w:t>eee,stroke</w:t>
      </w:r>
      <w:proofErr w:type="spellEnd"/>
      <w:r>
        <w:t>:#333,stroke-width:1px</w:t>
      </w:r>
    </w:p>
    <w:p w14:paraId="3CF0246D" w14:textId="77777777" w:rsidR="00A0577C" w:rsidRDefault="00A0577C" w:rsidP="00A0577C">
      <w:r>
        <w:t xml:space="preserve">    style D </w:t>
      </w:r>
      <w:proofErr w:type="spellStart"/>
      <w:r>
        <w:t>fill</w:t>
      </w:r>
      <w:proofErr w:type="spellEnd"/>
      <w:r>
        <w:t>:#</w:t>
      </w:r>
      <w:proofErr w:type="spellStart"/>
      <w:r>
        <w:t>eee,stroke</w:t>
      </w:r>
      <w:proofErr w:type="spellEnd"/>
      <w:r>
        <w:t>:#333,stroke-width:1px</w:t>
      </w:r>
    </w:p>
    <w:p w14:paraId="63B22B4F" w14:textId="77777777" w:rsidR="00A0577C" w:rsidRDefault="00A0577C" w:rsidP="00A0577C">
      <w:r>
        <w:t xml:space="preserve">    style E </w:t>
      </w:r>
      <w:proofErr w:type="spellStart"/>
      <w:r>
        <w:t>fill</w:t>
      </w:r>
      <w:proofErr w:type="spellEnd"/>
      <w:r>
        <w:t>:#</w:t>
      </w:r>
      <w:proofErr w:type="spellStart"/>
      <w:r>
        <w:t>eee,stroke</w:t>
      </w:r>
      <w:proofErr w:type="spellEnd"/>
      <w:r>
        <w:t>:#333,stroke-width:1px</w:t>
      </w:r>
    </w:p>
    <w:p w14:paraId="45345B01" w14:textId="77777777" w:rsidR="00A0577C" w:rsidRDefault="00A0577C" w:rsidP="00A0577C">
      <w:r>
        <w:t xml:space="preserve">    style H </w:t>
      </w:r>
      <w:proofErr w:type="spellStart"/>
      <w:r>
        <w:t>fill</w:t>
      </w:r>
      <w:proofErr w:type="spellEnd"/>
      <w:r>
        <w:t>:#</w:t>
      </w:r>
      <w:proofErr w:type="spellStart"/>
      <w:r>
        <w:t>eee,stroke</w:t>
      </w:r>
      <w:proofErr w:type="spellEnd"/>
      <w:r>
        <w:t>:#333,stroke-width:1px</w:t>
      </w:r>
    </w:p>
    <w:p w14:paraId="0493FF06" w14:textId="77777777" w:rsidR="00A0577C" w:rsidRDefault="00A0577C" w:rsidP="00A0577C">
      <w:r>
        <w:t xml:space="preserve">    style I </w:t>
      </w:r>
      <w:proofErr w:type="spellStart"/>
      <w:r>
        <w:t>fill</w:t>
      </w:r>
      <w:proofErr w:type="spellEnd"/>
      <w:r>
        <w:t>:#</w:t>
      </w:r>
      <w:proofErr w:type="spellStart"/>
      <w:r>
        <w:t>eee,stroke</w:t>
      </w:r>
      <w:proofErr w:type="spellEnd"/>
      <w:r>
        <w:t>:#333,stroke-width:1px</w:t>
      </w:r>
    </w:p>
    <w:p w14:paraId="3CAB2B7F" w14:textId="77777777" w:rsidR="00A0577C" w:rsidRDefault="00A0577C" w:rsidP="00A0577C">
      <w:r>
        <w:t xml:space="preserve">    style N </w:t>
      </w:r>
      <w:proofErr w:type="spellStart"/>
      <w:r>
        <w:t>fill</w:t>
      </w:r>
      <w:proofErr w:type="spellEnd"/>
      <w:r>
        <w:t>:#</w:t>
      </w:r>
      <w:proofErr w:type="spellStart"/>
      <w:r>
        <w:t>eee,stroke</w:t>
      </w:r>
      <w:proofErr w:type="spellEnd"/>
      <w:r>
        <w:t>:#333,stroke-width:1px</w:t>
      </w:r>
    </w:p>
    <w:p w14:paraId="0DB08852" w14:textId="77777777" w:rsidR="00A0577C" w:rsidRDefault="00A0577C" w:rsidP="00A0577C">
      <w:r>
        <w:t xml:space="preserve">    style O </w:t>
      </w:r>
      <w:proofErr w:type="spellStart"/>
      <w:r>
        <w:t>fill</w:t>
      </w:r>
      <w:proofErr w:type="spellEnd"/>
      <w:r>
        <w:t>:#</w:t>
      </w:r>
      <w:proofErr w:type="spellStart"/>
      <w:r>
        <w:t>eee,stroke</w:t>
      </w:r>
      <w:proofErr w:type="spellEnd"/>
      <w:r>
        <w:t>:#333,stroke-width:1px</w:t>
      </w:r>
    </w:p>
    <w:p w14:paraId="486A7BD1" w14:textId="77777777" w:rsidR="00A0577C" w:rsidRDefault="00A0577C" w:rsidP="00A0577C">
      <w:r>
        <w:t xml:space="preserve">    style T </w:t>
      </w:r>
      <w:proofErr w:type="spellStart"/>
      <w:r>
        <w:t>fill</w:t>
      </w:r>
      <w:proofErr w:type="spellEnd"/>
      <w:r>
        <w:t>:#</w:t>
      </w:r>
      <w:proofErr w:type="spellStart"/>
      <w:r>
        <w:t>eee,stroke</w:t>
      </w:r>
      <w:proofErr w:type="spellEnd"/>
      <w:r>
        <w:t>:#333,stroke-width:1px</w:t>
      </w:r>
    </w:p>
    <w:p w14:paraId="381CEC73" w14:textId="77777777" w:rsidR="00A0577C" w:rsidRDefault="00A0577C" w:rsidP="00A0577C">
      <w:r>
        <w:t xml:space="preserve">    style U </w:t>
      </w:r>
      <w:proofErr w:type="spellStart"/>
      <w:r>
        <w:t>fill</w:t>
      </w:r>
      <w:proofErr w:type="spellEnd"/>
      <w:r>
        <w:t>:#</w:t>
      </w:r>
      <w:proofErr w:type="spellStart"/>
      <w:r>
        <w:t>eee,stroke</w:t>
      </w:r>
      <w:proofErr w:type="spellEnd"/>
      <w:r>
        <w:t>:#333,stroke-width:1px</w:t>
      </w:r>
    </w:p>
    <w:p w14:paraId="48A7C45B" w14:textId="77777777" w:rsidR="00A0577C" w:rsidRDefault="00A0577C" w:rsidP="00A0577C">
      <w:r>
        <w:t xml:space="preserve">    style W </w:t>
      </w:r>
      <w:proofErr w:type="spellStart"/>
      <w:r>
        <w:t>fill</w:t>
      </w:r>
      <w:proofErr w:type="spellEnd"/>
      <w:r>
        <w:t>:#</w:t>
      </w:r>
      <w:proofErr w:type="spellStart"/>
      <w:r>
        <w:t>eee,stroke</w:t>
      </w:r>
      <w:proofErr w:type="spellEnd"/>
      <w:r>
        <w:t>:#333,stroke-width:1px</w:t>
      </w:r>
    </w:p>
    <w:p w14:paraId="6724A2F5" w14:textId="77777777" w:rsidR="00A0577C" w:rsidRDefault="00A0577C" w:rsidP="00A0577C"/>
    <w:p w14:paraId="038C9149" w14:textId="77777777" w:rsidR="00A0577C" w:rsidRDefault="00A0577C" w:rsidP="00A0577C">
      <w:r>
        <w:t xml:space="preserve">    </w:t>
      </w:r>
      <w:proofErr w:type="spellStart"/>
      <w:r>
        <w:t>linkStyle</w:t>
      </w:r>
      <w:proofErr w:type="spellEnd"/>
      <w:r>
        <w:t xml:space="preserve"> 0,1,2,3,4,5,6,7,8,9,10,11,12,13,14,15,16,17,18,19 stroke:#999,stroke-width:1px,fill:none</w:t>
      </w:r>
    </w:p>
    <w:p w14:paraId="42AE4FCC" w14:textId="77777777" w:rsidR="00A0577C" w:rsidRDefault="00A0577C" w:rsidP="00A0577C"/>
    <w:p w14:paraId="34381A61" w14:textId="77777777" w:rsidR="00A0577C" w:rsidRDefault="00A0577C" w:rsidP="00A0577C">
      <w:r>
        <w:t xml:space="preserve">    click A "Afficher les actions marketing de la phase </w:t>
      </w:r>
      <w:proofErr w:type="spellStart"/>
      <w:r>
        <w:t>Awareness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="#</w:t>
      </w:r>
      <w:proofErr w:type="spellStart"/>
      <w:r>
        <w:t>awareness</w:t>
      </w:r>
      <w:proofErr w:type="spellEnd"/>
      <w:r>
        <w:t>-actions"</w:t>
      </w:r>
    </w:p>
    <w:p w14:paraId="6758C9D6" w14:textId="77777777" w:rsidR="00A0577C" w:rsidRDefault="00A0577C" w:rsidP="00A0577C">
      <w:r>
        <w:t xml:space="preserve">    click G "Afficher les actions marketing de la phase </w:t>
      </w:r>
      <w:proofErr w:type="spellStart"/>
      <w:r>
        <w:t>Interest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="#</w:t>
      </w:r>
      <w:proofErr w:type="spellStart"/>
      <w:r>
        <w:t>interest</w:t>
      </w:r>
      <w:proofErr w:type="spellEnd"/>
      <w:r>
        <w:t>-actions"</w:t>
      </w:r>
    </w:p>
    <w:p w14:paraId="54440556" w14:textId="77777777" w:rsidR="00A0577C" w:rsidRDefault="00A0577C" w:rsidP="00A0577C">
      <w:r>
        <w:t xml:space="preserve">    click M "Afficher les actions marketing et commerciales de la phase </w:t>
      </w:r>
      <w:proofErr w:type="spellStart"/>
      <w:r>
        <w:t>Consideration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="#</w:t>
      </w:r>
      <w:proofErr w:type="spellStart"/>
      <w:r>
        <w:t>consideration</w:t>
      </w:r>
      <w:proofErr w:type="spellEnd"/>
      <w:r>
        <w:t>-actions"</w:t>
      </w:r>
    </w:p>
    <w:p w14:paraId="508D91FA" w14:textId="77777777" w:rsidR="00A0577C" w:rsidRDefault="00A0577C" w:rsidP="00A0577C">
      <w:r>
        <w:t xml:space="preserve">    click S "Afficher les actions commerciales proactives de la phase </w:t>
      </w:r>
      <w:proofErr w:type="spellStart"/>
      <w:r>
        <w:t>Decision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="#</w:t>
      </w:r>
      <w:proofErr w:type="spellStart"/>
      <w:r>
        <w:t>decision</w:t>
      </w:r>
      <w:proofErr w:type="spellEnd"/>
      <w:r>
        <w:t>-actions"</w:t>
      </w:r>
    </w:p>
    <w:p w14:paraId="62260693" w14:textId="77777777" w:rsidR="00A0577C" w:rsidRDefault="00A0577C" w:rsidP="00A0577C">
      <w:r>
        <w:t xml:space="preserve">    click P "Afficher l'image d'exemple du Workflow Lead </w:t>
      </w:r>
      <w:proofErr w:type="spellStart"/>
      <w:r>
        <w:t>Nurturing</w:t>
      </w:r>
      <w:proofErr w:type="spellEnd"/>
      <w:r>
        <w:t xml:space="preserve"> Emailing" </w:t>
      </w:r>
      <w:proofErr w:type="spellStart"/>
      <w:r>
        <w:t>href</w:t>
      </w:r>
      <w:proofErr w:type="spellEnd"/>
      <w:r>
        <w:t>="[attachment_0](</w:t>
      </w:r>
      <w:proofErr w:type="spellStart"/>
      <w:r>
        <w:t>attachment</w:t>
      </w:r>
      <w:proofErr w:type="spellEnd"/>
      <w:r>
        <w:t>)"</w:t>
      </w:r>
    </w:p>
    <w:p w14:paraId="67D71EAD" w14:textId="77777777" w:rsidR="00A0577C" w:rsidRDefault="00A0577C" w:rsidP="00A0577C">
      <w:r>
        <w:t xml:space="preserve">    click V "Afficher l'image d'exemple du Workflow Lead </w:t>
      </w:r>
      <w:proofErr w:type="spellStart"/>
      <w:r>
        <w:t>Nurturing</w:t>
      </w:r>
      <w:proofErr w:type="spellEnd"/>
      <w:r>
        <w:t xml:space="preserve"> Emailing" </w:t>
      </w:r>
      <w:proofErr w:type="spellStart"/>
      <w:r>
        <w:t>href</w:t>
      </w:r>
      <w:proofErr w:type="spellEnd"/>
      <w:r>
        <w:t>="[attachment_0](</w:t>
      </w:r>
      <w:proofErr w:type="spellStart"/>
      <w:r>
        <w:t>attachment</w:t>
      </w:r>
      <w:proofErr w:type="spellEnd"/>
      <w:r>
        <w:t>)"</w:t>
      </w:r>
    </w:p>
    <w:p w14:paraId="42C0B48E" w14:textId="77777777" w:rsidR="00A0577C" w:rsidRDefault="00A0577C" w:rsidP="00A0577C">
      <w:r>
        <w:t xml:space="preserve">    click X "Afficher l'image d'exemple du Workflow de Suivi Commercial CRM" </w:t>
      </w:r>
      <w:proofErr w:type="spellStart"/>
      <w:r>
        <w:t>href</w:t>
      </w:r>
      <w:proofErr w:type="spellEnd"/>
      <w:r>
        <w:t>="[attachment_2](</w:t>
      </w:r>
      <w:proofErr w:type="spellStart"/>
      <w:r>
        <w:t>attachment</w:t>
      </w:r>
      <w:proofErr w:type="spellEnd"/>
      <w:r>
        <w:t>)"</w:t>
      </w:r>
    </w:p>
    <w:p w14:paraId="75DB8007" w14:textId="77777777" w:rsidR="00A0577C" w:rsidRDefault="00A0577C" w:rsidP="00A0577C"/>
    <w:p w14:paraId="00CB8196" w14:textId="77777777" w:rsidR="00A0577C" w:rsidRDefault="00A0577C" w:rsidP="00A0577C"/>
    <w:p w14:paraId="1A370055" w14:textId="77777777" w:rsidR="00A0577C" w:rsidRDefault="00A0577C" w:rsidP="00A0577C"/>
    <w:p w14:paraId="4B147021" w14:textId="77777777" w:rsidR="00A0577C" w:rsidRDefault="00A0577C" w:rsidP="00A0577C">
      <w:r>
        <w:t xml:space="preserve">Légende du </w:t>
      </w:r>
      <w:proofErr w:type="spellStart"/>
      <w:r>
        <w:t>Flowchart</w:t>
      </w:r>
      <w:proofErr w:type="spellEnd"/>
      <w:r>
        <w:t xml:space="preserve"> :</w:t>
      </w:r>
    </w:p>
    <w:p w14:paraId="6A1E909E" w14:textId="77777777" w:rsidR="00A0577C" w:rsidRDefault="00A0577C" w:rsidP="00A0577C">
      <w:r>
        <w:t xml:space="preserve"> * Rectangles avec bordure épaisse (ex: A, G, M, S) :  Indiquent les Actions Marketing et Commerciales globales à chaque étape du </w:t>
      </w:r>
      <w:proofErr w:type="spellStart"/>
      <w:r>
        <w:t>funnel</w:t>
      </w:r>
      <w:proofErr w:type="spellEnd"/>
      <w:r>
        <w:t>. Cliquer pour afficher le détail.</w:t>
      </w:r>
    </w:p>
    <w:p w14:paraId="319EF1D7" w14:textId="77777777" w:rsidR="00A0577C" w:rsidRDefault="00A0577C" w:rsidP="00A0577C">
      <w:r>
        <w:t xml:space="preserve"> * Rectangles avec bordure fine (ex: B, C, D, E, H, I, ...) :  Décrivent les Actions Spécifiques menées à chaque étape.</w:t>
      </w:r>
    </w:p>
    <w:p w14:paraId="39B082EC" w14:textId="77777777" w:rsidR="00A0577C" w:rsidRDefault="00A0577C" w:rsidP="00A0577C">
      <w:r>
        <w:t xml:space="preserve"> * Losanges (ex: F, L, R, Z) :  Représentent les Étapes Clés du Parcours Client B2B et les Objectifs à atteindre à chaque phase du </w:t>
      </w:r>
      <w:proofErr w:type="spellStart"/>
      <w:r>
        <w:t>funnel</w:t>
      </w:r>
      <w:proofErr w:type="spellEnd"/>
      <w:r>
        <w:t>.</w:t>
      </w:r>
    </w:p>
    <w:p w14:paraId="439B6BF4" w14:textId="77777777" w:rsidR="00A0577C" w:rsidRDefault="00A0577C" w:rsidP="00A0577C">
      <w:r>
        <w:t xml:space="preserve"> * Rectangles en vert avec bordure double (ex: P, V, X, Y) :  Soulignent les Points d'Automatisation Stratégiques intégrés à la stratégie. Cliquer pour afficher l'image d'exemple.</w:t>
      </w:r>
    </w:p>
    <w:p w14:paraId="3C894FC6" w14:textId="77777777" w:rsidR="00A0577C" w:rsidRDefault="00A0577C" w:rsidP="00A0577C">
      <w:r>
        <w:t xml:space="preserve"> * Flèches :  Indiquent le Flux du Parcours Client et le passage d'une étape à l'autre.</w:t>
      </w:r>
    </w:p>
    <w:p w14:paraId="7AC63A7D" w14:textId="77777777" w:rsidR="00A0577C" w:rsidRDefault="00A0577C" w:rsidP="00A0577C">
      <w:r>
        <w:t xml:space="preserve">Explication Détaillée du </w:t>
      </w:r>
      <w:proofErr w:type="spellStart"/>
      <w:r>
        <w:t>Flowchart</w:t>
      </w:r>
      <w:proofErr w:type="spellEnd"/>
      <w:r>
        <w:t xml:space="preserve"> par Étape du </w:t>
      </w:r>
      <w:proofErr w:type="spellStart"/>
      <w:r>
        <w:t>Funnel</w:t>
      </w:r>
      <w:proofErr w:type="spellEnd"/>
      <w:r>
        <w:t xml:space="preserve"> Marketing :</w:t>
      </w:r>
    </w:p>
    <w:p w14:paraId="21BECC44" w14:textId="77777777" w:rsidR="00A0577C" w:rsidRDefault="00A0577C" w:rsidP="00A0577C">
      <w:r>
        <w:t xml:space="preserve">1. </w:t>
      </w:r>
      <w:proofErr w:type="spellStart"/>
      <w:r>
        <w:t>Awareness</w:t>
      </w:r>
      <w:proofErr w:type="spellEnd"/>
      <w:r>
        <w:t xml:space="preserve"> (Prise de Conscience) - [Click sur "Afficher les actions marketing de la phase </w:t>
      </w:r>
      <w:proofErr w:type="spellStart"/>
      <w:r>
        <w:t>Awareness</w:t>
      </w:r>
      <w:proofErr w:type="spellEnd"/>
      <w:r>
        <w:t xml:space="preserve">" dans le </w:t>
      </w:r>
      <w:proofErr w:type="spellStart"/>
      <w:r>
        <w:t>flowchart</w:t>
      </w:r>
      <w:proofErr w:type="spellEnd"/>
      <w:r>
        <w:t>]</w:t>
      </w:r>
    </w:p>
    <w:p w14:paraId="2FAF141C" w14:textId="77777777" w:rsidR="00A0577C" w:rsidRDefault="00A0577C" w:rsidP="00A0577C">
      <w:r>
        <w:t xml:space="preserve"> * Objectif Principal :  Rendre Cuisine </w:t>
      </w:r>
      <w:proofErr w:type="spellStart"/>
      <w:r>
        <w:t>Trabo</w:t>
      </w:r>
      <w:proofErr w:type="spellEnd"/>
      <w:r>
        <w:t xml:space="preserve"> visible auprès des cibles B2B (promoteurs, entreprises, hôtellerie) et susciter une première prise de conscience de la marque et de son offre.</w:t>
      </w:r>
    </w:p>
    <w:p w14:paraId="6AA353FB" w14:textId="77777777" w:rsidR="00A0577C" w:rsidRDefault="00A0577C" w:rsidP="00A0577C">
      <w:r>
        <w:t xml:space="preserve"> * Actions Marketing Clés (Rectangle A) :</w:t>
      </w:r>
    </w:p>
    <w:p w14:paraId="16D9ADE9" w14:textId="77777777" w:rsidR="00A0577C" w:rsidRDefault="00A0577C" w:rsidP="00A0577C">
      <w:r>
        <w:t xml:space="preserve">   * (B) LinkedIn Content &amp; </w:t>
      </w:r>
      <w:proofErr w:type="spellStart"/>
      <w:r>
        <w:t>Ads</w:t>
      </w:r>
      <w:proofErr w:type="spellEnd"/>
      <w:r>
        <w:t xml:space="preserve"> :</w:t>
      </w:r>
    </w:p>
    <w:p w14:paraId="37F1826F" w14:textId="77777777" w:rsidR="00A0577C" w:rsidRDefault="00A0577C" w:rsidP="00A0577C">
      <w:r>
        <w:t xml:space="preserve">     * Publication régulière de contenu LinkedIn B2B de qualité (articles, infographies, vidéos, etc.).</w:t>
      </w:r>
    </w:p>
    <w:p w14:paraId="4725BE68" w14:textId="77777777" w:rsidR="00A0577C" w:rsidRDefault="00A0577C" w:rsidP="00A0577C">
      <w:r>
        <w:t xml:space="preserve">     * Campagnes LinkedIn </w:t>
      </w:r>
      <w:proofErr w:type="spellStart"/>
      <w:r>
        <w:t>Ads</w:t>
      </w:r>
      <w:proofErr w:type="spellEnd"/>
      <w:r>
        <w:t xml:space="preserve"> de notoriété pour cibler les prospects pertinents (fonctions, secteurs).</w:t>
      </w:r>
    </w:p>
    <w:p w14:paraId="0E066CB5" w14:textId="77777777" w:rsidR="00A0577C" w:rsidRDefault="00A0577C" w:rsidP="00A0577C">
      <w:r>
        <w:t xml:space="preserve">     * Optimisation SEO de la Page Entreprise LinkedIn pour la visibilité dans les recherches LinkedIn.</w:t>
      </w:r>
    </w:p>
    <w:p w14:paraId="278515D3" w14:textId="77777777" w:rsidR="00A0577C" w:rsidRDefault="00A0577C" w:rsidP="00A0577C">
      <w:r>
        <w:t xml:space="preserve">   * (C) SEO Site Web B2B :</w:t>
      </w:r>
    </w:p>
    <w:p w14:paraId="37A310BA" w14:textId="77777777" w:rsidR="00A0577C" w:rsidRDefault="00A0577C" w:rsidP="00A0577C">
      <w:r>
        <w:t xml:space="preserve">     * Optimisation SEO du site web B2B pour les moteurs de recherche (Google, Bing, etc.) sur les mots-clés pertinents (ex: "cuisines intégrées promoteurs immobiliers").</w:t>
      </w:r>
    </w:p>
    <w:p w14:paraId="05C57795" w14:textId="77777777" w:rsidR="00A0577C" w:rsidRDefault="00A0577C" w:rsidP="00A0577C">
      <w:r>
        <w:t xml:space="preserve">     * Création de contenu de blog SEO-</w:t>
      </w:r>
      <w:proofErr w:type="spellStart"/>
      <w:r>
        <w:t>friendly</w:t>
      </w:r>
      <w:proofErr w:type="spellEnd"/>
      <w:r>
        <w:t xml:space="preserve"> pour attirer du trafic organique qualifié.</w:t>
      </w:r>
    </w:p>
    <w:p w14:paraId="0389319A" w14:textId="77777777" w:rsidR="00A0577C" w:rsidRDefault="00A0577C" w:rsidP="00A0577C">
      <w:r>
        <w:t xml:space="preserve">   * (D) RP &amp; Presse Sectorielle :</w:t>
      </w:r>
    </w:p>
    <w:p w14:paraId="41408356" w14:textId="77777777" w:rsidR="00A0577C" w:rsidRDefault="00A0577C" w:rsidP="00A0577C">
      <w:r>
        <w:t xml:space="preserve">     * Relations presse proactives avec les médias spécialisés dans l'immobilier, l'architecture, le design d'intérieur, l'hôtellerie.</w:t>
      </w:r>
    </w:p>
    <w:p w14:paraId="62FB6264" w14:textId="77777777" w:rsidR="00A0577C" w:rsidRDefault="00A0577C" w:rsidP="00A0577C">
      <w:r>
        <w:t xml:space="preserve">     * Communiqués de presse pour annoncer les nouveautés, les réalisations marquantes, les partenariats.</w:t>
      </w:r>
    </w:p>
    <w:p w14:paraId="60FA8299" w14:textId="77777777" w:rsidR="00A0577C" w:rsidRDefault="00A0577C" w:rsidP="00A0577C">
      <w:r>
        <w:t xml:space="preserve">   * (E) Salons &amp; Événements B2B :</w:t>
      </w:r>
    </w:p>
    <w:p w14:paraId="0571137C" w14:textId="77777777" w:rsidR="00A0577C" w:rsidRDefault="00A0577C" w:rsidP="00A0577C">
      <w:r>
        <w:t xml:space="preserve">     * Présence sur des salons professionnels et événements sectoriels pertinents pour rencontrer les prospects en direct et présenter l'offre </w:t>
      </w:r>
      <w:proofErr w:type="spellStart"/>
      <w:r>
        <w:t>Trabo</w:t>
      </w:r>
      <w:proofErr w:type="spellEnd"/>
      <w:r>
        <w:t>.</w:t>
      </w:r>
    </w:p>
    <w:p w14:paraId="5E051EBD" w14:textId="77777777" w:rsidR="00A0577C" w:rsidRDefault="00A0577C" w:rsidP="00A0577C">
      <w:r>
        <w:t xml:space="preserve"> * Résultat Étape (Losange F) :  Les Clients B2B Cibles (promoteurs, entreprises, hôtellerie) prennent conscience de l'existence de Cuisine </w:t>
      </w:r>
      <w:proofErr w:type="spellStart"/>
      <w:r>
        <w:t>Trabo</w:t>
      </w:r>
      <w:proofErr w:type="spellEnd"/>
      <w:r>
        <w:t xml:space="preserve"> et de son positionnement sur le marché.</w:t>
      </w:r>
    </w:p>
    <w:p w14:paraId="05791653" w14:textId="77777777" w:rsidR="00A0577C" w:rsidRDefault="00A0577C" w:rsidP="00A0577C">
      <w:r>
        <w:t xml:space="preserve">2. </w:t>
      </w:r>
      <w:proofErr w:type="spellStart"/>
      <w:r>
        <w:t>Interest</w:t>
      </w:r>
      <w:proofErr w:type="spellEnd"/>
      <w:r>
        <w:t xml:space="preserve"> (Intérêt) - [Click sur "Afficher les actions marketing de la phase </w:t>
      </w:r>
      <w:proofErr w:type="spellStart"/>
      <w:r>
        <w:t>Interest</w:t>
      </w:r>
      <w:proofErr w:type="spellEnd"/>
      <w:r>
        <w:t xml:space="preserve">" dans le </w:t>
      </w:r>
      <w:proofErr w:type="spellStart"/>
      <w:r>
        <w:t>flowchart</w:t>
      </w:r>
      <w:proofErr w:type="spellEnd"/>
      <w:r>
        <w:t>]</w:t>
      </w:r>
    </w:p>
    <w:p w14:paraId="115A2394" w14:textId="77777777" w:rsidR="00A0577C" w:rsidRDefault="00A0577C" w:rsidP="00A0577C">
      <w:r>
        <w:t xml:space="preserve"> * Objectif Principal :  Susciter l'intérêt des prospects pour l'offre de valeur unique de Cuisine </w:t>
      </w:r>
      <w:proofErr w:type="spellStart"/>
      <w:r>
        <w:t>Trabo</w:t>
      </w:r>
      <w:proofErr w:type="spellEnd"/>
      <w:r>
        <w:t xml:space="preserve"> et les engager davantage.</w:t>
      </w:r>
    </w:p>
    <w:p w14:paraId="4A13ABCC" w14:textId="77777777" w:rsidR="00A0577C" w:rsidRDefault="00A0577C" w:rsidP="00A0577C">
      <w:r>
        <w:t xml:space="preserve"> * Actions Marketing Clés (Rectangle G) :</w:t>
      </w:r>
    </w:p>
    <w:p w14:paraId="6FB29270" w14:textId="77777777" w:rsidR="00A0577C" w:rsidRDefault="00A0577C" w:rsidP="00A0577C">
      <w:r>
        <w:t xml:space="preserve">   * (H) LinkedIn Contenu Value-</w:t>
      </w:r>
      <w:proofErr w:type="spellStart"/>
      <w:r>
        <w:t>Driven</w:t>
      </w:r>
      <w:proofErr w:type="spellEnd"/>
      <w:r>
        <w:t xml:space="preserve"> &amp; Social </w:t>
      </w:r>
      <w:proofErr w:type="spellStart"/>
      <w:r>
        <w:t>Selling</w:t>
      </w:r>
      <w:proofErr w:type="spellEnd"/>
      <w:r>
        <w:t xml:space="preserve"> Initial :</w:t>
      </w:r>
    </w:p>
    <w:p w14:paraId="30A8D105" w14:textId="77777777" w:rsidR="00A0577C" w:rsidRDefault="00A0577C" w:rsidP="00A0577C">
      <w:r>
        <w:t xml:space="preserve">     * Partage de contenu LinkedIn à forte valeur ajoutée (conseils, tendances, études de cas) pour démontrer l'expertise de </w:t>
      </w:r>
      <w:proofErr w:type="spellStart"/>
      <w:r>
        <w:t>Trabo</w:t>
      </w:r>
      <w:proofErr w:type="spellEnd"/>
      <w:r>
        <w:t>.</w:t>
      </w:r>
    </w:p>
    <w:p w14:paraId="576769BB" w14:textId="77777777" w:rsidR="00A0577C" w:rsidRDefault="00A0577C" w:rsidP="00A0577C">
      <w:r>
        <w:t xml:space="preserve">     * Début du Social </w:t>
      </w:r>
      <w:proofErr w:type="spellStart"/>
      <w:r>
        <w:t>Selling</w:t>
      </w:r>
      <w:proofErr w:type="spellEnd"/>
      <w:r>
        <w:t xml:space="preserve"> sur LinkedIn : demandes de connexion personnalisées, engagement sur le contenu des prospects, messages privés value-</w:t>
      </w:r>
      <w:proofErr w:type="spellStart"/>
      <w:r>
        <w:t>driven</w:t>
      </w:r>
      <w:proofErr w:type="spellEnd"/>
      <w:r>
        <w:t>.</w:t>
      </w:r>
    </w:p>
    <w:p w14:paraId="35501EA0" w14:textId="77777777" w:rsidR="00A0577C" w:rsidRDefault="00A0577C" w:rsidP="00A0577C">
      <w:r>
        <w:t xml:space="preserve">   * (I) Site Web B2B : Pages Services, Réalisations, Blog :</w:t>
      </w:r>
    </w:p>
    <w:p w14:paraId="5DB3A4FC" w14:textId="77777777" w:rsidR="00A0577C" w:rsidRDefault="00A0577C" w:rsidP="00A0577C">
      <w:r>
        <w:t xml:space="preserve">     * Optimisation des pages de services B2B sur le site web, détaillant l'offre pour chaque cible (promoteurs, entreprises, hôtellerie).</w:t>
      </w:r>
    </w:p>
    <w:p w14:paraId="4FCD2E9D" w14:textId="77777777" w:rsidR="00A0577C" w:rsidRDefault="00A0577C" w:rsidP="00A0577C">
      <w:r>
        <w:t xml:space="preserve">     * Présentation de nombreuses réalisations B2B avec des visuels de qualité et des études de cas.</w:t>
      </w:r>
    </w:p>
    <w:p w14:paraId="0D82196D" w14:textId="77777777" w:rsidR="00A0577C" w:rsidRDefault="00A0577C" w:rsidP="00A0577C">
      <w:r>
        <w:t xml:space="preserve">     * Blog B2B avec des articles experts, des conseils pratiques, des interviews d'experts.</w:t>
      </w:r>
    </w:p>
    <w:p w14:paraId="53161CA6" w14:textId="77777777" w:rsidR="00A0577C" w:rsidRDefault="00A0577C" w:rsidP="00A0577C">
      <w:r>
        <w:t xml:space="preserve">   * (J) Lead </w:t>
      </w:r>
      <w:proofErr w:type="spellStart"/>
      <w:r>
        <w:t>Magnets</w:t>
      </w:r>
      <w:proofErr w:type="spellEnd"/>
      <w:r>
        <w:t xml:space="preserve"> Site Web &amp; LinkedIn [Style en vert car automatisé] :</w:t>
      </w:r>
    </w:p>
    <w:p w14:paraId="1255F309" w14:textId="77777777" w:rsidR="00A0577C" w:rsidRDefault="00A0577C" w:rsidP="00A0577C">
      <w:r>
        <w:t xml:space="preserve">     * Création et promotion de Lead </w:t>
      </w:r>
      <w:proofErr w:type="spellStart"/>
      <w:r>
        <w:t>Magnets</w:t>
      </w:r>
      <w:proofErr w:type="spellEnd"/>
      <w:r>
        <w:t xml:space="preserve"> (</w:t>
      </w:r>
      <w:proofErr w:type="spellStart"/>
      <w:r>
        <w:t>ebooks</w:t>
      </w:r>
      <w:proofErr w:type="spellEnd"/>
      <w:r>
        <w:t>, checklists, guides) à forte valeur ajoutée pour les cibles B2B (téléchargeables via formulaires sur le site web et promus sur LinkedIn).</w:t>
      </w:r>
    </w:p>
    <w:p w14:paraId="065954DF" w14:textId="77777777" w:rsidR="00A0577C" w:rsidRDefault="00A0577C" w:rsidP="00A0577C">
      <w:r>
        <w:t xml:space="preserve">     * Automatisation de la capture des leads via les formulaires et pop-ups sur le site web.</w:t>
      </w:r>
    </w:p>
    <w:p w14:paraId="2C19B61F" w14:textId="77777777" w:rsidR="00A0577C" w:rsidRDefault="00A0577C" w:rsidP="00A0577C">
      <w:r>
        <w:t xml:space="preserve">   * (K) Publicités Display </w:t>
      </w:r>
      <w:proofErr w:type="spellStart"/>
      <w:r>
        <w:t>Remarketing</w:t>
      </w:r>
      <w:proofErr w:type="spellEnd"/>
      <w:r>
        <w:t xml:space="preserve"> Site Web [Style en vert car automatisé] :</w:t>
      </w:r>
    </w:p>
    <w:p w14:paraId="716C8532" w14:textId="77777777" w:rsidR="00A0577C" w:rsidRDefault="00A0577C" w:rsidP="00A0577C">
      <w:r>
        <w:t xml:space="preserve">     * Mise en place de campagnes de publicité display en </w:t>
      </w:r>
      <w:proofErr w:type="spellStart"/>
      <w:r>
        <w:t>remarketing</w:t>
      </w:r>
      <w:proofErr w:type="spellEnd"/>
      <w:r>
        <w:t xml:space="preserve"> pour </w:t>
      </w:r>
      <w:proofErr w:type="spellStart"/>
      <w:r>
        <w:t>recibler</w:t>
      </w:r>
      <w:proofErr w:type="spellEnd"/>
      <w:r>
        <w:t xml:space="preserve"> les visiteurs du site web qui ont montré un intérêt initial (via Google </w:t>
      </w:r>
      <w:proofErr w:type="spellStart"/>
      <w:r>
        <w:t>Ads</w:t>
      </w:r>
      <w:proofErr w:type="spellEnd"/>
      <w:r>
        <w:t>, réseaux sociaux, etc.).</w:t>
      </w:r>
    </w:p>
    <w:p w14:paraId="6B3EC95F" w14:textId="77777777" w:rsidR="00A0577C" w:rsidRDefault="00A0577C" w:rsidP="00A0577C">
      <w:r>
        <w:t xml:space="preserve">     * Automatisation du déclenchement des publicités </w:t>
      </w:r>
      <w:proofErr w:type="spellStart"/>
      <w:r>
        <w:t>remarketing</w:t>
      </w:r>
      <w:proofErr w:type="spellEnd"/>
      <w:r>
        <w:t xml:space="preserve"> en fonction du comportement des visiteurs sur le site.</w:t>
      </w:r>
    </w:p>
    <w:p w14:paraId="62C0253D" w14:textId="77777777" w:rsidR="00A0577C" w:rsidRDefault="00A0577C" w:rsidP="00A0577C">
      <w:r>
        <w:t xml:space="preserve"> * Résultat Étape (Losange L) :  Les Leads B2B manifestent un intérêt plus marqué pour l'offre de Cuisine </w:t>
      </w:r>
      <w:proofErr w:type="spellStart"/>
      <w:r>
        <w:t>Trabo</w:t>
      </w:r>
      <w:proofErr w:type="spellEnd"/>
      <w:r>
        <w:t xml:space="preserve"> et souhaitent en savoir plus.</w:t>
      </w:r>
    </w:p>
    <w:p w14:paraId="00618C60" w14:textId="77777777" w:rsidR="00A0577C" w:rsidRDefault="00A0577C" w:rsidP="00A0577C">
      <w:r>
        <w:t xml:space="preserve">3. </w:t>
      </w:r>
      <w:proofErr w:type="spellStart"/>
      <w:r>
        <w:t>Consideration</w:t>
      </w:r>
      <w:proofErr w:type="spellEnd"/>
      <w:r>
        <w:t xml:space="preserve"> (Considération) - [Click sur "Afficher les actions marketing et commerciales de la phase </w:t>
      </w:r>
      <w:proofErr w:type="spellStart"/>
      <w:r>
        <w:t>Consideration</w:t>
      </w:r>
      <w:proofErr w:type="spellEnd"/>
      <w:r>
        <w:t xml:space="preserve">" dans le </w:t>
      </w:r>
      <w:proofErr w:type="spellStart"/>
      <w:r>
        <w:t>flowchart</w:t>
      </w:r>
      <w:proofErr w:type="spellEnd"/>
      <w:r>
        <w:t>]</w:t>
      </w:r>
    </w:p>
    <w:p w14:paraId="3952F1FA" w14:textId="77777777" w:rsidR="00A0577C" w:rsidRDefault="00A0577C" w:rsidP="00A0577C">
      <w:r>
        <w:t xml:space="preserve"> * Objectif Principal :  Positionner Cuisine </w:t>
      </w:r>
      <w:proofErr w:type="spellStart"/>
      <w:r>
        <w:t>Trabo</w:t>
      </w:r>
      <w:proofErr w:type="spellEnd"/>
      <w:r>
        <w:t xml:space="preserve"> comme le meilleur choix possible pour les prospects, démontrer son expertise et sa capacité à répondre à leurs besoins spécifiques.</w:t>
      </w:r>
    </w:p>
    <w:p w14:paraId="3E19D904" w14:textId="77777777" w:rsidR="00A0577C" w:rsidRDefault="00A0577C" w:rsidP="00A0577C">
      <w:r>
        <w:t xml:space="preserve"> * Actions Marketing &amp; Commerciales Clés (Rectangle M) :</w:t>
      </w:r>
    </w:p>
    <w:p w14:paraId="00A7447A" w14:textId="77777777" w:rsidR="00A0577C" w:rsidRDefault="00A0577C" w:rsidP="00A0577C">
      <w:r>
        <w:t xml:space="preserve">   * (N) LinkedIn Contenu Expert &amp; Social </w:t>
      </w:r>
      <w:proofErr w:type="spellStart"/>
      <w:r>
        <w:t>Selling</w:t>
      </w:r>
      <w:proofErr w:type="spellEnd"/>
      <w:r>
        <w:t xml:space="preserve"> Avancé :</w:t>
      </w:r>
    </w:p>
    <w:p w14:paraId="2BFA9D84" w14:textId="77777777" w:rsidR="00A0577C" w:rsidRDefault="00A0577C" w:rsidP="00A0577C">
      <w:r>
        <w:t xml:space="preserve">     * Partage de contenu LinkedIn encore plus expert et détaillé (études de cas approfondies, témoignages clients, comparatifs).</w:t>
      </w:r>
    </w:p>
    <w:p w14:paraId="48799656" w14:textId="77777777" w:rsidR="00A0577C" w:rsidRDefault="00A0577C" w:rsidP="00A0577C">
      <w:r>
        <w:t xml:space="preserve">     * Social </w:t>
      </w:r>
      <w:proofErr w:type="spellStart"/>
      <w:r>
        <w:t>Selling</w:t>
      </w:r>
      <w:proofErr w:type="spellEnd"/>
      <w:r>
        <w:t xml:space="preserve"> avancé sur LinkedIn : réponses aux questions des prospects, conseils personnalisés, positionnement comme expert et conseiller de confiance.</w:t>
      </w:r>
    </w:p>
    <w:p w14:paraId="7B894E39" w14:textId="77777777" w:rsidR="00A0577C" w:rsidRDefault="00A0577C" w:rsidP="00A0577C">
      <w:r>
        <w:t xml:space="preserve">   * (O) Site Web B2B : Réalisations, Configurateur 3D, FAQ :</w:t>
      </w:r>
    </w:p>
    <w:p w14:paraId="5D8AD54B" w14:textId="77777777" w:rsidR="00A0577C" w:rsidRDefault="00A0577C" w:rsidP="00A0577C">
      <w:r>
        <w:t xml:space="preserve">     * Section "Réalisations B2B" du site web enrichie et mise en avant, avec des filtres par secteur et des études de cas détaillées.</w:t>
      </w:r>
    </w:p>
    <w:p w14:paraId="3225905D" w14:textId="77777777" w:rsidR="00A0577C" w:rsidRDefault="00A0577C" w:rsidP="00A0577C">
      <w:r>
        <w:t xml:space="preserve">     * Intégration d'un configurateur 3D en ligne (si pertinent et possible) pour permettre aux prospects de visualiser et personnaliser des cuisines </w:t>
      </w:r>
      <w:proofErr w:type="spellStart"/>
      <w:r>
        <w:t>Trabo</w:t>
      </w:r>
      <w:proofErr w:type="spellEnd"/>
      <w:r>
        <w:t>.</w:t>
      </w:r>
    </w:p>
    <w:p w14:paraId="66200BC3" w14:textId="77777777" w:rsidR="00A0577C" w:rsidRDefault="00A0577C" w:rsidP="00A0577C">
      <w:r>
        <w:t xml:space="preserve">     * FAQ B2B complète et claire sur le site web pour répondre aux questions fréquentes des prospects.</w:t>
      </w:r>
    </w:p>
    <w:p w14:paraId="767018B8" w14:textId="77777777" w:rsidR="00A0577C" w:rsidRDefault="00A0577C" w:rsidP="00A0577C">
      <w:r>
        <w:t xml:space="preserve">   * (P) Lead </w:t>
      </w:r>
      <w:proofErr w:type="spellStart"/>
      <w:r>
        <w:t>Nurturing</w:t>
      </w:r>
      <w:proofErr w:type="spellEnd"/>
      <w:r>
        <w:t xml:space="preserve"> Emailing Automatisé - Workflows Considération [Style en vert car automatisé] :</w:t>
      </w:r>
    </w:p>
    <w:p w14:paraId="457145BA" w14:textId="77777777" w:rsidR="00A0577C" w:rsidRDefault="00A0577C" w:rsidP="00A0577C">
      <w:r>
        <w:t xml:space="preserve">     * Mise en place de workflows de Lead </w:t>
      </w:r>
      <w:proofErr w:type="spellStart"/>
      <w:r>
        <w:t>Nurturing</w:t>
      </w:r>
      <w:proofErr w:type="spellEnd"/>
      <w:r>
        <w:t xml:space="preserve"> Emailing automatisés et segmentés par cible B2B, avec du contenu adapté à la phase de considération (études de cas, témoignages, guides pratiques avancés).</w:t>
      </w:r>
    </w:p>
    <w:p w14:paraId="258CC637" w14:textId="77777777" w:rsidR="00A0577C" w:rsidRDefault="00A0577C" w:rsidP="00A0577C">
      <w:r>
        <w:t xml:space="preserve">     * Utilisation de contenu dynamique et de la personnalisation dans les emails pour une communication plus pertinente.</w:t>
      </w:r>
    </w:p>
    <w:p w14:paraId="249CF710" w14:textId="77777777" w:rsidR="00A0577C" w:rsidRDefault="00A0577C" w:rsidP="00A0577C">
      <w:r>
        <w:t xml:space="preserve">   * (Q) Showroom Immersif : Invitations Personnalisées :</w:t>
      </w:r>
    </w:p>
    <w:p w14:paraId="34BED470" w14:textId="77777777" w:rsidR="00A0577C" w:rsidRDefault="00A0577C" w:rsidP="00A0577C">
      <w:r>
        <w:t xml:space="preserve">     * Invitations personnalisées à visiter le showroom immersif de Cuisine </w:t>
      </w:r>
      <w:proofErr w:type="spellStart"/>
      <w:r>
        <w:t>Trabo</w:t>
      </w:r>
      <w:proofErr w:type="spellEnd"/>
      <w:r>
        <w:t xml:space="preserve"> pour une expérience concrète de l'offre et un échange en direct avec les équipes.</w:t>
      </w:r>
    </w:p>
    <w:p w14:paraId="17E8AC4C" w14:textId="77777777" w:rsidR="00A0577C" w:rsidRDefault="00A0577C" w:rsidP="00A0577C">
      <w:r>
        <w:t xml:space="preserve">     * Mise en place de processus pour faciliter la prise de rendez-vous showroom pour les leads qualifiés.</w:t>
      </w:r>
    </w:p>
    <w:p w14:paraId="5426B0C1" w14:textId="77777777" w:rsidR="00A0577C" w:rsidRDefault="00A0577C" w:rsidP="00A0577C">
      <w:r>
        <w:t xml:space="preserve"> * Résultat Étape (Losange R) :  Les Leads B2B considèrent sérieusement Cuisine </w:t>
      </w:r>
      <w:proofErr w:type="spellStart"/>
      <w:r>
        <w:t>Trabo</w:t>
      </w:r>
      <w:proofErr w:type="spellEnd"/>
      <w:r>
        <w:t xml:space="preserve"> comme la meilleure option pour leurs besoins en cuisines sur mesure haut de gamme.</w:t>
      </w:r>
    </w:p>
    <w:p w14:paraId="6B57D173" w14:textId="77777777" w:rsidR="00A0577C" w:rsidRDefault="00A0577C" w:rsidP="00A0577C">
      <w:r>
        <w:t xml:space="preserve">4. </w:t>
      </w:r>
      <w:proofErr w:type="spellStart"/>
      <w:r>
        <w:t>Decision</w:t>
      </w:r>
      <w:proofErr w:type="spellEnd"/>
      <w:r>
        <w:t xml:space="preserve"> (Décision) - [Click sur "Afficher les actions commerciales proactives de la phase </w:t>
      </w:r>
      <w:proofErr w:type="spellStart"/>
      <w:r>
        <w:t>Decision</w:t>
      </w:r>
      <w:proofErr w:type="spellEnd"/>
      <w:r>
        <w:t xml:space="preserve">" dans le </w:t>
      </w:r>
      <w:proofErr w:type="spellStart"/>
      <w:r>
        <w:t>flowchart</w:t>
      </w:r>
      <w:proofErr w:type="spellEnd"/>
      <w:r>
        <w:t>]</w:t>
      </w:r>
    </w:p>
    <w:p w14:paraId="230B13DA" w14:textId="77777777" w:rsidR="00A0577C" w:rsidRDefault="00A0577C" w:rsidP="00A0577C">
      <w:r>
        <w:t xml:space="preserve"> * Objectif Principal :  Faciliter la prise de décision d'achat des prospects chauds et les convertir en clients fidèles.</w:t>
      </w:r>
    </w:p>
    <w:p w14:paraId="7B055B66" w14:textId="77777777" w:rsidR="00A0577C" w:rsidRDefault="00A0577C" w:rsidP="00A0577C">
      <w:r>
        <w:t xml:space="preserve"> * Actions Commerciales Proactives Clés (Rectangle S) :</w:t>
      </w:r>
    </w:p>
    <w:p w14:paraId="179043A8" w14:textId="77777777" w:rsidR="00A0577C" w:rsidRDefault="00A0577C" w:rsidP="00A0577C">
      <w:r>
        <w:t xml:space="preserve">   * (T) LinkedIn Appels à l'Action &amp; Social </w:t>
      </w:r>
      <w:proofErr w:type="spellStart"/>
      <w:r>
        <w:t>Selling</w:t>
      </w:r>
      <w:proofErr w:type="spellEnd"/>
      <w:r>
        <w:t xml:space="preserve"> Conversion :</w:t>
      </w:r>
    </w:p>
    <w:p w14:paraId="14803137" w14:textId="77777777" w:rsidR="00A0577C" w:rsidRDefault="00A0577C" w:rsidP="00A0577C">
      <w:r>
        <w:t xml:space="preserve">     * Appels à l'action clairs sur LinkedIn pour inciter les prospects à contacter l'équipe commerciale (demande de devis, prise de rendez-vous).</w:t>
      </w:r>
    </w:p>
    <w:p w14:paraId="14ECD2C4" w14:textId="77777777" w:rsidR="00A0577C" w:rsidRDefault="00A0577C" w:rsidP="00A0577C">
      <w:r>
        <w:t xml:space="preserve">     * Social </w:t>
      </w:r>
      <w:proofErr w:type="spellStart"/>
      <w:r>
        <w:t>Selling</w:t>
      </w:r>
      <w:proofErr w:type="spellEnd"/>
      <w:r>
        <w:t xml:space="preserve"> axé sur la conversion : suivi personnalisé des leads chauds, proposition de consultations personnalisées, transmission à l'équipe commerciale.</w:t>
      </w:r>
    </w:p>
    <w:p w14:paraId="5C5E5D21" w14:textId="77777777" w:rsidR="00A0577C" w:rsidRDefault="00A0577C" w:rsidP="00A0577C">
      <w:r>
        <w:t xml:space="preserve">   * (U) Site Web B2B : Demande Devis Facile, Coordonnées, Garanties :</w:t>
      </w:r>
    </w:p>
    <w:p w14:paraId="2B27901C" w14:textId="77777777" w:rsidR="00A0577C" w:rsidRDefault="00A0577C" w:rsidP="00A0577C">
      <w:r>
        <w:t xml:space="preserve">     * Simplification et optimisation du formulaire de demande de devis sur le site web B2B pour faciliter la conversion.</w:t>
      </w:r>
    </w:p>
    <w:p w14:paraId="27D042D6" w14:textId="77777777" w:rsidR="00A0577C" w:rsidRDefault="00A0577C" w:rsidP="00A0577C">
      <w:r>
        <w:t xml:space="preserve">     * Mise en évidence des coordonnées de contact de l'équipe commerciale B2B sur le site web.</w:t>
      </w:r>
    </w:p>
    <w:p w14:paraId="7BA0DC36" w14:textId="77777777" w:rsidR="00A0577C" w:rsidRDefault="00A0577C" w:rsidP="00A0577C">
      <w:r>
        <w:t xml:space="preserve">     * Présentation claire des garanties, du service après-vente et des certifications qualité de Cuisine </w:t>
      </w:r>
      <w:proofErr w:type="spellStart"/>
      <w:r>
        <w:t>Trabo</w:t>
      </w:r>
      <w:proofErr w:type="spellEnd"/>
      <w:r>
        <w:t xml:space="preserve"> sur le site web.</w:t>
      </w:r>
    </w:p>
    <w:p w14:paraId="652D06F7" w14:textId="77777777" w:rsidR="00A0577C" w:rsidRDefault="00A0577C" w:rsidP="00A0577C">
      <w:r>
        <w:t xml:space="preserve">   * (V) Lead </w:t>
      </w:r>
      <w:proofErr w:type="spellStart"/>
      <w:r>
        <w:t>Nurturing</w:t>
      </w:r>
      <w:proofErr w:type="spellEnd"/>
      <w:r>
        <w:t xml:space="preserve"> Emailing Automatisé - Workflows Décision [Style en vert car automatisé] :</w:t>
      </w:r>
    </w:p>
    <w:p w14:paraId="0B711B9C" w14:textId="77777777" w:rsidR="00A0577C" w:rsidRDefault="00A0577C" w:rsidP="00A0577C">
      <w:r>
        <w:t xml:space="preserve">     * Mise en place de workflows de Lead </w:t>
      </w:r>
      <w:proofErr w:type="spellStart"/>
      <w:r>
        <w:t>Nurturing</w:t>
      </w:r>
      <w:proofErr w:type="spellEnd"/>
      <w:r>
        <w:t xml:space="preserve"> Emailing automatisés pour la phase de décision, avec des offres spéciales (si pertinent en B2B), des invitations à une consultation gratuite, des devis personnalisés.</w:t>
      </w:r>
    </w:p>
    <w:p w14:paraId="0D3CD60A" w14:textId="77777777" w:rsidR="00A0577C" w:rsidRDefault="00A0577C" w:rsidP="00A0577C">
      <w:r>
        <w:t xml:space="preserve">     * Relance automatisée des leads inactifs avec des emails de rappel et des propositions de valeur ajoutée.</w:t>
      </w:r>
    </w:p>
    <w:p w14:paraId="71EBF11B" w14:textId="77777777" w:rsidR="00A0577C" w:rsidRDefault="00A0577C" w:rsidP="00A0577C">
      <w:r>
        <w:t xml:space="preserve">   * (W) Suivi Commercial Personnalisé &amp; Proactif :</w:t>
      </w:r>
    </w:p>
    <w:p w14:paraId="038D90D9" w14:textId="77777777" w:rsidR="00A0577C" w:rsidRDefault="00A0577C" w:rsidP="00A0577C">
      <w:r>
        <w:t xml:space="preserve">     * Prise de contact téléphonique personnalisée par l'équipe commerciale pour les leads chauds.</w:t>
      </w:r>
    </w:p>
    <w:p w14:paraId="68FA87DB" w14:textId="77777777" w:rsidR="00A0577C" w:rsidRDefault="00A0577C" w:rsidP="00A0577C">
      <w:r>
        <w:t xml:space="preserve">     * Proposition de rendez-vous (en ligne ou physique) pour une consultation approfondie et la finalisation du projet.</w:t>
      </w:r>
    </w:p>
    <w:p w14:paraId="6E3AD125" w14:textId="77777777" w:rsidR="00A0577C" w:rsidRDefault="00A0577C" w:rsidP="00A0577C">
      <w:r>
        <w:t xml:space="preserve">     * Suivi commercial proactif et réactif pour répondre aux questions et lever les éventuelles objections des prospects.</w:t>
      </w:r>
    </w:p>
    <w:p w14:paraId="61766A8E" w14:textId="77777777" w:rsidR="00A0577C" w:rsidRDefault="00A0577C" w:rsidP="00A0577C">
      <w:r>
        <w:t xml:space="preserve">   * (X) Automatisation Rappels Commerciaux &amp; Suivis CRM [Style en vert car automatisé] :</w:t>
      </w:r>
    </w:p>
    <w:p w14:paraId="16E2BC01" w14:textId="77777777" w:rsidR="00A0577C" w:rsidRDefault="00A0577C" w:rsidP="00A0577C">
      <w:r>
        <w:t xml:space="preserve">     * Utilisation du CRM pour automatiser les rappels commerciaux et assurer un suivi systématique des leads chauds.</w:t>
      </w:r>
    </w:p>
    <w:p w14:paraId="135333DB" w14:textId="77777777" w:rsidR="00A0577C" w:rsidRDefault="00A0577C" w:rsidP="00A0577C">
      <w:r>
        <w:t xml:space="preserve">     * Alertes automatisées pour l'équipe commerciale lorsqu'un lead atteint un score élevé ou manifeste un intérêt d'achat clair.</w:t>
      </w:r>
    </w:p>
    <w:p w14:paraId="79F90297" w14:textId="77777777" w:rsidR="00A0577C" w:rsidRDefault="00A0577C" w:rsidP="00A0577C">
      <w:r>
        <w:t xml:space="preserve">   * (Y) Automatisation Feedback Client &amp; Satisfaction [Style en vert car automatisé] :</w:t>
      </w:r>
    </w:p>
    <w:p w14:paraId="60E5573C" w14:textId="77777777" w:rsidR="00A0577C" w:rsidRDefault="00A0577C" w:rsidP="00A0577C">
      <w:r>
        <w:t xml:space="preserve">     * Mise en place d'enquêtes de satisfaction automatisées après la vente ou l'installation pour mesurer la satisfaction client et recueillir des feedbacks.</w:t>
      </w:r>
    </w:p>
    <w:p w14:paraId="595086B7" w14:textId="77777777" w:rsidR="00A0577C" w:rsidRDefault="00A0577C" w:rsidP="00A0577C">
      <w:r>
        <w:t xml:space="preserve">     * Automatisation de la demande de témoignages clients après une expérience positive.</w:t>
      </w:r>
    </w:p>
    <w:p w14:paraId="014D063B" w14:textId="77777777" w:rsidR="00A0577C" w:rsidRDefault="00A0577C" w:rsidP="00A0577C">
      <w:r>
        <w:t xml:space="preserve"> * Résultat Étape (Losange Z) :  Les Leads B2B se transforment en Clients de Cuisine </w:t>
      </w:r>
      <w:proofErr w:type="spellStart"/>
      <w:r>
        <w:t>Trabo</w:t>
      </w:r>
      <w:proofErr w:type="spellEnd"/>
      <w:r>
        <w:t>, et la Satisfaction Client est optimisée pour favoriser la fidélisation et le bouche-à-oreille positif.</w:t>
      </w:r>
    </w:p>
    <w:p w14:paraId="6F261A12" w14:textId="2B255C8A" w:rsidR="00542BF5" w:rsidRDefault="00542BF5"/>
    <w:sectPr w:rsidR="00542BF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 w:grammar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BF5"/>
    <w:rsid w:val="00542BF5"/>
    <w:rsid w:val="00A00A3F"/>
    <w:rsid w:val="00A05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C986E70"/>
  <w15:chartTrackingRefBased/>
  <w15:docId w15:val="{309F692A-E037-584B-93B0-95CF4FA62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BE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42B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42B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42B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42B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42B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42B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42B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42B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42B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42B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42B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42B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42BF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42BF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42BF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42BF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42BF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42BF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42B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42B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42B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42B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42B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42BF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42BF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42BF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42B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42BF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42B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2058</Words>
  <Characters>11319</Characters>
  <Application>Microsoft Office Word</Application>
  <DocSecurity>0</DocSecurity>
  <Lines>94</Lines>
  <Paragraphs>26</Paragraphs>
  <ScaleCrop>false</ScaleCrop>
  <Company/>
  <LinksUpToDate>false</LinksUpToDate>
  <CharactersWithSpaces>13351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 Decoster</dc:creator>
  <cp:keywords/>
  <dc:description/>
  <cp:lastModifiedBy>Christophe Decoster</cp:lastModifiedBy>
  <cp:revision>2</cp:revision>
  <dcterms:created xsi:type="dcterms:W3CDTF">2025-02-21T08:47:00Z</dcterms:created>
  <dcterms:modified xsi:type="dcterms:W3CDTF">2025-02-21T08:47:00Z</dcterms:modified>
</cp:coreProperties>
</file>