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240" w:lineRule="auto"/>
        <w:contextualSpacing w:val="0"/>
        <w:rPr>
          <w:rFonts w:ascii="Times New Roman" w:cs="Times New Roman" w:eastAsia="Times New Roman" w:hAnsi="Times New Roman"/>
        </w:rPr>
      </w:pPr>
      <w:bookmarkStart w:colFirst="0" w:colLast="0" w:name="_abf8i1de0ij3" w:id="0"/>
      <w:bookmarkEnd w:id="0"/>
      <w:r w:rsidDel="00000000" w:rsidR="00000000" w:rsidRPr="00000000">
        <w:rPr>
          <w:rFonts w:ascii="Times New Roman" w:cs="Times New Roman" w:eastAsia="Times New Roman" w:hAnsi="Times New Roman"/>
          <w:sz w:val="96"/>
          <w:szCs w:val="96"/>
          <w:rtl w:val="0"/>
        </w:rPr>
        <w:t xml:space="preserve">PERSPECTIVE</w:t>
      </w:r>
      <w:r w:rsidDel="00000000" w:rsidR="00000000" w:rsidRPr="00000000">
        <w:rPr>
          <w:rtl w:val="0"/>
        </w:rPr>
      </w:r>
    </w:p>
    <w:p w:rsidR="00000000" w:rsidDel="00000000" w:rsidP="00000000" w:rsidRDefault="00000000" w:rsidRPr="00000000" w14:paraId="00000001">
      <w:pPr>
        <w:spacing w:line="240" w:lineRule="auto"/>
        <w:contextualSpacing w:val="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Cuestión de perspectiva</w:t>
      </w:r>
    </w:p>
    <w:p w:rsidR="00000000" w:rsidDel="00000000" w:rsidP="00000000" w:rsidRDefault="00000000" w:rsidRPr="00000000" w14:paraId="00000002">
      <w:pPr>
        <w:pStyle w:val="Subtitle"/>
        <w:contextualSpacing w:val="0"/>
        <w:rPr>
          <w:rFonts w:ascii="Times New Roman" w:cs="Times New Roman" w:eastAsia="Times New Roman" w:hAnsi="Times New Roman"/>
        </w:rPr>
      </w:pPr>
      <w:bookmarkStart w:colFirst="0" w:colLast="0" w:name="_ohm7b0eyqa9z" w:id="1"/>
      <w:bookmarkEnd w:id="1"/>
      <w:r w:rsidDel="00000000" w:rsidR="00000000" w:rsidRPr="00000000">
        <w:rPr>
          <w:rtl w:val="0"/>
        </w:rPr>
      </w:r>
    </w:p>
    <w:p w:rsidR="00000000" w:rsidDel="00000000" w:rsidP="00000000" w:rsidRDefault="00000000" w:rsidRPr="00000000" w14:paraId="00000003">
      <w:pPr>
        <w:pStyle w:val="Subtitle"/>
        <w:contextualSpacing w:val="0"/>
        <w:rPr>
          <w:rFonts w:ascii="Times New Roman" w:cs="Times New Roman" w:eastAsia="Times New Roman" w:hAnsi="Times New Roman"/>
        </w:rPr>
      </w:pPr>
      <w:bookmarkStart w:colFirst="0" w:colLast="0" w:name="_abfpf5crjsi8" w:id="2"/>
      <w:bookmarkEnd w:id="2"/>
      <w:r w:rsidDel="00000000" w:rsidR="00000000" w:rsidRPr="00000000">
        <w:rPr>
          <w:rFonts w:ascii="Times New Roman" w:cs="Times New Roman" w:eastAsia="Times New Roman" w:hAnsi="Times New Roman"/>
          <w:rtl w:val="0"/>
        </w:rPr>
        <w:t xml:space="preserve">Documento de concepto del proyecto</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342900</wp:posOffset>
            </wp:positionH>
            <wp:positionV relativeFrom="paragraph">
              <wp:posOffset>66675</wp:posOffset>
            </wp:positionV>
            <wp:extent cx="2138363" cy="160041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138363" cy="1600410"/>
                    </a:xfrm>
                    <a:prstGeom prst="rect"/>
                    <a:ln/>
                  </pic:spPr>
                </pic:pic>
              </a:graphicData>
            </a:graphic>
          </wp:anchor>
        </w:drawing>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3362325</wp:posOffset>
            </wp:positionH>
            <wp:positionV relativeFrom="paragraph">
              <wp:posOffset>71438</wp:posOffset>
            </wp:positionV>
            <wp:extent cx="1757363" cy="832873"/>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757363" cy="832873"/>
                    </a:xfrm>
                    <a:prstGeom prst="rect"/>
                    <a:ln/>
                  </pic:spPr>
                </pic:pic>
              </a:graphicData>
            </a:graphic>
          </wp:anchor>
        </w:drawing>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jc w:val="right"/>
        <w:rPr/>
      </w:pPr>
      <w:r w:rsidDel="00000000" w:rsidR="00000000" w:rsidRPr="00000000">
        <w:rPr>
          <w:rtl w:val="0"/>
        </w:rPr>
      </w:r>
    </w:p>
    <w:p w:rsidR="00000000" w:rsidDel="00000000" w:rsidP="00000000" w:rsidRDefault="00000000" w:rsidRPr="00000000" w14:paraId="00000016">
      <w:pPr>
        <w:contextualSpacing w:val="0"/>
        <w:jc w:val="right"/>
        <w:rPr/>
      </w:pPr>
      <w:r w:rsidDel="00000000" w:rsidR="00000000" w:rsidRPr="00000000">
        <w:rPr>
          <w:rtl w:val="0"/>
        </w:rPr>
      </w:r>
    </w:p>
    <w:p w:rsidR="00000000" w:rsidDel="00000000" w:rsidP="00000000" w:rsidRDefault="00000000" w:rsidRPr="00000000" w14:paraId="00000017">
      <w:pPr>
        <w:contextualSpacing w:val="0"/>
        <w:jc w:val="right"/>
        <w:rPr/>
      </w:pPr>
      <w:r w:rsidDel="00000000" w:rsidR="00000000" w:rsidRPr="00000000">
        <w:rPr>
          <w:rtl w:val="0"/>
        </w:rPr>
      </w:r>
    </w:p>
    <w:p w:rsidR="00000000" w:rsidDel="00000000" w:rsidP="00000000" w:rsidRDefault="00000000" w:rsidRPr="00000000" w14:paraId="00000018">
      <w:pPr>
        <w:contextualSpacing w:val="0"/>
        <w:jc w:val="right"/>
        <w:rPr/>
      </w:pPr>
      <w:r w:rsidDel="00000000" w:rsidR="00000000" w:rsidRPr="00000000">
        <w:rPr>
          <w:rtl w:val="0"/>
        </w:rPr>
      </w:r>
    </w:p>
    <w:p w:rsidR="00000000" w:rsidDel="00000000" w:rsidP="00000000" w:rsidRDefault="00000000" w:rsidRPr="00000000" w14:paraId="00000019">
      <w:pPr>
        <w:contextualSpacing w:val="0"/>
        <w:jc w:val="right"/>
        <w:rPr/>
      </w:pPr>
      <w:r w:rsidDel="00000000" w:rsidR="00000000" w:rsidRPr="00000000">
        <w:rPr>
          <w:rtl w:val="0"/>
        </w:rPr>
      </w:r>
    </w:p>
    <w:p w:rsidR="00000000" w:rsidDel="00000000" w:rsidP="00000000" w:rsidRDefault="00000000" w:rsidRPr="00000000" w14:paraId="0000001A">
      <w:pPr>
        <w:spacing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Participantes</w:t>
      </w:r>
    </w:p>
    <w:p w:rsidR="00000000" w:rsidDel="00000000" w:rsidP="00000000" w:rsidRDefault="00000000" w:rsidRPr="00000000" w14:paraId="0000001B">
      <w:pP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Iván Aguilera Calle</w:t>
      </w:r>
    </w:p>
    <w:p w:rsidR="00000000" w:rsidDel="00000000" w:rsidP="00000000" w:rsidRDefault="00000000" w:rsidRPr="00000000" w14:paraId="0000001C">
      <w:pP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García Moreno</w:t>
      </w:r>
    </w:p>
    <w:p w:rsidR="00000000" w:rsidDel="00000000" w:rsidP="00000000" w:rsidRDefault="00000000" w:rsidRPr="00000000" w14:paraId="0000001D">
      <w:pP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Llop Vila</w:t>
      </w:r>
    </w:p>
    <w:p w:rsidR="00000000" w:rsidDel="00000000" w:rsidP="00000000" w:rsidRDefault="00000000" w:rsidRPr="00000000" w14:paraId="0000001E">
      <w:pP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Viñas Martins</w:t>
      </w:r>
    </w:p>
    <w:p w:rsidR="00000000" w:rsidDel="00000000" w:rsidP="00000000" w:rsidRDefault="00000000" w:rsidRPr="00000000" w14:paraId="0000001F">
      <w:pPr>
        <w:spacing w:line="276"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05</w:t>
      </w:r>
    </w:p>
    <w:p w:rsidR="00000000" w:rsidDel="00000000" w:rsidP="00000000" w:rsidRDefault="00000000" w:rsidRPr="00000000" w14:paraId="00000021">
      <w:pPr>
        <w:spacing w:line="276"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Máster en Ingeniería Informática - UCM - FDI</w:t>
      </w:r>
    </w:p>
    <w:p w:rsidR="00000000" w:rsidDel="00000000" w:rsidP="00000000" w:rsidRDefault="00000000" w:rsidRPr="00000000" w14:paraId="00000023">
      <w:pP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Tecnologías Multimedia e Interacción</w:t>
      </w:r>
    </w:p>
    <w:p w:rsidR="00000000" w:rsidDel="00000000" w:rsidP="00000000" w:rsidRDefault="00000000" w:rsidRPr="00000000" w14:paraId="00000024">
      <w:pPr>
        <w:spacing w:line="276" w:lineRule="auto"/>
        <w:contextualSpacing w:val="0"/>
        <w:jc w:val="right"/>
        <w:rPr/>
      </w:pPr>
      <w:r w:rsidDel="00000000" w:rsidR="00000000" w:rsidRPr="00000000">
        <w:rPr>
          <w:rFonts w:ascii="Times New Roman" w:cs="Times New Roman" w:eastAsia="Times New Roman" w:hAnsi="Times New Roman"/>
          <w:sz w:val="24"/>
          <w:szCs w:val="24"/>
          <w:rtl w:val="0"/>
        </w:rPr>
        <w:t xml:space="preserve">2017 - 2018</w:t>
      </w:r>
      <w:r w:rsidDel="00000000" w:rsidR="00000000" w:rsidRPr="00000000">
        <w:br w:type="page"/>
      </w:r>
      <w:r w:rsidDel="00000000" w:rsidR="00000000" w:rsidRPr="00000000">
        <w:rPr>
          <w:rtl w:val="0"/>
        </w:rPr>
      </w:r>
    </w:p>
    <w:p w:rsidR="00000000" w:rsidDel="00000000" w:rsidP="00000000" w:rsidRDefault="00000000" w:rsidRPr="00000000" w14:paraId="00000025">
      <w:pPr>
        <w:numPr>
          <w:ilvl w:val="0"/>
          <w:numId w:val="4"/>
        </w:numPr>
        <w:shd w:fill="d9d9d9" w:val="clear"/>
        <w:spacing w:line="240" w:lineRule="auto"/>
        <w:ind w:left="360"/>
        <w:jc w:val="both"/>
        <w:rPr>
          <w:sz w:val="26"/>
          <w:szCs w:val="26"/>
        </w:rPr>
      </w:pPr>
      <w:r w:rsidDel="00000000" w:rsidR="00000000" w:rsidRPr="00000000">
        <w:rPr>
          <w:rFonts w:ascii="Times New Roman" w:cs="Times New Roman" w:eastAsia="Times New Roman" w:hAnsi="Times New Roman"/>
          <w:b w:val="1"/>
          <w:sz w:val="26"/>
          <w:szCs w:val="26"/>
          <w:rtl w:val="0"/>
        </w:rPr>
        <w:t xml:space="preserve">MOTIVACIÓN</w:t>
      </w:r>
      <w:r w:rsidDel="00000000" w:rsidR="00000000" w:rsidRPr="00000000">
        <w:rPr>
          <w:rtl w:val="0"/>
        </w:rPr>
      </w:r>
    </w:p>
    <w:p w:rsidR="00000000" w:rsidDel="00000000" w:rsidP="00000000" w:rsidRDefault="00000000" w:rsidRPr="00000000" w14:paraId="00000026">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proyecto plantea como iniciativa el desarrollo de una aplicación multimedia que permita la corrección dinámica de la perspectiva de las imágenes captadas por una webcam. Como núcleo medular se busca conseguir la corrección de la perspectiva de una imagen.</w:t>
      </w:r>
    </w:p>
    <w:p w:rsidR="00000000" w:rsidDel="00000000" w:rsidP="00000000" w:rsidRDefault="00000000" w:rsidRPr="00000000" w14:paraId="00000028">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otorgará la posibilidad a los usuarios de interactuar con la perspectiva de un vídeo, buscando tanto aprender como dejar reflejado aquello se puede conseguir al hacer un empleo combinado de una serie de diversos conocimientos matemáticos  y tecnológicos.</w:t>
      </w:r>
    </w:p>
    <w:p w:rsidR="00000000" w:rsidDel="00000000" w:rsidP="00000000" w:rsidRDefault="00000000" w:rsidRPr="00000000" w14:paraId="0000002A">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principales utilidades que hemos encontrado entre otras son:</w:t>
      </w:r>
    </w:p>
    <w:p w:rsidR="00000000" w:rsidDel="00000000" w:rsidP="00000000" w:rsidRDefault="00000000" w:rsidRPr="00000000" w14:paraId="0000002C">
      <w:pPr>
        <w:numPr>
          <w:ilvl w:val="0"/>
          <w:numId w:val="3"/>
        </w:numPr>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Corrección de perspectiva de vídeo en las conferencias.</w:t>
      </w:r>
    </w:p>
    <w:p w:rsidR="00000000" w:rsidDel="00000000" w:rsidP="00000000" w:rsidRDefault="00000000" w:rsidRPr="00000000" w14:paraId="0000002D">
      <w:pPr>
        <w:numPr>
          <w:ilvl w:val="0"/>
          <w:numId w:val="3"/>
        </w:numPr>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Corrección de perspectiva en escaneo de documentos (tickets).</w:t>
      </w:r>
    </w:p>
    <w:p w:rsidR="00000000" w:rsidDel="00000000" w:rsidP="00000000" w:rsidRDefault="00000000" w:rsidRPr="00000000" w14:paraId="0000002E">
      <w:pPr>
        <w:numPr>
          <w:ilvl w:val="0"/>
          <w:numId w:val="3"/>
        </w:numPr>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Visualización de un objeto con la perspectiva correcta: por ejemplo, de una Pizarra girada, ponerla de frente.</w:t>
      </w:r>
    </w:p>
    <w:p w:rsidR="00000000" w:rsidDel="00000000" w:rsidP="00000000" w:rsidRDefault="00000000" w:rsidRPr="00000000" w14:paraId="0000002F">
      <w:pPr>
        <w:numPr>
          <w:ilvl w:val="0"/>
          <w:numId w:val="3"/>
        </w:numPr>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Modificación de la perspectiva de la imagen en función de los deseos del usuario.</w:t>
      </w:r>
    </w:p>
    <w:p w:rsidR="00000000" w:rsidDel="00000000" w:rsidP="00000000" w:rsidRDefault="00000000" w:rsidRPr="00000000" w14:paraId="00000030">
      <w:pPr>
        <w:numPr>
          <w:ilvl w:val="0"/>
          <w:numId w:val="3"/>
        </w:numPr>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Medición de distancias en imágenes tomadas por cámaras de tráfico [4].</w:t>
      </w:r>
    </w:p>
    <w:p w:rsidR="00000000" w:rsidDel="00000000" w:rsidP="00000000" w:rsidRDefault="00000000" w:rsidRPr="00000000" w14:paraId="00000031">
      <w:pPr>
        <w:numPr>
          <w:ilvl w:val="0"/>
          <w:numId w:val="3"/>
        </w:numPr>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Contabilización de vehículos en un determinado tramo de carretera [5].</w:t>
      </w:r>
    </w:p>
    <w:p w:rsidR="00000000" w:rsidDel="00000000" w:rsidP="00000000" w:rsidRDefault="00000000" w:rsidRPr="00000000" w14:paraId="00000032">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resultados que se pueden conseguir son muy potentes. Además, tenemos la intención de conseguir más y nuevos resultados de manera incremental con el objetivo de investigar y seguir probando en combinación otras herramientas.</w:t>
      </w:r>
    </w:p>
    <w:p w:rsidR="00000000" w:rsidDel="00000000" w:rsidP="00000000" w:rsidRDefault="00000000" w:rsidRPr="00000000" w14:paraId="0000003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numPr>
          <w:ilvl w:val="0"/>
          <w:numId w:val="1"/>
        </w:numPr>
        <w:shd w:fill="d9d9d9" w:val="clear"/>
        <w:spacing w:line="240" w:lineRule="auto"/>
        <w:ind w:left="360"/>
        <w:jc w:val="both"/>
        <w:rPr>
          <w:sz w:val="26"/>
          <w:szCs w:val="26"/>
        </w:rPr>
      </w:pPr>
      <w:r w:rsidDel="00000000" w:rsidR="00000000" w:rsidRPr="00000000">
        <w:rPr>
          <w:rFonts w:ascii="Times New Roman" w:cs="Times New Roman" w:eastAsia="Times New Roman" w:hAnsi="Times New Roman"/>
          <w:b w:val="1"/>
          <w:sz w:val="26"/>
          <w:szCs w:val="26"/>
          <w:rtl w:val="0"/>
        </w:rPr>
        <w:t xml:space="preserve">DESCRIPCIÓN</w:t>
      </w:r>
      <w:r w:rsidDel="00000000" w:rsidR="00000000" w:rsidRPr="00000000">
        <w:rPr>
          <w:rtl w:val="0"/>
        </w:rPr>
      </w:r>
    </w:p>
    <w:p w:rsidR="00000000" w:rsidDel="00000000" w:rsidP="00000000" w:rsidRDefault="00000000" w:rsidRPr="00000000" w14:paraId="00000037">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elemento de perspectiva es utilizado para hacer referencia a la dimensión de los objetos en una imagen y a la relación espacial que existe entre ellos respecto a un punto de vista. Jugando con la perspectiva se consiguen efectos sorprendentes aplicando distintas transformaciones. </w:t>
      </w:r>
    </w:p>
    <w:p w:rsidR="00000000" w:rsidDel="00000000" w:rsidP="00000000" w:rsidRDefault="00000000" w:rsidRPr="00000000" w14:paraId="00000039">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transformación o distorsión de la perspectiva de una imagen es  la transformación propiamente dicha de un objeto y el área que lo rodea. Esto provoca que el aspecto del conjunto sea distinto respecto a cómo se vería presentado una longitud focal normal [6]. Por lo tanto, juega un papel muy importante el ángulo de visión. Con este proyecto se quiere jugar con el ángulo de visión simulando que una fotografía ha sido, por ejemplo, tomada desde otro punto de vista, como se visualiza en el siguiente ejemplo.</w:t>
      </w:r>
    </w:p>
    <w:p w:rsidR="00000000" w:rsidDel="00000000" w:rsidP="00000000" w:rsidRDefault="00000000" w:rsidRPr="00000000" w14:paraId="0000003B">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podemos observar cómo transformamos la perspectiva de una fotografía de la facultad para poder ver las letras de frente. De la misma manera vemos como otras zonas de la foto quedan deformadas, como es el caso de las ventanas.</w:t>
      </w:r>
      <w:r w:rsidDel="00000000" w:rsidR="00000000" w:rsidRPr="00000000">
        <w:br w:type="page"/>
      </w:r>
      <w:r w:rsidDel="00000000" w:rsidR="00000000" w:rsidRPr="00000000">
        <w:rPr>
          <w:rtl w:val="0"/>
        </w:rPr>
      </w:r>
    </w:p>
    <w:p w:rsidR="00000000" w:rsidDel="00000000" w:rsidP="00000000" w:rsidRDefault="00000000" w:rsidRPr="00000000" w14:paraId="0000003D">
      <w:pPr>
        <w:ind w:firstLine="720"/>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3305175</wp:posOffset>
            </wp:positionH>
            <wp:positionV relativeFrom="paragraph">
              <wp:posOffset>66675</wp:posOffset>
            </wp:positionV>
            <wp:extent cx="2309813" cy="1292538"/>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309813" cy="1292538"/>
                    </a:xfrm>
                    <a:prstGeom prst="rect"/>
                    <a:ln/>
                  </pic:spPr>
                </pic:pic>
              </a:graphicData>
            </a:graphic>
          </wp:anchor>
        </w:drawing>
      </w:r>
    </w:p>
    <w:p w:rsidR="00000000" w:rsidDel="00000000" w:rsidP="00000000" w:rsidRDefault="00000000" w:rsidRPr="00000000" w14:paraId="0000003E">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4100" cy="1316658"/>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324100" cy="131665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tabs>
          <w:tab w:val="left" w:pos="5385"/>
        </w:tabs>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Imagen original</w:t>
        <w:tab/>
        <w:t xml:space="preserve">        Parte de frente seleccionada</w:t>
      </w:r>
    </w:p>
    <w:p w:rsidR="00000000" w:rsidDel="00000000" w:rsidP="00000000" w:rsidRDefault="00000000" w:rsidRPr="00000000" w14:paraId="00000040">
      <w:pPr>
        <w:tabs>
          <w:tab w:val="left" w:pos="5527.559055118109"/>
        </w:tabs>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1">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2740708"/>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14913" cy="274070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Imagen con perspectiva transformada</w:t>
      </w:r>
    </w:p>
    <w:p w:rsidR="00000000" w:rsidDel="00000000" w:rsidP="00000000" w:rsidRDefault="00000000" w:rsidRPr="00000000" w14:paraId="00000043">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Nuestra aplicación captará vídeo a partir de una webcam o de una cámara de teléfono móvil y mostrará las imágenes en la interfaz. El usuario podrá seleccionar cuatro puntos de esa imágen y el programa reajustará la perspectiva de la imágen para que esta se visualice desde esa perspectiva.</w:t>
      </w:r>
    </w:p>
    <w:p w:rsidR="00000000" w:rsidDel="00000000" w:rsidP="00000000" w:rsidRDefault="00000000" w:rsidRPr="00000000" w14:paraId="00000045">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5"/>
        </w:numPr>
        <w:shd w:fill="d9d9d9" w:val="clear"/>
        <w:spacing w:line="240" w:lineRule="auto"/>
        <w:ind w:left="360"/>
        <w:jc w:val="both"/>
        <w:rPr>
          <w:sz w:val="26"/>
          <w:szCs w:val="26"/>
        </w:rPr>
      </w:pPr>
      <w:r w:rsidDel="00000000" w:rsidR="00000000" w:rsidRPr="00000000">
        <w:rPr>
          <w:rFonts w:ascii="Times New Roman" w:cs="Times New Roman" w:eastAsia="Times New Roman" w:hAnsi="Times New Roman"/>
          <w:b w:val="1"/>
          <w:sz w:val="26"/>
          <w:szCs w:val="26"/>
          <w:rtl w:val="0"/>
        </w:rPr>
        <w:t xml:space="preserve">TECNOLOGÍA</w:t>
      </w:r>
      <w:r w:rsidDel="00000000" w:rsidR="00000000" w:rsidRPr="00000000">
        <w:rPr>
          <w:rtl w:val="0"/>
        </w:rPr>
      </w:r>
    </w:p>
    <w:p w:rsidR="00000000" w:rsidDel="00000000" w:rsidP="00000000" w:rsidRDefault="00000000" w:rsidRPr="00000000" w14:paraId="00000053">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 aplicación se va a desarrollar fundamentalmente con tecnologías web. Para recoger el flujo de vídeo de la webcam vamos a utilizar el estándar WebRTC, y para aplicar la transformación de la perspectiva vamos a utilizar una transformación CSS matrix3d tal y como se hace en [2] y [3]. Eso nos garantiza más fluidez en la interacción, ya que estaremos utilizando la tarjeta gráfica para realizar los cálculos para la transformación de las imágenes.</w:t>
      </w:r>
      <w:r w:rsidDel="00000000" w:rsidR="00000000" w:rsidRPr="00000000">
        <w:rPr>
          <w:rtl w:val="0"/>
        </w:rPr>
      </w:r>
    </w:p>
    <w:p w:rsidR="00000000" w:rsidDel="00000000" w:rsidP="00000000" w:rsidRDefault="00000000" w:rsidRPr="00000000" w14:paraId="00000055">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numPr>
          <w:ilvl w:val="0"/>
          <w:numId w:val="2"/>
        </w:numPr>
        <w:shd w:fill="d9d9d9" w:val="clear"/>
        <w:spacing w:line="240" w:lineRule="auto"/>
        <w:ind w:left="360"/>
        <w:jc w:val="both"/>
        <w:rPr>
          <w:sz w:val="26"/>
          <w:szCs w:val="26"/>
        </w:rPr>
      </w:pPr>
      <w:r w:rsidDel="00000000" w:rsidR="00000000" w:rsidRPr="00000000">
        <w:rPr>
          <w:rFonts w:ascii="Times New Roman" w:cs="Times New Roman" w:eastAsia="Times New Roman" w:hAnsi="Times New Roman"/>
          <w:b w:val="1"/>
          <w:sz w:val="26"/>
          <w:szCs w:val="26"/>
          <w:rtl w:val="0"/>
        </w:rPr>
        <w:t xml:space="preserve">HITOS</w:t>
      </w:r>
      <w:r w:rsidDel="00000000" w:rsidR="00000000" w:rsidRPr="00000000">
        <w:rPr>
          <w:rtl w:val="0"/>
        </w:rPr>
      </w:r>
    </w:p>
    <w:p w:rsidR="00000000" w:rsidDel="00000000" w:rsidP="00000000" w:rsidRDefault="00000000" w:rsidRPr="00000000" w14:paraId="00000057">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a desarrollar contará con una funcionalidad básica de transformación de la perspectiva, donde a partir de una selección de puntos sobre una imagen (sobre una interfaz web) el resultado final simula haber tomado la imagen de frente. El objetivo del proyecto es ir más allá añadiendo funcionalidad de manera incremental. Puesto que otros resultados requieren de una investigación, se propone la realización de un proyecto de funcionalidad incremental. A partir de un resultado obtenido, se procederá al desarrollo de una aplicación a partir de la ya desarrollada con un resultado más específico o complejo de realizar. Se pretende comenzar por el tratamiento de imágenes estáticas hasta conseguir tratar flujos de imágenes intentando conseguir, por ejemplo, poder corregir la perspectiva de una persona sujetando un folio,y que el folio, siempre se vea correctamente, entre otras propuestas.</w:t>
      </w:r>
    </w:p>
    <w:p w:rsidR="00000000" w:rsidDel="00000000" w:rsidP="00000000" w:rsidRDefault="00000000" w:rsidRPr="00000000" w14:paraId="0000005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numPr>
          <w:ilvl w:val="0"/>
          <w:numId w:val="6"/>
        </w:numPr>
        <w:shd w:fill="d9d9d9" w:val="clear"/>
        <w:spacing w:line="240" w:lineRule="auto"/>
        <w:ind w:left="360"/>
        <w:jc w:val="both"/>
        <w:rPr>
          <w:sz w:val="26"/>
          <w:szCs w:val="26"/>
        </w:rPr>
      </w:pPr>
      <w:r w:rsidDel="00000000" w:rsidR="00000000" w:rsidRPr="00000000">
        <w:rPr>
          <w:rFonts w:ascii="Times New Roman" w:cs="Times New Roman" w:eastAsia="Times New Roman" w:hAnsi="Times New Roman"/>
          <w:b w:val="1"/>
          <w:sz w:val="26"/>
          <w:szCs w:val="26"/>
          <w:rtl w:val="0"/>
        </w:rPr>
        <w:t xml:space="preserve">REFERENCIAS</w:t>
      </w:r>
      <w:r w:rsidDel="00000000" w:rsidR="00000000" w:rsidRPr="00000000">
        <w:rPr>
          <w:rtl w:val="0"/>
        </w:rPr>
      </w:r>
    </w:p>
    <w:p w:rsidR="00000000" w:rsidDel="00000000" w:rsidP="00000000" w:rsidRDefault="00000000" w:rsidRPr="00000000" w14:paraId="0000005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P. N. Klein, </w:t>
      </w:r>
      <w:r w:rsidDel="00000000" w:rsidR="00000000" w:rsidRPr="00000000">
        <w:rPr>
          <w:rFonts w:ascii="Times New Roman" w:cs="Times New Roman" w:eastAsia="Times New Roman" w:hAnsi="Times New Roman"/>
          <w:i w:val="1"/>
          <w:sz w:val="24"/>
          <w:szCs w:val="24"/>
          <w:rtl w:val="0"/>
        </w:rPr>
        <w:t xml:space="preserve">Coding the Matrix: Linear Algebra through Applications to Computer Science</w:t>
      </w:r>
      <w:r w:rsidDel="00000000" w:rsidR="00000000" w:rsidRPr="00000000">
        <w:rPr>
          <w:rFonts w:ascii="Times New Roman" w:cs="Times New Roman" w:eastAsia="Times New Roman" w:hAnsi="Times New Roman"/>
          <w:sz w:val="24"/>
          <w:szCs w:val="24"/>
          <w:rtl w:val="0"/>
        </w:rPr>
        <w:t xml:space="preserve">, 1 edition. Newton, Mass.: Newtonian Press, 2013.</w:t>
      </w:r>
    </w:p>
    <w:p w:rsidR="00000000" w:rsidDel="00000000" w:rsidP="00000000" w:rsidRDefault="00000000" w:rsidRPr="00000000" w14:paraId="0000005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“Perspective Transforms in JavaScript.” [Online]. Available: </w:t>
      </w:r>
      <w:hyperlink r:id="rId11">
        <w:r w:rsidDel="00000000" w:rsidR="00000000" w:rsidRPr="00000000">
          <w:rPr>
            <w:rFonts w:ascii="Times New Roman" w:cs="Times New Roman" w:eastAsia="Times New Roman" w:hAnsi="Times New Roman"/>
            <w:color w:val="1155cc"/>
            <w:sz w:val="24"/>
            <w:szCs w:val="24"/>
            <w:u w:val="single"/>
            <w:rtl w:val="0"/>
          </w:rPr>
          <w:t xml:space="preserve">https://www.uncorkedstudios.com/blog/perspective-transforms-in-javascript/</w:t>
        </w:r>
      </w:hyperlink>
      <w:r w:rsidDel="00000000" w:rsidR="00000000" w:rsidRPr="00000000">
        <w:rPr>
          <w:rFonts w:ascii="Times New Roman" w:cs="Times New Roman" w:eastAsia="Times New Roman" w:hAnsi="Times New Roman"/>
          <w:sz w:val="24"/>
          <w:szCs w:val="24"/>
          <w:rtl w:val="0"/>
        </w:rPr>
        <w:t xml:space="preserve">. [Accessed: 28-Feb-2018].</w:t>
      </w:r>
    </w:p>
    <w:p w:rsidR="00000000" w:rsidDel="00000000" w:rsidP="00000000" w:rsidRDefault="00000000" w:rsidRPr="00000000" w14:paraId="0000005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“Perspective Transformation.” [Online]. Available: </w:t>
      </w:r>
      <w:hyperlink r:id="rId12">
        <w:r w:rsidDel="00000000" w:rsidR="00000000" w:rsidRPr="00000000">
          <w:rPr>
            <w:rFonts w:ascii="Times New Roman" w:cs="Times New Roman" w:eastAsia="Times New Roman" w:hAnsi="Times New Roman"/>
            <w:color w:val="1155cc"/>
            <w:sz w:val="24"/>
            <w:szCs w:val="24"/>
            <w:u w:val="single"/>
            <w:rtl w:val="0"/>
          </w:rPr>
          <w:t xml:space="preserve">https://bl.ocks.org/mbostock/10571478</w:t>
        </w:r>
      </w:hyperlink>
      <w:r w:rsidDel="00000000" w:rsidR="00000000" w:rsidRPr="00000000">
        <w:rPr>
          <w:rFonts w:ascii="Times New Roman" w:cs="Times New Roman" w:eastAsia="Times New Roman" w:hAnsi="Times New Roman"/>
          <w:sz w:val="24"/>
          <w:szCs w:val="24"/>
          <w:rtl w:val="0"/>
        </w:rPr>
        <w:t xml:space="preserve">. [Accessed: 28-Feb-2018].</w:t>
      </w:r>
    </w:p>
    <w:p w:rsidR="00000000" w:rsidDel="00000000" w:rsidP="00000000" w:rsidRDefault="00000000" w:rsidRPr="00000000" w14:paraId="0000006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 Cámaras de trafico: </w:t>
      </w:r>
      <w:hyperlink r:id="rId13">
        <w:r w:rsidDel="00000000" w:rsidR="00000000" w:rsidRPr="00000000">
          <w:rPr>
            <w:rFonts w:ascii="Times New Roman" w:cs="Times New Roman" w:eastAsia="Times New Roman" w:hAnsi="Times New Roman"/>
            <w:color w:val="1155cc"/>
            <w:sz w:val="24"/>
            <w:szCs w:val="24"/>
            <w:u w:val="single"/>
            <w:rtl w:val="0"/>
          </w:rPr>
          <w:t xml:space="preserve">https://www.researchgate.net/figure/Figura-2-Ajuste-de-transformacion-de-perspectiva-y-obtencion-de-coordenadas-cartesianas-s_fig1_305755376</w:t>
        </w:r>
      </w:hyperlink>
      <w:r w:rsidDel="00000000" w:rsidR="00000000" w:rsidRPr="00000000">
        <w:rPr>
          <w:rtl w:val="0"/>
        </w:rPr>
      </w:r>
    </w:p>
    <w:p w:rsidR="00000000" w:rsidDel="00000000" w:rsidP="00000000" w:rsidRDefault="00000000" w:rsidRPr="00000000" w14:paraId="0000006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t xml:space="preserve">Conteo de tráfico de vehículos en intersecciones:</w:t>
      </w:r>
    </w:p>
    <w:p w:rsidR="00000000" w:rsidDel="00000000" w:rsidP="00000000" w:rsidRDefault="00000000" w:rsidRPr="00000000" w14:paraId="00000062">
      <w:pPr>
        <w:spacing w:line="240" w:lineRule="auto"/>
        <w:contextualSpacing w:val="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http://utc.ices.cmu.edu/utc/tier-one-reports/Taylor_TSETFinalReport.pdf</w:t>
        </w:r>
      </w:hyperlink>
      <w:r w:rsidDel="00000000" w:rsidR="00000000" w:rsidRPr="00000000">
        <w:rPr>
          <w:rtl w:val="0"/>
        </w:rPr>
      </w:r>
    </w:p>
    <w:p w:rsidR="00000000" w:rsidDel="00000000" w:rsidP="00000000" w:rsidRDefault="00000000" w:rsidRPr="00000000" w14:paraId="0000006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Distorsión de la perspectiva:</w:t>
      </w:r>
    </w:p>
    <w:p w:rsidR="00000000" w:rsidDel="00000000" w:rsidP="00000000" w:rsidRDefault="00000000" w:rsidRPr="00000000" w14:paraId="00000064">
      <w:pPr>
        <w:spacing w:line="240" w:lineRule="auto"/>
        <w:contextualSpacing w:val="0"/>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https://es.wikipedia.org/wiki/Distorsi%C3%B3n_de_la_perspectiva</w:t>
        </w:r>
      </w:hyperlink>
      <w:r w:rsidDel="00000000" w:rsidR="00000000" w:rsidRPr="00000000">
        <w:rPr>
          <w:rtl w:val="0"/>
        </w:rPr>
      </w:r>
    </w:p>
    <w:sectPr>
      <w:footerReference r:id="rId16" w:type="default"/>
      <w:footerReference r:id="rId17"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upperLetter"/>
      <w:lvlText w:val="%1."/>
      <w:lvlJc w:val="left"/>
      <w:pPr>
        <w:ind w:left="360" w:hanging="360"/>
      </w:pPr>
      <w:rPr>
        <w:rFonts w:ascii="Times New Roman" w:cs="Times New Roman" w:eastAsia="Times New Roman" w:hAnsi="Times New Roman"/>
        <w:b w:val="1"/>
        <w:i w:val="0"/>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4"/>
      <w:numFmt w:val="upperLetter"/>
      <w:lvlText w:val="%1."/>
      <w:lvlJc w:val="left"/>
      <w:pPr>
        <w:ind w:left="360" w:hanging="360"/>
      </w:pPr>
      <w:rPr>
        <w:rFonts w:ascii="Times New Roman" w:cs="Times New Roman" w:eastAsia="Times New Roman" w:hAnsi="Times New Roman"/>
        <w:b w:val="1"/>
        <w:i w:val="0"/>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360" w:hanging="360"/>
      </w:pPr>
      <w:rPr>
        <w:rFonts w:ascii="Times New Roman" w:cs="Times New Roman" w:eastAsia="Times New Roman" w:hAnsi="Times New Roman"/>
        <w:b w:val="1"/>
        <w:i w:val="0"/>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3"/>
      <w:numFmt w:val="upperLetter"/>
      <w:lvlText w:val="%1."/>
      <w:lvlJc w:val="left"/>
      <w:pPr>
        <w:ind w:left="360" w:hanging="360"/>
      </w:pPr>
      <w:rPr>
        <w:rFonts w:ascii="Times New Roman" w:cs="Times New Roman" w:eastAsia="Times New Roman" w:hAnsi="Times New Roman"/>
        <w:b w:val="1"/>
        <w:i w:val="0"/>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5"/>
      <w:numFmt w:val="upperLetter"/>
      <w:lvlText w:val="%1."/>
      <w:lvlJc w:val="left"/>
      <w:pPr>
        <w:ind w:left="360" w:hanging="360"/>
      </w:pPr>
      <w:rPr>
        <w:rFonts w:ascii="Times New Roman" w:cs="Times New Roman" w:eastAsia="Times New Roman" w:hAnsi="Times New Roman"/>
        <w:b w:val="1"/>
        <w:i w:val="0"/>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uncorkedstudios.com/blog/perspective-transforms-in-javascript/" TargetMode="External"/><Relationship Id="rId10" Type="http://schemas.openxmlformats.org/officeDocument/2006/relationships/image" Target="media/image8.png"/><Relationship Id="rId13" Type="http://schemas.openxmlformats.org/officeDocument/2006/relationships/hyperlink" Target="https://www.researchgate.net/figure/Figura-2-Ajuste-de-transformacion-de-perspectiva-y-obtencion-de-coordenadas-cartesianas-s_fig1_305755376" TargetMode="External"/><Relationship Id="rId12" Type="http://schemas.openxmlformats.org/officeDocument/2006/relationships/hyperlink" Target="https://bl.ocks.org/mbostock/1057147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es.wikipedia.org/wiki/Distorsi%C3%B3n_de_la_perspectiva" TargetMode="External"/><Relationship Id="rId14" Type="http://schemas.openxmlformats.org/officeDocument/2006/relationships/hyperlink" Target="http://utc.ices.cmu.edu/utc/tier-one-reports/Taylor_TSETFinalReport.pdf" TargetMode="Externa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