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2661" w14:textId="4C20C00E" w:rsidR="004D36D7" w:rsidRPr="00FD4A68" w:rsidRDefault="00C202E1" w:rsidP="00FD4A68">
      <w:pPr>
        <w:pStyle w:val="LabTitle"/>
        <w:rPr>
          <w:rStyle w:val="LabTitleInstVersred"/>
          <w:b/>
          <w:color w:val="auto"/>
        </w:rPr>
      </w:pPr>
      <w:r>
        <w:t>System Logging Protocol</w:t>
      </w:r>
    </w:p>
    <w:p w14:paraId="3D1AAB8B" w14:textId="7648A871" w:rsidR="00C14013" w:rsidRDefault="00C14013" w:rsidP="00FC2B38">
      <w:pPr>
        <w:pStyle w:val="BodyTextL25"/>
        <w:ind w:left="0"/>
        <w:rPr>
          <w:lang w:val="en-CA"/>
        </w:rPr>
      </w:pPr>
      <w:r>
        <w:rPr>
          <w:lang w:val="en-CA"/>
        </w:rPr>
        <w:t>In this exercise, you will</w:t>
      </w:r>
      <w:r w:rsidR="00924B76">
        <w:rPr>
          <w:lang w:val="en-CA"/>
        </w:rPr>
        <w:t xml:space="preserve"> learn to setup a syslog client in Ubuntu environment. Also, you will be </w:t>
      </w:r>
      <w:r w:rsidR="00C202E1">
        <w:rPr>
          <w:lang w:val="en-CA"/>
        </w:rPr>
        <w:t>inspecting syslog packets to explore their content and relate these to the protocol specifications defined in the syslog RFC.</w:t>
      </w:r>
    </w:p>
    <w:p w14:paraId="5C72F501" w14:textId="412E0E3D" w:rsidR="00924B76" w:rsidRDefault="00924B76" w:rsidP="00FC2B38">
      <w:pPr>
        <w:pStyle w:val="BodyTextL25"/>
        <w:ind w:left="0"/>
        <w:rPr>
          <w:lang w:val="en-CA"/>
        </w:rPr>
      </w:pPr>
    </w:p>
    <w:p w14:paraId="57BCDB4A" w14:textId="68427D0B" w:rsidR="00924B76" w:rsidRPr="00FD4A68" w:rsidRDefault="00924B76" w:rsidP="00924B76">
      <w:pPr>
        <w:pStyle w:val="LabTitle"/>
        <w:rPr>
          <w:rStyle w:val="LabTitleInstVersred"/>
          <w:b/>
          <w:color w:val="auto"/>
        </w:rPr>
      </w:pPr>
      <w:bookmarkStart w:id="0" w:name="_Hlk66922960"/>
      <w:r>
        <w:t>I. Setting-up the syslog client in Ubuntu</w:t>
      </w:r>
    </w:p>
    <w:bookmarkEnd w:id="0"/>
    <w:p w14:paraId="504F155B" w14:textId="1F32F079" w:rsidR="00924B76" w:rsidRDefault="00924B76" w:rsidP="00924B76">
      <w:pPr>
        <w:pStyle w:val="ReflectionQ"/>
        <w:rPr>
          <w:lang w:val="en-CA"/>
        </w:rPr>
      </w:pPr>
      <w:r>
        <w:rPr>
          <w:lang w:val="en-CA"/>
        </w:rPr>
        <w:t>Before starting up the Ubuntu virtual machine using VMWare, configure the network settings of the Ubuntu VM.</w:t>
      </w:r>
    </w:p>
    <w:p w14:paraId="00402462" w14:textId="3CDC0482" w:rsidR="00924B76" w:rsidRDefault="00924B76" w:rsidP="00924B76">
      <w:pPr>
        <w:pStyle w:val="ReflectionQ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Go to settings (right click the Ubuntu VM tab) </w:t>
      </w:r>
      <w:r w:rsidRPr="00924B76">
        <w:rPr>
          <w:lang w:val="en-CA"/>
        </w:rPr>
        <w:sym w:font="Wingdings" w:char="F0E0"/>
      </w:r>
      <w:r>
        <w:rPr>
          <w:lang w:val="en-CA"/>
        </w:rPr>
        <w:t xml:space="preserve"> Network Adapter</w:t>
      </w:r>
    </w:p>
    <w:p w14:paraId="5FA5B715" w14:textId="4C50FC3C" w:rsidR="00924B76" w:rsidRDefault="00924B76" w:rsidP="00924B76">
      <w:pPr>
        <w:pStyle w:val="ReflectionQ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Network Connection </w:t>
      </w:r>
      <w:r w:rsidRPr="00924B76">
        <w:rPr>
          <w:lang w:val="en-CA"/>
        </w:rPr>
        <w:sym w:font="Wingdings" w:char="F0E0"/>
      </w:r>
      <w:r>
        <w:rPr>
          <w:lang w:val="en-CA"/>
        </w:rPr>
        <w:t xml:space="preserve"> select ‘</w:t>
      </w:r>
      <w:r w:rsidRPr="00924B76">
        <w:rPr>
          <w:b/>
          <w:bCs/>
          <w:lang w:val="en-CA"/>
        </w:rPr>
        <w:t>Bridged: Connected directly to the physical network’</w:t>
      </w:r>
      <w:r>
        <w:rPr>
          <w:lang w:val="en-CA"/>
        </w:rPr>
        <w:t>. Click OK.</w:t>
      </w:r>
    </w:p>
    <w:p w14:paraId="3C672915" w14:textId="06EC14C0" w:rsidR="00924B76" w:rsidRDefault="00924B76" w:rsidP="00924B76">
      <w:pPr>
        <w:pStyle w:val="ReflectionQ"/>
        <w:rPr>
          <w:lang w:val="en-CA"/>
        </w:rPr>
      </w:pPr>
      <w:r>
        <w:rPr>
          <w:lang w:val="en-CA"/>
        </w:rPr>
        <w:t xml:space="preserve">Run the Ubuntu VM. </w:t>
      </w:r>
    </w:p>
    <w:p w14:paraId="631F0F03" w14:textId="77777777" w:rsidR="00924B76" w:rsidRDefault="00924B76" w:rsidP="00924B76">
      <w:pPr>
        <w:pStyle w:val="ReflectionQ"/>
        <w:rPr>
          <w:lang w:val="en-CA"/>
        </w:rPr>
      </w:pPr>
      <w:r>
        <w:rPr>
          <w:lang w:val="en-CA"/>
        </w:rPr>
        <w:t xml:space="preserve">Normally, </w:t>
      </w:r>
      <w:proofErr w:type="spellStart"/>
      <w:r>
        <w:rPr>
          <w:lang w:val="en-CA"/>
        </w:rPr>
        <w:t>rsyslog</w:t>
      </w:r>
      <w:proofErr w:type="spellEnd"/>
      <w:r>
        <w:rPr>
          <w:lang w:val="en-CA"/>
        </w:rPr>
        <w:t xml:space="preserve"> is installed by default on a freshly installed Ubuntu 20.04. </w:t>
      </w:r>
    </w:p>
    <w:p w14:paraId="46840E5F" w14:textId="0EBC2689" w:rsidR="00924B76" w:rsidRPr="00924B76" w:rsidRDefault="00924B76" w:rsidP="00924B76">
      <w:pPr>
        <w:pStyle w:val="ReflectionQ"/>
        <w:numPr>
          <w:ilvl w:val="2"/>
          <w:numId w:val="4"/>
        </w:numPr>
        <w:rPr>
          <w:lang w:val="en-CA"/>
        </w:rPr>
      </w:pPr>
      <w:r w:rsidRPr="00924B76">
        <w:rPr>
          <w:lang w:val="en-CA"/>
        </w:rPr>
        <w:t xml:space="preserve">Check the status of the </w:t>
      </w:r>
      <w:proofErr w:type="spellStart"/>
      <w:r w:rsidRPr="00924B76">
        <w:rPr>
          <w:lang w:val="en-CA"/>
        </w:rPr>
        <w:t>rsyslog</w:t>
      </w:r>
      <w:proofErr w:type="spellEnd"/>
      <w:r w:rsidRPr="00924B76">
        <w:rPr>
          <w:lang w:val="en-CA"/>
        </w:rPr>
        <w:t xml:space="preserve"> by entering the following command: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24B76" w14:paraId="1AE3123E" w14:textId="77777777" w:rsidTr="0092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2BF96D4E" w14:textId="63A1CA1E" w:rsidR="00924B76" w:rsidRPr="009B2391" w:rsidRDefault="00924B76" w:rsidP="00924B76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 w:rsidRPr="009B2391"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sudo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service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rsyslog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status</w:t>
            </w:r>
          </w:p>
        </w:tc>
      </w:tr>
    </w:tbl>
    <w:p w14:paraId="1EFC488F" w14:textId="34A5E247" w:rsidR="00924B76" w:rsidRDefault="009B2391" w:rsidP="002F0F33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ab/>
      </w:r>
      <w:r w:rsidR="00924B76">
        <w:rPr>
          <w:lang w:val="en-CA"/>
        </w:rPr>
        <w:t>If the status isn’t active, you can always start it by running: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24B76" w14:paraId="17A92761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40EE791D" w14:textId="779BCD7C" w:rsidR="00924B76" w:rsidRPr="009B2391" w:rsidRDefault="00924B76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 w:rsidRPr="009B2391"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sudo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service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rsyslog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start</w:t>
            </w:r>
          </w:p>
        </w:tc>
      </w:tr>
    </w:tbl>
    <w:p w14:paraId="0481082B" w14:textId="10FF435B" w:rsidR="009B2391" w:rsidRDefault="009B2391" w:rsidP="009B2391">
      <w:pPr>
        <w:pStyle w:val="ReflectionQ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If the status isn’t active, you can always start it by running: After the installation, do the steps in #3a and #3b. 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24B76" w14:paraId="30FA9561" w14:textId="77777777" w:rsidTr="0092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521CCEA5" w14:textId="510D000B" w:rsidR="00924B76" w:rsidRPr="009B2391" w:rsidRDefault="00924B76" w:rsidP="00924B76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 w:rsidRPr="009B2391"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sudo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apt-get update</w:t>
            </w:r>
          </w:p>
          <w:p w14:paraId="0064AAD6" w14:textId="00D045A8" w:rsidR="00924B76" w:rsidRDefault="00924B76" w:rsidP="00924B76">
            <w:pPr>
              <w:pStyle w:val="ReflectionQ"/>
              <w:numPr>
                <w:ilvl w:val="0"/>
                <w:numId w:val="0"/>
              </w:numPr>
              <w:jc w:val="left"/>
              <w:rPr>
                <w:lang w:val="en-CA"/>
              </w:rPr>
            </w:pPr>
            <w:r w:rsidRPr="009B2391"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sudo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apt-get install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rsyslog</w:t>
            </w:r>
            <w:proofErr w:type="spellEnd"/>
          </w:p>
        </w:tc>
      </w:tr>
    </w:tbl>
    <w:p w14:paraId="44C522BE" w14:textId="2C6453EF" w:rsidR="009B2391" w:rsidRDefault="009B2391" w:rsidP="00924B76">
      <w:pPr>
        <w:pStyle w:val="ReflectionQ"/>
        <w:rPr>
          <w:lang w:val="en-CA"/>
        </w:rPr>
      </w:pPr>
      <w:r>
        <w:rPr>
          <w:lang w:val="en-CA"/>
        </w:rPr>
        <w:t xml:space="preserve">Now, we need to edit the syslog configuration file. Enter the following command. 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B2391" w14:paraId="0F0084F3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05D31CB2" w14:textId="425F63C7" w:rsidR="009B2391" w:rsidRPr="009B2391" w:rsidRDefault="009B2391" w:rsidP="009B2391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 w:rsidRPr="009B2391"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sudo</w:t>
            </w:r>
            <w:proofErr w:type="spellEnd"/>
            <w:r w:rsidRPr="009B2391">
              <w:rPr>
                <w:rFonts w:ascii="Consolas" w:hAnsi="Consolas"/>
                <w:lang w:val="en-CA"/>
              </w:rPr>
              <w:t xml:space="preserve"> nano /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etc</w:t>
            </w:r>
            <w:proofErr w:type="spellEnd"/>
            <w:r w:rsidRPr="009B2391">
              <w:rPr>
                <w:rFonts w:ascii="Consolas" w:hAnsi="Consolas"/>
                <w:lang w:val="en-CA"/>
              </w:rPr>
              <w:t>/</w:t>
            </w:r>
            <w:proofErr w:type="spellStart"/>
            <w:r w:rsidRPr="009B2391">
              <w:rPr>
                <w:rFonts w:ascii="Consolas" w:hAnsi="Consolas"/>
                <w:lang w:val="en-CA"/>
              </w:rPr>
              <w:t>rsyslog.conf</w:t>
            </w:r>
            <w:proofErr w:type="spellEnd"/>
          </w:p>
        </w:tc>
      </w:tr>
    </w:tbl>
    <w:p w14:paraId="23C4686E" w14:textId="0DF0FBC0" w:rsidR="002F0F33" w:rsidRDefault="002F0F33" w:rsidP="009B2391">
      <w:pPr>
        <w:pStyle w:val="ReflectionQ"/>
        <w:rPr>
          <w:lang w:val="en-CA"/>
        </w:rPr>
      </w:pPr>
      <w:r>
        <w:rPr>
          <w:lang w:val="en-CA"/>
        </w:rPr>
        <w:t xml:space="preserve">We need to configure the syslog server IP address. In this case, you need to enter your assigned IP address in your Host’s OS (not </w:t>
      </w:r>
      <w:proofErr w:type="spellStart"/>
      <w:r>
        <w:rPr>
          <w:lang w:val="en-CA"/>
        </w:rPr>
        <w:t>vm</w:t>
      </w:r>
      <w:proofErr w:type="spellEnd"/>
      <w:r>
        <w:rPr>
          <w:lang w:val="en-CA"/>
        </w:rPr>
        <w:t>). Add a line before the Module section. Enter the following command. (See Fig. 1)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2F0F33" w14:paraId="4E97C234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7D480293" w14:textId="37924C38" w:rsidR="002F0F33" w:rsidRPr="009B2391" w:rsidRDefault="002F0F33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proofErr w:type="gramStart"/>
            <w:r>
              <w:rPr>
                <w:rFonts w:ascii="Consolas" w:hAnsi="Consolas"/>
                <w:lang w:val="en-CA"/>
              </w:rPr>
              <w:t>*.*</w:t>
            </w:r>
            <w:proofErr w:type="gramEnd"/>
            <w:r>
              <w:rPr>
                <w:rFonts w:ascii="Consolas" w:hAnsi="Consolas"/>
                <w:lang w:val="en-CA"/>
              </w:rPr>
              <w:t xml:space="preserve"> @OS IP ADDRESS:514</w:t>
            </w:r>
          </w:p>
        </w:tc>
      </w:tr>
    </w:tbl>
    <w:p w14:paraId="17E19229" w14:textId="113B1C96" w:rsidR="009B2391" w:rsidRDefault="009B2391" w:rsidP="009B2391">
      <w:pPr>
        <w:pStyle w:val="ReflectionQ"/>
        <w:rPr>
          <w:lang w:val="en-CA"/>
        </w:rPr>
      </w:pPr>
      <w:r>
        <w:rPr>
          <w:lang w:val="en-CA"/>
        </w:rPr>
        <w:t>Please remove the comment symbol (#) for the following lines</w:t>
      </w:r>
      <w:r w:rsidR="002F0F33">
        <w:rPr>
          <w:lang w:val="en-CA"/>
        </w:rPr>
        <w:t>: (See figure 1)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B2391" w14:paraId="06C77646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375303D9" w14:textId="0282D29E" w:rsidR="009B2391" w:rsidRPr="009B2391" w:rsidRDefault="009B2391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 w:rsidRPr="009B2391">
              <w:rPr>
                <w:rFonts w:ascii="Consolas" w:hAnsi="Consolas"/>
              </w:rPr>
              <w:t>module</w:t>
            </w:r>
            <w:r w:rsidRPr="009B2391">
              <w:rPr>
                <w:rStyle w:val="br0"/>
                <w:rFonts w:ascii="Consolas" w:hAnsi="Consolas"/>
              </w:rPr>
              <w:t>(</w:t>
            </w:r>
            <w:r w:rsidRPr="009B2391">
              <w:rPr>
                <w:rStyle w:val="re2"/>
                <w:rFonts w:ascii="Consolas" w:hAnsi="Consolas"/>
              </w:rPr>
              <w:t>load</w:t>
            </w:r>
            <w:r w:rsidRPr="009B2391">
              <w:rPr>
                <w:rFonts w:ascii="Consolas" w:hAnsi="Consolas"/>
              </w:rPr>
              <w:t>=</w:t>
            </w:r>
            <w:r w:rsidRPr="009B2391">
              <w:rPr>
                <w:rStyle w:val="st0"/>
                <w:rFonts w:ascii="Consolas" w:hAnsi="Consolas"/>
              </w:rPr>
              <w:t>"</w:t>
            </w:r>
            <w:proofErr w:type="spellStart"/>
            <w:r w:rsidRPr="009B2391">
              <w:rPr>
                <w:rStyle w:val="st0"/>
                <w:rFonts w:ascii="Consolas" w:hAnsi="Consolas"/>
              </w:rPr>
              <w:t>imudp</w:t>
            </w:r>
            <w:proofErr w:type="spellEnd"/>
            <w:r w:rsidRPr="009B2391">
              <w:rPr>
                <w:rStyle w:val="st0"/>
                <w:rFonts w:ascii="Consolas" w:hAnsi="Consolas"/>
              </w:rPr>
              <w:t>"</w:t>
            </w:r>
            <w:r w:rsidRPr="009B2391">
              <w:rPr>
                <w:rStyle w:val="br0"/>
                <w:rFonts w:ascii="Consolas" w:hAnsi="Consolas"/>
              </w:rPr>
              <w:t>)</w:t>
            </w:r>
            <w:r w:rsidRPr="009B2391">
              <w:rPr>
                <w:rFonts w:ascii="Consolas" w:hAnsi="Consolas"/>
              </w:rPr>
              <w:br/>
            </w:r>
            <w:proofErr w:type="gramStart"/>
            <w:r w:rsidRPr="009B2391">
              <w:rPr>
                <w:rFonts w:ascii="Consolas" w:hAnsi="Consolas"/>
              </w:rPr>
              <w:t>input</w:t>
            </w:r>
            <w:r w:rsidRPr="009B2391">
              <w:rPr>
                <w:rStyle w:val="br0"/>
                <w:rFonts w:ascii="Consolas" w:hAnsi="Consolas"/>
              </w:rPr>
              <w:t>(</w:t>
            </w:r>
            <w:proofErr w:type="gramEnd"/>
            <w:r w:rsidRPr="009B2391">
              <w:rPr>
                <w:rStyle w:val="re2"/>
                <w:rFonts w:ascii="Consolas" w:hAnsi="Consolas"/>
              </w:rPr>
              <w:t>type</w:t>
            </w:r>
            <w:r w:rsidRPr="009B2391">
              <w:rPr>
                <w:rFonts w:ascii="Consolas" w:hAnsi="Consolas"/>
              </w:rPr>
              <w:t>=</w:t>
            </w:r>
            <w:r w:rsidRPr="009B2391">
              <w:rPr>
                <w:rStyle w:val="st0"/>
                <w:rFonts w:ascii="Consolas" w:hAnsi="Consolas"/>
              </w:rPr>
              <w:t>"</w:t>
            </w:r>
            <w:proofErr w:type="spellStart"/>
            <w:r w:rsidRPr="009B2391">
              <w:rPr>
                <w:rStyle w:val="st0"/>
                <w:rFonts w:ascii="Consolas" w:hAnsi="Consolas"/>
              </w:rPr>
              <w:t>imudp</w:t>
            </w:r>
            <w:proofErr w:type="spellEnd"/>
            <w:r w:rsidRPr="009B2391">
              <w:rPr>
                <w:rStyle w:val="st0"/>
                <w:rFonts w:ascii="Consolas" w:hAnsi="Consolas"/>
              </w:rPr>
              <w:t>"</w:t>
            </w:r>
            <w:r w:rsidRPr="009B2391">
              <w:rPr>
                <w:rFonts w:ascii="Consolas" w:hAnsi="Consolas"/>
              </w:rPr>
              <w:t xml:space="preserve"> </w:t>
            </w:r>
            <w:r w:rsidRPr="009B2391">
              <w:rPr>
                <w:rStyle w:val="re2"/>
                <w:rFonts w:ascii="Consolas" w:hAnsi="Consolas"/>
              </w:rPr>
              <w:t>port</w:t>
            </w:r>
            <w:r w:rsidRPr="009B2391">
              <w:rPr>
                <w:rFonts w:ascii="Consolas" w:hAnsi="Consolas"/>
              </w:rPr>
              <w:t>=</w:t>
            </w:r>
            <w:r w:rsidRPr="009B2391">
              <w:rPr>
                <w:rStyle w:val="st0"/>
                <w:rFonts w:ascii="Consolas" w:hAnsi="Consolas"/>
              </w:rPr>
              <w:t>"514"</w:t>
            </w:r>
            <w:r w:rsidRPr="009B2391">
              <w:rPr>
                <w:rStyle w:val="br0"/>
                <w:rFonts w:ascii="Consolas" w:hAnsi="Consolas"/>
              </w:rPr>
              <w:t>)</w:t>
            </w:r>
            <w:r w:rsidRPr="009B2391">
              <w:rPr>
                <w:rFonts w:ascii="Consolas" w:hAnsi="Consolas"/>
              </w:rPr>
              <w:br/>
              <w:t>module</w:t>
            </w:r>
            <w:r w:rsidRPr="009B2391">
              <w:rPr>
                <w:rStyle w:val="br0"/>
                <w:rFonts w:ascii="Consolas" w:hAnsi="Consolas"/>
              </w:rPr>
              <w:t>(</w:t>
            </w:r>
            <w:r w:rsidRPr="009B2391">
              <w:rPr>
                <w:rStyle w:val="re2"/>
                <w:rFonts w:ascii="Consolas" w:hAnsi="Consolas"/>
              </w:rPr>
              <w:t>load</w:t>
            </w:r>
            <w:r w:rsidRPr="009B2391">
              <w:rPr>
                <w:rFonts w:ascii="Consolas" w:hAnsi="Consolas"/>
              </w:rPr>
              <w:t>=</w:t>
            </w:r>
            <w:r w:rsidRPr="009B2391">
              <w:rPr>
                <w:rStyle w:val="st0"/>
                <w:rFonts w:ascii="Consolas" w:hAnsi="Consolas"/>
              </w:rPr>
              <w:t>"</w:t>
            </w:r>
            <w:proofErr w:type="spellStart"/>
            <w:r w:rsidRPr="009B2391">
              <w:rPr>
                <w:rStyle w:val="st0"/>
                <w:rFonts w:ascii="Consolas" w:hAnsi="Consolas"/>
              </w:rPr>
              <w:t>imtcp</w:t>
            </w:r>
            <w:proofErr w:type="spellEnd"/>
            <w:r w:rsidRPr="009B2391">
              <w:rPr>
                <w:rStyle w:val="st0"/>
                <w:rFonts w:ascii="Consolas" w:hAnsi="Consolas"/>
              </w:rPr>
              <w:t>"</w:t>
            </w:r>
            <w:r w:rsidRPr="009B2391">
              <w:rPr>
                <w:rStyle w:val="br0"/>
                <w:rFonts w:ascii="Consolas" w:hAnsi="Consolas"/>
              </w:rPr>
              <w:t>)</w:t>
            </w:r>
            <w:r w:rsidRPr="009B2391">
              <w:rPr>
                <w:rFonts w:ascii="Consolas" w:hAnsi="Consolas"/>
              </w:rPr>
              <w:br/>
              <w:t>input</w:t>
            </w:r>
            <w:r w:rsidRPr="009B2391">
              <w:rPr>
                <w:rStyle w:val="br0"/>
                <w:rFonts w:ascii="Consolas" w:hAnsi="Consolas"/>
              </w:rPr>
              <w:t>(</w:t>
            </w:r>
            <w:r w:rsidRPr="009B2391">
              <w:rPr>
                <w:rStyle w:val="re2"/>
                <w:rFonts w:ascii="Consolas" w:hAnsi="Consolas"/>
              </w:rPr>
              <w:t>type</w:t>
            </w:r>
            <w:r w:rsidRPr="009B2391">
              <w:rPr>
                <w:rFonts w:ascii="Consolas" w:hAnsi="Consolas"/>
              </w:rPr>
              <w:t>=</w:t>
            </w:r>
            <w:r w:rsidRPr="009B2391">
              <w:rPr>
                <w:rStyle w:val="st0"/>
                <w:rFonts w:ascii="Consolas" w:hAnsi="Consolas"/>
              </w:rPr>
              <w:t>"</w:t>
            </w:r>
            <w:proofErr w:type="spellStart"/>
            <w:r w:rsidRPr="009B2391">
              <w:rPr>
                <w:rStyle w:val="st0"/>
                <w:rFonts w:ascii="Consolas" w:hAnsi="Consolas"/>
              </w:rPr>
              <w:t>imtcp</w:t>
            </w:r>
            <w:proofErr w:type="spellEnd"/>
            <w:r w:rsidRPr="009B2391">
              <w:rPr>
                <w:rStyle w:val="st0"/>
                <w:rFonts w:ascii="Consolas" w:hAnsi="Consolas"/>
              </w:rPr>
              <w:t>"</w:t>
            </w:r>
            <w:r w:rsidRPr="009B2391">
              <w:rPr>
                <w:rFonts w:ascii="Consolas" w:hAnsi="Consolas"/>
              </w:rPr>
              <w:t xml:space="preserve"> </w:t>
            </w:r>
            <w:r w:rsidRPr="009B2391">
              <w:rPr>
                <w:rStyle w:val="re2"/>
                <w:rFonts w:ascii="Consolas" w:hAnsi="Consolas"/>
              </w:rPr>
              <w:t>port</w:t>
            </w:r>
            <w:r w:rsidRPr="009B2391">
              <w:rPr>
                <w:rFonts w:ascii="Consolas" w:hAnsi="Consolas"/>
              </w:rPr>
              <w:t>=</w:t>
            </w:r>
            <w:r w:rsidRPr="009B2391">
              <w:rPr>
                <w:rStyle w:val="st0"/>
                <w:rFonts w:ascii="Consolas" w:hAnsi="Consolas"/>
              </w:rPr>
              <w:t>"514"</w:t>
            </w:r>
            <w:r w:rsidRPr="009B2391">
              <w:rPr>
                <w:rStyle w:val="br0"/>
                <w:rFonts w:ascii="Consolas" w:hAnsi="Consolas"/>
              </w:rPr>
              <w:t>)</w:t>
            </w:r>
          </w:p>
        </w:tc>
      </w:tr>
    </w:tbl>
    <w:p w14:paraId="4F97F3A3" w14:textId="5C8807EF" w:rsidR="009B2391" w:rsidRDefault="009B2391" w:rsidP="009B2391">
      <w:pPr>
        <w:pStyle w:val="ReflectionQ"/>
        <w:rPr>
          <w:lang w:val="en-CA"/>
        </w:rPr>
      </w:pPr>
      <w:r>
        <w:rPr>
          <w:lang w:val="en-CA"/>
        </w:rPr>
        <w:t>To save the configuration file, press “CTRL+X”, then type ‘Y’.</w:t>
      </w:r>
    </w:p>
    <w:p w14:paraId="56877423" w14:textId="21E8E434" w:rsidR="009B2391" w:rsidRDefault="002F0F33" w:rsidP="009B2391">
      <w:pPr>
        <w:pStyle w:val="ReflectionQ"/>
        <w:rPr>
          <w:lang w:val="en-CA"/>
        </w:rPr>
      </w:pPr>
      <w:r>
        <w:rPr>
          <w:lang w:val="en-CA"/>
        </w:rPr>
        <w:t>We</w:t>
      </w:r>
      <w:r w:rsidR="009B2391">
        <w:rPr>
          <w:lang w:val="en-CA"/>
        </w:rPr>
        <w:t xml:space="preserve"> need to edit the firewall rules. Enter the following commands: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B2391" w14:paraId="35B575B8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18F823CD" w14:textId="77777777" w:rsidR="009B2391" w:rsidRDefault="009B2391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>
              <w:rPr>
                <w:rFonts w:ascii="Consolas" w:hAnsi="Consolas"/>
                <w:lang w:val="en-CA"/>
              </w:rPr>
              <w:t>sudo</w:t>
            </w:r>
            <w:proofErr w:type="spellEnd"/>
            <w:r>
              <w:rPr>
                <w:rFonts w:ascii="Consolas" w:hAnsi="Consolas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CA"/>
              </w:rPr>
              <w:t>ufw</w:t>
            </w:r>
            <w:proofErr w:type="spellEnd"/>
            <w:r>
              <w:rPr>
                <w:rFonts w:ascii="Consolas" w:hAnsi="Consolas"/>
                <w:lang w:val="en-CA"/>
              </w:rPr>
              <w:t xml:space="preserve"> allow 514/</w:t>
            </w:r>
            <w:proofErr w:type="spellStart"/>
            <w:r>
              <w:rPr>
                <w:rFonts w:ascii="Consolas" w:hAnsi="Consolas"/>
                <w:lang w:val="en-CA"/>
              </w:rPr>
              <w:t>tcp</w:t>
            </w:r>
            <w:proofErr w:type="spellEnd"/>
          </w:p>
          <w:p w14:paraId="370AD5B6" w14:textId="7506786C" w:rsidR="009B2391" w:rsidRPr="009B2391" w:rsidRDefault="009B2391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>
              <w:rPr>
                <w:rFonts w:ascii="Consolas" w:hAnsi="Consolas"/>
                <w:lang w:val="en-CA"/>
              </w:rPr>
              <w:t>sudo</w:t>
            </w:r>
            <w:proofErr w:type="spellEnd"/>
            <w:r>
              <w:rPr>
                <w:rFonts w:ascii="Consolas" w:hAnsi="Consolas"/>
                <w:lang w:val="en-CA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CA"/>
              </w:rPr>
              <w:t>ufw</w:t>
            </w:r>
            <w:proofErr w:type="spellEnd"/>
            <w:r>
              <w:rPr>
                <w:rFonts w:ascii="Consolas" w:hAnsi="Consolas"/>
                <w:lang w:val="en-CA"/>
              </w:rPr>
              <w:t xml:space="preserve"> allow 514/</w:t>
            </w:r>
            <w:proofErr w:type="spellStart"/>
            <w:r>
              <w:rPr>
                <w:rFonts w:ascii="Consolas" w:hAnsi="Consolas"/>
                <w:lang w:val="en-CA"/>
              </w:rPr>
              <w:t>udp</w:t>
            </w:r>
            <w:proofErr w:type="spellEnd"/>
          </w:p>
        </w:tc>
      </w:tr>
    </w:tbl>
    <w:p w14:paraId="58D1A91E" w14:textId="21008F60" w:rsidR="002F0F33" w:rsidRDefault="002F0F33" w:rsidP="002F0F33">
      <w:pPr>
        <w:pStyle w:val="ReflectionQ"/>
        <w:numPr>
          <w:ilvl w:val="0"/>
          <w:numId w:val="0"/>
        </w:numPr>
        <w:ind w:left="360"/>
        <w:rPr>
          <w:lang w:val="en-CA"/>
        </w:rPr>
      </w:pPr>
    </w:p>
    <w:p w14:paraId="2D892513" w14:textId="77777777" w:rsidR="002F0F33" w:rsidRDefault="002F0F33" w:rsidP="002F0F33">
      <w:pPr>
        <w:pStyle w:val="ReflectionQ"/>
        <w:numPr>
          <w:ilvl w:val="0"/>
          <w:numId w:val="0"/>
        </w:numPr>
        <w:ind w:left="360"/>
        <w:rPr>
          <w:lang w:val="en-CA"/>
        </w:rPr>
      </w:pPr>
    </w:p>
    <w:p w14:paraId="252C034E" w14:textId="1BEFC7D3" w:rsidR="009B2391" w:rsidRDefault="009B2391" w:rsidP="009B2391">
      <w:pPr>
        <w:pStyle w:val="ReflectionQ"/>
        <w:rPr>
          <w:lang w:val="en-CA"/>
        </w:rPr>
      </w:pPr>
      <w:r>
        <w:rPr>
          <w:lang w:val="en-CA"/>
        </w:rPr>
        <w:lastRenderedPageBreak/>
        <w:t xml:space="preserve">Lastly, restart the syslog service. 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9B2391" w14:paraId="15A4A61F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383CF58B" w14:textId="3CF00E5A" w:rsidR="009B2391" w:rsidRPr="009B2391" w:rsidRDefault="009B2391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 xml:space="preserve"># </w:t>
            </w:r>
            <w:proofErr w:type="spellStart"/>
            <w:r>
              <w:rPr>
                <w:rFonts w:ascii="Consolas" w:hAnsi="Consolas"/>
                <w:lang w:val="en-CA"/>
              </w:rPr>
              <w:t>sudo</w:t>
            </w:r>
            <w:proofErr w:type="spellEnd"/>
            <w:r>
              <w:rPr>
                <w:rFonts w:ascii="Consolas" w:hAnsi="Consolas"/>
                <w:lang w:val="en-CA"/>
              </w:rPr>
              <w:t xml:space="preserve"> service </w:t>
            </w:r>
            <w:proofErr w:type="spellStart"/>
            <w:r>
              <w:rPr>
                <w:rFonts w:ascii="Consolas" w:hAnsi="Consolas"/>
                <w:lang w:val="en-CA"/>
              </w:rPr>
              <w:t>rsyslog</w:t>
            </w:r>
            <w:proofErr w:type="spellEnd"/>
            <w:r>
              <w:rPr>
                <w:rFonts w:ascii="Consolas" w:hAnsi="Consolas"/>
                <w:lang w:val="en-CA"/>
              </w:rPr>
              <w:t xml:space="preserve"> restart</w:t>
            </w:r>
          </w:p>
        </w:tc>
      </w:tr>
    </w:tbl>
    <w:p w14:paraId="32FB1C2B" w14:textId="77777777" w:rsidR="00FB0DFB" w:rsidRDefault="00FB0DFB" w:rsidP="00FB0DFB">
      <w:pPr>
        <w:pStyle w:val="ReflectionQ"/>
        <w:numPr>
          <w:ilvl w:val="0"/>
          <w:numId w:val="0"/>
        </w:numPr>
        <w:ind w:left="-284" w:firstLine="644"/>
        <w:rPr>
          <w:lang w:val="en-CA"/>
        </w:rPr>
      </w:pPr>
    </w:p>
    <w:p w14:paraId="48EC5FB1" w14:textId="77777777" w:rsidR="005655ED" w:rsidRDefault="005655ED" w:rsidP="009B2391">
      <w:pPr>
        <w:pStyle w:val="ReflectionQ"/>
        <w:numPr>
          <w:ilvl w:val="0"/>
          <w:numId w:val="0"/>
        </w:numPr>
        <w:ind w:left="-284" w:firstLine="644"/>
        <w:rPr>
          <w:lang w:val="en-CA"/>
        </w:rPr>
      </w:pPr>
    </w:p>
    <w:p w14:paraId="1FF4CFDE" w14:textId="7E1E95A0" w:rsidR="009B2391" w:rsidRDefault="009B2391" w:rsidP="002F0F33">
      <w:pPr>
        <w:pStyle w:val="LabSection"/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1567A1C" wp14:editId="704F7527">
            <wp:extent cx="4844955" cy="6196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" r="59489" b="6343"/>
                    <a:stretch/>
                  </pic:blipFill>
                  <pic:spPr bwMode="auto">
                    <a:xfrm>
                      <a:off x="0" y="0"/>
                      <a:ext cx="4885552" cy="62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F1E2C" w14:textId="50F2D40C" w:rsidR="002F0F33" w:rsidRPr="002F0F33" w:rsidRDefault="002F0F33" w:rsidP="002F0F33">
      <w:pPr>
        <w:pStyle w:val="BodyText1"/>
        <w:jc w:val="center"/>
        <w:rPr>
          <w:lang w:val="en-CA"/>
        </w:rPr>
      </w:pPr>
      <w:r>
        <w:rPr>
          <w:lang w:val="en-CA"/>
        </w:rPr>
        <w:t xml:space="preserve">Figure 1: </w:t>
      </w:r>
      <w:proofErr w:type="spellStart"/>
      <w:r>
        <w:rPr>
          <w:lang w:val="en-CA"/>
        </w:rPr>
        <w:t>rsyslog.conf</w:t>
      </w:r>
      <w:proofErr w:type="spellEnd"/>
    </w:p>
    <w:p w14:paraId="04F32CCB" w14:textId="31A6F0C5" w:rsidR="009B2391" w:rsidRDefault="009B2391" w:rsidP="009B2391">
      <w:pPr>
        <w:pStyle w:val="LabSection"/>
        <w:rPr>
          <w:lang w:val="en-CA"/>
        </w:rPr>
      </w:pPr>
    </w:p>
    <w:p w14:paraId="1DC7DA93" w14:textId="77777777" w:rsidR="00733E15" w:rsidRDefault="00733E15">
      <w:pPr>
        <w:spacing w:before="0" w:after="0" w:line="240" w:lineRule="auto"/>
        <w:rPr>
          <w:b/>
          <w:sz w:val="32"/>
        </w:rPr>
      </w:pPr>
      <w:r>
        <w:br w:type="page"/>
      </w:r>
    </w:p>
    <w:p w14:paraId="5CABC0ED" w14:textId="6C413CD6" w:rsidR="00FA022F" w:rsidRDefault="00FA022F" w:rsidP="00FA022F">
      <w:pPr>
        <w:pStyle w:val="LabTitle"/>
      </w:pPr>
      <w:r>
        <w:lastRenderedPageBreak/>
        <w:t xml:space="preserve">II. Installing the </w:t>
      </w:r>
      <w:proofErr w:type="gramStart"/>
      <w:r>
        <w:t>tftpd64</w:t>
      </w:r>
      <w:proofErr w:type="gramEnd"/>
    </w:p>
    <w:p w14:paraId="5282C80D" w14:textId="0358B6AD" w:rsidR="00FA022F" w:rsidRDefault="00FA022F" w:rsidP="00FA022F">
      <w:pPr>
        <w:pStyle w:val="ReflectionQ"/>
        <w:rPr>
          <w:lang w:val="en-CA"/>
        </w:rPr>
      </w:pPr>
      <w:r w:rsidRPr="00FA022F">
        <w:rPr>
          <w:lang w:val="en-CA"/>
        </w:rPr>
        <w:t xml:space="preserve">Install the tftpd64, by downloading </w:t>
      </w:r>
      <w:hyperlink r:id="rId9" w:history="1">
        <w:r w:rsidRPr="00FA022F">
          <w:rPr>
            <w:rStyle w:val="Hyperlink"/>
            <w:lang w:val="en-CA"/>
          </w:rPr>
          <w:t>h</w:t>
        </w:r>
        <w:r w:rsidRPr="00FA022F">
          <w:rPr>
            <w:rStyle w:val="Hyperlink"/>
            <w:lang w:val="en-CA"/>
          </w:rPr>
          <w:t>e</w:t>
        </w:r>
        <w:r w:rsidRPr="00FA022F">
          <w:rPr>
            <w:rStyle w:val="Hyperlink"/>
            <w:lang w:val="en-CA"/>
          </w:rPr>
          <w:t>re</w:t>
        </w:r>
      </w:hyperlink>
    </w:p>
    <w:p w14:paraId="7D64AC0A" w14:textId="56B61709" w:rsidR="00FA022F" w:rsidRDefault="00FA022F" w:rsidP="00FA022F">
      <w:pPr>
        <w:pStyle w:val="ReflectionQ"/>
        <w:rPr>
          <w:lang w:val="en-CA"/>
        </w:rPr>
      </w:pPr>
      <w:r>
        <w:rPr>
          <w:lang w:val="en-CA"/>
        </w:rPr>
        <w:t xml:space="preserve">After installing, run the application as administrator. </w:t>
      </w:r>
    </w:p>
    <w:p w14:paraId="229E8678" w14:textId="11D5F7F3" w:rsidR="00FA022F" w:rsidRDefault="00FA022F" w:rsidP="00FA022F">
      <w:pPr>
        <w:pStyle w:val="ReflectionQ"/>
        <w:rPr>
          <w:lang w:val="en-CA"/>
        </w:rPr>
      </w:pPr>
      <w:r>
        <w:rPr>
          <w:lang w:val="en-CA"/>
        </w:rPr>
        <w:t xml:space="preserve">Go to settings </w:t>
      </w:r>
      <w:r w:rsidRPr="00FA022F">
        <w:rPr>
          <w:lang w:val="en-CA"/>
        </w:rPr>
        <w:sym w:font="Wingdings" w:char="F0E0"/>
      </w:r>
      <w:r>
        <w:rPr>
          <w:lang w:val="en-CA"/>
        </w:rPr>
        <w:t xml:space="preserve"> GLOBAL, uncheck everything except Syslog Server</w:t>
      </w:r>
    </w:p>
    <w:p w14:paraId="0897CB0E" w14:textId="15CC21A2" w:rsidR="00FA022F" w:rsidRDefault="00FA022F" w:rsidP="00FA022F">
      <w:pPr>
        <w:pStyle w:val="ReflectionQ"/>
        <w:rPr>
          <w:lang w:val="en-CA"/>
        </w:rPr>
      </w:pPr>
      <w:r>
        <w:rPr>
          <w:lang w:val="en-CA"/>
        </w:rPr>
        <w:t xml:space="preserve">Go to settings </w:t>
      </w:r>
      <w:r w:rsidRPr="00FA022F">
        <w:rPr>
          <w:lang w:val="en-CA"/>
        </w:rPr>
        <w:sym w:font="Wingdings" w:char="F0E0"/>
      </w:r>
      <w:r>
        <w:rPr>
          <w:lang w:val="en-CA"/>
        </w:rPr>
        <w:t xml:space="preserve"> SYSLOG, check Save syslog messages to file syslog.txt</w:t>
      </w:r>
    </w:p>
    <w:p w14:paraId="2D2DB3B5" w14:textId="26953425" w:rsidR="00FA022F" w:rsidRPr="00FA022F" w:rsidRDefault="00FA022F" w:rsidP="00FA022F">
      <w:pPr>
        <w:pStyle w:val="ReflectionQ"/>
        <w:rPr>
          <w:lang w:val="en-CA"/>
        </w:rPr>
      </w:pPr>
      <w:r>
        <w:rPr>
          <w:lang w:val="en-CA"/>
        </w:rPr>
        <w:t xml:space="preserve">Then, restart the application. </w:t>
      </w:r>
    </w:p>
    <w:p w14:paraId="1546CAE1" w14:textId="207FBC0A" w:rsidR="00924B76" w:rsidRPr="00FA022F" w:rsidRDefault="00924B76" w:rsidP="00FA022F">
      <w:pPr>
        <w:pStyle w:val="ReflectionQ"/>
        <w:numPr>
          <w:ilvl w:val="0"/>
          <w:numId w:val="0"/>
        </w:numPr>
        <w:ind w:left="360"/>
        <w:jc w:val="both"/>
      </w:pPr>
    </w:p>
    <w:p w14:paraId="675A22D7" w14:textId="7B6B4476" w:rsidR="00FA022F" w:rsidRDefault="00FA022F" w:rsidP="00FA022F">
      <w:pPr>
        <w:pStyle w:val="LabTitle"/>
      </w:pPr>
      <w:r>
        <w:t>III. Capturing the syslog packets</w:t>
      </w:r>
    </w:p>
    <w:p w14:paraId="1EE52310" w14:textId="68427D0B" w:rsidR="00924B76" w:rsidRPr="00C14013" w:rsidRDefault="00924B76" w:rsidP="00FC2B38">
      <w:pPr>
        <w:pStyle w:val="BodyTextL25"/>
        <w:ind w:left="0"/>
        <w:rPr>
          <w:lang w:val="en-CA"/>
        </w:rPr>
      </w:pPr>
    </w:p>
    <w:p w14:paraId="5E0C30BB" w14:textId="145FA006" w:rsidR="00FA022F" w:rsidRDefault="00FA022F" w:rsidP="00FA022F">
      <w:pPr>
        <w:pStyle w:val="ReflectionQ"/>
        <w:numPr>
          <w:ilvl w:val="1"/>
          <w:numId w:val="21"/>
        </w:numPr>
        <w:rPr>
          <w:lang w:val="en-CA"/>
        </w:rPr>
      </w:pPr>
      <w:r>
        <w:rPr>
          <w:lang w:val="en-CA"/>
        </w:rPr>
        <w:t>First, confirm connection from the Ubuntu VM to Host’s OS</w:t>
      </w:r>
      <w:r w:rsidR="00620972">
        <w:rPr>
          <w:lang w:val="en-CA"/>
        </w:rPr>
        <w:t xml:space="preserve"> IP address</w:t>
      </w:r>
      <w:r>
        <w:rPr>
          <w:lang w:val="en-CA"/>
        </w:rPr>
        <w:t>, by sending four (4) ICMP messages.</w:t>
      </w:r>
      <w:r w:rsidR="005655ED">
        <w:rPr>
          <w:lang w:val="en-CA"/>
        </w:rPr>
        <w:t xml:space="preserve"> Attach a screenshot.</w:t>
      </w:r>
      <w:r w:rsidR="00F8727B">
        <w:rPr>
          <w:lang w:val="en-CA"/>
        </w:rPr>
        <w:t xml:space="preserve"> </w:t>
      </w:r>
      <w:r w:rsidR="00F8727B" w:rsidRPr="00F8727B">
        <w:rPr>
          <w:b/>
          <w:bCs/>
          <w:lang w:val="en-CA"/>
        </w:rPr>
        <w:t>[</w:t>
      </w:r>
      <w:r w:rsidR="00A9072B">
        <w:rPr>
          <w:b/>
          <w:bCs/>
          <w:lang w:val="en-CA"/>
        </w:rPr>
        <w:t>1</w:t>
      </w:r>
      <w:r w:rsidR="00F8727B" w:rsidRPr="00F8727B">
        <w:rPr>
          <w:b/>
          <w:bCs/>
          <w:lang w:val="en-CA"/>
        </w:rPr>
        <w:t>pt]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FA022F" w14:paraId="5706D27C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5039DE02" w14:textId="6F3D2C97" w:rsidR="00FA022F" w:rsidRPr="009B2391" w:rsidRDefault="00FA022F" w:rsidP="003038AE">
            <w:pPr>
              <w:pStyle w:val="ReflectionQ"/>
              <w:numPr>
                <w:ilvl w:val="0"/>
                <w:numId w:val="0"/>
              </w:numPr>
              <w:jc w:val="left"/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 xml:space="preserve"># ping -c 4 </w:t>
            </w:r>
            <w:proofErr w:type="spellStart"/>
            <w:r w:rsidR="00620972">
              <w:rPr>
                <w:rFonts w:ascii="Consolas" w:hAnsi="Consolas"/>
                <w:lang w:val="en-CA"/>
              </w:rPr>
              <w:t>xxx.xxx.xxx.xxx</w:t>
            </w:r>
            <w:proofErr w:type="spellEnd"/>
          </w:p>
        </w:tc>
      </w:tr>
      <w:tr w:rsidR="005655ED" w14:paraId="18DB39CA" w14:textId="77777777" w:rsidTr="003038AE">
        <w:tc>
          <w:tcPr>
            <w:tcW w:w="10074" w:type="dxa"/>
          </w:tcPr>
          <w:p w14:paraId="6425CAA0" w14:textId="51EA4A65" w:rsidR="005655ED" w:rsidRDefault="005655ED" w:rsidP="003038AE">
            <w:pPr>
              <w:pStyle w:val="ReflectionQ"/>
              <w:numPr>
                <w:ilvl w:val="0"/>
                <w:numId w:val="0"/>
              </w:num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Screenshot</w:t>
            </w:r>
          </w:p>
        </w:tc>
      </w:tr>
    </w:tbl>
    <w:p w14:paraId="55345E91" w14:textId="0A1945E4" w:rsidR="00F74903" w:rsidRDefault="00620972" w:rsidP="005B5AD3">
      <w:pPr>
        <w:pStyle w:val="ReflectionQ"/>
        <w:rPr>
          <w:lang w:val="en-CA"/>
        </w:rPr>
      </w:pPr>
      <w:r>
        <w:rPr>
          <w:lang w:val="en-CA"/>
        </w:rPr>
        <w:t xml:space="preserve">Go back to </w:t>
      </w:r>
      <w:proofErr w:type="spellStart"/>
      <w:r>
        <w:rPr>
          <w:lang w:val="en-CA"/>
        </w:rPr>
        <w:t>tftpd</w:t>
      </w:r>
      <w:proofErr w:type="spellEnd"/>
      <w:r>
        <w:rPr>
          <w:lang w:val="en-CA"/>
        </w:rPr>
        <w:t xml:space="preserve"> application</w:t>
      </w:r>
      <w:r w:rsidR="00F74903">
        <w:rPr>
          <w:lang w:val="en-CA"/>
        </w:rPr>
        <w:t>.</w:t>
      </w:r>
      <w:r>
        <w:rPr>
          <w:lang w:val="en-CA"/>
        </w:rPr>
        <w:t xml:space="preserve"> Click “Clear” </w:t>
      </w:r>
      <w:proofErr w:type="spellStart"/>
      <w:r>
        <w:rPr>
          <w:lang w:val="en-CA"/>
        </w:rPr>
        <w:t>buttong</w:t>
      </w:r>
      <w:proofErr w:type="spellEnd"/>
      <w:r>
        <w:rPr>
          <w:lang w:val="en-CA"/>
        </w:rPr>
        <w:t>.</w:t>
      </w:r>
      <w:r w:rsidR="00F74903">
        <w:rPr>
          <w:lang w:val="en-CA"/>
        </w:rPr>
        <w:t xml:space="preserve"> Set the server interface to </w:t>
      </w:r>
      <w:r w:rsidRPr="00620972">
        <w:rPr>
          <w:lang w:val="en-CA"/>
        </w:rPr>
        <w:t>your host’s OS IP address</w:t>
      </w:r>
      <w:r w:rsidR="00F74903">
        <w:rPr>
          <w:lang w:val="en-CA"/>
        </w:rPr>
        <w:t xml:space="preserve"> by selecting from the </w:t>
      </w:r>
      <w:r w:rsidR="00D4356A">
        <w:rPr>
          <w:lang w:val="en-CA"/>
        </w:rPr>
        <w:t>drop-down</w:t>
      </w:r>
      <w:r w:rsidR="00F74903">
        <w:rPr>
          <w:lang w:val="en-CA"/>
        </w:rPr>
        <w:t xml:space="preserve"> menu then click on the syslog tab.</w:t>
      </w:r>
    </w:p>
    <w:p w14:paraId="45206528" w14:textId="5751ACBA" w:rsidR="00F74903" w:rsidRDefault="00D4356A" w:rsidP="005B5AD3">
      <w:pPr>
        <w:pStyle w:val="ReflectionQ"/>
        <w:rPr>
          <w:lang w:val="en-CA"/>
        </w:rPr>
      </w:pPr>
      <w:r>
        <w:rPr>
          <w:lang w:val="en-CA"/>
        </w:rPr>
        <w:t>Also,</w:t>
      </w:r>
      <w:r w:rsidR="00F74903">
        <w:rPr>
          <w:lang w:val="en-CA"/>
        </w:rPr>
        <w:t xml:space="preserve"> run </w:t>
      </w:r>
      <w:r>
        <w:rPr>
          <w:lang w:val="en-CA"/>
        </w:rPr>
        <w:t xml:space="preserve">the </w:t>
      </w:r>
      <w:r w:rsidR="00F74903">
        <w:rPr>
          <w:lang w:val="en-CA"/>
        </w:rPr>
        <w:t>Wireshark</w:t>
      </w:r>
      <w:r>
        <w:rPr>
          <w:lang w:val="en-CA"/>
        </w:rPr>
        <w:t xml:space="preserve"> application on the OS</w:t>
      </w:r>
      <w:r w:rsidR="00F74903">
        <w:rPr>
          <w:lang w:val="en-CA"/>
        </w:rPr>
        <w:t>, setting the capture interface to your Ethernet Connection. Apply a filter by using the string ‘syslog’</w:t>
      </w:r>
    </w:p>
    <w:p w14:paraId="4FF94E02" w14:textId="1DBD994D" w:rsidR="00F74903" w:rsidRDefault="00F74903" w:rsidP="005B5AD3">
      <w:pPr>
        <w:pStyle w:val="ReflectionQ"/>
        <w:rPr>
          <w:lang w:val="en-CA"/>
        </w:rPr>
      </w:pPr>
      <w:r>
        <w:rPr>
          <w:lang w:val="en-CA"/>
        </w:rPr>
        <w:t xml:space="preserve">On the Ubuntu VM, do the following actions by checking </w:t>
      </w:r>
      <w:r w:rsidR="00E324E4">
        <w:rPr>
          <w:lang w:val="en-CA"/>
        </w:rPr>
        <w:t xml:space="preserve">messages logged in </w:t>
      </w:r>
      <w:proofErr w:type="spellStart"/>
      <w:r w:rsidR="00E324E4">
        <w:rPr>
          <w:lang w:val="en-CA"/>
        </w:rPr>
        <w:t>TFTPd</w:t>
      </w:r>
      <w:proofErr w:type="spellEnd"/>
      <w:r>
        <w:rPr>
          <w:lang w:val="en-CA"/>
        </w:rPr>
        <w:t>:</w:t>
      </w:r>
    </w:p>
    <w:p w14:paraId="1AEF369F" w14:textId="0DAEDE11" w:rsidR="00F74903" w:rsidRDefault="00F74903" w:rsidP="00F74903">
      <w:pPr>
        <w:pStyle w:val="ReflectionQ"/>
        <w:numPr>
          <w:ilvl w:val="8"/>
          <w:numId w:val="4"/>
        </w:numPr>
        <w:ind w:left="810" w:hanging="180"/>
        <w:rPr>
          <w:lang w:val="en-CA"/>
        </w:rPr>
      </w:pPr>
      <w:r>
        <w:rPr>
          <w:lang w:val="en-CA"/>
        </w:rPr>
        <w:t xml:space="preserve">Logout from the Ubuntu </w:t>
      </w:r>
      <w:r w:rsidR="0050799B">
        <w:rPr>
          <w:lang w:val="en-CA"/>
        </w:rPr>
        <w:t>VM</w:t>
      </w:r>
      <w:r w:rsidR="00620972">
        <w:rPr>
          <w:lang w:val="en-CA"/>
        </w:rPr>
        <w:t>. Click the power button on the upper right side of the desktop. See the results in the tftpd64 application. Answer the following questions:</w:t>
      </w:r>
    </w:p>
    <w:p w14:paraId="0889E368" w14:textId="47F2EC06" w:rsidR="00620972" w:rsidRDefault="00620972" w:rsidP="00F74903">
      <w:pPr>
        <w:pStyle w:val="ReflectionQ"/>
        <w:numPr>
          <w:ilvl w:val="8"/>
          <w:numId w:val="4"/>
        </w:numPr>
        <w:ind w:left="810" w:hanging="180"/>
        <w:rPr>
          <w:lang w:val="en-CA"/>
        </w:rPr>
      </w:pPr>
      <w:r>
        <w:rPr>
          <w:lang w:val="en-CA"/>
        </w:rPr>
        <w:t xml:space="preserve">What is the most common priority # in the results? </w:t>
      </w:r>
      <w:r w:rsidR="00F8727B" w:rsidRPr="00F8727B">
        <w:rPr>
          <w:b/>
          <w:bCs/>
          <w:lang w:val="en-CA"/>
        </w:rPr>
        <w:t>[1 pt]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620972" w14:paraId="52BCD925" w14:textId="77777777" w:rsidTr="0062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7637B8E3" w14:textId="77777777" w:rsidR="00620972" w:rsidRDefault="00620972" w:rsidP="00620972">
            <w:pPr>
              <w:pStyle w:val="ReflectionQ"/>
              <w:numPr>
                <w:ilvl w:val="0"/>
                <w:numId w:val="0"/>
              </w:numPr>
              <w:jc w:val="left"/>
              <w:rPr>
                <w:lang w:val="en-CA"/>
              </w:rPr>
            </w:pPr>
          </w:p>
        </w:tc>
      </w:tr>
    </w:tbl>
    <w:p w14:paraId="6B9A5C98" w14:textId="706E99DB" w:rsidR="00620972" w:rsidRDefault="00620972" w:rsidP="00620972">
      <w:pPr>
        <w:pStyle w:val="ReflectionQ"/>
        <w:numPr>
          <w:ilvl w:val="8"/>
          <w:numId w:val="4"/>
        </w:numPr>
        <w:ind w:left="810" w:hanging="243"/>
        <w:rPr>
          <w:lang w:val="en-CA"/>
        </w:rPr>
      </w:pPr>
      <w:r>
        <w:rPr>
          <w:lang w:val="en-CA"/>
        </w:rPr>
        <w:t xml:space="preserve">Attach a screenshot of the </w:t>
      </w:r>
      <w:proofErr w:type="spellStart"/>
      <w:r>
        <w:rPr>
          <w:lang w:val="en-CA"/>
        </w:rPr>
        <w:t>tftpd</w:t>
      </w:r>
      <w:proofErr w:type="spellEnd"/>
      <w:r>
        <w:rPr>
          <w:lang w:val="en-CA"/>
        </w:rPr>
        <w:t xml:space="preserve"> syslog results below.</w:t>
      </w:r>
      <w:r w:rsidR="00F8727B">
        <w:rPr>
          <w:lang w:val="en-CA"/>
        </w:rPr>
        <w:t xml:space="preserve"> </w:t>
      </w:r>
      <w:r w:rsidR="00F8727B" w:rsidRPr="00F8727B">
        <w:rPr>
          <w:b/>
          <w:bCs/>
          <w:lang w:val="en-CA"/>
        </w:rPr>
        <w:t>[3pts]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620972" w14:paraId="56FFF23E" w14:textId="77777777" w:rsidTr="0062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214108EB" w14:textId="365F09EA" w:rsidR="00620972" w:rsidRDefault="00CC0F73" w:rsidP="00CC0F73">
            <w:pPr>
              <w:pStyle w:val="ReflectionQ"/>
              <w:numPr>
                <w:ilvl w:val="0"/>
                <w:numId w:val="0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Screenshot</w:t>
            </w:r>
          </w:p>
        </w:tc>
      </w:tr>
    </w:tbl>
    <w:p w14:paraId="253705DA" w14:textId="6FF01EA6" w:rsidR="00620972" w:rsidRDefault="00620972" w:rsidP="00620972">
      <w:pPr>
        <w:pStyle w:val="ReflectionQ"/>
        <w:numPr>
          <w:ilvl w:val="8"/>
          <w:numId w:val="4"/>
        </w:numPr>
        <w:ind w:left="810" w:hanging="243"/>
        <w:rPr>
          <w:lang w:val="en-CA"/>
        </w:rPr>
      </w:pPr>
      <w:r>
        <w:rPr>
          <w:lang w:val="en-CA"/>
        </w:rPr>
        <w:t xml:space="preserve">Select a syslog entry and fill the information </w:t>
      </w:r>
      <w:proofErr w:type="gramStart"/>
      <w:r>
        <w:rPr>
          <w:lang w:val="en-CA"/>
        </w:rPr>
        <w:t>below.</w:t>
      </w:r>
      <w:r w:rsidR="00F8727B">
        <w:rPr>
          <w:lang w:val="en-CA"/>
        </w:rPr>
        <w:t>[</w:t>
      </w:r>
      <w:proofErr w:type="gramEnd"/>
      <w:r w:rsidR="00F8727B">
        <w:rPr>
          <w:b/>
          <w:bCs/>
          <w:lang w:val="en-CA"/>
        </w:rPr>
        <w:t>3</w:t>
      </w:r>
      <w:r w:rsidR="00F8727B" w:rsidRPr="00F8727B">
        <w:rPr>
          <w:b/>
          <w:bCs/>
          <w:lang w:val="en-CA"/>
        </w:rPr>
        <w:t>pts</w:t>
      </w:r>
      <w:r w:rsidR="00F8727B">
        <w:rPr>
          <w:lang w:val="en-CA"/>
        </w:rPr>
        <w:t>]</w:t>
      </w:r>
    </w:p>
    <w:tbl>
      <w:tblPr>
        <w:tblStyle w:val="LabTableStyle"/>
        <w:tblW w:w="8817" w:type="dxa"/>
        <w:tblLook w:val="04A0" w:firstRow="1" w:lastRow="0" w:firstColumn="1" w:lastColumn="0" w:noHBand="0" w:noVBand="1"/>
      </w:tblPr>
      <w:tblGrid>
        <w:gridCol w:w="3327"/>
        <w:gridCol w:w="5490"/>
      </w:tblGrid>
      <w:tr w:rsidR="00F74903" w14:paraId="1C56FE9A" w14:textId="77777777" w:rsidTr="00E3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08D476EE" w14:textId="39DD18D4" w:rsidR="00F74903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  <w:r>
              <w:rPr>
                <w:lang w:val="en-CA"/>
              </w:rPr>
              <w:t>Facility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0572B359" w14:textId="4CEF0660" w:rsidR="00F74903" w:rsidRDefault="00F74903" w:rsidP="0050799B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50799B" w14:paraId="36CD47F4" w14:textId="77777777" w:rsidTr="00E324E4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7ABAB626" w14:textId="49FD5A1E" w:rsidR="0050799B" w:rsidRDefault="00E324E4" w:rsidP="0050799B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Severity</w:t>
            </w:r>
            <w:r w:rsidR="0050799B">
              <w:rPr>
                <w:lang w:val="en-CA"/>
              </w:rPr>
              <w:t xml:space="preserve">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67EAD3D4" w14:textId="77777777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50799B" w14:paraId="5C58EE78" w14:textId="77777777" w:rsidTr="00E324E4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0716084E" w14:textId="4C722AF0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Date and Time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7349413E" w14:textId="77777777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50799B" w14:paraId="6B033B3A" w14:textId="77777777" w:rsidTr="00E324E4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44E07F9C" w14:textId="7518BCB3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Host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738C5E1C" w14:textId="77777777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50799B" w14:paraId="5C864F91" w14:textId="77777777" w:rsidTr="00E324E4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6FDDC4A5" w14:textId="0595F61D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Source Process 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29CDF03E" w14:textId="77777777" w:rsidR="0050799B" w:rsidRDefault="0050799B" w:rsidP="0050799B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</w:tbl>
    <w:p w14:paraId="1CFAD750" w14:textId="11C61528" w:rsidR="00CC0F73" w:rsidRPr="00F8727B" w:rsidRDefault="00620972" w:rsidP="00F8727B">
      <w:pPr>
        <w:pStyle w:val="ReflectionQ"/>
        <w:numPr>
          <w:ilvl w:val="8"/>
          <w:numId w:val="4"/>
        </w:numPr>
        <w:ind w:left="810"/>
        <w:rPr>
          <w:lang w:val="en-CA"/>
        </w:rPr>
      </w:pPr>
      <w:r>
        <w:rPr>
          <w:lang w:val="en-CA"/>
        </w:rPr>
        <w:t xml:space="preserve">Your Ubuntu VM is currently logged out. Click your profile (do not enter password yet). </w:t>
      </w:r>
      <w:r w:rsidR="0050799B">
        <w:rPr>
          <w:lang w:val="en-CA"/>
        </w:rPr>
        <w:t>Get the details of the second message generated</w:t>
      </w:r>
      <w:r w:rsidR="00CC0F73">
        <w:rPr>
          <w:lang w:val="en-CA"/>
        </w:rPr>
        <w:t xml:space="preserve">. Attach a screenshot of the </w:t>
      </w:r>
      <w:proofErr w:type="spellStart"/>
      <w:r w:rsidR="00CC0F73">
        <w:rPr>
          <w:lang w:val="en-CA"/>
        </w:rPr>
        <w:t>tftpd</w:t>
      </w:r>
      <w:proofErr w:type="spellEnd"/>
      <w:r w:rsidR="00CC0F73">
        <w:rPr>
          <w:lang w:val="en-CA"/>
        </w:rPr>
        <w:t xml:space="preserve"> syslog </w:t>
      </w:r>
      <w:proofErr w:type="gramStart"/>
      <w:r w:rsidR="00CC0F73">
        <w:rPr>
          <w:lang w:val="en-CA"/>
        </w:rPr>
        <w:t>results</w:t>
      </w:r>
      <w:r w:rsidR="00CC0F73">
        <w:rPr>
          <w:rFonts w:ascii="Courier New" w:hAnsi="Courier New" w:cs="Courier New"/>
        </w:rPr>
        <w:t>.</w:t>
      </w:r>
      <w:r w:rsidR="00F8727B" w:rsidRPr="00F8727B">
        <w:rPr>
          <w:rFonts w:cs="Arial"/>
          <w:b/>
          <w:bCs/>
        </w:rPr>
        <w:t>[</w:t>
      </w:r>
      <w:proofErr w:type="gramEnd"/>
      <w:r w:rsidR="00A9072B">
        <w:rPr>
          <w:rFonts w:cs="Arial"/>
          <w:b/>
          <w:bCs/>
        </w:rPr>
        <w:t>3</w:t>
      </w:r>
      <w:r w:rsidR="00F8727B" w:rsidRPr="00F8727B">
        <w:rPr>
          <w:rFonts w:cs="Arial"/>
          <w:b/>
          <w:bCs/>
        </w:rPr>
        <w:t>pts]</w:t>
      </w:r>
    </w:p>
    <w:tbl>
      <w:tblPr>
        <w:tblStyle w:val="LabTableStyle"/>
        <w:tblW w:w="8817" w:type="dxa"/>
        <w:tblLook w:val="04A0" w:firstRow="1" w:lastRow="0" w:firstColumn="1" w:lastColumn="0" w:noHBand="0" w:noVBand="1"/>
      </w:tblPr>
      <w:tblGrid>
        <w:gridCol w:w="3327"/>
        <w:gridCol w:w="5490"/>
      </w:tblGrid>
      <w:tr w:rsidR="00E324E4" w14:paraId="5AB08C3B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6F21BDC1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  <w:r>
              <w:rPr>
                <w:lang w:val="en-CA"/>
              </w:rPr>
              <w:t>Facility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7C7975FE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343DDEAE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4200901F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Severity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2AA5C330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6A601540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449495AC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Date and Time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133EC6DF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1CB6C9C5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031C39F4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Host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6CE80939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31379EF5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2B6750ED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Source Process 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35985D14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</w:tbl>
    <w:p w14:paraId="33C2E9F8" w14:textId="57969813" w:rsidR="00CC0F73" w:rsidRDefault="00CC0F73" w:rsidP="00CC0F73">
      <w:pPr>
        <w:pStyle w:val="ReflectionQ"/>
        <w:numPr>
          <w:ilvl w:val="0"/>
          <w:numId w:val="0"/>
        </w:numPr>
        <w:ind w:left="360" w:hanging="360"/>
        <w:rPr>
          <w:lang w:val="en-CA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074"/>
      </w:tblGrid>
      <w:tr w:rsidR="00CC0F73" w14:paraId="13B8192B" w14:textId="77777777" w:rsidTr="00CC0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</w:tcPr>
          <w:p w14:paraId="7D43238F" w14:textId="279DC2CA" w:rsidR="00CC0F73" w:rsidRDefault="00CC0F73" w:rsidP="00CC0F73">
            <w:pPr>
              <w:pStyle w:val="ReflectionQ"/>
              <w:numPr>
                <w:ilvl w:val="0"/>
                <w:numId w:val="0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Screenshot</w:t>
            </w:r>
          </w:p>
        </w:tc>
      </w:tr>
    </w:tbl>
    <w:p w14:paraId="4754E798" w14:textId="77777777" w:rsidR="00CC0F73" w:rsidRDefault="00CC0F73" w:rsidP="00CC0F73">
      <w:pPr>
        <w:pStyle w:val="ReflectionQ"/>
        <w:numPr>
          <w:ilvl w:val="0"/>
          <w:numId w:val="0"/>
        </w:numPr>
        <w:ind w:left="360" w:hanging="360"/>
        <w:rPr>
          <w:lang w:val="en-CA"/>
        </w:rPr>
      </w:pPr>
    </w:p>
    <w:p w14:paraId="67C0EF85" w14:textId="214A0E3F" w:rsidR="00620972" w:rsidRDefault="00CC0F73" w:rsidP="00620972">
      <w:pPr>
        <w:pStyle w:val="ReflectionQ"/>
        <w:numPr>
          <w:ilvl w:val="8"/>
          <w:numId w:val="4"/>
        </w:numPr>
        <w:ind w:left="851" w:hanging="425"/>
        <w:rPr>
          <w:lang w:val="en-CA"/>
        </w:rPr>
      </w:pPr>
      <w:r>
        <w:rPr>
          <w:lang w:val="en-CA"/>
        </w:rPr>
        <w:t xml:space="preserve">Log-in to your Ubuntu VM by entering password. Open a terminal and go back to </w:t>
      </w:r>
      <w:proofErr w:type="spellStart"/>
      <w:r>
        <w:rPr>
          <w:lang w:val="en-CA"/>
        </w:rPr>
        <w:t>tftpd</w:t>
      </w:r>
      <w:proofErr w:type="spellEnd"/>
      <w:r>
        <w:rPr>
          <w:lang w:val="en-CA"/>
        </w:rPr>
        <w:t>, click ‘Clear’. Restart the syslog service (</w:t>
      </w:r>
      <w:proofErr w:type="spellStart"/>
      <w:r>
        <w:rPr>
          <w:rFonts w:ascii="Consolas" w:hAnsi="Consolas"/>
          <w:lang w:val="en-CA"/>
        </w:rPr>
        <w:t>sudo</w:t>
      </w:r>
      <w:proofErr w:type="spellEnd"/>
      <w:r>
        <w:rPr>
          <w:rFonts w:ascii="Consolas" w:hAnsi="Consolas"/>
          <w:lang w:val="en-CA"/>
        </w:rPr>
        <w:t xml:space="preserve"> service </w:t>
      </w:r>
      <w:proofErr w:type="spellStart"/>
      <w:r>
        <w:rPr>
          <w:rFonts w:ascii="Consolas" w:hAnsi="Consolas"/>
          <w:lang w:val="en-CA"/>
        </w:rPr>
        <w:t>rsyslog</w:t>
      </w:r>
      <w:proofErr w:type="spellEnd"/>
      <w:r>
        <w:rPr>
          <w:rFonts w:ascii="Consolas" w:hAnsi="Consolas"/>
          <w:lang w:val="en-CA"/>
        </w:rPr>
        <w:t xml:space="preserve"> restart). </w:t>
      </w:r>
      <w:r w:rsidRPr="00CC0F73">
        <w:rPr>
          <w:rFonts w:cs="Arial"/>
          <w:lang w:val="en-CA"/>
        </w:rPr>
        <w:t>Get the details of the 3rd and 4th messages generated</w:t>
      </w:r>
      <w:r>
        <w:rPr>
          <w:rFonts w:cs="Arial"/>
          <w:lang w:val="en-CA"/>
        </w:rPr>
        <w:t>.</w:t>
      </w:r>
      <w:r w:rsidR="00F8727B">
        <w:rPr>
          <w:rFonts w:cs="Arial"/>
          <w:lang w:val="en-CA"/>
        </w:rPr>
        <w:t xml:space="preserve"> [</w:t>
      </w:r>
      <w:r w:rsidR="00F8727B" w:rsidRPr="00F8727B">
        <w:rPr>
          <w:rFonts w:cs="Arial"/>
          <w:b/>
          <w:bCs/>
          <w:lang w:val="en-CA"/>
        </w:rPr>
        <w:t>6pts</w:t>
      </w:r>
      <w:r w:rsidR="00F8727B">
        <w:rPr>
          <w:rFonts w:cs="Arial"/>
          <w:lang w:val="en-CA"/>
        </w:rPr>
        <w:t>]</w:t>
      </w:r>
    </w:p>
    <w:tbl>
      <w:tblPr>
        <w:tblStyle w:val="LabTableStyle"/>
        <w:tblW w:w="8817" w:type="dxa"/>
        <w:tblLook w:val="04A0" w:firstRow="1" w:lastRow="0" w:firstColumn="1" w:lastColumn="0" w:noHBand="0" w:noVBand="1"/>
      </w:tblPr>
      <w:tblGrid>
        <w:gridCol w:w="3327"/>
        <w:gridCol w:w="5490"/>
      </w:tblGrid>
      <w:tr w:rsidR="00620972" w14:paraId="4D6B7D5B" w14:textId="77777777" w:rsidTr="0030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6FB1BC0C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  <w:r>
              <w:rPr>
                <w:lang w:val="en-CA"/>
              </w:rPr>
              <w:t>Facility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1088066F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620972" w14:paraId="7A93052A" w14:textId="77777777" w:rsidTr="003038A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2FB4EC45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Severity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4AD8CF3C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620972" w14:paraId="12F4C9EE" w14:textId="77777777" w:rsidTr="003038A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753A0A53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Date and Time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4EAB0BE9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620972" w14:paraId="7884DE75" w14:textId="77777777" w:rsidTr="003038A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53F37299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Host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3D8027D5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620972" w14:paraId="1CF64C83" w14:textId="77777777" w:rsidTr="003038A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1C5724AB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Source Process 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562678D4" w14:textId="77777777" w:rsidR="00620972" w:rsidRDefault="00620972" w:rsidP="003038A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</w:tbl>
    <w:p w14:paraId="1F0FDC4C" w14:textId="77777777" w:rsidR="00E324E4" w:rsidRDefault="00E324E4" w:rsidP="00E324E4">
      <w:pPr>
        <w:pStyle w:val="ReflectionQ"/>
        <w:numPr>
          <w:ilvl w:val="0"/>
          <w:numId w:val="0"/>
        </w:numPr>
        <w:spacing w:before="0" w:after="0"/>
        <w:ind w:left="360"/>
        <w:rPr>
          <w:lang w:val="en-CA"/>
        </w:rPr>
      </w:pPr>
    </w:p>
    <w:tbl>
      <w:tblPr>
        <w:tblStyle w:val="LabTableStyle"/>
        <w:tblW w:w="8817" w:type="dxa"/>
        <w:tblLook w:val="04A0" w:firstRow="1" w:lastRow="0" w:firstColumn="1" w:lastColumn="0" w:noHBand="0" w:noVBand="1"/>
      </w:tblPr>
      <w:tblGrid>
        <w:gridCol w:w="3327"/>
        <w:gridCol w:w="5490"/>
      </w:tblGrid>
      <w:tr w:rsidR="00E324E4" w14:paraId="70882F1D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4B8C4459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  <w:r>
              <w:rPr>
                <w:lang w:val="en-CA"/>
              </w:rPr>
              <w:t>Facility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5F26DA0E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3196778C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3384582F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Severity (Value and Interpretation)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7737C53C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1F14CB11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74750D4C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Date and Time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498C1BD6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3DBD3532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7BBF1B59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>Host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6D890CCE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  <w:tr w:rsidR="00E324E4" w14:paraId="6F432CDE" w14:textId="77777777" w:rsidTr="004573CE">
        <w:trPr>
          <w:trHeight w:hRule="exact" w:val="288"/>
        </w:trPr>
        <w:tc>
          <w:tcPr>
            <w:tcW w:w="3327" w:type="dxa"/>
            <w:shd w:val="clear" w:color="auto" w:fill="FFFFFF" w:themeFill="background1"/>
          </w:tcPr>
          <w:p w14:paraId="1EAE8A78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Source Process </w:t>
            </w:r>
          </w:p>
        </w:tc>
        <w:tc>
          <w:tcPr>
            <w:tcW w:w="5490" w:type="dxa"/>
            <w:shd w:val="clear" w:color="auto" w:fill="DBE5F1" w:themeFill="accent1" w:themeFillTint="33"/>
          </w:tcPr>
          <w:p w14:paraId="2902E620" w14:textId="77777777" w:rsidR="00E324E4" w:rsidRDefault="00E324E4" w:rsidP="004573CE">
            <w:pPr>
              <w:pStyle w:val="ReflectionQ"/>
              <w:numPr>
                <w:ilvl w:val="0"/>
                <w:numId w:val="0"/>
              </w:numPr>
              <w:spacing w:before="0" w:after="0"/>
              <w:rPr>
                <w:lang w:val="en-CA"/>
              </w:rPr>
            </w:pPr>
          </w:p>
        </w:tc>
      </w:tr>
    </w:tbl>
    <w:p w14:paraId="344B6B34" w14:textId="77777777" w:rsidR="0050799B" w:rsidRDefault="0050799B" w:rsidP="0050799B">
      <w:pPr>
        <w:pStyle w:val="ReflectionQ"/>
        <w:numPr>
          <w:ilvl w:val="0"/>
          <w:numId w:val="0"/>
        </w:numPr>
        <w:ind w:left="360"/>
        <w:rPr>
          <w:lang w:val="en-CA"/>
        </w:rPr>
      </w:pPr>
    </w:p>
    <w:p w14:paraId="59B12A67" w14:textId="340C2B2B" w:rsidR="0050799B" w:rsidRDefault="00183991" w:rsidP="0050799B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Why do you think i</w:t>
      </w:r>
      <w:r w:rsidR="00E324E4">
        <w:rPr>
          <w:lang w:val="en-CA"/>
        </w:rPr>
        <w:t>s</w:t>
      </w:r>
      <w:r>
        <w:rPr>
          <w:lang w:val="en-CA"/>
        </w:rPr>
        <w:t xml:space="preserve"> i</w:t>
      </w:r>
      <w:r w:rsidR="00E324E4">
        <w:rPr>
          <w:lang w:val="en-CA"/>
        </w:rPr>
        <w:t>t</w:t>
      </w:r>
      <w:r>
        <w:rPr>
          <w:lang w:val="en-CA"/>
        </w:rPr>
        <w:t xml:space="preserve"> essential to include a </w:t>
      </w:r>
      <w:r w:rsidR="00E324E4">
        <w:rPr>
          <w:lang w:val="en-CA"/>
        </w:rPr>
        <w:t>priority field containing the facility and severity codes?</w:t>
      </w:r>
      <w:r w:rsidR="00F8727B">
        <w:rPr>
          <w:lang w:val="en-CA"/>
        </w:rPr>
        <w:t xml:space="preserve"> [</w:t>
      </w:r>
      <w:r w:rsidR="00A9072B">
        <w:rPr>
          <w:b/>
          <w:bCs/>
          <w:lang w:val="en-CA"/>
        </w:rPr>
        <w:t>1</w:t>
      </w:r>
      <w:r w:rsidR="00F8727B" w:rsidRPr="00F8727B">
        <w:rPr>
          <w:b/>
          <w:bCs/>
          <w:lang w:val="en-CA"/>
        </w:rPr>
        <w:t>pt</w:t>
      </w:r>
      <w:r w:rsidR="00F8727B">
        <w:rPr>
          <w:lang w:val="en-CA"/>
        </w:rPr>
        <w:t>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447"/>
      </w:tblGrid>
      <w:tr w:rsidR="001B4D31" w14:paraId="5BCB226F" w14:textId="77777777" w:rsidTr="001B4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7" w:type="dxa"/>
          </w:tcPr>
          <w:p w14:paraId="7CD6E990" w14:textId="77777777" w:rsidR="001B4D31" w:rsidRDefault="001B4D31" w:rsidP="0050799B">
            <w:pPr>
              <w:pStyle w:val="ReflectionQ"/>
              <w:numPr>
                <w:ilvl w:val="0"/>
                <w:numId w:val="0"/>
              </w:numPr>
              <w:rPr>
                <w:lang w:val="en-CA"/>
              </w:rPr>
            </w:pPr>
            <w:bookmarkStart w:id="1" w:name="_Hlk32684281"/>
          </w:p>
        </w:tc>
      </w:tr>
      <w:bookmarkEnd w:id="1"/>
    </w:tbl>
    <w:p w14:paraId="7F87A18A" w14:textId="7FD13728" w:rsidR="00E324E4" w:rsidRDefault="00E324E4" w:rsidP="0050799B">
      <w:pPr>
        <w:pStyle w:val="ReflectionQ"/>
        <w:numPr>
          <w:ilvl w:val="0"/>
          <w:numId w:val="0"/>
        </w:numPr>
        <w:ind w:left="360"/>
        <w:rPr>
          <w:lang w:val="en-CA"/>
        </w:rPr>
      </w:pPr>
    </w:p>
    <w:p w14:paraId="183DEF65" w14:textId="25291D6C" w:rsidR="00E324E4" w:rsidRDefault="00E324E4" w:rsidP="00E324E4">
      <w:pPr>
        <w:pStyle w:val="ReflectionQ"/>
        <w:rPr>
          <w:lang w:val="en-CA"/>
        </w:rPr>
      </w:pPr>
      <w:r>
        <w:rPr>
          <w:lang w:val="en-CA"/>
        </w:rPr>
        <w:t xml:space="preserve">Stop the packet capture on Wireshark </w:t>
      </w:r>
    </w:p>
    <w:p w14:paraId="355A77C6" w14:textId="6CF258C5" w:rsidR="00E324E4" w:rsidRDefault="00E324E4" w:rsidP="00E324E4">
      <w:pPr>
        <w:pStyle w:val="ReflectionQ"/>
        <w:numPr>
          <w:ilvl w:val="0"/>
          <w:numId w:val="0"/>
        </w:numPr>
        <w:ind w:left="360"/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5C47" wp14:editId="235C8B4F">
                <wp:simplePos x="0" y="0"/>
                <wp:positionH relativeFrom="column">
                  <wp:posOffset>3067050</wp:posOffset>
                </wp:positionH>
                <wp:positionV relativeFrom="paragraph">
                  <wp:posOffset>181196</wp:posOffset>
                </wp:positionV>
                <wp:extent cx="444721" cy="484892"/>
                <wp:effectExtent l="0" t="0" r="1270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721" cy="4848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95FF4" id="Oval 2" o:spid="_x0000_s1026" style="position:absolute;margin-left:241.5pt;margin-top:14.25pt;width:3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57C9757" wp14:editId="67C69515">
            <wp:extent cx="22479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4AAD" w14:textId="57C714B6" w:rsidR="001B4D31" w:rsidRDefault="00E324E4" w:rsidP="00E324E4">
      <w:pPr>
        <w:pStyle w:val="ReflectionQ"/>
        <w:rPr>
          <w:lang w:val="en-CA"/>
        </w:rPr>
      </w:pPr>
      <w:r>
        <w:rPr>
          <w:lang w:val="en-CA"/>
        </w:rPr>
        <w:t>Expand t</w:t>
      </w:r>
      <w:r w:rsidRPr="00E324E4">
        <w:rPr>
          <w:lang w:val="en-CA"/>
        </w:rPr>
        <w:t>he</w:t>
      </w:r>
      <w:r w:rsidR="001B4D31">
        <w:rPr>
          <w:lang w:val="en-CA"/>
        </w:rPr>
        <w:t xml:space="preserve"> network layer details of syslog packets captured and inspect contents</w:t>
      </w:r>
    </w:p>
    <w:p w14:paraId="00837CF0" w14:textId="5E36D0DB" w:rsidR="001B4D31" w:rsidRDefault="001B4D31" w:rsidP="001B4D31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Based on the source and destination addresses of the packets, which host serves as syslog originator and which host serves as syslog collector?</w:t>
      </w:r>
      <w:r w:rsidR="00F8727B">
        <w:rPr>
          <w:lang w:val="en-CA"/>
        </w:rPr>
        <w:t xml:space="preserve"> [</w:t>
      </w:r>
      <w:r w:rsidR="00A9072B">
        <w:rPr>
          <w:b/>
          <w:bCs/>
          <w:lang w:val="en-CA"/>
        </w:rPr>
        <w:t>1pt</w:t>
      </w:r>
      <w:r w:rsidR="00F8727B">
        <w:rPr>
          <w:lang w:val="en-CA"/>
        </w:rPr>
        <w:t>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447"/>
      </w:tblGrid>
      <w:tr w:rsidR="001B4D31" w14:paraId="6E5A904E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7" w:type="dxa"/>
          </w:tcPr>
          <w:p w14:paraId="3BCACE56" w14:textId="77777777" w:rsidR="001B4D31" w:rsidRDefault="001B4D31" w:rsidP="004573CE">
            <w:pPr>
              <w:pStyle w:val="ReflectionQ"/>
              <w:numPr>
                <w:ilvl w:val="0"/>
                <w:numId w:val="0"/>
              </w:numPr>
              <w:rPr>
                <w:lang w:val="en-CA"/>
              </w:rPr>
            </w:pPr>
          </w:p>
        </w:tc>
      </w:tr>
    </w:tbl>
    <w:p w14:paraId="7F05F8E9" w14:textId="57EF9A36" w:rsidR="00E324E4" w:rsidRDefault="001B4D31" w:rsidP="00E324E4">
      <w:pPr>
        <w:pStyle w:val="ReflectionQ"/>
        <w:rPr>
          <w:lang w:val="en-CA"/>
        </w:rPr>
      </w:pPr>
      <w:r>
        <w:rPr>
          <w:lang w:val="en-CA"/>
        </w:rPr>
        <w:t>Expand</w:t>
      </w:r>
      <w:r w:rsidR="00E324E4" w:rsidRPr="00E324E4">
        <w:rPr>
          <w:lang w:val="en-CA"/>
        </w:rPr>
        <w:t xml:space="preserve"> transport</w:t>
      </w:r>
      <w:r w:rsidR="00E324E4">
        <w:rPr>
          <w:lang w:val="en-CA"/>
        </w:rPr>
        <w:t xml:space="preserve"> layer details of syslog packet</w:t>
      </w:r>
      <w:r>
        <w:rPr>
          <w:lang w:val="en-CA"/>
        </w:rPr>
        <w:t>s</w:t>
      </w:r>
      <w:r w:rsidR="00E324E4">
        <w:rPr>
          <w:lang w:val="en-CA"/>
        </w:rPr>
        <w:t xml:space="preserve"> captured.</w:t>
      </w:r>
    </w:p>
    <w:p w14:paraId="26E7F32F" w14:textId="3923827B" w:rsidR="00E324E4" w:rsidRDefault="00E324E4" w:rsidP="00E324E4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What transport protocol and port number used to transfer syslog packets?</w:t>
      </w:r>
      <w:r w:rsidR="00F8727B">
        <w:rPr>
          <w:lang w:val="en-CA"/>
        </w:rPr>
        <w:t xml:space="preserve"> [</w:t>
      </w:r>
      <w:r w:rsidR="00A9072B">
        <w:rPr>
          <w:b/>
          <w:bCs/>
          <w:lang w:val="en-CA"/>
        </w:rPr>
        <w:t>1pt</w:t>
      </w:r>
      <w:r w:rsidR="00F8727B">
        <w:rPr>
          <w:lang w:val="en-CA"/>
        </w:rPr>
        <w:t>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447"/>
      </w:tblGrid>
      <w:tr w:rsidR="001B4D31" w14:paraId="36A85A7D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7" w:type="dxa"/>
          </w:tcPr>
          <w:p w14:paraId="7FAD4E78" w14:textId="77777777" w:rsidR="001B4D31" w:rsidRDefault="001B4D31" w:rsidP="004573CE">
            <w:pPr>
              <w:pStyle w:val="ReflectionQ"/>
              <w:numPr>
                <w:ilvl w:val="0"/>
                <w:numId w:val="0"/>
              </w:numPr>
              <w:rPr>
                <w:lang w:val="en-CA"/>
              </w:rPr>
            </w:pPr>
          </w:p>
        </w:tc>
      </w:tr>
    </w:tbl>
    <w:p w14:paraId="7BFC9C91" w14:textId="754C9265" w:rsidR="001B4D31" w:rsidRDefault="001B4D31" w:rsidP="00E324E4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Are any of these packets acknowledged by the collector?</w:t>
      </w:r>
      <w:r w:rsidR="00F8727B">
        <w:rPr>
          <w:lang w:val="en-CA"/>
        </w:rPr>
        <w:t xml:space="preserve"> [</w:t>
      </w:r>
      <w:r w:rsidR="00A9072B">
        <w:rPr>
          <w:b/>
          <w:bCs/>
          <w:lang w:val="en-CA"/>
        </w:rPr>
        <w:t>1pt</w:t>
      </w:r>
      <w:r w:rsidR="00F8727B">
        <w:rPr>
          <w:lang w:val="en-CA"/>
        </w:rPr>
        <w:t>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447"/>
      </w:tblGrid>
      <w:tr w:rsidR="001B4D31" w14:paraId="4BA06FA8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7" w:type="dxa"/>
          </w:tcPr>
          <w:p w14:paraId="035E16E1" w14:textId="77777777" w:rsidR="001B4D31" w:rsidRDefault="001B4D31" w:rsidP="004573CE">
            <w:pPr>
              <w:pStyle w:val="ReflectionQ"/>
              <w:numPr>
                <w:ilvl w:val="0"/>
                <w:numId w:val="0"/>
              </w:numPr>
              <w:rPr>
                <w:lang w:val="en-CA"/>
              </w:rPr>
            </w:pPr>
          </w:p>
        </w:tc>
      </w:tr>
    </w:tbl>
    <w:p w14:paraId="76B69645" w14:textId="03B6AA1E" w:rsidR="0050799B" w:rsidRDefault="00E324E4" w:rsidP="00E324E4">
      <w:pPr>
        <w:pStyle w:val="ReflectionQ"/>
        <w:rPr>
          <w:lang w:val="en-CA"/>
        </w:rPr>
      </w:pPr>
      <w:r>
        <w:rPr>
          <w:lang w:val="en-CA"/>
        </w:rPr>
        <w:t>Inspect</w:t>
      </w:r>
      <w:r w:rsidR="001B4D31">
        <w:rPr>
          <w:lang w:val="en-CA"/>
        </w:rPr>
        <w:t xml:space="preserve"> the raw data of the packets by looking at the Hex dump on the bottom most window pane of Wireshark.</w:t>
      </w:r>
    </w:p>
    <w:p w14:paraId="1E3AF732" w14:textId="77777777" w:rsidR="005655ED" w:rsidRDefault="005655ED" w:rsidP="001B4D31">
      <w:pPr>
        <w:pStyle w:val="ReflectionQ"/>
        <w:numPr>
          <w:ilvl w:val="0"/>
          <w:numId w:val="0"/>
        </w:numPr>
        <w:ind w:left="360"/>
        <w:rPr>
          <w:lang w:val="en-CA"/>
        </w:rPr>
      </w:pPr>
    </w:p>
    <w:p w14:paraId="11A901A4" w14:textId="4A8BFC4C" w:rsidR="001B4D31" w:rsidRDefault="001B4D31" w:rsidP="001B4D31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Can you easily read the message content of syslog messages?</w:t>
      </w:r>
      <w:r w:rsidR="00F8727B">
        <w:rPr>
          <w:lang w:val="en-CA"/>
        </w:rPr>
        <w:t xml:space="preserve"> </w:t>
      </w:r>
      <w:r w:rsidR="00A9072B">
        <w:rPr>
          <w:lang w:val="en-CA"/>
        </w:rPr>
        <w:t>[</w:t>
      </w:r>
      <w:r w:rsidR="00A9072B">
        <w:rPr>
          <w:b/>
          <w:bCs/>
          <w:lang w:val="en-CA"/>
        </w:rPr>
        <w:t>1pt</w:t>
      </w:r>
      <w:r w:rsidR="00A9072B">
        <w:rPr>
          <w:lang w:val="en-CA"/>
        </w:rPr>
        <w:t>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447"/>
      </w:tblGrid>
      <w:tr w:rsidR="001B4D31" w14:paraId="7AC589A8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7" w:type="dxa"/>
          </w:tcPr>
          <w:p w14:paraId="32AEE64B" w14:textId="77777777" w:rsidR="001B4D31" w:rsidRDefault="001B4D31" w:rsidP="004573CE">
            <w:pPr>
              <w:pStyle w:val="ReflectionQ"/>
              <w:numPr>
                <w:ilvl w:val="0"/>
                <w:numId w:val="0"/>
              </w:numPr>
              <w:rPr>
                <w:lang w:val="en-CA"/>
              </w:rPr>
            </w:pPr>
          </w:p>
        </w:tc>
      </w:tr>
    </w:tbl>
    <w:p w14:paraId="53C1F28B" w14:textId="438A66D4" w:rsidR="001B4D31" w:rsidRPr="00E324E4" w:rsidRDefault="001B4D31" w:rsidP="001B4D31">
      <w:pPr>
        <w:pStyle w:val="ReflectionQ"/>
        <w:numPr>
          <w:ilvl w:val="0"/>
          <w:numId w:val="0"/>
        </w:numPr>
        <w:ind w:left="360"/>
        <w:rPr>
          <w:lang w:val="en-CA"/>
        </w:rPr>
      </w:pPr>
      <w:r>
        <w:rPr>
          <w:lang w:val="en-CA"/>
        </w:rPr>
        <w:t>What does this imply in terms of security for the syslog protocol?</w:t>
      </w:r>
      <w:r w:rsidR="00F8727B">
        <w:rPr>
          <w:lang w:val="en-CA"/>
        </w:rPr>
        <w:t xml:space="preserve"> </w:t>
      </w:r>
      <w:r w:rsidR="00A9072B">
        <w:rPr>
          <w:lang w:val="en-CA"/>
        </w:rPr>
        <w:t>[</w:t>
      </w:r>
      <w:r w:rsidR="00A9072B">
        <w:rPr>
          <w:b/>
          <w:bCs/>
          <w:lang w:val="en-CA"/>
        </w:rPr>
        <w:t>1pt</w:t>
      </w:r>
      <w:r w:rsidR="00A9072B">
        <w:rPr>
          <w:lang w:val="en-CA"/>
        </w:rPr>
        <w:t>]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447"/>
      </w:tblGrid>
      <w:tr w:rsidR="001B4D31" w14:paraId="573D0310" w14:textId="77777777" w:rsidTr="0045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7" w:type="dxa"/>
          </w:tcPr>
          <w:p w14:paraId="5202F9FB" w14:textId="27A043D1" w:rsidR="001B4D31" w:rsidRDefault="00F74903" w:rsidP="004573CE">
            <w:pPr>
              <w:pStyle w:val="ReflectionQ"/>
              <w:numPr>
                <w:ilvl w:val="0"/>
                <w:numId w:val="0"/>
              </w:numPr>
              <w:rPr>
                <w:lang w:val="en-CA"/>
              </w:rPr>
            </w:pPr>
            <w:r>
              <w:rPr>
                <w:lang w:val="en-CA"/>
              </w:rPr>
              <w:t xml:space="preserve"> . </w:t>
            </w:r>
          </w:p>
        </w:tc>
      </w:tr>
    </w:tbl>
    <w:p w14:paraId="4D096D2A" w14:textId="4F7770A7" w:rsidR="00A01875" w:rsidRPr="00A01875" w:rsidRDefault="00A01875" w:rsidP="00A01875">
      <w:pPr>
        <w:pStyle w:val="ReflectionQ"/>
        <w:rPr>
          <w:b/>
          <w:bCs/>
          <w:lang w:val="en-CA"/>
        </w:rPr>
      </w:pPr>
      <w:r w:rsidRPr="00A01875">
        <w:rPr>
          <w:b/>
          <w:bCs/>
          <w:lang w:val="en-CA"/>
        </w:rPr>
        <w:t>Upload the generated syslog.txt with this document.</w:t>
      </w:r>
      <w:r w:rsidR="00F8727B">
        <w:rPr>
          <w:b/>
          <w:bCs/>
          <w:lang w:val="en-CA"/>
        </w:rPr>
        <w:t xml:space="preserve"> </w:t>
      </w:r>
      <w:r w:rsidR="00F8727B">
        <w:rPr>
          <w:lang w:val="en-CA"/>
        </w:rPr>
        <w:t>[</w:t>
      </w:r>
      <w:r w:rsidR="00A9072B">
        <w:rPr>
          <w:b/>
          <w:bCs/>
          <w:lang w:val="en-CA"/>
        </w:rPr>
        <w:t>2</w:t>
      </w:r>
      <w:r w:rsidR="00F8727B" w:rsidRPr="00F8727B">
        <w:rPr>
          <w:b/>
          <w:bCs/>
          <w:lang w:val="en-CA"/>
        </w:rPr>
        <w:t>pts</w:t>
      </w:r>
      <w:r w:rsidR="00F8727B">
        <w:rPr>
          <w:lang w:val="en-CA"/>
        </w:rPr>
        <w:t>]</w:t>
      </w:r>
    </w:p>
    <w:p w14:paraId="796E0CFF" w14:textId="20905ACD" w:rsidR="00DF2CC5" w:rsidRDefault="00DF2CC5" w:rsidP="00EF0F12">
      <w:pPr>
        <w:pStyle w:val="ReflectionQ"/>
        <w:numPr>
          <w:ilvl w:val="0"/>
          <w:numId w:val="0"/>
        </w:numPr>
        <w:rPr>
          <w:lang w:val="en-CA"/>
        </w:rPr>
      </w:pPr>
    </w:p>
    <w:sectPr w:rsidR="00DF2CC5" w:rsidSect="00EF0F12">
      <w:headerReference w:type="default" r:id="rId11"/>
      <w:footerReference w:type="default" r:id="rId12"/>
      <w:footerReference w:type="first" r:id="rId13"/>
      <w:pgSz w:w="12240" w:h="15840" w:code="1"/>
      <w:pgMar w:top="1080" w:right="1080" w:bottom="90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DF47" w14:textId="77777777" w:rsidR="00500502" w:rsidRDefault="00500502" w:rsidP="0090659A">
      <w:pPr>
        <w:spacing w:after="0" w:line="240" w:lineRule="auto"/>
      </w:pPr>
      <w:r>
        <w:separator/>
      </w:r>
    </w:p>
    <w:p w14:paraId="78DF4E34" w14:textId="77777777" w:rsidR="00500502" w:rsidRDefault="00500502"/>
    <w:p w14:paraId="29C80F90" w14:textId="77777777" w:rsidR="00500502" w:rsidRDefault="00500502"/>
    <w:p w14:paraId="7B09C5B9" w14:textId="77777777" w:rsidR="00500502" w:rsidRDefault="00500502"/>
    <w:p w14:paraId="40F3562C" w14:textId="77777777" w:rsidR="00500502" w:rsidRDefault="00500502"/>
  </w:endnote>
  <w:endnote w:type="continuationSeparator" w:id="0">
    <w:p w14:paraId="254F6F27" w14:textId="77777777" w:rsidR="00500502" w:rsidRDefault="00500502" w:rsidP="0090659A">
      <w:pPr>
        <w:spacing w:after="0" w:line="240" w:lineRule="auto"/>
      </w:pPr>
      <w:r>
        <w:continuationSeparator/>
      </w:r>
    </w:p>
    <w:p w14:paraId="7367E77C" w14:textId="77777777" w:rsidR="00500502" w:rsidRDefault="00500502"/>
    <w:p w14:paraId="7428625A" w14:textId="77777777" w:rsidR="00500502" w:rsidRDefault="00500502"/>
    <w:p w14:paraId="4C51FC86" w14:textId="77777777" w:rsidR="00500502" w:rsidRDefault="00500502"/>
    <w:p w14:paraId="005174D4" w14:textId="77777777" w:rsidR="00500502" w:rsidRDefault="00500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C0F6" w14:textId="236AF8E8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781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781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1CD4" w14:textId="05B5CBA3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781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781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C394" w14:textId="77777777" w:rsidR="00500502" w:rsidRDefault="00500502" w:rsidP="0090659A">
      <w:pPr>
        <w:spacing w:after="0" w:line="240" w:lineRule="auto"/>
      </w:pPr>
      <w:r>
        <w:separator/>
      </w:r>
    </w:p>
    <w:p w14:paraId="5C7AF010" w14:textId="77777777" w:rsidR="00500502" w:rsidRDefault="00500502"/>
    <w:p w14:paraId="735873D8" w14:textId="77777777" w:rsidR="00500502" w:rsidRDefault="00500502"/>
    <w:p w14:paraId="2361241A" w14:textId="77777777" w:rsidR="00500502" w:rsidRDefault="00500502"/>
    <w:p w14:paraId="60B2AC05" w14:textId="77777777" w:rsidR="00500502" w:rsidRDefault="00500502"/>
  </w:footnote>
  <w:footnote w:type="continuationSeparator" w:id="0">
    <w:p w14:paraId="208F977C" w14:textId="77777777" w:rsidR="00500502" w:rsidRDefault="00500502" w:rsidP="0090659A">
      <w:pPr>
        <w:spacing w:after="0" w:line="240" w:lineRule="auto"/>
      </w:pPr>
      <w:r>
        <w:continuationSeparator/>
      </w:r>
    </w:p>
    <w:p w14:paraId="3FB339C7" w14:textId="77777777" w:rsidR="00500502" w:rsidRDefault="00500502"/>
    <w:p w14:paraId="59BC56F1" w14:textId="77777777" w:rsidR="00500502" w:rsidRDefault="00500502"/>
    <w:p w14:paraId="2960389D" w14:textId="77777777" w:rsidR="00500502" w:rsidRDefault="00500502"/>
    <w:p w14:paraId="6B68A970" w14:textId="77777777" w:rsidR="00500502" w:rsidRDefault="005005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BF95" w14:textId="7827DC6B" w:rsidR="007443E9" w:rsidRDefault="00B87758" w:rsidP="00C52BA6">
    <w:pPr>
      <w:pStyle w:val="PageHead"/>
    </w:pPr>
    <w:r w:rsidRPr="00FD4A68">
      <w:t xml:space="preserve">Lab </w:t>
    </w:r>
    <w:r w:rsidR="00862CC1">
      <w:t>–</w:t>
    </w:r>
    <w:r>
      <w:t xml:space="preserve"> </w:t>
    </w:r>
    <w:r w:rsidR="00183991">
      <w:t>System Logging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62"/>
    <w:multiLevelType w:val="hybridMultilevel"/>
    <w:tmpl w:val="073259DC"/>
    <w:lvl w:ilvl="0" w:tplc="3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B52C0B6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9B663A"/>
    <w:multiLevelType w:val="hybridMultilevel"/>
    <w:tmpl w:val="735E3DB6"/>
    <w:lvl w:ilvl="0" w:tplc="1062BF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02361"/>
    <w:multiLevelType w:val="hybridMultilevel"/>
    <w:tmpl w:val="F682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2C470F8"/>
    <w:multiLevelType w:val="hybridMultilevel"/>
    <w:tmpl w:val="5CF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B329E"/>
    <w:multiLevelType w:val="hybridMultilevel"/>
    <w:tmpl w:val="3AC402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40B38"/>
    <w:multiLevelType w:val="hybridMultilevel"/>
    <w:tmpl w:val="14008AD6"/>
    <w:lvl w:ilvl="0" w:tplc="1062BF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B07D3F"/>
    <w:multiLevelType w:val="hybridMultilevel"/>
    <w:tmpl w:val="48A42F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762120A9"/>
    <w:multiLevelType w:val="hybridMultilevel"/>
    <w:tmpl w:val="2DB249E2"/>
    <w:lvl w:ilvl="0" w:tplc="B6FED66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0263234">
    <w:abstractNumId w:val="10"/>
  </w:num>
  <w:num w:numId="2" w16cid:durableId="450133659">
    <w:abstractNumId w:val="4"/>
  </w:num>
  <w:num w:numId="3" w16cid:durableId="131321695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513836870">
    <w:abstractNumId w:val="1"/>
  </w:num>
  <w:num w:numId="5" w16cid:durableId="13564945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 w16cid:durableId="1526749499">
    <w:abstractNumId w:val="3"/>
  </w:num>
  <w:num w:numId="7" w16cid:durableId="854072695">
    <w:abstractNumId w:val="6"/>
  </w:num>
  <w:num w:numId="8" w16cid:durableId="1878349654">
    <w:abstractNumId w:val="12"/>
  </w:num>
  <w:num w:numId="9" w16cid:durableId="1172986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06885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19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3851995">
    <w:abstractNumId w:val="0"/>
  </w:num>
  <w:num w:numId="13" w16cid:durableId="1122265374">
    <w:abstractNumId w:val="11"/>
  </w:num>
  <w:num w:numId="14" w16cid:durableId="1446071325">
    <w:abstractNumId w:val="1"/>
  </w:num>
  <w:num w:numId="15" w16cid:durableId="1061439642">
    <w:abstractNumId w:val="1"/>
  </w:num>
  <w:num w:numId="16" w16cid:durableId="834807523">
    <w:abstractNumId w:val="1"/>
  </w:num>
  <w:num w:numId="17" w16cid:durableId="834300367">
    <w:abstractNumId w:val="2"/>
  </w:num>
  <w:num w:numId="18" w16cid:durableId="225654358">
    <w:abstractNumId w:val="8"/>
  </w:num>
  <w:num w:numId="19" w16cid:durableId="703292515">
    <w:abstractNumId w:val="7"/>
  </w:num>
  <w:num w:numId="20" w16cid:durableId="653684022">
    <w:abstractNumId w:val="9"/>
  </w:num>
  <w:num w:numId="21" w16cid:durableId="128007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5484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11C9"/>
    <w:rsid w:val="000160F7"/>
    <w:rsid w:val="00016D5B"/>
    <w:rsid w:val="00016F30"/>
    <w:rsid w:val="00020036"/>
    <w:rsid w:val="0002047C"/>
    <w:rsid w:val="00021B9A"/>
    <w:rsid w:val="000242D6"/>
    <w:rsid w:val="00024EE5"/>
    <w:rsid w:val="00041AF6"/>
    <w:rsid w:val="00044E62"/>
    <w:rsid w:val="00050B4D"/>
    <w:rsid w:val="00050BA4"/>
    <w:rsid w:val="00051738"/>
    <w:rsid w:val="00052548"/>
    <w:rsid w:val="00060696"/>
    <w:rsid w:val="000665A0"/>
    <w:rsid w:val="00072B97"/>
    <w:rsid w:val="00076684"/>
    <w:rsid w:val="000769CF"/>
    <w:rsid w:val="00076AD3"/>
    <w:rsid w:val="000805D1"/>
    <w:rsid w:val="0008085F"/>
    <w:rsid w:val="000815D8"/>
    <w:rsid w:val="00085CC6"/>
    <w:rsid w:val="00090546"/>
    <w:rsid w:val="000906A5"/>
    <w:rsid w:val="00090C07"/>
    <w:rsid w:val="00091E8D"/>
    <w:rsid w:val="0009378D"/>
    <w:rsid w:val="00097163"/>
    <w:rsid w:val="000A22C8"/>
    <w:rsid w:val="000A54DA"/>
    <w:rsid w:val="000B2344"/>
    <w:rsid w:val="000B7DE5"/>
    <w:rsid w:val="000C405C"/>
    <w:rsid w:val="000D11EE"/>
    <w:rsid w:val="000D4C85"/>
    <w:rsid w:val="000D55B4"/>
    <w:rsid w:val="000D6BA3"/>
    <w:rsid w:val="000E2D10"/>
    <w:rsid w:val="000E3F1E"/>
    <w:rsid w:val="000E65F0"/>
    <w:rsid w:val="000F072C"/>
    <w:rsid w:val="000F612D"/>
    <w:rsid w:val="000F6743"/>
    <w:rsid w:val="000F74BE"/>
    <w:rsid w:val="0010396A"/>
    <w:rsid w:val="00106422"/>
    <w:rsid w:val="00107B2B"/>
    <w:rsid w:val="00112AC5"/>
    <w:rsid w:val="001133DD"/>
    <w:rsid w:val="00120CBE"/>
    <w:rsid w:val="0013260B"/>
    <w:rsid w:val="001366EC"/>
    <w:rsid w:val="0014219C"/>
    <w:rsid w:val="001425ED"/>
    <w:rsid w:val="00154E3A"/>
    <w:rsid w:val="00163164"/>
    <w:rsid w:val="0016561B"/>
    <w:rsid w:val="00170C81"/>
    <w:rsid w:val="001710C0"/>
    <w:rsid w:val="00172AFB"/>
    <w:rsid w:val="001772B8"/>
    <w:rsid w:val="00180FBF"/>
    <w:rsid w:val="00181884"/>
    <w:rsid w:val="00182CF4"/>
    <w:rsid w:val="00183991"/>
    <w:rsid w:val="00186CE1"/>
    <w:rsid w:val="00192F12"/>
    <w:rsid w:val="00193F14"/>
    <w:rsid w:val="00195C16"/>
    <w:rsid w:val="001965F2"/>
    <w:rsid w:val="00197614"/>
    <w:rsid w:val="001A0312"/>
    <w:rsid w:val="001A15DA"/>
    <w:rsid w:val="001A2630"/>
    <w:rsid w:val="001A2694"/>
    <w:rsid w:val="001A3CC7"/>
    <w:rsid w:val="001A69AC"/>
    <w:rsid w:val="001A6AD4"/>
    <w:rsid w:val="001B4D31"/>
    <w:rsid w:val="001B59F3"/>
    <w:rsid w:val="001B67D8"/>
    <w:rsid w:val="001B6F95"/>
    <w:rsid w:val="001C05A1"/>
    <w:rsid w:val="001C1066"/>
    <w:rsid w:val="001C1D9E"/>
    <w:rsid w:val="001C24E9"/>
    <w:rsid w:val="001C613B"/>
    <w:rsid w:val="001C7C3B"/>
    <w:rsid w:val="001D1656"/>
    <w:rsid w:val="001D234C"/>
    <w:rsid w:val="001D2C09"/>
    <w:rsid w:val="001D5B6F"/>
    <w:rsid w:val="001E0AB8"/>
    <w:rsid w:val="001E38E0"/>
    <w:rsid w:val="001E4E72"/>
    <w:rsid w:val="001E62B3"/>
    <w:rsid w:val="001F0171"/>
    <w:rsid w:val="001F0D77"/>
    <w:rsid w:val="001F1200"/>
    <w:rsid w:val="001F7A00"/>
    <w:rsid w:val="001F7DD8"/>
    <w:rsid w:val="00201928"/>
    <w:rsid w:val="00203E26"/>
    <w:rsid w:val="0020449C"/>
    <w:rsid w:val="002113B8"/>
    <w:rsid w:val="00215665"/>
    <w:rsid w:val="00215A17"/>
    <w:rsid w:val="0021792C"/>
    <w:rsid w:val="002240AB"/>
    <w:rsid w:val="00225E37"/>
    <w:rsid w:val="00232BDE"/>
    <w:rsid w:val="00242E3A"/>
    <w:rsid w:val="00242F5F"/>
    <w:rsid w:val="002461C2"/>
    <w:rsid w:val="002506CF"/>
    <w:rsid w:val="0025107F"/>
    <w:rsid w:val="00260CD4"/>
    <w:rsid w:val="002639D8"/>
    <w:rsid w:val="00265F77"/>
    <w:rsid w:val="00266841"/>
    <w:rsid w:val="00266C83"/>
    <w:rsid w:val="002768DC"/>
    <w:rsid w:val="00283047"/>
    <w:rsid w:val="00286233"/>
    <w:rsid w:val="002A1841"/>
    <w:rsid w:val="002A6520"/>
    <w:rsid w:val="002A6C56"/>
    <w:rsid w:val="002B446C"/>
    <w:rsid w:val="002C090C"/>
    <w:rsid w:val="002C1243"/>
    <w:rsid w:val="002C1815"/>
    <w:rsid w:val="002C1EDC"/>
    <w:rsid w:val="002C475E"/>
    <w:rsid w:val="002C6AD6"/>
    <w:rsid w:val="002D58D5"/>
    <w:rsid w:val="002D5A5A"/>
    <w:rsid w:val="002D6B4B"/>
    <w:rsid w:val="002D6C2A"/>
    <w:rsid w:val="002D7A86"/>
    <w:rsid w:val="002F0F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3A5"/>
    <w:rsid w:val="003233A3"/>
    <w:rsid w:val="003249F3"/>
    <w:rsid w:val="003352FA"/>
    <w:rsid w:val="0034455D"/>
    <w:rsid w:val="0034604B"/>
    <w:rsid w:val="00346D17"/>
    <w:rsid w:val="00347972"/>
    <w:rsid w:val="003559CC"/>
    <w:rsid w:val="003569D7"/>
    <w:rsid w:val="003608AC"/>
    <w:rsid w:val="00362C18"/>
    <w:rsid w:val="0036465A"/>
    <w:rsid w:val="00367BC9"/>
    <w:rsid w:val="00392C65"/>
    <w:rsid w:val="00392ED5"/>
    <w:rsid w:val="0039341B"/>
    <w:rsid w:val="0039607F"/>
    <w:rsid w:val="003A0664"/>
    <w:rsid w:val="003A19DC"/>
    <w:rsid w:val="003A1B45"/>
    <w:rsid w:val="003A2339"/>
    <w:rsid w:val="003B46FC"/>
    <w:rsid w:val="003B5767"/>
    <w:rsid w:val="003B736C"/>
    <w:rsid w:val="003B7605"/>
    <w:rsid w:val="003C6BCA"/>
    <w:rsid w:val="003C7902"/>
    <w:rsid w:val="003D0BFF"/>
    <w:rsid w:val="003D5508"/>
    <w:rsid w:val="003E5BE5"/>
    <w:rsid w:val="003F18D1"/>
    <w:rsid w:val="003F3ECD"/>
    <w:rsid w:val="003F4F0E"/>
    <w:rsid w:val="003F62FE"/>
    <w:rsid w:val="003F6E06"/>
    <w:rsid w:val="00403C7A"/>
    <w:rsid w:val="004057A6"/>
    <w:rsid w:val="00406554"/>
    <w:rsid w:val="00411BA1"/>
    <w:rsid w:val="004131B0"/>
    <w:rsid w:val="00414480"/>
    <w:rsid w:val="00416C42"/>
    <w:rsid w:val="00420A58"/>
    <w:rsid w:val="00422476"/>
    <w:rsid w:val="0042385C"/>
    <w:rsid w:val="00431654"/>
    <w:rsid w:val="004338CB"/>
    <w:rsid w:val="00434926"/>
    <w:rsid w:val="004377A2"/>
    <w:rsid w:val="00444217"/>
    <w:rsid w:val="00444FD0"/>
    <w:rsid w:val="004478F4"/>
    <w:rsid w:val="00447F04"/>
    <w:rsid w:val="00450F7A"/>
    <w:rsid w:val="004518D5"/>
    <w:rsid w:val="00452C6D"/>
    <w:rsid w:val="00455E0B"/>
    <w:rsid w:val="004659EE"/>
    <w:rsid w:val="00487BB0"/>
    <w:rsid w:val="004936C2"/>
    <w:rsid w:val="0049379C"/>
    <w:rsid w:val="004A1CA0"/>
    <w:rsid w:val="004A22E9"/>
    <w:rsid w:val="004A5BC5"/>
    <w:rsid w:val="004B023D"/>
    <w:rsid w:val="004B6CB6"/>
    <w:rsid w:val="004C0909"/>
    <w:rsid w:val="004C3F97"/>
    <w:rsid w:val="004C6110"/>
    <w:rsid w:val="004C69E4"/>
    <w:rsid w:val="004D0F1C"/>
    <w:rsid w:val="004D3339"/>
    <w:rsid w:val="004D353F"/>
    <w:rsid w:val="004D36D7"/>
    <w:rsid w:val="004D682B"/>
    <w:rsid w:val="004E08EC"/>
    <w:rsid w:val="004E6152"/>
    <w:rsid w:val="004F0FC5"/>
    <w:rsid w:val="004F344A"/>
    <w:rsid w:val="00500502"/>
    <w:rsid w:val="005032D8"/>
    <w:rsid w:val="0050799B"/>
    <w:rsid w:val="00510639"/>
    <w:rsid w:val="00510C0D"/>
    <w:rsid w:val="00516142"/>
    <w:rsid w:val="00520027"/>
    <w:rsid w:val="0052093C"/>
    <w:rsid w:val="00521B31"/>
    <w:rsid w:val="0052233C"/>
    <w:rsid w:val="00522469"/>
    <w:rsid w:val="0052400A"/>
    <w:rsid w:val="00536F43"/>
    <w:rsid w:val="00541707"/>
    <w:rsid w:val="005510BA"/>
    <w:rsid w:val="00554B4E"/>
    <w:rsid w:val="00556C02"/>
    <w:rsid w:val="0055711B"/>
    <w:rsid w:val="00563249"/>
    <w:rsid w:val="005655ED"/>
    <w:rsid w:val="00570A65"/>
    <w:rsid w:val="005762B1"/>
    <w:rsid w:val="00576574"/>
    <w:rsid w:val="00580456"/>
    <w:rsid w:val="00580E73"/>
    <w:rsid w:val="00592247"/>
    <w:rsid w:val="00593386"/>
    <w:rsid w:val="00596363"/>
    <w:rsid w:val="00596998"/>
    <w:rsid w:val="005973D3"/>
    <w:rsid w:val="005975AE"/>
    <w:rsid w:val="005A16F8"/>
    <w:rsid w:val="005A6E62"/>
    <w:rsid w:val="005B5AD3"/>
    <w:rsid w:val="005C2BFD"/>
    <w:rsid w:val="005D086D"/>
    <w:rsid w:val="005D1DE7"/>
    <w:rsid w:val="005D2B29"/>
    <w:rsid w:val="005D354A"/>
    <w:rsid w:val="005D395D"/>
    <w:rsid w:val="005D76A9"/>
    <w:rsid w:val="005E09B7"/>
    <w:rsid w:val="005E3235"/>
    <w:rsid w:val="005E4176"/>
    <w:rsid w:val="005E65B5"/>
    <w:rsid w:val="005F3AE9"/>
    <w:rsid w:val="005F65E3"/>
    <w:rsid w:val="006007BB"/>
    <w:rsid w:val="00601DC0"/>
    <w:rsid w:val="00602800"/>
    <w:rsid w:val="00602CEB"/>
    <w:rsid w:val="006034CB"/>
    <w:rsid w:val="006103E3"/>
    <w:rsid w:val="006131CE"/>
    <w:rsid w:val="00617D6E"/>
    <w:rsid w:val="00620972"/>
    <w:rsid w:val="00622D61"/>
    <w:rsid w:val="00624198"/>
    <w:rsid w:val="006428E5"/>
    <w:rsid w:val="00644958"/>
    <w:rsid w:val="00662752"/>
    <w:rsid w:val="00672919"/>
    <w:rsid w:val="00681884"/>
    <w:rsid w:val="00686587"/>
    <w:rsid w:val="006904CF"/>
    <w:rsid w:val="00694819"/>
    <w:rsid w:val="00695EE2"/>
    <w:rsid w:val="0069660B"/>
    <w:rsid w:val="006A1B33"/>
    <w:rsid w:val="006A48F1"/>
    <w:rsid w:val="006A71A3"/>
    <w:rsid w:val="006B03F2"/>
    <w:rsid w:val="006B1639"/>
    <w:rsid w:val="006B5B82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464"/>
    <w:rsid w:val="006E6581"/>
    <w:rsid w:val="006E71DF"/>
    <w:rsid w:val="006F1CC4"/>
    <w:rsid w:val="006F2A86"/>
    <w:rsid w:val="006F3163"/>
    <w:rsid w:val="007058B2"/>
    <w:rsid w:val="00705FEC"/>
    <w:rsid w:val="0071147A"/>
    <w:rsid w:val="0071185D"/>
    <w:rsid w:val="007219EC"/>
    <w:rsid w:val="007222AD"/>
    <w:rsid w:val="007267CF"/>
    <w:rsid w:val="00731F3F"/>
    <w:rsid w:val="00733BAB"/>
    <w:rsid w:val="00733E15"/>
    <w:rsid w:val="00737C1B"/>
    <w:rsid w:val="007436BF"/>
    <w:rsid w:val="007443E9"/>
    <w:rsid w:val="007446C9"/>
    <w:rsid w:val="00745DCE"/>
    <w:rsid w:val="0075292A"/>
    <w:rsid w:val="00753D89"/>
    <w:rsid w:val="00755C9B"/>
    <w:rsid w:val="00760FE4"/>
    <w:rsid w:val="00763D8B"/>
    <w:rsid w:val="00764F09"/>
    <w:rsid w:val="007657F6"/>
    <w:rsid w:val="0077125A"/>
    <w:rsid w:val="00775A2A"/>
    <w:rsid w:val="00781664"/>
    <w:rsid w:val="00786F58"/>
    <w:rsid w:val="00787CC1"/>
    <w:rsid w:val="00792F4E"/>
    <w:rsid w:val="0079398D"/>
    <w:rsid w:val="00796C25"/>
    <w:rsid w:val="0079724F"/>
    <w:rsid w:val="007A287C"/>
    <w:rsid w:val="007A3B2A"/>
    <w:rsid w:val="007B5522"/>
    <w:rsid w:val="007C0EE0"/>
    <w:rsid w:val="007C1B71"/>
    <w:rsid w:val="007C2FBB"/>
    <w:rsid w:val="007C3AE4"/>
    <w:rsid w:val="007C7164"/>
    <w:rsid w:val="007D1984"/>
    <w:rsid w:val="007D2AFE"/>
    <w:rsid w:val="007D717B"/>
    <w:rsid w:val="007D7BA5"/>
    <w:rsid w:val="007E33CA"/>
    <w:rsid w:val="007E3FEA"/>
    <w:rsid w:val="007F0A0B"/>
    <w:rsid w:val="007F3A60"/>
    <w:rsid w:val="007F3D0B"/>
    <w:rsid w:val="007F7C94"/>
    <w:rsid w:val="00810E4B"/>
    <w:rsid w:val="0081286C"/>
    <w:rsid w:val="008138B7"/>
    <w:rsid w:val="00814BAA"/>
    <w:rsid w:val="00820963"/>
    <w:rsid w:val="0082427E"/>
    <w:rsid w:val="00824295"/>
    <w:rsid w:val="008313F3"/>
    <w:rsid w:val="00843AC6"/>
    <w:rsid w:val="0084504C"/>
    <w:rsid w:val="00846494"/>
    <w:rsid w:val="00847B20"/>
    <w:rsid w:val="008509D3"/>
    <w:rsid w:val="00853418"/>
    <w:rsid w:val="00857CF6"/>
    <w:rsid w:val="008610ED"/>
    <w:rsid w:val="00861C6A"/>
    <w:rsid w:val="00862CC1"/>
    <w:rsid w:val="008636E4"/>
    <w:rsid w:val="00865199"/>
    <w:rsid w:val="00867EAF"/>
    <w:rsid w:val="00873C6B"/>
    <w:rsid w:val="00877E51"/>
    <w:rsid w:val="008836FC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03F"/>
    <w:rsid w:val="008C6286"/>
    <w:rsid w:val="008D0E1B"/>
    <w:rsid w:val="008D23DF"/>
    <w:rsid w:val="008D73BF"/>
    <w:rsid w:val="008D7F09"/>
    <w:rsid w:val="008E2443"/>
    <w:rsid w:val="008E4BDE"/>
    <w:rsid w:val="008E5B64"/>
    <w:rsid w:val="008E7DAA"/>
    <w:rsid w:val="008F0094"/>
    <w:rsid w:val="008F340F"/>
    <w:rsid w:val="00903523"/>
    <w:rsid w:val="0090659A"/>
    <w:rsid w:val="0091558B"/>
    <w:rsid w:val="00915986"/>
    <w:rsid w:val="00917624"/>
    <w:rsid w:val="00917F5B"/>
    <w:rsid w:val="00924B76"/>
    <w:rsid w:val="00930386"/>
    <w:rsid w:val="009309F5"/>
    <w:rsid w:val="00933237"/>
    <w:rsid w:val="00933F28"/>
    <w:rsid w:val="009343EF"/>
    <w:rsid w:val="009476C0"/>
    <w:rsid w:val="0095022B"/>
    <w:rsid w:val="009609AE"/>
    <w:rsid w:val="00963E34"/>
    <w:rsid w:val="00964DFA"/>
    <w:rsid w:val="00965AA3"/>
    <w:rsid w:val="0097743C"/>
    <w:rsid w:val="0098155C"/>
    <w:rsid w:val="00983B77"/>
    <w:rsid w:val="00996053"/>
    <w:rsid w:val="009A0B2F"/>
    <w:rsid w:val="009A1CF4"/>
    <w:rsid w:val="009A37D7"/>
    <w:rsid w:val="009A4E17"/>
    <w:rsid w:val="009A6955"/>
    <w:rsid w:val="009B2391"/>
    <w:rsid w:val="009B341C"/>
    <w:rsid w:val="009B5747"/>
    <w:rsid w:val="009C701F"/>
    <w:rsid w:val="009D2C27"/>
    <w:rsid w:val="009D6C6E"/>
    <w:rsid w:val="009E2309"/>
    <w:rsid w:val="009E42B9"/>
    <w:rsid w:val="009F4AB3"/>
    <w:rsid w:val="00A011DF"/>
    <w:rsid w:val="00A014A3"/>
    <w:rsid w:val="00A01875"/>
    <w:rsid w:val="00A03796"/>
    <w:rsid w:val="00A0412D"/>
    <w:rsid w:val="00A1435C"/>
    <w:rsid w:val="00A14D5B"/>
    <w:rsid w:val="00A21211"/>
    <w:rsid w:val="00A23421"/>
    <w:rsid w:val="00A34E7F"/>
    <w:rsid w:val="00A35947"/>
    <w:rsid w:val="00A46F0A"/>
    <w:rsid w:val="00A46F25"/>
    <w:rsid w:val="00A47CC2"/>
    <w:rsid w:val="00A57FF6"/>
    <w:rsid w:val="00A60146"/>
    <w:rsid w:val="00A622C4"/>
    <w:rsid w:val="00A754B4"/>
    <w:rsid w:val="00A807C1"/>
    <w:rsid w:val="00A81350"/>
    <w:rsid w:val="00A83374"/>
    <w:rsid w:val="00A86088"/>
    <w:rsid w:val="00A9072B"/>
    <w:rsid w:val="00A90CB8"/>
    <w:rsid w:val="00A96172"/>
    <w:rsid w:val="00AA0C18"/>
    <w:rsid w:val="00AA267D"/>
    <w:rsid w:val="00AA2ECD"/>
    <w:rsid w:val="00AA71A3"/>
    <w:rsid w:val="00AB0D6A"/>
    <w:rsid w:val="00AB43B3"/>
    <w:rsid w:val="00AB49B9"/>
    <w:rsid w:val="00AB758A"/>
    <w:rsid w:val="00AB7A57"/>
    <w:rsid w:val="00AC1E7E"/>
    <w:rsid w:val="00AC507D"/>
    <w:rsid w:val="00AC66E4"/>
    <w:rsid w:val="00AD4578"/>
    <w:rsid w:val="00AD68E9"/>
    <w:rsid w:val="00AE0057"/>
    <w:rsid w:val="00AE1432"/>
    <w:rsid w:val="00AE3650"/>
    <w:rsid w:val="00AE56C0"/>
    <w:rsid w:val="00AF046F"/>
    <w:rsid w:val="00AF1131"/>
    <w:rsid w:val="00AF338D"/>
    <w:rsid w:val="00B00914"/>
    <w:rsid w:val="00B02A8E"/>
    <w:rsid w:val="00B052EE"/>
    <w:rsid w:val="00B1081F"/>
    <w:rsid w:val="00B26B9C"/>
    <w:rsid w:val="00B27499"/>
    <w:rsid w:val="00B276D1"/>
    <w:rsid w:val="00B3010D"/>
    <w:rsid w:val="00B31C9D"/>
    <w:rsid w:val="00B34E14"/>
    <w:rsid w:val="00B35151"/>
    <w:rsid w:val="00B433F2"/>
    <w:rsid w:val="00B458E8"/>
    <w:rsid w:val="00B5397B"/>
    <w:rsid w:val="00B60532"/>
    <w:rsid w:val="00B62809"/>
    <w:rsid w:val="00B7253A"/>
    <w:rsid w:val="00B7675A"/>
    <w:rsid w:val="00B80A99"/>
    <w:rsid w:val="00B81898"/>
    <w:rsid w:val="00B87758"/>
    <w:rsid w:val="00B878E7"/>
    <w:rsid w:val="00B91B46"/>
    <w:rsid w:val="00B9225B"/>
    <w:rsid w:val="00B97278"/>
    <w:rsid w:val="00B9752C"/>
    <w:rsid w:val="00BA1D0B"/>
    <w:rsid w:val="00BA2D8B"/>
    <w:rsid w:val="00BA6972"/>
    <w:rsid w:val="00BB1355"/>
    <w:rsid w:val="00BB1E0D"/>
    <w:rsid w:val="00BB4D9B"/>
    <w:rsid w:val="00BB73FF"/>
    <w:rsid w:val="00BB7688"/>
    <w:rsid w:val="00BC49C0"/>
    <w:rsid w:val="00BC7CAC"/>
    <w:rsid w:val="00BD42C6"/>
    <w:rsid w:val="00BD6D76"/>
    <w:rsid w:val="00BE27AE"/>
    <w:rsid w:val="00BE56B3"/>
    <w:rsid w:val="00BF04E8"/>
    <w:rsid w:val="00BF16BF"/>
    <w:rsid w:val="00BF4D1F"/>
    <w:rsid w:val="00C00614"/>
    <w:rsid w:val="00C02A73"/>
    <w:rsid w:val="00C063D2"/>
    <w:rsid w:val="00C07FD9"/>
    <w:rsid w:val="00C10955"/>
    <w:rsid w:val="00C11C4D"/>
    <w:rsid w:val="00C14013"/>
    <w:rsid w:val="00C1712C"/>
    <w:rsid w:val="00C202E1"/>
    <w:rsid w:val="00C23E16"/>
    <w:rsid w:val="00C27E37"/>
    <w:rsid w:val="00C31EAF"/>
    <w:rsid w:val="00C32713"/>
    <w:rsid w:val="00C351B8"/>
    <w:rsid w:val="00C410D9"/>
    <w:rsid w:val="00C44DB7"/>
    <w:rsid w:val="00C4510A"/>
    <w:rsid w:val="00C45376"/>
    <w:rsid w:val="00C47F2E"/>
    <w:rsid w:val="00C521E4"/>
    <w:rsid w:val="00C52BA6"/>
    <w:rsid w:val="00C54B95"/>
    <w:rsid w:val="00C57A1A"/>
    <w:rsid w:val="00C6258F"/>
    <w:rsid w:val="00C63DF6"/>
    <w:rsid w:val="00C63E58"/>
    <w:rsid w:val="00C6495E"/>
    <w:rsid w:val="00C670EE"/>
    <w:rsid w:val="00C67BE2"/>
    <w:rsid w:val="00C67E3B"/>
    <w:rsid w:val="00C85D4C"/>
    <w:rsid w:val="00C90311"/>
    <w:rsid w:val="00C91600"/>
    <w:rsid w:val="00C91C26"/>
    <w:rsid w:val="00C94F94"/>
    <w:rsid w:val="00C96131"/>
    <w:rsid w:val="00CA3DCD"/>
    <w:rsid w:val="00CA441F"/>
    <w:rsid w:val="00CA73D5"/>
    <w:rsid w:val="00CC0F73"/>
    <w:rsid w:val="00CC1C87"/>
    <w:rsid w:val="00CC3000"/>
    <w:rsid w:val="00CC3501"/>
    <w:rsid w:val="00CC4859"/>
    <w:rsid w:val="00CC7A35"/>
    <w:rsid w:val="00CD072A"/>
    <w:rsid w:val="00CD620A"/>
    <w:rsid w:val="00CD7F73"/>
    <w:rsid w:val="00CE26C5"/>
    <w:rsid w:val="00CE36AF"/>
    <w:rsid w:val="00CE42C8"/>
    <w:rsid w:val="00CE54DD"/>
    <w:rsid w:val="00CF0DA5"/>
    <w:rsid w:val="00CF1ACB"/>
    <w:rsid w:val="00CF1B92"/>
    <w:rsid w:val="00CF6A0A"/>
    <w:rsid w:val="00CF791A"/>
    <w:rsid w:val="00D00D7D"/>
    <w:rsid w:val="00D139C8"/>
    <w:rsid w:val="00D17F81"/>
    <w:rsid w:val="00D214C2"/>
    <w:rsid w:val="00D2758C"/>
    <w:rsid w:val="00D275CA"/>
    <w:rsid w:val="00D2789B"/>
    <w:rsid w:val="00D305FF"/>
    <w:rsid w:val="00D32DD4"/>
    <w:rsid w:val="00D345AB"/>
    <w:rsid w:val="00D4356A"/>
    <w:rsid w:val="00D43F91"/>
    <w:rsid w:val="00D458EC"/>
    <w:rsid w:val="00D501B0"/>
    <w:rsid w:val="00D508F1"/>
    <w:rsid w:val="00D52582"/>
    <w:rsid w:val="00D56A0E"/>
    <w:rsid w:val="00D57AD3"/>
    <w:rsid w:val="00D57B49"/>
    <w:rsid w:val="00D635FE"/>
    <w:rsid w:val="00D729DE"/>
    <w:rsid w:val="00D741C4"/>
    <w:rsid w:val="00D75B6A"/>
    <w:rsid w:val="00D84BDA"/>
    <w:rsid w:val="00D85BD9"/>
    <w:rsid w:val="00D876A8"/>
    <w:rsid w:val="00D87F26"/>
    <w:rsid w:val="00D93063"/>
    <w:rsid w:val="00D933B0"/>
    <w:rsid w:val="00D977E8"/>
    <w:rsid w:val="00DA496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70E"/>
    <w:rsid w:val="00DE6F44"/>
    <w:rsid w:val="00DF2CC5"/>
    <w:rsid w:val="00DF79C0"/>
    <w:rsid w:val="00E0182F"/>
    <w:rsid w:val="00E037D9"/>
    <w:rsid w:val="00E130EB"/>
    <w:rsid w:val="00E162CD"/>
    <w:rsid w:val="00E17FA5"/>
    <w:rsid w:val="00E26897"/>
    <w:rsid w:val="00E26930"/>
    <w:rsid w:val="00E27257"/>
    <w:rsid w:val="00E324E4"/>
    <w:rsid w:val="00E326DB"/>
    <w:rsid w:val="00E3372D"/>
    <w:rsid w:val="00E449D0"/>
    <w:rsid w:val="00E4506A"/>
    <w:rsid w:val="00E53F99"/>
    <w:rsid w:val="00E55033"/>
    <w:rsid w:val="00E56510"/>
    <w:rsid w:val="00E5723F"/>
    <w:rsid w:val="00E62EA8"/>
    <w:rsid w:val="00E67A6E"/>
    <w:rsid w:val="00E71B43"/>
    <w:rsid w:val="00E73654"/>
    <w:rsid w:val="00E81612"/>
    <w:rsid w:val="00E82220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0F12"/>
    <w:rsid w:val="00EF4205"/>
    <w:rsid w:val="00EF5939"/>
    <w:rsid w:val="00EF7C7F"/>
    <w:rsid w:val="00F01714"/>
    <w:rsid w:val="00F01C1B"/>
    <w:rsid w:val="00F0258F"/>
    <w:rsid w:val="00F02A7C"/>
    <w:rsid w:val="00F02D06"/>
    <w:rsid w:val="00F0324C"/>
    <w:rsid w:val="00F06FDD"/>
    <w:rsid w:val="00F10819"/>
    <w:rsid w:val="00F16F35"/>
    <w:rsid w:val="00F2229D"/>
    <w:rsid w:val="00F25ABB"/>
    <w:rsid w:val="00F27963"/>
    <w:rsid w:val="00F30446"/>
    <w:rsid w:val="00F36A92"/>
    <w:rsid w:val="00F37818"/>
    <w:rsid w:val="00F4135D"/>
    <w:rsid w:val="00F41F1B"/>
    <w:rsid w:val="00F46BD9"/>
    <w:rsid w:val="00F527B1"/>
    <w:rsid w:val="00F60BE0"/>
    <w:rsid w:val="00F6280E"/>
    <w:rsid w:val="00F7050A"/>
    <w:rsid w:val="00F7343D"/>
    <w:rsid w:val="00F74903"/>
    <w:rsid w:val="00F75533"/>
    <w:rsid w:val="00F845B3"/>
    <w:rsid w:val="00F85BE3"/>
    <w:rsid w:val="00F8727B"/>
    <w:rsid w:val="00F92801"/>
    <w:rsid w:val="00FA022F"/>
    <w:rsid w:val="00FA3811"/>
    <w:rsid w:val="00FA3B9F"/>
    <w:rsid w:val="00FA3F06"/>
    <w:rsid w:val="00FA452A"/>
    <w:rsid w:val="00FA4A26"/>
    <w:rsid w:val="00FA7084"/>
    <w:rsid w:val="00FB0DFB"/>
    <w:rsid w:val="00FB1929"/>
    <w:rsid w:val="00FB5FD9"/>
    <w:rsid w:val="00FC2394"/>
    <w:rsid w:val="00FC2B38"/>
    <w:rsid w:val="00FC3C80"/>
    <w:rsid w:val="00FD0CE2"/>
    <w:rsid w:val="00FD1BEA"/>
    <w:rsid w:val="00FD33AB"/>
    <w:rsid w:val="00FD35B1"/>
    <w:rsid w:val="00FD4724"/>
    <w:rsid w:val="00FD4A68"/>
    <w:rsid w:val="00FD68ED"/>
    <w:rsid w:val="00FE0C33"/>
    <w:rsid w:val="00FE2824"/>
    <w:rsid w:val="00FE661F"/>
    <w:rsid w:val="00FF0400"/>
    <w:rsid w:val="00FF3D6B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DC5E2"/>
  <w15:docId w15:val="{84115D48-5DD8-4C85-81E5-DB2BE1F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655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ReflectionQ"/>
    <w:qFormat/>
    <w:rsid w:val="005973D3"/>
    <w:pPr>
      <w:numPr>
        <w:ilvl w:val="0"/>
        <w:numId w:val="0"/>
      </w:numPr>
      <w:spacing w:before="0" w:after="0"/>
      <w:ind w:left="360" w:firstLine="360"/>
    </w:pPr>
    <w:rPr>
      <w:rFonts w:ascii="Courier New" w:hAnsi="Courier New" w:cs="Courier New"/>
      <w:lang w:val="en-CA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  <w:style w:type="character" w:customStyle="1" w:styleId="fontstyle01">
    <w:name w:val="fontstyle01"/>
    <w:basedOn w:val="DefaultParagraphFont"/>
    <w:rsid w:val="008636E4"/>
    <w:rPr>
      <w:rFonts w:ascii="Times-Bold" w:hAnsi="Times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636E4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br0">
    <w:name w:val="br0"/>
    <w:basedOn w:val="DefaultParagraphFont"/>
    <w:rsid w:val="009B2391"/>
  </w:style>
  <w:style w:type="character" w:customStyle="1" w:styleId="re2">
    <w:name w:val="re2"/>
    <w:basedOn w:val="DefaultParagraphFont"/>
    <w:rsid w:val="009B2391"/>
  </w:style>
  <w:style w:type="character" w:customStyle="1" w:styleId="st0">
    <w:name w:val="st0"/>
    <w:basedOn w:val="DefaultParagraphFont"/>
    <w:rsid w:val="009B2391"/>
  </w:style>
  <w:style w:type="character" w:styleId="UnresolvedMention">
    <w:name w:val="Unresolved Mention"/>
    <w:basedOn w:val="DefaultParagraphFont"/>
    <w:uiPriority w:val="99"/>
    <w:semiHidden/>
    <w:unhideWhenUsed/>
    <w:rsid w:val="00FA0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itbucket.org/phjounin/tftpd64/downloads/Tftpd64-4.64-setup.ex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4ACB6-B4F2-472E-9A42-A9BF887B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4989</CharactersWithSpaces>
  <SharedDoc>false</SharedDoc>
  <HLinks>
    <vt:vector size="6" baseType="variant">
      <vt:variant>
        <vt:i4>1769543</vt:i4>
      </vt:variant>
      <vt:variant>
        <vt:i4>0</vt:i4>
      </vt:variant>
      <vt:variant>
        <vt:i4>0</vt:i4>
      </vt:variant>
      <vt:variant>
        <vt:i4>5</vt:i4>
      </vt:variant>
      <vt:variant>
        <vt:lpwstr>http://www.iana.org/assignments/service-names-port-numbers/service-names-port-numbers.xml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MARNEL PERADILLA</cp:lastModifiedBy>
  <cp:revision>16</cp:revision>
  <cp:lastPrinted>2015-05-20T04:28:00Z</cp:lastPrinted>
  <dcterms:created xsi:type="dcterms:W3CDTF">2020-02-15T10:20:00Z</dcterms:created>
  <dcterms:modified xsi:type="dcterms:W3CDTF">2023-06-05T03:52:00Z</dcterms:modified>
</cp:coreProperties>
</file>