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ate"/>
        <w:tabs>
          <w:tab w:val="right" w:pos="9026" w:leader="none"/>
        </w:tabs>
        <w:spacing w:before="0" w:after="120"/>
        <w:jc w:val="center"/>
        <w:rPr/>
      </w:pPr>
      <w:r>
        <w:rPr/>
        <w:tab/>
        <w:t>Pages: 2 + attach tested</w:t>
      </w:r>
    </w:p>
    <w:p>
      <w:pPr>
        <w:pStyle w:val="RecipientAddress"/>
        <w:rPr/>
      </w:pPr>
      <w:r>
        <w:rPr>
          <w:b/>
        </w:rPr>
        <w:t>Attn: Mr Navas , Tendering manager</w:t>
      </w:r>
    </w:p>
    <w:p>
      <w:pPr>
        <w:pStyle w:val="RecipientAddress"/>
        <w:rPr/>
      </w:pPr>
      <w:r>
        <w:rPr/>
        <w:t xml:space="preserve">           </w:t>
      </w:r>
      <w:r>
        <w:rPr/>
        <w:t>Buyer/ Procurement &amp; Trading Dept.</w:t>
      </w:r>
    </w:p>
    <w:p>
      <w:pPr>
        <w:pStyle w:val="RecipientAddress"/>
        <w:rPr/>
      </w:pPr>
      <w:r>
        <w:rPr>
          <w:b/>
        </w:rPr>
        <w:t xml:space="preserve"> </w:t>
      </w:r>
      <w:r>
        <w:rPr>
          <w:b/>
        </w:rPr>
        <w:t>CC:  Mr. X tested</w:t>
      </w:r>
    </w:p>
    <w:p>
      <w:pPr>
        <w:pStyle w:val="RecipientAddress"/>
        <w:spacing w:before="120" w:after="0"/>
        <w:rPr/>
      </w:pPr>
      <w:r>
        <w:rPr>
          <w:b/>
          <w:bCs/>
          <w:szCs w:val="22"/>
        </w:rPr>
        <w:t>Address</w:t>
      </w:r>
      <w:r>
        <w:rPr>
          <w:szCs w:val="22"/>
        </w:rPr>
        <w:t xml:space="preserve"> : Integral Services Company W.L.L.,  Street No. 10, Mina Abdulla, Kuwait         PO Box 3683, Salmiya, 22037, Kuwait    Tel: 2326-2706/07 Ext.305 ; Fax: 2326-2717/2326-3193  tested</w:t>
      </w:r>
    </w:p>
    <w:p>
      <w:pPr>
        <w:pStyle w:val="RecipientAddress"/>
        <w:rPr/>
      </w:pPr>
      <w:r>
        <w:rPr/>
      </w:r>
    </w:p>
    <w:p>
      <w:pPr>
        <w:pStyle w:val="RecipientAddress"/>
        <w:numPr>
          <w:ilvl w:val="0"/>
          <w:numId w:val="0"/>
        </w:numPr>
        <w:outlineLvl w:val="0"/>
        <w:rPr/>
      </w:pPr>
      <w:r>
        <w:rPr/>
        <w:t>Enquiry Ref: Your inquiry mail dated of 14th June 2017 tested</w:t>
      </w:r>
    </w:p>
    <w:p>
      <w:pPr>
        <w:pStyle w:val="RecipientAddress"/>
        <w:numPr>
          <w:ilvl w:val="0"/>
          <w:numId w:val="0"/>
        </w:numPr>
        <w:outlineLvl w:val="0"/>
        <w:rPr/>
      </w:pPr>
      <w:r>
        <w:rPr/>
      </w:r>
    </w:p>
    <w:p>
      <w:pPr>
        <w:pStyle w:val="RecipientAddress"/>
        <w:tabs>
          <w:tab w:val="left" w:pos="709" w:leader="none"/>
          <w:tab w:val="left" w:pos="3402" w:leader="none"/>
        </w:tabs>
        <w:rPr/>
      </w:pPr>
      <w:r>
        <w:rPr>
          <w:b/>
        </w:rPr>
        <w:t xml:space="preserve">Sub: </w:t>
        <w:tab/>
        <w:t>MEW – Shuaiba South Power Station 	Replacement of Protection Relays for 6.6kV Motors in Distillers tested</w:t>
      </w:r>
    </w:p>
    <w:p>
      <w:pPr>
        <w:pStyle w:val="RecipientAddress"/>
        <w:ind w:firstLine="720"/>
        <w:rPr>
          <w:b/>
          <w:b/>
        </w:rPr>
      </w:pPr>
      <w:r>
        <w:rPr>
          <w:b/>
        </w:rPr>
      </w:r>
    </w:p>
    <w:p>
      <w:pPr>
        <w:pStyle w:val="RecipientAddress"/>
        <w:spacing w:lineRule="auto" w:line="360"/>
        <w:rPr/>
      </w:pPr>
      <w:r>
        <w:rPr/>
        <w:t>Dear Sir,</w:t>
      </w:r>
    </w:p>
    <w:p>
      <w:pPr>
        <w:pStyle w:val="TextBody"/>
        <w:spacing w:before="0" w:after="120"/>
        <w:rPr/>
      </w:pPr>
      <w:r>
        <w:rPr/>
        <w:t>Thank you for giving us the opportunity to bid for your requirement. Kindly find attached the revised subject offer and basis of offer.</w:t>
      </w:r>
    </w:p>
    <w:p>
      <w:pPr>
        <w:pStyle w:val="Signature"/>
        <w:numPr>
          <w:ilvl w:val="0"/>
          <w:numId w:val="0"/>
        </w:numPr>
        <w:outlineLvl w:val="0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Special Terms &amp; Conditions</w:t>
      </w:r>
    </w:p>
    <w:p>
      <w:pPr>
        <w:pStyle w:val="Signature"/>
        <w:rPr/>
      </w:pPr>
      <w:r>
        <w:rPr/>
      </w:r>
    </w:p>
    <w:tbl>
      <w:tblPr>
        <w:tblW w:w="8931" w:type="dxa"/>
        <w:jc w:val="left"/>
        <w:tblInd w:w="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6"/>
        <w:gridCol w:w="1984"/>
        <w:gridCol w:w="6521"/>
      </w:tblGrid>
      <w:tr>
        <w:trPr>
          <w:trHeight w:val="567" w:hRule="atLeast"/>
        </w:trPr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b/>
                <w:b/>
                <w:szCs w:val="22"/>
                <w:lang w:val="en-IN"/>
              </w:rPr>
            </w:pPr>
            <w:r>
              <w:rPr>
                <w:b/>
                <w:szCs w:val="22"/>
                <w:lang w:val="en-IN"/>
              </w:rPr>
              <w:t>Sl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b/>
                <w:b/>
                <w:szCs w:val="22"/>
                <w:lang w:val="en-IN"/>
              </w:rPr>
            </w:pPr>
            <w:r>
              <w:rPr>
                <w:b/>
                <w:szCs w:val="22"/>
                <w:lang w:val="en-IN"/>
              </w:rPr>
              <w:t>Description</w:t>
            </w:r>
          </w:p>
        </w:tc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b/>
                <w:b/>
                <w:szCs w:val="22"/>
                <w:lang w:val="en-IN"/>
              </w:rPr>
            </w:pPr>
            <w:r>
              <w:rPr>
                <w:b/>
                <w:szCs w:val="22"/>
                <w:lang w:val="en-IN"/>
              </w:rPr>
              <w:t>Remarks</w:t>
            </w:r>
          </w:p>
        </w:tc>
      </w:tr>
      <w:tr>
        <w:trPr>
          <w:trHeight w:val="432" w:hRule="atLeast"/>
        </w:trPr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Make</w:t>
            </w:r>
          </w:p>
        </w:tc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/>
            </w:pPr>
            <w:r>
              <w:rPr>
                <w:szCs w:val="22"/>
                <w:lang w:val="en-IN"/>
              </w:rPr>
              <w:t>SEL, USA tested</w:t>
            </w:r>
          </w:p>
        </w:tc>
      </w:tr>
      <w:tr>
        <w:trPr>
          <w:trHeight w:val="432" w:hRule="atLeast"/>
        </w:trPr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Delivery</w:t>
            </w:r>
          </w:p>
        </w:tc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/>
            </w:pPr>
            <w:r>
              <w:rPr>
                <w:szCs w:val="22"/>
                <w:lang w:val="en-IN"/>
              </w:rPr>
              <w:t>2-3 months from the contract commencement tested</w:t>
            </w:r>
          </w:p>
        </w:tc>
      </w:tr>
      <w:tr>
        <w:trPr>
          <w:trHeight w:val="432" w:hRule="atLeast"/>
        </w:trPr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TextBody"/>
              <w:spacing w:before="0" w:after="240"/>
              <w:rPr>
                <w:u w:val="single"/>
              </w:rPr>
            </w:pPr>
            <w:r>
              <w:rPr>
                <w:szCs w:val="22"/>
                <w:lang w:val="en-IN"/>
              </w:rPr>
              <w:t>Price Basis</w:t>
            </w:r>
          </w:p>
        </w:tc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TextBody"/>
              <w:spacing w:before="0" w:after="240"/>
              <w:rPr/>
            </w:pPr>
            <w:r>
              <w:rPr>
                <w:szCs w:val="22"/>
                <w:lang w:val="en-IN"/>
              </w:rPr>
              <w:t>Design, Supply, Installation &amp;amp;amp;amp;amp;amp; Commissioning test</w:t>
            </w:r>
          </w:p>
        </w:tc>
      </w:tr>
      <w:tr>
        <w:trPr>
          <w:trHeight w:val="432" w:hRule="atLeast"/>
        </w:trPr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Warranty</w:t>
            </w:r>
          </w:p>
        </w:tc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/>
            </w:pPr>
            <w:r>
              <w:rPr>
                <w:szCs w:val="22"/>
                <w:lang w:val="en-IN"/>
              </w:rPr>
              <w:t>10 years for SEL products as per manufacturer standards tested</w:t>
            </w:r>
          </w:p>
        </w:tc>
      </w:tr>
      <w:tr>
        <w:trPr>
          <w:trHeight w:val="432" w:hRule="atLeast"/>
        </w:trPr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Payment</w:t>
            </w:r>
          </w:p>
        </w:tc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/>
            </w:pPr>
            <w:r>
              <w:rPr>
                <w:rFonts w:cs="Courier New"/>
                <w:bCs/>
                <w:szCs w:val="22"/>
                <w:lang w:val="en-IN"/>
              </w:rPr>
              <w:t>As per attached commercial conditions tested</w:t>
            </w:r>
          </w:p>
        </w:tc>
      </w:tr>
      <w:tr>
        <w:trPr>
          <w:trHeight w:val="432" w:hRule="atLeast"/>
        </w:trPr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Offer Validity</w:t>
            </w:r>
          </w:p>
        </w:tc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Signature"/>
              <w:rPr/>
            </w:pPr>
            <w:r>
              <w:rPr>
                <w:szCs w:val="22"/>
                <w:lang w:val="en-IN"/>
              </w:rPr>
              <w:t>30 days tested</w:t>
            </w:r>
          </w:p>
        </w:tc>
      </w:tr>
    </w:tbl>
    <w:p>
      <w:pPr>
        <w:pStyle w:val="TextBody"/>
        <w:spacing w:before="120" w:after="240"/>
        <w:rPr/>
      </w:pPr>
      <w:r>
        <w:rPr/>
        <w:t>We look forward to completing this order to your satisfaction. In case you may have any clarifications or require additional information, kindly don’t hesitate to contact us.</w:t>
      </w:r>
    </w:p>
    <w:p>
      <w:pPr>
        <w:pStyle w:val="TextBody"/>
        <w:rPr/>
      </w:pPr>
      <w:r>
        <w:rPr/>
        <w:t>Best regards,</w:t>
      </w:r>
    </w:p>
    <w:p>
      <w:pPr>
        <w:pStyle w:val="TextBody"/>
        <w:rPr>
          <w:lang w:val="en-IN" w:eastAsia="en-IN"/>
        </w:rPr>
      </w:pPr>
      <w:r>
        <w:rPr>
          <w:lang w:val="en-IN" w:eastAsia="en-IN"/>
        </w:rPr>
      </w:r>
    </w:p>
    <w:p>
      <w:pPr>
        <w:pStyle w:val="TextBody"/>
        <w:tabs>
          <w:tab w:val="left" w:pos="2404" w:leader="none"/>
        </w:tabs>
        <w:rPr/>
      </w:pPr>
      <w:r>
        <w:rPr/>
      </w:r>
    </w:p>
    <w:p>
      <w:pPr>
        <w:pStyle w:val="Signature"/>
        <w:rPr/>
      </w:pPr>
      <w:r>
        <w:rPr>
          <w:szCs w:val="20"/>
        </w:rPr>
        <w:t>Sonali rathi tested</w:t>
        <w:tab/>
        <w:tab/>
        <w:tab/>
        <w:tab/>
        <w:tab/>
        <w:tab/>
        <w:tab/>
        <w:t>Heena Ansari tested</w:t>
      </w:r>
    </w:p>
    <w:p>
      <w:pPr>
        <w:pStyle w:val="Signature"/>
        <w:rPr/>
      </w:pPr>
      <w:r>
        <w:rPr>
          <w:szCs w:val="20"/>
        </w:rPr>
        <w:t>Protection Engineer tested</w:t>
        <w:tab/>
        <w:tab/>
        <w:tab/>
        <w:tab/>
        <w:tab/>
        <w:tab/>
        <w:t>General Manager tested</w:t>
      </w:r>
    </w:p>
    <w:p>
      <w:pPr>
        <w:pStyle w:val="Signature"/>
        <w:rPr/>
      </w:pPr>
      <w:r>
        <w:rPr/>
      </w:r>
    </w:p>
    <w:p>
      <w:pPr>
        <w:pStyle w:val="Signature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Signature"/>
        <w:rPr/>
      </w:pPr>
      <w:bookmarkStart w:id="0" w:name="__DdeLink__652_2173050119"/>
      <w:r>
        <w:rPr>
          <w:u w:val="single"/>
        </w:rPr>
        <w:t>Attachments</w:t>
      </w:r>
      <w:bookmarkEnd w:id="0"/>
      <w:r>
        <w:rPr>
          <w:u w:val="single"/>
        </w:rPr>
        <w:t xml:space="preserve">: </w:t>
      </w:r>
    </w:p>
    <w:p>
      <w:pPr>
        <w:pStyle w:val="Signature"/>
        <w:numPr>
          <w:ilvl w:val="0"/>
          <w:numId w:val="1"/>
        </w:numPr>
        <w:rPr/>
      </w:pPr>
      <w:r>
        <w:rPr/>
        <w:t>Commercial Conditions</w:t>
      </w:r>
    </w:p>
    <w:p>
      <w:pPr>
        <w:pStyle w:val="Signature"/>
        <w:numPr>
          <w:ilvl w:val="0"/>
          <w:numId w:val="1"/>
        </w:numPr>
        <w:rPr/>
      </w:pPr>
      <w:r>
        <w:rPr/>
        <w:t>Technical Proposal tested</w:t>
      </w:r>
    </w:p>
    <w:p>
      <w:pPr>
        <w:pStyle w:val="Normal"/>
        <w:tabs>
          <w:tab w:val="left" w:pos="2250" w:leader="none"/>
        </w:tabs>
        <w:ind w:left="6120" w:right="-270" w:hanging="6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C0504D"/>
      </w:pBdr>
      <w:tabs>
        <w:tab w:val="left" w:pos="4111" w:leader="none"/>
        <w:tab w:val="center" w:pos="4513" w:leader="none"/>
        <w:tab w:val="left" w:pos="7655" w:leader="none"/>
        <w:tab w:val="right" w:pos="9026" w:leader="none"/>
        <w:tab w:val="right" w:pos="9639" w:leader="none"/>
      </w:tabs>
      <w:ind w:left="-567" w:right="-613" w:hanging="0"/>
      <w:rPr>
        <w:rFonts w:ascii="Calibri" w:hAnsi="Calibri" w:cs="Calibri"/>
        <w:sz w:val="16"/>
        <w:szCs w:val="16"/>
      </w:rPr>
    </w:pPr>
    <w:r>
      <w:rPr>
        <w:rFonts w:cs="Calibri" w:ascii="Calibri" w:hAnsi="Calibri"/>
        <w:sz w:val="16"/>
        <w:szCs w:val="16"/>
      </w:rPr>
      <w:t>PEAK National General Trading &amp; Contracting Co.w.l.l.</w:t>
    </w:r>
    <w:r>
      <w:rPr>
        <w:rFonts w:cs="Calibri" w:ascii="Calibri" w:hAnsi="Calibri"/>
      </w:rPr>
      <w:tab/>
    </w:r>
    <w:r>
      <w:rPr>
        <w:rFonts w:cs="Calibri" w:ascii="Calibri" w:hAnsi="Calibri"/>
        <w:sz w:val="16"/>
        <w:szCs w:val="16"/>
      </w:rPr>
      <w:t>Tel : +965 22 24 8362 / 63</w:t>
      <w:tab/>
      <w:t>Comm. Reg. No. 105336</w:t>
    </w:r>
  </w:p>
  <w:p>
    <w:pPr>
      <w:pStyle w:val="Footer"/>
      <w:tabs>
        <w:tab w:val="left" w:pos="4111" w:leader="none"/>
        <w:tab w:val="center" w:pos="4513" w:leader="none"/>
        <w:tab w:val="left" w:pos="7655" w:leader="none"/>
        <w:tab w:val="right" w:pos="9026" w:leader="none"/>
        <w:tab w:val="right" w:pos="9214" w:leader="none"/>
        <w:tab w:val="right" w:pos="9639" w:leader="none"/>
      </w:tabs>
      <w:ind w:left="-567" w:right="-613" w:hanging="0"/>
      <w:rPr>
        <w:rFonts w:ascii="Calibri" w:hAnsi="Calibri" w:cs="Calibri"/>
        <w:sz w:val="16"/>
        <w:szCs w:val="16"/>
      </w:rPr>
    </w:pPr>
    <w:r>
      <w:rPr>
        <w:rFonts w:cs="Calibri" w:ascii="Calibri" w:hAnsi="Calibri"/>
        <w:sz w:val="16"/>
        <w:szCs w:val="16"/>
      </w:rPr>
      <w:t>P.O. Box: 248, Qurtuba - 73753, Kuwait</w:t>
      <w:tab/>
      <w:t>Fax: +965 22 24 8364</w:t>
      <w:tab/>
      <w:t>Paid Up Capital: KD 250,000/=</w:t>
    </w:r>
  </w:p>
  <w:p>
    <w:pPr>
      <w:pStyle w:val="Footer"/>
      <w:tabs>
        <w:tab w:val="left" w:pos="4111" w:leader="none"/>
        <w:tab w:val="center" w:pos="4513" w:leader="none"/>
        <w:tab w:val="left" w:pos="7655" w:leader="none"/>
        <w:tab w:val="right" w:pos="9026" w:leader="none"/>
        <w:tab w:val="right" w:pos="9214" w:leader="none"/>
        <w:tab w:val="right" w:pos="9639" w:leader="none"/>
      </w:tabs>
      <w:ind w:left="-567" w:right="-613" w:hanging="0"/>
      <w:rPr/>
    </w:pPr>
    <w:r>
      <w:rPr>
        <w:rFonts w:cs="Calibri" w:ascii="Calibri" w:hAnsi="Calibri"/>
        <w:sz w:val="16"/>
        <w:szCs w:val="16"/>
      </w:rPr>
      <w:t xml:space="preserve">E-mail </w:t>
    </w:r>
    <w:r>
      <w:rPr>
        <w:rFonts w:cs="Calibri" w:ascii="Calibri" w:hAnsi="Calibri"/>
        <w:color w:val="0000FF"/>
        <w:sz w:val="16"/>
        <w:szCs w:val="16"/>
      </w:rPr>
      <w:t>:</w:t>
    </w:r>
    <w:r>
      <w:rPr>
        <w:rFonts w:cs="Calibri" w:ascii="Calibri" w:hAnsi="Calibri"/>
        <w:sz w:val="16"/>
        <w:szCs w:val="16"/>
      </w:rPr>
      <w:t xml:space="preserve"> </w:t>
    </w:r>
    <w:hyperlink r:id="rId1">
      <w:r>
        <w:rPr>
          <w:rStyle w:val="InternetLink"/>
          <w:rFonts w:cs="Calibri" w:ascii="Calibri" w:hAnsi="Calibri"/>
          <w:sz w:val="16"/>
          <w:szCs w:val="16"/>
        </w:rPr>
        <w:t>admin@peak-national.com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bookmarkStart w:id="1" w:name="_GoBack"/>
    <w:bookmarkStart w:id="2" w:name="_GoBack"/>
    <w:bookmarkEnd w:id="2"/>
    <w:r>
      <w:rPr/>
    </w:r>
  </w:p>
  <w:p>
    <w:pPr>
      <w:pStyle w:val="Date"/>
      <w:tabs>
        <w:tab w:val="right" w:pos="9026" w:leader="none"/>
      </w:tabs>
      <w:spacing w:before="0" w:after="0"/>
      <w:jc w:val="center"/>
      <w:rPr/>
    </w:pPr>
    <w:r>
      <w:rPr/>
      <w:t>2017-02-06</w:t>
      <w:tab/>
      <w:t>Ref: 170702/QN- SSPS/RK1 tested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uiPriority="11" w:semiHidden="0" w:unhideWhenUsed="0" w:qFormat="1"/>
    <w:lsdException w:name="Salutation" w:uiPriority="0"/>
    <w:lsdException w:name="Date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1be1"/>
    <w:pPr>
      <w:widowControl/>
      <w:bidi w:val="0"/>
      <w:jc w:val="left"/>
    </w:pPr>
    <w:rPr>
      <w:rFonts w:ascii="Palatino Linotype" w:hAnsi="Palatino Linotype" w:eastAsia="Times New Roman" w:cs="Times New Roman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207845"/>
    <w:pPr>
      <w:keepNext w:val="true"/>
      <w:ind w:left="1440" w:hanging="1440"/>
      <w:jc w:val="both"/>
      <w:outlineLvl w:val="0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6c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6cb0"/>
    <w:rPr/>
  </w:style>
  <w:style w:type="character" w:styleId="BalloonTextChar" w:customStyle="1">
    <w:name w:val="Balloon Text Char"/>
    <w:link w:val="BalloonText"/>
    <w:uiPriority w:val="99"/>
    <w:semiHidden/>
    <w:qFormat/>
    <w:rsid w:val="00c36cb0"/>
    <w:rPr>
      <w:rFonts w:ascii="Tahoma" w:hAnsi="Tahoma" w:cs="Tahoma"/>
      <w:sz w:val="16"/>
      <w:szCs w:val="16"/>
    </w:rPr>
  </w:style>
  <w:style w:type="character" w:styleId="DateChar" w:customStyle="1">
    <w:name w:val="Date Char"/>
    <w:link w:val="Date"/>
    <w:qFormat/>
    <w:rsid w:val="00501be1"/>
    <w:rPr>
      <w:rFonts w:ascii="Palatino Linotype" w:hAnsi="Palatino Linotype" w:eastAsia="Times New Roman" w:cs="Times New Roman"/>
      <w:szCs w:val="24"/>
      <w:lang w:val="en-US"/>
    </w:rPr>
  </w:style>
  <w:style w:type="character" w:styleId="SalutationChar" w:customStyle="1">
    <w:name w:val="Salutation Char"/>
    <w:link w:val="Salutation"/>
    <w:qFormat/>
    <w:rsid w:val="00501be1"/>
    <w:rPr>
      <w:rFonts w:ascii="Palatino Linotype" w:hAnsi="Palatino Linotype" w:eastAsia="Times New Roman" w:cs="Times New Roman"/>
      <w:szCs w:val="24"/>
      <w:lang w:val="en-US"/>
    </w:rPr>
  </w:style>
  <w:style w:type="character" w:styleId="ClosingChar" w:customStyle="1">
    <w:name w:val="Closing Char"/>
    <w:link w:val="Closing"/>
    <w:qFormat/>
    <w:rsid w:val="00501be1"/>
    <w:rPr>
      <w:rFonts w:ascii="Palatino Linotype" w:hAnsi="Palatino Linotype" w:eastAsia="Times New Roman" w:cs="Times New Roman"/>
      <w:szCs w:val="24"/>
      <w:lang w:val="en-US"/>
    </w:rPr>
  </w:style>
  <w:style w:type="character" w:styleId="SignatureChar" w:customStyle="1">
    <w:name w:val="Signature Char"/>
    <w:link w:val="Signature"/>
    <w:qFormat/>
    <w:rsid w:val="00501be1"/>
    <w:rPr>
      <w:rFonts w:ascii="Palatino Linotype" w:hAnsi="Palatino Linotype" w:eastAsia="Times New Roman" w:cs="Times New Roman"/>
      <w:szCs w:val="24"/>
      <w:lang w:val="en-US"/>
    </w:rPr>
  </w:style>
  <w:style w:type="character" w:styleId="BodyTextChar" w:customStyle="1">
    <w:name w:val="Body Text Char"/>
    <w:link w:val="BodyText"/>
    <w:qFormat/>
    <w:rsid w:val="00501be1"/>
    <w:rPr>
      <w:rFonts w:ascii="Palatino Linotype" w:hAnsi="Palatino Linotype" w:eastAsia="Times New Roman" w:cs="Times New Roman"/>
      <w:szCs w:val="24"/>
      <w:lang w:val="en-US"/>
    </w:rPr>
  </w:style>
  <w:style w:type="character" w:styleId="Emphasis">
    <w:name w:val="Emphasis"/>
    <w:uiPriority w:val="20"/>
    <w:qFormat/>
    <w:rsid w:val="00490eea"/>
    <w:rPr>
      <w:b/>
      <w:bCs/>
      <w:i w:val="false"/>
      <w:iCs w:val="false"/>
    </w:rPr>
  </w:style>
  <w:style w:type="character" w:styleId="Heading1Char" w:customStyle="1">
    <w:name w:val="Heading 1 Char"/>
    <w:link w:val="Heading1"/>
    <w:qFormat/>
    <w:rsid w:val="00207845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uiPriority w:val="99"/>
    <w:unhideWhenUsed/>
    <w:rsid w:val="00782217"/>
    <w:rPr>
      <w:color w:val="0000FF"/>
      <w:u w:val="singl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e1dd0"/>
    <w:rPr>
      <w:rFonts w:ascii="Tahoma" w:hAnsi="Tahoma" w:eastAsia="Times New Roman" w:cs="Tahoma"/>
      <w:sz w:val="16"/>
      <w:szCs w:val="16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ae1611"/>
    <w:rPr/>
  </w:style>
  <w:style w:type="character" w:styleId="Il" w:customStyle="1">
    <w:name w:val="il"/>
    <w:basedOn w:val="DefaultParagraphFont"/>
    <w:qFormat/>
    <w:rsid w:val="00ae1611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ascii="Calibri" w:hAnsi="Calibri" w:cs="Calibri"/>
      <w:sz w:val="16"/>
      <w:szCs w:val="16"/>
    </w:rPr>
  </w:style>
  <w:style w:type="character" w:styleId="ListLabel7">
    <w:name w:val="ListLabel 7"/>
    <w:qFormat/>
    <w:rPr>
      <w:rFonts w:ascii="Calibri" w:hAnsi="Calibri" w:cs="Calibri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501be1"/>
    <w:pPr>
      <w:spacing w:before="0" w:after="2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36cb0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36cb0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6cb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490"/>
    <w:pPr>
      <w:spacing w:before="0" w:after="0"/>
      <w:ind w:left="720" w:hanging="0"/>
      <w:contextualSpacing/>
    </w:pPr>
    <w:rPr/>
  </w:style>
  <w:style w:type="paragraph" w:styleId="Date">
    <w:name w:val="Date"/>
    <w:basedOn w:val="Normal"/>
    <w:next w:val="Normal"/>
    <w:link w:val="DateChar"/>
    <w:qFormat/>
    <w:rsid w:val="00501be1"/>
    <w:pPr>
      <w:spacing w:before="240" w:after="480"/>
    </w:pPr>
    <w:rPr/>
  </w:style>
  <w:style w:type="paragraph" w:styleId="RecipientAddress" w:customStyle="1">
    <w:name w:val="Recipient Address"/>
    <w:basedOn w:val="Normal"/>
    <w:qFormat/>
    <w:rsid w:val="00501be1"/>
    <w:pPr/>
    <w:rPr/>
  </w:style>
  <w:style w:type="paragraph" w:styleId="ComplimentaryClose">
    <w:name w:val="Salutation"/>
    <w:basedOn w:val="Normal"/>
    <w:next w:val="Normal"/>
    <w:link w:val="SalutationChar"/>
    <w:rsid w:val="00501be1"/>
    <w:pPr>
      <w:spacing w:before="480" w:after="240"/>
    </w:pPr>
    <w:rPr/>
  </w:style>
  <w:style w:type="paragraph" w:styleId="Closing">
    <w:name w:val="Closing"/>
    <w:basedOn w:val="Normal"/>
    <w:link w:val="ClosingChar"/>
    <w:qFormat/>
    <w:rsid w:val="00501be1"/>
    <w:pPr>
      <w:spacing w:before="0" w:after="960"/>
    </w:pPr>
    <w:rPr/>
  </w:style>
  <w:style w:type="paragraph" w:styleId="Signature">
    <w:name w:val="Signature"/>
    <w:basedOn w:val="Normal"/>
    <w:link w:val="SignatureChar"/>
    <w:rsid w:val="00501be1"/>
    <w:pPr/>
    <w:rPr/>
  </w:style>
  <w:style w:type="paragraph" w:styleId="Default" w:customStyle="1">
    <w:name w:val="Default"/>
    <w:qFormat/>
    <w:rsid w:val="001019b6"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en-IN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e1dd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01be1"/>
    <w:rPr>
      <w:lang w:eastAsia="en-I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1019b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dmin@peak-nationa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LibreOffice/5.4.5.1$Linux_X86_64 LibreOffice_project/40m0$Build-1</Application>
  <Pages>1</Pages>
  <Words>151</Words>
  <Characters>869</Characters>
  <CharactersWithSpaces>1002</CharactersWithSpaces>
  <Paragraphs>42</Paragraphs>
  <Company>SACC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2019-03-03T11:11:00Z</dcterms:created>
  <dc:creator>DELL</dc:creator>
  <dc:description/>
  <dc:language>en-IN</dc:language>
  <cp:lastModifiedBy/>
  <cp:lastPrinted>2014-09-14T13:44:00Z</cp:lastPrinted>
  <dcterms:modified xsi:type="dcterms:W3CDTF">2019-06-25T16:20:02Z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