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AD" w:rsidRPr="00C2003E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C2003E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106AD" w:rsidRPr="00C2003E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C2003E"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4106AD" w:rsidRPr="00C2003E" w:rsidRDefault="00785FC4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  <w:r w:rsidRPr="00C2003E">
        <w:rPr>
          <w:rFonts w:ascii="Times New Roman" w:hAnsi="Times New Roman"/>
          <w:sz w:val="28"/>
          <w:szCs w:val="28"/>
          <w:shd w:val="clear" w:color="auto" w:fill="FFFFFF"/>
        </w:rPr>
        <w:t xml:space="preserve">Кафедра прикладной </w:t>
      </w:r>
      <w:r w:rsidR="00984F72">
        <w:rPr>
          <w:rFonts w:ascii="Times New Roman" w:hAnsi="Times New Roman"/>
          <w:sz w:val="28"/>
          <w:szCs w:val="28"/>
          <w:shd w:val="clear" w:color="auto" w:fill="FFFFFF"/>
        </w:rPr>
        <w:t>математики</w:t>
      </w:r>
    </w:p>
    <w:p w:rsidR="004106AD" w:rsidRPr="00C2003E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C2003E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914875" w:rsidRDefault="00914875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984F72" w:rsidRPr="00C2003E" w:rsidRDefault="00984F72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914875" w:rsidRDefault="00914875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984F72" w:rsidRPr="00C2003E" w:rsidRDefault="00984F72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C2003E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9F6C5D" w:rsidRDefault="004106AD" w:rsidP="007B2BE3">
      <w:pPr>
        <w:ind w:left="180"/>
        <w:jc w:val="center"/>
        <w:rPr>
          <w:rFonts w:ascii="Times New Roman" w:hAnsi="Times New Roman"/>
          <w:b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984F72" w:rsidRPr="009F6C5D">
        <w:rPr>
          <w:rFonts w:ascii="Times New Roman" w:hAnsi="Times New Roman"/>
          <w:b/>
          <w:sz w:val="28"/>
          <w:szCs w:val="28"/>
        </w:rPr>
        <w:t>1</w:t>
      </w:r>
    </w:p>
    <w:p w:rsidR="004106AD" w:rsidRPr="009F6C5D" w:rsidRDefault="00785FC4" w:rsidP="00785FC4">
      <w:pPr>
        <w:ind w:left="180"/>
        <w:jc w:val="center"/>
        <w:rPr>
          <w:rFonts w:ascii="Times New Roman" w:hAnsi="Times New Roman"/>
          <w:b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t>По дисциплине: «</w:t>
      </w:r>
      <w:r w:rsidR="00984F72" w:rsidRPr="009F6C5D">
        <w:rPr>
          <w:rFonts w:ascii="Times New Roman" w:hAnsi="Times New Roman"/>
          <w:b/>
          <w:sz w:val="28"/>
          <w:szCs w:val="28"/>
        </w:rPr>
        <w:t>Компьютерная графика</w:t>
      </w:r>
      <w:r w:rsidRPr="009F6C5D">
        <w:rPr>
          <w:rFonts w:ascii="Times New Roman" w:hAnsi="Times New Roman"/>
          <w:b/>
          <w:sz w:val="28"/>
          <w:szCs w:val="28"/>
        </w:rPr>
        <w:t>»</w:t>
      </w:r>
    </w:p>
    <w:p w:rsidR="00785FC4" w:rsidRPr="00C2003E" w:rsidRDefault="00785FC4" w:rsidP="00785FC4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C2003E" w:rsidRDefault="00C2003E" w:rsidP="007B2BE3">
      <w:pPr>
        <w:ind w:left="180"/>
        <w:rPr>
          <w:rFonts w:ascii="Times New Roman" w:hAnsi="Times New Roman"/>
          <w:sz w:val="28"/>
          <w:szCs w:val="28"/>
        </w:rPr>
      </w:pPr>
    </w:p>
    <w:p w:rsidR="00984F72" w:rsidRPr="00C2003E" w:rsidRDefault="00984F72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C2003E" w:rsidRDefault="004106AD" w:rsidP="007B2BE3">
      <w:pPr>
        <w:ind w:left="180"/>
        <w:rPr>
          <w:rFonts w:ascii="Times New Roman" w:hAnsi="Times New Roman"/>
          <w:sz w:val="28"/>
          <w:szCs w:val="28"/>
        </w:rPr>
      </w:pPr>
    </w:p>
    <w:p w:rsidR="00914875" w:rsidRPr="00C2003E" w:rsidRDefault="00914875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C2003E" w:rsidRDefault="006F5B9C" w:rsidP="007B2BE3">
      <w:pPr>
        <w:pStyle w:val="11"/>
        <w:ind w:left="180"/>
        <w:jc w:val="left"/>
        <w:rPr>
          <w:sz w:val="28"/>
          <w:szCs w:val="28"/>
        </w:rPr>
      </w:pPr>
      <w:r w:rsidRPr="00C2003E">
        <w:rPr>
          <w:sz w:val="28"/>
          <w:szCs w:val="28"/>
        </w:rPr>
        <w:t xml:space="preserve">Факультет: </w:t>
      </w:r>
      <w:r w:rsidRPr="00C2003E">
        <w:rPr>
          <w:sz w:val="28"/>
          <w:szCs w:val="28"/>
        </w:rPr>
        <w:tab/>
      </w:r>
      <w:r w:rsidR="004106AD" w:rsidRPr="00C2003E">
        <w:rPr>
          <w:sz w:val="28"/>
          <w:szCs w:val="28"/>
        </w:rPr>
        <w:t>ПМИ</w:t>
      </w:r>
    </w:p>
    <w:p w:rsidR="004106AD" w:rsidRPr="00C2003E" w:rsidRDefault="00785FC4" w:rsidP="007B2BE3">
      <w:pPr>
        <w:pStyle w:val="11"/>
        <w:ind w:left="180"/>
        <w:jc w:val="left"/>
        <w:rPr>
          <w:sz w:val="28"/>
          <w:szCs w:val="28"/>
        </w:rPr>
      </w:pPr>
      <w:r w:rsidRPr="00C2003E">
        <w:rPr>
          <w:sz w:val="28"/>
          <w:szCs w:val="28"/>
        </w:rPr>
        <w:t xml:space="preserve">Группа: </w:t>
      </w:r>
      <w:r w:rsidRPr="00C2003E">
        <w:rPr>
          <w:sz w:val="28"/>
          <w:szCs w:val="28"/>
        </w:rPr>
        <w:tab/>
      </w:r>
      <w:r w:rsidRPr="00C2003E">
        <w:rPr>
          <w:sz w:val="28"/>
          <w:szCs w:val="28"/>
        </w:rPr>
        <w:tab/>
        <w:t>ПМ-43</w:t>
      </w:r>
    </w:p>
    <w:p w:rsidR="004106AD" w:rsidRPr="00C2003E" w:rsidRDefault="006F5B9C" w:rsidP="007B2BE3">
      <w:pPr>
        <w:pStyle w:val="11"/>
        <w:ind w:left="180"/>
        <w:jc w:val="left"/>
        <w:rPr>
          <w:sz w:val="28"/>
          <w:szCs w:val="28"/>
        </w:rPr>
      </w:pPr>
      <w:r w:rsidRPr="00C2003E">
        <w:rPr>
          <w:sz w:val="28"/>
          <w:szCs w:val="28"/>
        </w:rPr>
        <w:t xml:space="preserve">Студенты: </w:t>
      </w:r>
      <w:r w:rsidRPr="00C2003E">
        <w:rPr>
          <w:sz w:val="28"/>
          <w:szCs w:val="28"/>
        </w:rPr>
        <w:tab/>
      </w:r>
      <w:bookmarkStart w:id="0" w:name="_GoBack"/>
      <w:bookmarkEnd w:id="0"/>
      <w:proofErr w:type="spellStart"/>
      <w:r w:rsidR="00785FC4" w:rsidRPr="00C2003E">
        <w:rPr>
          <w:sz w:val="28"/>
          <w:szCs w:val="28"/>
        </w:rPr>
        <w:t>Иост</w:t>
      </w:r>
      <w:proofErr w:type="spellEnd"/>
      <w:r w:rsidR="00785FC4" w:rsidRPr="00C2003E">
        <w:rPr>
          <w:sz w:val="28"/>
          <w:szCs w:val="28"/>
        </w:rPr>
        <w:t xml:space="preserve"> А.В.</w:t>
      </w:r>
    </w:p>
    <w:p w:rsidR="004106AD" w:rsidRPr="00C2003E" w:rsidRDefault="004106AD" w:rsidP="007B2BE3">
      <w:pPr>
        <w:pStyle w:val="11"/>
        <w:ind w:left="180"/>
        <w:jc w:val="left"/>
        <w:rPr>
          <w:sz w:val="28"/>
          <w:szCs w:val="28"/>
        </w:rPr>
      </w:pPr>
      <w:r w:rsidRPr="00C2003E">
        <w:rPr>
          <w:sz w:val="28"/>
          <w:szCs w:val="28"/>
        </w:rPr>
        <w:tab/>
      </w:r>
      <w:r w:rsidRPr="00C2003E">
        <w:rPr>
          <w:sz w:val="28"/>
          <w:szCs w:val="28"/>
        </w:rPr>
        <w:tab/>
      </w:r>
      <w:r w:rsidRPr="00C2003E">
        <w:rPr>
          <w:sz w:val="28"/>
          <w:szCs w:val="28"/>
        </w:rPr>
        <w:tab/>
        <w:t>Мошкина А.Д.</w:t>
      </w:r>
    </w:p>
    <w:p w:rsidR="004106AD" w:rsidRPr="00C2003E" w:rsidRDefault="004106AD" w:rsidP="00785FC4">
      <w:pPr>
        <w:spacing w:after="0" w:line="240" w:lineRule="auto"/>
        <w:ind w:left="181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C2003E">
        <w:rPr>
          <w:rFonts w:ascii="Times New Roman" w:hAnsi="Times New Roman"/>
          <w:sz w:val="28"/>
          <w:szCs w:val="28"/>
        </w:rPr>
        <w:t>Преподаватель:</w:t>
      </w:r>
      <w:r w:rsidRPr="00C2003E">
        <w:rPr>
          <w:rFonts w:ascii="Times New Roman" w:hAnsi="Times New Roman"/>
          <w:sz w:val="28"/>
          <w:szCs w:val="28"/>
        </w:rPr>
        <w:tab/>
      </w:r>
      <w:r w:rsidR="00984F72">
        <w:rPr>
          <w:rFonts w:ascii="Times New Roman" w:hAnsi="Times New Roman"/>
          <w:sz w:val="28"/>
          <w:szCs w:val="28"/>
          <w:lang w:eastAsia="ru-RU"/>
        </w:rPr>
        <w:t>Задорожный А.Г.</w:t>
      </w:r>
    </w:p>
    <w:p w:rsidR="00914875" w:rsidRPr="00C2003E" w:rsidRDefault="00914875" w:rsidP="007B2BE3">
      <w:pPr>
        <w:ind w:left="180"/>
        <w:rPr>
          <w:rFonts w:ascii="Times New Roman" w:hAnsi="Times New Roman"/>
          <w:b/>
          <w:bCs/>
          <w:sz w:val="28"/>
          <w:szCs w:val="28"/>
          <w:lang w:val="en-US" w:eastAsia="ru-RU"/>
        </w:rPr>
      </w:pPr>
    </w:p>
    <w:p w:rsidR="004106AD" w:rsidRPr="00C2003E" w:rsidRDefault="004106AD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C2003E" w:rsidRDefault="004106AD" w:rsidP="007B2BE3">
      <w:pPr>
        <w:ind w:left="180"/>
        <w:rPr>
          <w:rFonts w:ascii="Times New Roman" w:hAnsi="Times New Roman"/>
          <w:sz w:val="28"/>
          <w:szCs w:val="28"/>
        </w:rPr>
      </w:pPr>
    </w:p>
    <w:p w:rsidR="004106AD" w:rsidRPr="00C2003E" w:rsidRDefault="004106AD" w:rsidP="007B2BE3">
      <w:pPr>
        <w:ind w:left="180"/>
        <w:jc w:val="center"/>
        <w:rPr>
          <w:rFonts w:ascii="Times New Roman" w:hAnsi="Times New Roman"/>
          <w:sz w:val="28"/>
          <w:szCs w:val="28"/>
        </w:rPr>
      </w:pPr>
    </w:p>
    <w:p w:rsidR="004106AD" w:rsidRPr="00C2003E" w:rsidRDefault="004106AD" w:rsidP="00914875">
      <w:pPr>
        <w:spacing w:after="0"/>
        <w:ind w:left="181"/>
        <w:jc w:val="center"/>
        <w:rPr>
          <w:rFonts w:ascii="Times New Roman" w:hAnsi="Times New Roman"/>
          <w:sz w:val="28"/>
          <w:szCs w:val="28"/>
        </w:rPr>
      </w:pPr>
      <w:r w:rsidRPr="00C2003E">
        <w:rPr>
          <w:rFonts w:ascii="Times New Roman" w:hAnsi="Times New Roman"/>
          <w:sz w:val="28"/>
          <w:szCs w:val="28"/>
        </w:rPr>
        <w:t>Новосибирск</w:t>
      </w:r>
    </w:p>
    <w:p w:rsidR="00914875" w:rsidRPr="00350081" w:rsidRDefault="00785FC4" w:rsidP="00350081">
      <w:pPr>
        <w:spacing w:after="0"/>
        <w:ind w:left="181"/>
        <w:jc w:val="center"/>
        <w:rPr>
          <w:rFonts w:ascii="Times New Roman" w:hAnsi="Times New Roman"/>
          <w:sz w:val="28"/>
          <w:szCs w:val="28"/>
        </w:rPr>
      </w:pPr>
      <w:r w:rsidRPr="00C2003E">
        <w:rPr>
          <w:rFonts w:ascii="Times New Roman" w:hAnsi="Times New Roman"/>
          <w:sz w:val="28"/>
          <w:szCs w:val="28"/>
        </w:rPr>
        <w:t>2017</w:t>
      </w:r>
    </w:p>
    <w:p w:rsidR="004106AD" w:rsidRPr="009F6C5D" w:rsidRDefault="004106AD" w:rsidP="00914875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:rsidR="00984F72" w:rsidRPr="00350081" w:rsidRDefault="00984F72" w:rsidP="00984F72">
      <w:pPr>
        <w:spacing w:after="0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color w:val="000000"/>
          <w:sz w:val="24"/>
          <w:szCs w:val="24"/>
        </w:rPr>
        <w:t xml:space="preserve">Ознакомиться с основами использования библиотеки </w:t>
      </w:r>
      <w:proofErr w:type="spellStart"/>
      <w:r w:rsidRPr="00350081">
        <w:rPr>
          <w:rFonts w:ascii="Times New Roman" w:hAnsi="Times New Roman"/>
          <w:color w:val="000000"/>
          <w:sz w:val="24"/>
          <w:szCs w:val="24"/>
        </w:rPr>
        <w:t>OpenGL</w:t>
      </w:r>
      <w:proofErr w:type="spellEnd"/>
      <w:r w:rsidRPr="00350081">
        <w:rPr>
          <w:rFonts w:ascii="Times New Roman" w:hAnsi="Times New Roman"/>
          <w:color w:val="000000"/>
          <w:sz w:val="24"/>
          <w:szCs w:val="24"/>
        </w:rPr>
        <w:t>.</w:t>
      </w:r>
    </w:p>
    <w:p w:rsidR="004106AD" w:rsidRPr="009F6C5D" w:rsidRDefault="007B2BE3" w:rsidP="0091487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0"/>
        <w:rPr>
          <w:rFonts w:ascii="Times New Roman" w:hAnsi="Times New Roman"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t>Задание</w:t>
      </w:r>
    </w:p>
    <w:p w:rsidR="00C2003E" w:rsidRPr="00350081" w:rsidRDefault="00984F72" w:rsidP="00984F72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color w:val="000000"/>
          <w:sz w:val="24"/>
          <w:szCs w:val="24"/>
        </w:rPr>
        <w:t xml:space="preserve">Замкнутая ломаная </w:t>
      </w:r>
      <w:r w:rsidRPr="00350081">
        <w:rPr>
          <w:rFonts w:ascii="Times New Roman" w:hAnsi="Times New Roman"/>
          <w:sz w:val="24"/>
          <w:szCs w:val="24"/>
        </w:rPr>
        <w:t>GL_LINE_LOOP</w:t>
      </w:r>
    </w:p>
    <w:p w:rsidR="00984F72" w:rsidRPr="009F6C5D" w:rsidRDefault="00984F72" w:rsidP="00984F72">
      <w:pPr>
        <w:pStyle w:val="a3"/>
        <w:numPr>
          <w:ilvl w:val="0"/>
          <w:numId w:val="2"/>
        </w:numPr>
        <w:spacing w:before="60" w:after="60" w:line="240" w:lineRule="auto"/>
        <w:ind w:left="709" w:hanging="709"/>
        <w:rPr>
          <w:rFonts w:ascii="Times New Roman" w:hAnsi="Times New Roman"/>
          <w:b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t>Возможности</w:t>
      </w:r>
    </w:p>
    <w:p w:rsidR="00984F72" w:rsidRPr="00350081" w:rsidRDefault="00984F72" w:rsidP="00984F72">
      <w:pPr>
        <w:pStyle w:val="a3"/>
        <w:numPr>
          <w:ilvl w:val="0"/>
          <w:numId w:val="9"/>
        </w:num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Рисование нескольких примитивов</w:t>
      </w:r>
    </w:p>
    <w:p w:rsidR="00984F72" w:rsidRPr="00350081" w:rsidRDefault="00984F72" w:rsidP="00984F72">
      <w:pPr>
        <w:pStyle w:val="a3"/>
        <w:numPr>
          <w:ilvl w:val="0"/>
          <w:numId w:val="9"/>
        </w:num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Изменение цвета отдельного примитива</w:t>
      </w:r>
    </w:p>
    <w:p w:rsidR="00984F72" w:rsidRPr="00350081" w:rsidRDefault="00984F72" w:rsidP="00984F72">
      <w:pPr>
        <w:pStyle w:val="a3"/>
        <w:numPr>
          <w:ilvl w:val="0"/>
          <w:numId w:val="9"/>
        </w:num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Выбор примитива</w:t>
      </w:r>
    </w:p>
    <w:p w:rsidR="00984F72" w:rsidRPr="00350081" w:rsidRDefault="00984F72" w:rsidP="00984F72">
      <w:pPr>
        <w:pStyle w:val="a3"/>
        <w:numPr>
          <w:ilvl w:val="0"/>
          <w:numId w:val="9"/>
        </w:num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Перемещение отдельного примитива</w:t>
      </w:r>
    </w:p>
    <w:p w:rsidR="00984F72" w:rsidRPr="00350081" w:rsidRDefault="00984F72" w:rsidP="00984F72">
      <w:pPr>
        <w:pStyle w:val="a3"/>
        <w:numPr>
          <w:ilvl w:val="0"/>
          <w:numId w:val="9"/>
        </w:num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Изменение толщины линии и размера точек для отдельного примитива</w:t>
      </w:r>
    </w:p>
    <w:p w:rsidR="00984F72" w:rsidRPr="00350081" w:rsidRDefault="00984F72" w:rsidP="00984F72">
      <w:pPr>
        <w:pStyle w:val="a3"/>
        <w:numPr>
          <w:ilvl w:val="0"/>
          <w:numId w:val="9"/>
        </w:num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 xml:space="preserve">Удаление отдельной точки </w:t>
      </w:r>
    </w:p>
    <w:p w:rsidR="00984F72" w:rsidRPr="00350081" w:rsidRDefault="00984F72" w:rsidP="00984F72">
      <w:pPr>
        <w:pStyle w:val="a3"/>
        <w:numPr>
          <w:ilvl w:val="0"/>
          <w:numId w:val="9"/>
        </w:numPr>
        <w:spacing w:before="60" w:after="6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Удаление текущего примитива</w:t>
      </w:r>
    </w:p>
    <w:p w:rsidR="00984F72" w:rsidRPr="009F6C5D" w:rsidRDefault="00984F72" w:rsidP="00984F72">
      <w:pPr>
        <w:pStyle w:val="a3"/>
        <w:numPr>
          <w:ilvl w:val="0"/>
          <w:numId w:val="2"/>
        </w:numPr>
        <w:spacing w:before="60" w:after="60" w:line="240" w:lineRule="auto"/>
        <w:ind w:left="709" w:hanging="709"/>
        <w:rPr>
          <w:rFonts w:ascii="Times New Roman" w:hAnsi="Times New Roman"/>
          <w:b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t>Описание структур</w:t>
      </w:r>
    </w:p>
    <w:p w:rsidR="00984F72" w:rsidRPr="00350081" w:rsidRDefault="00984F72" w:rsidP="00984F72">
      <w:pPr>
        <w:pStyle w:val="a3"/>
        <w:spacing w:before="60" w:after="60" w:line="240" w:lineRule="auto"/>
        <w:ind w:left="0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Сам контейнер задаётся следующим образом</w:t>
      </w:r>
    </w:p>
    <w:p w:rsid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задание контейнера характеристик точек */</w:t>
      </w:r>
    </w:p>
    <w:p w:rsid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Characters</w:t>
      </w:r>
      <w:proofErr w:type="spellEnd"/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GLubyte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ColorR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ColorG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ColorB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GLubyte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PointSize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GLubyte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4F72" w:rsidRPr="00350081" w:rsidRDefault="00350081" w:rsidP="00350081">
      <w:pPr>
        <w:pStyle w:val="a3"/>
        <w:spacing w:before="60" w:after="60" w:line="240" w:lineRule="auto"/>
        <w:ind w:left="0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Контейнер вершин задается следующим образом</w:t>
      </w:r>
    </w:p>
    <w:p w:rsid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задание контейнера вершин */</w:t>
      </w:r>
    </w:p>
    <w:p w:rsid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type_point</w:t>
      </w:r>
      <w:proofErr w:type="spellEnd"/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</w:t>
      </w:r>
      <w:proofErr w:type="gramStart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F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4F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x = </w:t>
      </w:r>
      <w:r w:rsidRPr="00984F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y = </w:t>
      </w:r>
      <w:r w:rsidRPr="00984F7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84F72" w:rsidRPr="00350081" w:rsidRDefault="00350081" w:rsidP="00984F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50081">
        <w:rPr>
          <w:rFonts w:ascii="Times New Roman" w:hAnsi="Times New Roman"/>
          <w:sz w:val="24"/>
          <w:szCs w:val="24"/>
        </w:rPr>
        <w:t>Для хранения нескольких примитивов одновременно используется вектор векторов структур.</w:t>
      </w:r>
    </w:p>
    <w:p w:rsidR="00350081" w:rsidRPr="00350081" w:rsidRDefault="00350081" w:rsidP="00984F7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350081">
        <w:rPr>
          <w:rFonts w:ascii="Times New Roman" w:hAnsi="Times New Roman"/>
          <w:sz w:val="24"/>
          <w:szCs w:val="24"/>
        </w:rPr>
        <w:t>Также используется вектор характеристик точек.</w:t>
      </w:r>
    </w:p>
    <w:p w:rsidR="00984F72" w:rsidRPr="00984F72" w:rsidRDefault="00984F72" w:rsidP="00984F7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84F7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type_point</w:t>
      </w:r>
      <w:proofErr w:type="spellEnd"/>
      <w:r w:rsidRPr="00984F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Points;</w:t>
      </w:r>
    </w:p>
    <w:p w:rsidR="00984F72" w:rsidRPr="00350081" w:rsidRDefault="00984F72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Characters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50081" w:rsidRPr="009F6C5D" w:rsidRDefault="00350081" w:rsidP="00350081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t>Описание работы с программой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Правая кнопка мыши - вызов контекстного меню;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Левая кнопка мыши – рисование точки;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Колесо мыши – удаление последней точки;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R - изменить красную компоненту цвета;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G - изменить зеленую компоненту цвета;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B - изменить синюю компоненту цвета;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W - переместить вверх;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S - переместить вниз;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A - переместить влево;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D - переместить вправо;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U - увеличить размер точки;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I - уменьшить размер точки;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J - увеличить толщину линии;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K - уменьшить толщину линии;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X - выбрать следующий примитив;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Z - выбрать предыдущий примитив;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N - создать новый примитив;</w:t>
      </w:r>
    </w:p>
    <w:p w:rsidR="00350081" w:rsidRPr="00350081" w:rsidRDefault="00350081" w:rsidP="00350081">
      <w:pPr>
        <w:pStyle w:val="a3"/>
        <w:spacing w:after="0"/>
        <w:ind w:left="0"/>
        <w:rPr>
          <w:rFonts w:ascii="Times New Roman" w:eastAsiaTheme="minorHAnsi" w:hAnsi="Times New Roman"/>
          <w:sz w:val="24"/>
          <w:szCs w:val="24"/>
          <w:lang w:eastAsia="en-US"/>
        </w:rPr>
      </w:pPr>
      <w:r w:rsidRPr="00350081">
        <w:rPr>
          <w:rFonts w:ascii="Times New Roman" w:eastAsiaTheme="minorHAnsi" w:hAnsi="Times New Roman"/>
          <w:sz w:val="24"/>
          <w:szCs w:val="24"/>
          <w:lang w:eastAsia="en-US"/>
        </w:rPr>
        <w:t>Клавиша C - удалить текущий примитив;</w:t>
      </w:r>
    </w:p>
    <w:p w:rsidR="00350081" w:rsidRPr="009F6C5D" w:rsidRDefault="00350081" w:rsidP="00415451">
      <w:pPr>
        <w:pStyle w:val="a3"/>
        <w:numPr>
          <w:ilvl w:val="0"/>
          <w:numId w:val="2"/>
        </w:numPr>
        <w:spacing w:after="0"/>
        <w:ind w:left="0" w:firstLine="0"/>
        <w:rPr>
          <w:rFonts w:ascii="Times New Roman" w:hAnsi="Times New Roman"/>
          <w:b/>
          <w:sz w:val="28"/>
          <w:szCs w:val="28"/>
        </w:rPr>
      </w:pPr>
      <w:r w:rsidRPr="009F6C5D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9F6C5D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9F6C5D">
        <w:rPr>
          <w:rFonts w:ascii="Times New Roman" w:hAnsi="Times New Roman"/>
          <w:b/>
          <w:sz w:val="28"/>
          <w:szCs w:val="28"/>
        </w:rPr>
        <w:t>ограммы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Отключено консольное (главное) окно: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Linker -</w:t>
      </w:r>
      <w:proofErr w:type="gramStart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  Advanced</w:t>
      </w:r>
      <w:proofErr w:type="gramEnd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-&gt; </w:t>
      </w:r>
      <w:proofErr w:type="spellStart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Entery</w:t>
      </w:r>
      <w:proofErr w:type="spellEnd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Point := "</w:t>
      </w:r>
      <w:proofErr w:type="spellStart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mainCRTStartup</w:t>
      </w:r>
      <w:proofErr w:type="spellEnd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Linker -</w:t>
      </w:r>
      <w:proofErr w:type="gramStart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  System</w:t>
      </w:r>
      <w:proofErr w:type="gramEnd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-&gt; </w:t>
      </w:r>
      <w:proofErr w:type="spellStart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SubSystem</w:t>
      </w:r>
      <w:proofErr w:type="spellEnd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:= "Windows (/SUBSYSTEM:WINDOWS)"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 = 1268, Height = 680;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задание контейнера характеристик точек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Characters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GLubyte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ColorG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ColorB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GLubyte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GLubyte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Empty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KeyG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KeyB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KeyA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KeyS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KeyD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KeyZ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KeyX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KeyN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KeyJ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KeyK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задание контейнера вершин */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type_point</w:t>
      </w:r>
      <w:proofErr w:type="spellEnd"/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type_</w:t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x =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_x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y =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type_point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Points;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Characters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Функция вывода на экран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glClearColor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240, 255, 240, 1);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j++)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glColor3ub(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ColorG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ColorB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glPointSize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glBegin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GL_POINTS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glVertex2i(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.x,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glEnd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j++)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glColor3ub(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ColorG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ColorB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glLineWidth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glBegin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GL_LINE_LOOP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glVertex2i(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.x,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glFinish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Функция изменения размеров окна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Reshape(</w:t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GLint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Width =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Height =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glViewport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0, 0,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GL_PROJECTION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glOrtho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-1.0, 1.0);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glMatrixMode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GL_MODELVIEW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glLoadIdentity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обработки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сообщений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клавиатуры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Keyboard(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Изменение RGB-компонент цвета точек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ColorG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ColorB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XY-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кординат</w:t>
      </w:r>
      <w:proofErr w:type="spellEnd"/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+=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 -=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-=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 += 5;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Изменение размера точек */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PointSize++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Изменение размера линии */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LineSize++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Изменение группы примитивов*/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+ 1 &lt;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0)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n--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PointSize++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новая группа примитивов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удаление текущего примитива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0)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n; j &lt;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 ; j++)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n--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Numb.resize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Numb.size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Points.pop_</w:t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v[90];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sprintf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(v, 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Текущий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всех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точек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R=%.3d G=%.3d B=%.3d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Текущий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группы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примитивов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ColorG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Numb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ColorB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+ 1);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glutSetWindowTitle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Функция обработки сообщения от мыши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Mouse(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клавиша была нажата, но не отпущена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state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GLUT_DOWN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новая точка по левому клику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GLUT_LEFT_BUTTON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type_point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Height -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удаление последней точки по центральному клику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button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GLUT_MIDDLE_BUTTON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!= 0)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Points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500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glutPostRedisplay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(</w:t>
      </w:r>
      <w:r w:rsidRPr="003500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keys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KeyG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KeyB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KeyS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KeyA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KeyD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KeyX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KeyZ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KeyN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KeyK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KeyJ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Keyboard(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0);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menu_color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"Компонента 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"Компонента 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"Компонента 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menu_move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glutAddMenuEntry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Вверх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glutAddMenuEntry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Вниз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KeyS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glutAddMenuEntry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лево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KeyA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glutAddMenuEntry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Вправо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KeyD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glutAddMenuEntry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Увеличить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glutAddMenuEntry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Уменьшить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KeyI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menu_numb_primitiv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"Следующая группа примитивов"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Предыдущий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группа примитивов"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menu_info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R - изменить красную компоненту цвета"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G - изменить зеленую компоненту цвета"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B - изменить синюю компоненту цвета"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W - переместить вверх"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S - переместить вниз"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A - переместить влево"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D - переместить вправо"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U - увеличить размер точки"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I - уменьшить размер точки"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J - увеличить толщину линии"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K - уменьшить толщину линии"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X - выбрать следующий примитив"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Z - выбрать предыдущий примитив"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N - создать новый примитив"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glutAddMenuEntry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"Клавиша C - удалить текущий примитив"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KeyC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 = </w:t>
      </w:r>
      <w:proofErr w:type="spell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(Menu);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glutAddSubMenu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Смена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цвета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menu_color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glutAddSubMenu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Перемещение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menu_move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glutAddSubMenu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Изменение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размера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точки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glutAddSubMenu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Изменениегруппы</w:t>
      </w:r>
      <w:proofErr w:type="spell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примитивов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menu_numb_primitiv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glutAddSubMenu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Горячие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клавиши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menu_info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glutAttachMenu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GLUT_RIGHT_BUTTON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Keyboard(</w:t>
      </w:r>
      <w:proofErr w:type="gramEnd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Empty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Головная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35008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*/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spellStart"/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500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Numb.resize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glutInit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00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glutInitDisplayMode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glutInitWindowSize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Width, Height);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glutCreateWindow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Текущий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всех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точек</w:t>
      </w:r>
      <w:r w:rsidRPr="003500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350081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Empty</w:t>
      </w: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glutDisplayFunc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glutReshapeFunc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Reshape);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glutKeyboardFunc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Keyboard);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glutMouseFunc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Mouse);</w:t>
      </w: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0081" w:rsidRPr="00350081" w:rsidRDefault="00350081" w:rsidP="003500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glutMainLoop</w:t>
      </w:r>
      <w:proofErr w:type="spell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500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5533E" w:rsidRPr="00350081" w:rsidRDefault="00350081" w:rsidP="0035008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51692" w:rsidRPr="009F6C5D" w:rsidRDefault="00350081" w:rsidP="00914875">
      <w:pPr>
        <w:pStyle w:val="a3"/>
        <w:numPr>
          <w:ilvl w:val="0"/>
          <w:numId w:val="2"/>
        </w:numPr>
        <w:tabs>
          <w:tab w:val="num" w:pos="-567"/>
        </w:tabs>
        <w:ind w:left="0" w:firstLine="0"/>
        <w:rPr>
          <w:rFonts w:ascii="Times New Roman" w:hAnsi="Times New Roman"/>
          <w:sz w:val="28"/>
          <w:szCs w:val="28"/>
        </w:rPr>
      </w:pPr>
      <w:proofErr w:type="spellStart"/>
      <w:r w:rsidRPr="009F6C5D">
        <w:rPr>
          <w:rFonts w:ascii="Times New Roman" w:hAnsi="Times New Roman"/>
          <w:b/>
          <w:sz w:val="28"/>
          <w:szCs w:val="28"/>
        </w:rPr>
        <w:t>Скриншоты</w:t>
      </w:r>
      <w:proofErr w:type="spellEnd"/>
    </w:p>
    <w:p w:rsidR="00EA5A11" w:rsidRDefault="00350081" w:rsidP="00EA5A11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264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81" w:rsidRDefault="00350081" w:rsidP="00EA5A1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350081" w:rsidRPr="00EA5A11" w:rsidRDefault="00350081" w:rsidP="00EA5A11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0816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081" w:rsidRPr="00EA5A11" w:rsidSect="00052AD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2573"/>
        </w:tabs>
        <w:ind w:left="928" w:hanging="360"/>
      </w:pPr>
      <w:rPr>
        <w:rFonts w:ascii="Times New Roman" w:hAnsi="Times New Roman" w:cs="Times New Roman" w:hint="default"/>
        <w:b/>
        <w:sz w:val="28"/>
        <w:szCs w:val="28"/>
        <w:lang w:val="en-US"/>
      </w:rPr>
    </w:lvl>
  </w:abstractNum>
  <w:abstractNum w:abstractNumId="2">
    <w:nsid w:val="229B4F50"/>
    <w:multiLevelType w:val="multilevel"/>
    <w:tmpl w:val="E83A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FC1912"/>
    <w:multiLevelType w:val="multilevel"/>
    <w:tmpl w:val="01AC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171B74"/>
    <w:multiLevelType w:val="hybridMultilevel"/>
    <w:tmpl w:val="DFCC1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27E7F"/>
    <w:multiLevelType w:val="hybridMultilevel"/>
    <w:tmpl w:val="46B63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687FF2"/>
    <w:multiLevelType w:val="hybridMultilevel"/>
    <w:tmpl w:val="728CF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76A00"/>
    <w:multiLevelType w:val="hybridMultilevel"/>
    <w:tmpl w:val="83EC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02020"/>
    <w:multiLevelType w:val="hybridMultilevel"/>
    <w:tmpl w:val="3A183E7E"/>
    <w:lvl w:ilvl="0" w:tplc="2530F288">
      <w:start w:val="1"/>
      <w:numFmt w:val="decimal"/>
      <w:lvlText w:val="%1."/>
      <w:lvlJc w:val="left"/>
      <w:pPr>
        <w:tabs>
          <w:tab w:val="num" w:pos="710"/>
        </w:tabs>
        <w:ind w:left="71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4C7EDF"/>
    <w:multiLevelType w:val="hybridMultilevel"/>
    <w:tmpl w:val="04F46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06AD"/>
    <w:rsid w:val="00052AD6"/>
    <w:rsid w:val="0012400A"/>
    <w:rsid w:val="00126CE1"/>
    <w:rsid w:val="001720F2"/>
    <w:rsid w:val="00222D0E"/>
    <w:rsid w:val="002B4B04"/>
    <w:rsid w:val="00350081"/>
    <w:rsid w:val="004106AD"/>
    <w:rsid w:val="00415451"/>
    <w:rsid w:val="00551692"/>
    <w:rsid w:val="0065533E"/>
    <w:rsid w:val="006F5B9C"/>
    <w:rsid w:val="0071733C"/>
    <w:rsid w:val="00785FC4"/>
    <w:rsid w:val="007B2BE3"/>
    <w:rsid w:val="007F4FB9"/>
    <w:rsid w:val="008A3BC0"/>
    <w:rsid w:val="00914875"/>
    <w:rsid w:val="00984F72"/>
    <w:rsid w:val="009F6C5D"/>
    <w:rsid w:val="00A523A9"/>
    <w:rsid w:val="00B21F1A"/>
    <w:rsid w:val="00B30452"/>
    <w:rsid w:val="00C2003E"/>
    <w:rsid w:val="00CA2654"/>
    <w:rsid w:val="00E53015"/>
    <w:rsid w:val="00E64F60"/>
    <w:rsid w:val="00EA5A11"/>
    <w:rsid w:val="00EB45D0"/>
    <w:rsid w:val="00EF5749"/>
    <w:rsid w:val="00F41CA4"/>
    <w:rsid w:val="00F44D5D"/>
    <w:rsid w:val="00F6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6AD"/>
    <w:rPr>
      <w:rFonts w:ascii="Calibri" w:eastAsia="Times New Roman" w:hAnsi="Calibri" w:cs="Times New Roman"/>
      <w:lang w:eastAsia="zh-CN"/>
    </w:rPr>
  </w:style>
  <w:style w:type="paragraph" w:styleId="1">
    <w:name w:val="heading 1"/>
    <w:basedOn w:val="a"/>
    <w:next w:val="a"/>
    <w:link w:val="10"/>
    <w:qFormat/>
    <w:rsid w:val="004106AD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link w:val="20"/>
    <w:qFormat/>
    <w:rsid w:val="0091487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color w:val="7FFF0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6AD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paragraph" w:styleId="a3">
    <w:name w:val="List Paragraph"/>
    <w:basedOn w:val="a"/>
    <w:qFormat/>
    <w:rsid w:val="004106AD"/>
    <w:pPr>
      <w:ind w:left="720"/>
      <w:contextualSpacing/>
    </w:pPr>
  </w:style>
  <w:style w:type="paragraph" w:customStyle="1" w:styleId="11">
    <w:name w:val="Стиль1"/>
    <w:basedOn w:val="a"/>
    <w:qFormat/>
    <w:rsid w:val="004106AD"/>
    <w:pPr>
      <w:suppressAutoHyphens/>
      <w:spacing w:after="0" w:line="240" w:lineRule="auto"/>
      <w:jc w:val="center"/>
    </w:pPr>
    <w:rPr>
      <w:rFonts w:ascii="Times New Roman" w:hAnsi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55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692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7B2BE3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character" w:customStyle="1" w:styleId="20">
    <w:name w:val="Заголовок 2 Знак"/>
    <w:basedOn w:val="a0"/>
    <w:link w:val="2"/>
    <w:rsid w:val="00914875"/>
    <w:rPr>
      <w:rFonts w:ascii="Times New Roman" w:eastAsia="Times New Roman" w:hAnsi="Times New Roman" w:cs="Times New Roman"/>
      <w:b/>
      <w:bCs/>
      <w:color w:val="7FFF00"/>
      <w:sz w:val="36"/>
      <w:szCs w:val="36"/>
      <w:lang w:eastAsia="ru-RU"/>
    </w:rPr>
  </w:style>
  <w:style w:type="table" w:styleId="a6">
    <w:name w:val="Table Grid"/>
    <w:basedOn w:val="a1"/>
    <w:uiPriority w:val="59"/>
    <w:rsid w:val="009148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раздела"/>
    <w:basedOn w:val="a"/>
    <w:rsid w:val="00C2003E"/>
    <w:pPr>
      <w:keepNext/>
      <w:spacing w:before="120" w:after="120" w:line="240" w:lineRule="auto"/>
    </w:pPr>
    <w:rPr>
      <w:rFonts w:ascii="Times New Roman" w:hAnsi="Times New Roman"/>
      <w:b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6AD"/>
    <w:rPr>
      <w:rFonts w:ascii="Calibri" w:eastAsia="Times New Roman" w:hAnsi="Calibri" w:cs="Times New Roman"/>
      <w:lang w:eastAsia="zh-CN"/>
    </w:rPr>
  </w:style>
  <w:style w:type="paragraph" w:styleId="1">
    <w:name w:val="heading 1"/>
    <w:basedOn w:val="a"/>
    <w:next w:val="a"/>
    <w:link w:val="10"/>
    <w:qFormat/>
    <w:rsid w:val="004106AD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06AD"/>
    <w:rPr>
      <w:rFonts w:ascii="Cambria" w:eastAsia="Times New Roman" w:hAnsi="Cambria" w:cs="Cambria"/>
      <w:b/>
      <w:bCs/>
      <w:color w:val="365F91"/>
      <w:sz w:val="28"/>
      <w:szCs w:val="28"/>
      <w:lang w:val="x-none" w:eastAsia="zh-CN"/>
    </w:rPr>
  </w:style>
  <w:style w:type="paragraph" w:styleId="a3">
    <w:name w:val="List Paragraph"/>
    <w:basedOn w:val="a"/>
    <w:qFormat/>
    <w:rsid w:val="004106AD"/>
    <w:pPr>
      <w:ind w:left="720"/>
      <w:contextualSpacing/>
    </w:pPr>
  </w:style>
  <w:style w:type="paragraph" w:customStyle="1" w:styleId="11">
    <w:name w:val="Стиль1"/>
    <w:basedOn w:val="a"/>
    <w:qFormat/>
    <w:rsid w:val="004106AD"/>
    <w:pPr>
      <w:suppressAutoHyphens/>
      <w:spacing w:after="0" w:line="240" w:lineRule="auto"/>
      <w:jc w:val="center"/>
    </w:pPr>
    <w:rPr>
      <w:rFonts w:ascii="Times New Roman" w:hAnsi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55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1692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7B2BE3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Zezerduk</dc:creator>
  <cp:lastModifiedBy>iost.2014</cp:lastModifiedBy>
  <cp:revision>19</cp:revision>
  <dcterms:created xsi:type="dcterms:W3CDTF">2016-11-20T12:20:00Z</dcterms:created>
  <dcterms:modified xsi:type="dcterms:W3CDTF">2017-03-09T08:31:00Z</dcterms:modified>
</cp:coreProperties>
</file>