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8B15F" w14:textId="77777777" w:rsidR="00D02DE3" w:rsidRDefault="00D02DE3"/>
    <w:p w14:paraId="5627688B" w14:textId="4729BE91" w:rsidR="00D02DE3" w:rsidRPr="00D73BDD" w:rsidRDefault="00D02DE3">
      <w:pPr>
        <w:rPr>
          <w:b/>
          <w:bCs/>
        </w:rPr>
      </w:pPr>
      <w:r w:rsidRPr="00D73BDD">
        <w:rPr>
          <w:b/>
          <w:bCs/>
        </w:rPr>
        <w:t>Using InfluxDB</w:t>
      </w:r>
    </w:p>
    <w:p w14:paraId="0E828149" w14:textId="515C65F9" w:rsidR="00D02DE3" w:rsidRDefault="00D02DE3" w:rsidP="00D02DE3">
      <w:pPr>
        <w:pStyle w:val="ListParagraph"/>
        <w:numPr>
          <w:ilvl w:val="0"/>
          <w:numId w:val="1"/>
        </w:numPr>
      </w:pPr>
      <w:r>
        <w:t>Bucket is where you store data. Choose the ‘data’ tab and create or choose a bucket where you want your data to be inserted.</w:t>
      </w:r>
    </w:p>
    <w:p w14:paraId="7587F0C5" w14:textId="77777777" w:rsidR="00D02DE3" w:rsidRDefault="00D02DE3"/>
    <w:p w14:paraId="165E7E4E" w14:textId="60C0DF0A" w:rsidR="002F7E46" w:rsidRDefault="00D02DE3">
      <w:r>
        <w:rPr>
          <w:noProof/>
        </w:rPr>
        <w:drawing>
          <wp:inline distT="0" distB="0" distL="0" distR="0" wp14:anchorId="4435E6A8" wp14:editId="1430ACFE">
            <wp:extent cx="5731510" cy="26181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618105"/>
                    </a:xfrm>
                    <a:prstGeom prst="rect">
                      <a:avLst/>
                    </a:prstGeom>
                    <a:noFill/>
                    <a:ln>
                      <a:noFill/>
                    </a:ln>
                  </pic:spPr>
                </pic:pic>
              </a:graphicData>
            </a:graphic>
          </wp:inline>
        </w:drawing>
      </w:r>
    </w:p>
    <w:p w14:paraId="62397DD0" w14:textId="529C8614" w:rsidR="00D02DE3" w:rsidRDefault="00D02DE3"/>
    <w:p w14:paraId="59D08E39" w14:textId="4674EBBD" w:rsidR="00D02DE3" w:rsidRPr="00D73BDD" w:rsidRDefault="00D02DE3">
      <w:pPr>
        <w:rPr>
          <w:color w:val="000000" w:themeColor="text1"/>
        </w:rPr>
      </w:pPr>
      <w:r>
        <w:t>2)</w:t>
      </w:r>
      <w:r w:rsidR="00D73BDD" w:rsidRPr="00D73BDD">
        <w:rPr>
          <w:rFonts w:ascii="Arial" w:hAnsi="Arial" w:cs="Arial"/>
          <w:color w:val="676978"/>
          <w:sz w:val="27"/>
          <w:szCs w:val="27"/>
          <w:shd w:val="clear" w:color="auto" w:fill="FFFFFF"/>
        </w:rPr>
        <w:t xml:space="preserve"> </w:t>
      </w:r>
      <w:r w:rsidR="00D73BDD">
        <w:rPr>
          <w:rFonts w:ascii="Arial" w:hAnsi="Arial" w:cs="Arial"/>
          <w:color w:val="676978"/>
          <w:sz w:val="27"/>
          <w:szCs w:val="27"/>
          <w:shd w:val="clear" w:color="auto" w:fill="FFFFFF"/>
        </w:rPr>
        <w:t> </w:t>
      </w:r>
      <w:r w:rsidR="00D73BDD">
        <w:rPr>
          <w:rFonts w:cstheme="minorHAnsi"/>
          <w:color w:val="000000" w:themeColor="text1"/>
          <w:shd w:val="clear" w:color="auto" w:fill="FFFFFF"/>
        </w:rPr>
        <w:t>S</w:t>
      </w:r>
      <w:r w:rsidR="00D73BDD" w:rsidRPr="00D73BDD">
        <w:rPr>
          <w:rFonts w:cstheme="minorHAnsi"/>
          <w:color w:val="000000" w:themeColor="text1"/>
          <w:shd w:val="clear" w:color="auto" w:fill="FFFFFF"/>
        </w:rPr>
        <w:t xml:space="preserve">ecure interaction between users and data </w:t>
      </w:r>
      <w:r w:rsidR="00D73BDD">
        <w:rPr>
          <w:rFonts w:cstheme="minorHAnsi"/>
          <w:color w:val="000000" w:themeColor="text1"/>
          <w:shd w:val="clear" w:color="auto" w:fill="FFFFFF"/>
        </w:rPr>
        <w:t xml:space="preserve">is done </w:t>
      </w:r>
      <w:r w:rsidR="00D73BDD" w:rsidRPr="00D73BDD">
        <w:rPr>
          <w:rFonts w:cstheme="minorHAnsi"/>
          <w:color w:val="000000" w:themeColor="text1"/>
          <w:shd w:val="clear" w:color="auto" w:fill="FFFFFF"/>
        </w:rPr>
        <w:t>through the use of </w:t>
      </w:r>
      <w:r w:rsidR="00D73BDD" w:rsidRPr="00D73BDD">
        <w:rPr>
          <w:rStyle w:val="Strong"/>
          <w:rFonts w:cstheme="minorHAnsi"/>
          <w:color w:val="000000" w:themeColor="text1"/>
          <w:shd w:val="clear" w:color="auto" w:fill="FFFFFF"/>
        </w:rPr>
        <w:t>authentication tokens</w:t>
      </w:r>
      <w:r w:rsidR="00D73BDD" w:rsidRPr="00D73BDD">
        <w:rPr>
          <w:rFonts w:cstheme="minorHAnsi"/>
          <w:color w:val="000000" w:themeColor="text1"/>
          <w:shd w:val="clear" w:color="auto" w:fill="FFFFFF"/>
        </w:rPr>
        <w:t>. A token belongs to an organization and identifies InfluxDB permissions within the organizati</w:t>
      </w:r>
      <w:r w:rsidR="00D73BDD" w:rsidRPr="00D73BDD">
        <w:rPr>
          <w:rFonts w:ascii="Arial" w:hAnsi="Arial" w:cs="Arial"/>
          <w:color w:val="000000" w:themeColor="text1"/>
          <w:shd w:val="clear" w:color="auto" w:fill="FFFFFF"/>
        </w:rPr>
        <w:t>on.</w:t>
      </w:r>
      <w:r w:rsidR="00D73BDD">
        <w:rPr>
          <w:rFonts w:ascii="Arial" w:hAnsi="Arial" w:cs="Arial"/>
          <w:color w:val="000000" w:themeColor="text1"/>
          <w:shd w:val="clear" w:color="auto" w:fill="FFFFFF"/>
        </w:rPr>
        <w:t xml:space="preserve"> </w:t>
      </w:r>
      <w:r w:rsidR="00D73BDD" w:rsidRPr="00D73BDD">
        <w:rPr>
          <w:rFonts w:cstheme="minorHAnsi"/>
          <w:color w:val="000000" w:themeColor="text1"/>
          <w:shd w:val="clear" w:color="auto" w:fill="FFFFFF"/>
        </w:rPr>
        <w:t>Choose</w:t>
      </w:r>
      <w:r w:rsidR="00D73BDD">
        <w:rPr>
          <w:rFonts w:cstheme="minorHAnsi"/>
          <w:color w:val="000000" w:themeColor="text1"/>
          <w:shd w:val="clear" w:color="auto" w:fill="FFFFFF"/>
        </w:rPr>
        <w:t>/Create the token you need.</w:t>
      </w:r>
    </w:p>
    <w:p w14:paraId="487E64CC" w14:textId="0E847D44" w:rsidR="00D02DE3" w:rsidRDefault="00D02DE3">
      <w:r>
        <w:rPr>
          <w:noProof/>
        </w:rPr>
        <w:drawing>
          <wp:inline distT="0" distB="0" distL="0" distR="0" wp14:anchorId="240ACB33" wp14:editId="3A308091">
            <wp:extent cx="5731510" cy="25971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597150"/>
                    </a:xfrm>
                    <a:prstGeom prst="rect">
                      <a:avLst/>
                    </a:prstGeom>
                    <a:noFill/>
                    <a:ln>
                      <a:noFill/>
                    </a:ln>
                  </pic:spPr>
                </pic:pic>
              </a:graphicData>
            </a:graphic>
          </wp:inline>
        </w:drawing>
      </w:r>
    </w:p>
    <w:p w14:paraId="0BC657BF" w14:textId="5320FD26" w:rsidR="00D73BDD" w:rsidRDefault="00D73BDD"/>
    <w:p w14:paraId="7B6A9630" w14:textId="77777777" w:rsidR="00D73BDD" w:rsidRDefault="00D73BDD"/>
    <w:p w14:paraId="733A4C38" w14:textId="77777777" w:rsidR="00D73BDD" w:rsidRDefault="00D73BDD"/>
    <w:p w14:paraId="559DECCF" w14:textId="77777777" w:rsidR="00D73BDD" w:rsidRDefault="00D73BDD"/>
    <w:p w14:paraId="63F621E9" w14:textId="77777777" w:rsidR="00D73BDD" w:rsidRDefault="00D73BDD"/>
    <w:p w14:paraId="6875B272" w14:textId="77777777" w:rsidR="00D73BDD" w:rsidRDefault="00D73BDD"/>
    <w:p w14:paraId="339C6E93" w14:textId="694EFEFF" w:rsidR="00D73BDD" w:rsidRDefault="00D73BDD" w:rsidP="00D73BDD">
      <w:pPr>
        <w:pStyle w:val="ListParagraph"/>
        <w:numPr>
          <w:ilvl w:val="0"/>
          <w:numId w:val="2"/>
        </w:numPr>
      </w:pPr>
      <w:r>
        <w:t>As we are going to use python for inserting data into influxdb, choose python from client libraries.</w:t>
      </w:r>
    </w:p>
    <w:p w14:paraId="164938F5" w14:textId="77777777" w:rsidR="00D73BDD" w:rsidRDefault="00D73BDD">
      <w:r>
        <w:rPr>
          <w:noProof/>
        </w:rPr>
        <w:drawing>
          <wp:inline distT="0" distB="0" distL="0" distR="0" wp14:anchorId="5EE16F62" wp14:editId="4A363F6D">
            <wp:extent cx="5731510" cy="25831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583180"/>
                    </a:xfrm>
                    <a:prstGeom prst="rect">
                      <a:avLst/>
                    </a:prstGeom>
                    <a:noFill/>
                    <a:ln>
                      <a:noFill/>
                    </a:ln>
                  </pic:spPr>
                </pic:pic>
              </a:graphicData>
            </a:graphic>
          </wp:inline>
        </w:drawing>
      </w:r>
    </w:p>
    <w:p w14:paraId="28D46CA6" w14:textId="7858E6DB" w:rsidR="00D73BDD" w:rsidRDefault="00D73BDD"/>
    <w:p w14:paraId="059D5580" w14:textId="7FE5BF60" w:rsidR="00D73BDD" w:rsidRDefault="00D73BDD"/>
    <w:p w14:paraId="2BEBC8B4" w14:textId="75CEEDD1" w:rsidR="00D73BDD" w:rsidRDefault="00D73BDD" w:rsidP="00D73BDD">
      <w:pPr>
        <w:pStyle w:val="ListParagraph"/>
        <w:numPr>
          <w:ilvl w:val="0"/>
          <w:numId w:val="2"/>
        </w:numPr>
      </w:pPr>
      <w:r>
        <w:t>Create an InfluxDB client using the influxdb-client package and the mentioned URL , in Python.</w:t>
      </w:r>
    </w:p>
    <w:p w14:paraId="7C39C783" w14:textId="1E866510" w:rsidR="00D73BDD" w:rsidRDefault="00D73BDD">
      <w:r>
        <w:rPr>
          <w:noProof/>
        </w:rPr>
        <w:drawing>
          <wp:inline distT="0" distB="0" distL="0" distR="0" wp14:anchorId="097AE669" wp14:editId="00EEA80D">
            <wp:extent cx="5731510" cy="25850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585085"/>
                    </a:xfrm>
                    <a:prstGeom prst="rect">
                      <a:avLst/>
                    </a:prstGeom>
                    <a:noFill/>
                    <a:ln>
                      <a:noFill/>
                    </a:ln>
                  </pic:spPr>
                </pic:pic>
              </a:graphicData>
            </a:graphic>
          </wp:inline>
        </w:drawing>
      </w:r>
    </w:p>
    <w:p w14:paraId="24DFCD4A" w14:textId="2CCDE1E0" w:rsidR="00D73BDD" w:rsidRDefault="00D73BDD"/>
    <w:p w14:paraId="00CFB75A" w14:textId="77777777" w:rsidR="00D73BDD" w:rsidRDefault="00D73BDD" w:rsidP="00D73BDD"/>
    <w:p w14:paraId="5C27F152" w14:textId="77777777" w:rsidR="00D73BDD" w:rsidRDefault="00D73BDD" w:rsidP="00D73BDD"/>
    <w:p w14:paraId="588AC216" w14:textId="77777777" w:rsidR="00D73BDD" w:rsidRDefault="00D73BDD" w:rsidP="00D73BDD"/>
    <w:p w14:paraId="0BB42909" w14:textId="77777777" w:rsidR="00D73BDD" w:rsidRDefault="00D73BDD" w:rsidP="00D73BDD"/>
    <w:p w14:paraId="4E0186DA" w14:textId="77777777" w:rsidR="00D73BDD" w:rsidRDefault="00D73BDD" w:rsidP="00D73BDD"/>
    <w:p w14:paraId="1724DE8C" w14:textId="77777777" w:rsidR="00D73BDD" w:rsidRDefault="00D73BDD" w:rsidP="00D73BDD"/>
    <w:p w14:paraId="7B4A4130" w14:textId="77777777" w:rsidR="00D73BDD" w:rsidRDefault="00D73BDD" w:rsidP="00D73BDD"/>
    <w:p w14:paraId="6614D64F" w14:textId="7E8AE5F7" w:rsidR="005719D6" w:rsidRDefault="00D73BDD" w:rsidP="00D73BDD">
      <w:r>
        <w:t xml:space="preserve">5)There are 3 ways to write data </w:t>
      </w:r>
      <w:r w:rsidR="005719D6">
        <w:t>into InfluxDB. We have written data using Points. Point is like a record. While creating a point, you need to mention the measurement (similar to table) it belongs to. Also mention the values to be indexed in tags, and other values in fields. The point is inserted indexed with current time if time is not mentioned.</w:t>
      </w:r>
    </w:p>
    <w:p w14:paraId="7EA48F82" w14:textId="31A533F6" w:rsidR="00D73BDD" w:rsidRDefault="00D73BDD" w:rsidP="00D73BDD">
      <w:r>
        <w:rPr>
          <w:noProof/>
        </w:rPr>
        <w:drawing>
          <wp:inline distT="0" distB="0" distL="0" distR="0" wp14:anchorId="333A6137" wp14:editId="7A374EE6">
            <wp:extent cx="5731510" cy="26130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613025"/>
                    </a:xfrm>
                    <a:prstGeom prst="rect">
                      <a:avLst/>
                    </a:prstGeom>
                    <a:noFill/>
                    <a:ln>
                      <a:noFill/>
                    </a:ln>
                  </pic:spPr>
                </pic:pic>
              </a:graphicData>
            </a:graphic>
          </wp:inline>
        </w:drawing>
      </w:r>
    </w:p>
    <w:p w14:paraId="29C72854" w14:textId="5862EEB0" w:rsidR="005719D6" w:rsidRDefault="005719D6" w:rsidP="00D73BDD"/>
    <w:p w14:paraId="666BBD69" w14:textId="0280263A" w:rsidR="005719D6" w:rsidRDefault="005719D6" w:rsidP="005719D6">
      <w:pPr>
        <w:pStyle w:val="ListParagraph"/>
        <w:numPr>
          <w:ilvl w:val="0"/>
          <w:numId w:val="2"/>
        </w:numPr>
      </w:pPr>
      <w:r>
        <w:t>Once the data is inserted into the bucket, you can visualize it in the Explore tab.</w:t>
      </w:r>
      <w:bookmarkStart w:id="0" w:name="_GoBack"/>
      <w:bookmarkEnd w:id="0"/>
    </w:p>
    <w:p w14:paraId="71F07E0D" w14:textId="4A5EB80E" w:rsidR="005719D6" w:rsidRDefault="005719D6" w:rsidP="005719D6">
      <w:r>
        <w:rPr>
          <w:noProof/>
        </w:rPr>
        <w:drawing>
          <wp:inline distT="0" distB="0" distL="0" distR="0" wp14:anchorId="27D57384" wp14:editId="0BE78068">
            <wp:extent cx="5731510" cy="25793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579370"/>
                    </a:xfrm>
                    <a:prstGeom prst="rect">
                      <a:avLst/>
                    </a:prstGeom>
                    <a:noFill/>
                    <a:ln>
                      <a:noFill/>
                    </a:ln>
                  </pic:spPr>
                </pic:pic>
              </a:graphicData>
            </a:graphic>
          </wp:inline>
        </w:drawing>
      </w:r>
    </w:p>
    <w:sectPr w:rsidR="005719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B3810"/>
    <w:multiLevelType w:val="hybridMultilevel"/>
    <w:tmpl w:val="379AA21E"/>
    <w:lvl w:ilvl="0" w:tplc="40090011">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2036E3"/>
    <w:multiLevelType w:val="hybridMultilevel"/>
    <w:tmpl w:val="F49A77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6F1AD8"/>
    <w:multiLevelType w:val="hybridMultilevel"/>
    <w:tmpl w:val="7D9AFE94"/>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DE3"/>
    <w:rsid w:val="002F7E46"/>
    <w:rsid w:val="005719D6"/>
    <w:rsid w:val="00D02DE3"/>
    <w:rsid w:val="00D73B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E8F4B"/>
  <w15:chartTrackingRefBased/>
  <w15:docId w15:val="{6A8AAA64-8065-44D8-BA59-24F162015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DE3"/>
    <w:pPr>
      <w:ind w:left="720"/>
      <w:contextualSpacing/>
    </w:pPr>
  </w:style>
  <w:style w:type="character" w:styleId="Strong">
    <w:name w:val="Strong"/>
    <w:basedOn w:val="DefaultParagraphFont"/>
    <w:uiPriority w:val="22"/>
    <w:qFormat/>
    <w:rsid w:val="00D73B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153</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Sreenila R</dc:creator>
  <cp:keywords/>
  <dc:description/>
  <cp:lastModifiedBy>Sreenila R</cp:lastModifiedBy>
  <cp:revision>1</cp:revision>
  <dcterms:created xsi:type="dcterms:W3CDTF">2020-04-09T11:46:00Z</dcterms:created>
  <dcterms:modified xsi:type="dcterms:W3CDTF">2020-04-09T12:14:00Z</dcterms:modified>
</cp:coreProperties>
</file>