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208B7" w14:textId="7AB1F090" w:rsidR="002D0C6A" w:rsidRPr="002D0C6A" w:rsidRDefault="002D0C6A" w:rsidP="002D0C6A">
      <w:pPr>
        <w:rPr>
          <w:rFonts w:ascii="Times New Roman" w:hAnsi="Times New Roman" w:cs="Times New Roman"/>
          <w:b/>
          <w:sz w:val="28"/>
          <w:szCs w:val="28"/>
        </w:rPr>
      </w:pPr>
      <w:r w:rsidRPr="002D0C6A">
        <w:rPr>
          <w:rFonts w:ascii="Times New Roman" w:hAnsi="Times New Roman" w:cs="Times New Roman"/>
          <w:b/>
          <w:sz w:val="28"/>
          <w:szCs w:val="28"/>
        </w:rPr>
        <w:t>1.Dataset</w:t>
      </w:r>
    </w:p>
    <w:p w14:paraId="25B199C1" w14:textId="6F004DFE" w:rsidR="00687004" w:rsidRPr="00687004" w:rsidRDefault="00687004" w:rsidP="002D0C6A">
      <w:pPr>
        <w:ind w:firstLine="720"/>
        <w:jc w:val="both"/>
        <w:rPr>
          <w:rFonts w:ascii="Times New Roman" w:hAnsi="Times New Roman" w:cs="Times New Roman"/>
        </w:rPr>
      </w:pPr>
      <w:r w:rsidRPr="00687004">
        <w:rPr>
          <w:rFonts w:ascii="Times New Roman" w:hAnsi="Times New Roman" w:cs="Times New Roman"/>
        </w:rPr>
        <w:t>The dataset contains 12 categories</w:t>
      </w:r>
      <w:r w:rsidR="002D0C6A">
        <w:rPr>
          <w:rFonts w:ascii="Times New Roman" w:hAnsi="Times New Roman" w:cs="Times New Roman"/>
        </w:rPr>
        <w:t xml:space="preserve"> (Targets)</w:t>
      </w:r>
      <w:r w:rsidRPr="00687004">
        <w:rPr>
          <w:rFonts w:ascii="Times New Roman" w:hAnsi="Times New Roman" w:cs="Times New Roman"/>
        </w:rPr>
        <w:t xml:space="preserve"> and 8014 samples, some labels are missing. To see the proportion of </w:t>
      </w:r>
      <w:r w:rsidR="000D27A4">
        <w:rPr>
          <w:rFonts w:ascii="Times New Roman" w:hAnsi="Times New Roman" w:cs="Times New Roman"/>
        </w:rPr>
        <w:t xml:space="preserve">the </w:t>
      </w:r>
      <w:r w:rsidRPr="00687004">
        <w:rPr>
          <w:rFonts w:ascii="Times New Roman" w:hAnsi="Times New Roman" w:cs="Times New Roman"/>
        </w:rPr>
        <w:t>positiv</w:t>
      </w:r>
      <w:r w:rsidR="000D27A4">
        <w:rPr>
          <w:rFonts w:ascii="Times New Roman" w:hAnsi="Times New Roman" w:cs="Times New Roman"/>
        </w:rPr>
        <w:t>es</w:t>
      </w:r>
      <w:r w:rsidRPr="00687004">
        <w:rPr>
          <w:rFonts w:ascii="Times New Roman" w:hAnsi="Times New Roman" w:cs="Times New Roman"/>
        </w:rPr>
        <w:t xml:space="preserve">, </w:t>
      </w:r>
      <w:r w:rsidR="000D27A4" w:rsidRPr="00687004">
        <w:rPr>
          <w:rFonts w:ascii="Times New Roman" w:hAnsi="Times New Roman" w:cs="Times New Roman"/>
        </w:rPr>
        <w:t>negative</w:t>
      </w:r>
      <w:r w:rsidR="000D27A4">
        <w:rPr>
          <w:rFonts w:ascii="Times New Roman" w:hAnsi="Times New Roman" w:cs="Times New Roman"/>
        </w:rPr>
        <w:t>s,</w:t>
      </w:r>
      <w:r w:rsidRPr="00687004">
        <w:rPr>
          <w:rFonts w:ascii="Times New Roman" w:hAnsi="Times New Roman" w:cs="Times New Roman"/>
        </w:rPr>
        <w:t xml:space="preserve"> and </w:t>
      </w:r>
      <w:r w:rsidR="000D27A4">
        <w:rPr>
          <w:rFonts w:ascii="Times New Roman" w:hAnsi="Times New Roman" w:cs="Times New Roman"/>
        </w:rPr>
        <w:t>nans</w:t>
      </w:r>
      <w:r w:rsidRPr="00687004">
        <w:rPr>
          <w:rFonts w:ascii="Times New Roman" w:hAnsi="Times New Roman" w:cs="Times New Roman"/>
        </w:rPr>
        <w:t>, I plotted the number of each for every category</w:t>
      </w:r>
      <w:r w:rsidR="002D0C6A">
        <w:rPr>
          <w:rFonts w:ascii="Times New Roman" w:hAnsi="Times New Roman" w:cs="Times New Roman"/>
        </w:rPr>
        <w:t xml:space="preserve"> </w:t>
      </w:r>
      <w:r w:rsidR="002D0C6A" w:rsidRPr="002D0C6A">
        <w:rPr>
          <w:rFonts w:ascii="Times New Roman" w:hAnsi="Times New Roman" w:cs="Times New Roman"/>
        </w:rPr>
        <w:t>as</w:t>
      </w:r>
      <w:r w:rsidR="002D0C6A" w:rsidRPr="002D0C6A">
        <w:rPr>
          <w:rFonts w:ascii="Times New Roman" w:hAnsi="Times New Roman" w:cs="Times New Roman"/>
          <w:b/>
        </w:rPr>
        <w:t xml:space="preserve"> Fig 1</w:t>
      </w:r>
      <w:r w:rsidRPr="00687004">
        <w:rPr>
          <w:rFonts w:ascii="Times New Roman" w:hAnsi="Times New Roman" w:cs="Times New Roman"/>
        </w:rPr>
        <w:t xml:space="preserve">. </w:t>
      </w:r>
    </w:p>
    <w:p w14:paraId="2AADA81D" w14:textId="42A12358" w:rsidR="00ED7A44" w:rsidRDefault="000D27A4" w:rsidP="00687004">
      <w:pPr>
        <w:jc w:val="center"/>
      </w:pPr>
      <w:r>
        <w:rPr>
          <w:noProof/>
        </w:rPr>
        <w:drawing>
          <wp:inline distT="0" distB="0" distL="0" distR="0" wp14:anchorId="3AD5C441" wp14:editId="4F3AAE48">
            <wp:extent cx="3879850" cy="2622451"/>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7754" cy="2634552"/>
                    </a:xfrm>
                    <a:prstGeom prst="rect">
                      <a:avLst/>
                    </a:prstGeom>
                  </pic:spPr>
                </pic:pic>
              </a:graphicData>
            </a:graphic>
          </wp:inline>
        </w:drawing>
      </w:r>
    </w:p>
    <w:p w14:paraId="196E348F" w14:textId="633B46D5" w:rsidR="000D27A4" w:rsidRDefault="000D27A4" w:rsidP="002D0C6A">
      <w:pPr>
        <w:rPr>
          <w:rFonts w:ascii="Times New Roman" w:hAnsi="Times New Roman" w:cs="Times New Roman"/>
          <w:b/>
        </w:rPr>
      </w:pPr>
      <w:r w:rsidRPr="000D27A4">
        <w:rPr>
          <w:rFonts w:ascii="Times New Roman" w:hAnsi="Times New Roman" w:cs="Times New Roman"/>
          <w:b/>
        </w:rPr>
        <w:t>Figure1. Number of positive samples/negative samples/nan samples for each of 12 categories.</w:t>
      </w:r>
    </w:p>
    <w:p w14:paraId="6F1FE45A" w14:textId="76F4E51C" w:rsidR="002D0C6A" w:rsidRDefault="002D0C6A" w:rsidP="002D0C6A">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Samples are </w:t>
      </w:r>
      <w:r w:rsidRPr="002D0C6A">
        <w:rPr>
          <w:rFonts w:ascii="Times New Roman" w:hAnsi="Times New Roman" w:cs="Times New Roman"/>
        </w:rPr>
        <w:t>molecules</w:t>
      </w:r>
      <w:r>
        <w:rPr>
          <w:rFonts w:ascii="Times New Roman" w:hAnsi="Times New Roman" w:cs="Times New Roman"/>
        </w:rPr>
        <w:t xml:space="preserve"> presented by SMILE codes, the python tool </w:t>
      </w:r>
      <w:r w:rsidR="00BD3119">
        <w:rPr>
          <w:rFonts w:ascii="Times New Roman" w:hAnsi="Times New Roman" w:cs="Times New Roman"/>
        </w:rPr>
        <w:t>RDKIT [</w:t>
      </w:r>
      <w:r w:rsidR="004465E3">
        <w:rPr>
          <w:rFonts w:ascii="Times New Roman" w:hAnsi="Times New Roman" w:cs="Times New Roman"/>
        </w:rPr>
        <w:t>1]</w:t>
      </w:r>
      <w:r>
        <w:rPr>
          <w:rFonts w:ascii="Times New Roman" w:hAnsi="Times New Roman" w:cs="Times New Roman"/>
        </w:rPr>
        <w:t xml:space="preserve"> gives us the graph of each sample, the first five </w:t>
      </w:r>
      <w:r w:rsidRPr="002D0C6A">
        <w:rPr>
          <w:rFonts w:ascii="Times New Roman" w:hAnsi="Times New Roman" w:cs="Times New Roman"/>
        </w:rPr>
        <w:t>molecules</w:t>
      </w:r>
      <w:r>
        <w:rPr>
          <w:rFonts w:ascii="Times New Roman" w:hAnsi="Times New Roman" w:cs="Times New Roman"/>
        </w:rPr>
        <w:t xml:space="preserve"> are printed as </w:t>
      </w:r>
      <w:r w:rsidRPr="002D0C6A">
        <w:rPr>
          <w:rFonts w:ascii="Times New Roman" w:hAnsi="Times New Roman" w:cs="Times New Roman"/>
          <w:b/>
        </w:rPr>
        <w:t>Fig 2</w:t>
      </w:r>
      <w:r>
        <w:rPr>
          <w:rFonts w:ascii="Times New Roman" w:hAnsi="Times New Roman" w:cs="Times New Roman"/>
        </w:rPr>
        <w:t xml:space="preserve">. </w:t>
      </w:r>
    </w:p>
    <w:p w14:paraId="06FE5E83" w14:textId="54D36942" w:rsidR="002D0C6A" w:rsidRDefault="0080274F" w:rsidP="00190F04">
      <w:pPr>
        <w:rPr>
          <w:rFonts w:ascii="Times New Roman" w:hAnsi="Times New Roman" w:cs="Times New Roman"/>
        </w:rPr>
      </w:pPr>
      <w:r>
        <w:rPr>
          <w:noProof/>
        </w:rPr>
        <w:drawing>
          <wp:inline distT="0" distB="0" distL="0" distR="0" wp14:anchorId="4D79FD31" wp14:editId="300EBE64">
            <wp:extent cx="4851277" cy="2256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4845" cy="2262465"/>
                    </a:xfrm>
                    <a:prstGeom prst="rect">
                      <a:avLst/>
                    </a:prstGeom>
                  </pic:spPr>
                </pic:pic>
              </a:graphicData>
            </a:graphic>
          </wp:inline>
        </w:drawing>
      </w:r>
    </w:p>
    <w:p w14:paraId="14318189" w14:textId="77777777" w:rsidR="0080274F" w:rsidRDefault="0080274F" w:rsidP="0080274F">
      <w:pPr>
        <w:rPr>
          <w:rFonts w:ascii="Times New Roman" w:hAnsi="Times New Roman" w:cs="Times New Roman"/>
          <w:b/>
        </w:rPr>
      </w:pPr>
      <w:r w:rsidRPr="0080274F">
        <w:rPr>
          <w:rFonts w:ascii="Times New Roman" w:hAnsi="Times New Roman" w:cs="Times New Roman"/>
          <w:b/>
        </w:rPr>
        <w:t xml:space="preserve">Figure 2. </w:t>
      </w:r>
      <w:r>
        <w:rPr>
          <w:rFonts w:ascii="Times New Roman" w:hAnsi="Times New Roman" w:cs="Times New Roman"/>
          <w:b/>
        </w:rPr>
        <w:t>First five</w:t>
      </w:r>
      <w:r w:rsidRPr="0080274F">
        <w:rPr>
          <w:rFonts w:ascii="Times New Roman" w:hAnsi="Times New Roman" w:cs="Times New Roman"/>
          <w:b/>
        </w:rPr>
        <w:t xml:space="preserve"> </w:t>
      </w:r>
      <w:r>
        <w:rPr>
          <w:rFonts w:ascii="Times New Roman" w:hAnsi="Times New Roman" w:cs="Times New Roman"/>
          <w:b/>
        </w:rPr>
        <w:t xml:space="preserve">molecules(samples) images. The SMILE code is indicted below each graph. </w:t>
      </w:r>
    </w:p>
    <w:p w14:paraId="64E6BC84" w14:textId="1CC7780F" w:rsidR="002D0C6A" w:rsidRDefault="0080274F" w:rsidP="0080274F">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rPr>
        <w:t xml:space="preserve">To find features for each sample, I used </w:t>
      </w:r>
      <w:r w:rsidR="001763EF">
        <w:rPr>
          <w:rFonts w:ascii="Times New Roman" w:hAnsi="Times New Roman" w:cs="Times New Roman"/>
        </w:rPr>
        <w:t xml:space="preserve">Morgan fingerprints generated by </w:t>
      </w:r>
      <w:r>
        <w:rPr>
          <w:rFonts w:ascii="Times New Roman" w:hAnsi="Times New Roman" w:cs="Times New Roman"/>
        </w:rPr>
        <w:t xml:space="preserve">RDKIT tool based on Python3, </w:t>
      </w:r>
      <w:r w:rsidR="001763EF">
        <w:rPr>
          <w:rFonts w:ascii="Times New Roman" w:hAnsi="Times New Roman" w:cs="Times New Roman"/>
        </w:rPr>
        <w:t xml:space="preserve">setting the radius=4 and </w:t>
      </w:r>
      <w:proofErr w:type="spellStart"/>
      <w:r w:rsidR="001763EF">
        <w:rPr>
          <w:rFonts w:ascii="Times New Roman" w:hAnsi="Times New Roman" w:cs="Times New Roman"/>
        </w:rPr>
        <w:t>nBits</w:t>
      </w:r>
      <w:proofErr w:type="spellEnd"/>
      <w:r w:rsidR="001763EF">
        <w:rPr>
          <w:rFonts w:ascii="Times New Roman" w:hAnsi="Times New Roman" w:cs="Times New Roman"/>
        </w:rPr>
        <w:t xml:space="preserve">=128, I collected 128 features for each modular. </w:t>
      </w:r>
    </w:p>
    <w:p w14:paraId="2B55A141" w14:textId="35B8DB76" w:rsidR="001763EF" w:rsidRDefault="001763EF" w:rsidP="0080274F">
      <w:pPr>
        <w:rPr>
          <w:rFonts w:ascii="Times New Roman" w:hAnsi="Times New Roman" w:cs="Times New Roman"/>
          <w:b/>
          <w:sz w:val="28"/>
          <w:szCs w:val="28"/>
        </w:rPr>
      </w:pPr>
      <w:r w:rsidRPr="001763EF">
        <w:rPr>
          <w:rFonts w:ascii="Times New Roman" w:hAnsi="Times New Roman" w:cs="Times New Roman"/>
          <w:b/>
          <w:sz w:val="28"/>
          <w:szCs w:val="28"/>
        </w:rPr>
        <w:t xml:space="preserve">2. Method </w:t>
      </w:r>
    </w:p>
    <w:p w14:paraId="6E87E3C5" w14:textId="62B03378" w:rsidR="00190F04" w:rsidRDefault="001763EF" w:rsidP="00147569">
      <w:pPr>
        <w:jc w:val="both"/>
        <w:rPr>
          <w:rFonts w:ascii="Times New Roman" w:hAnsi="Times New Roman" w:cs="Times New Roman"/>
        </w:rPr>
      </w:pPr>
      <w:r>
        <w:rPr>
          <w:rFonts w:ascii="Times New Roman" w:hAnsi="Times New Roman" w:cs="Times New Roman"/>
        </w:rPr>
        <w:tab/>
      </w:r>
      <w:r w:rsidR="007D1EDA">
        <w:rPr>
          <w:rFonts w:ascii="Times New Roman" w:hAnsi="Times New Roman" w:cs="Times New Roman"/>
        </w:rPr>
        <w:t xml:space="preserve">The multilabel problems are often solved by two ways. First is to transfer the problem to single label problems. The widely acknowledged algorithms include Binary Relevance (BR), Classifier Chains and Label Powerset (LP). Another option uses adapted algorithms such as MLKNN to perform </w:t>
      </w:r>
      <w:r w:rsidR="007D1EDA">
        <w:rPr>
          <w:rFonts w:ascii="Times New Roman" w:hAnsi="Times New Roman" w:cs="Times New Roman"/>
        </w:rPr>
        <w:lastRenderedPageBreak/>
        <w:t xml:space="preserve">classification on the whole data instead of separating into subsets. However, the </w:t>
      </w:r>
      <w:r w:rsidR="007D1EDA" w:rsidRPr="007D1EDA">
        <w:rPr>
          <w:rFonts w:ascii="Times New Roman" w:hAnsi="Times New Roman" w:cs="Times New Roman"/>
        </w:rPr>
        <w:t>hypothesis</w:t>
      </w:r>
      <w:r w:rsidR="007D1EDA">
        <w:rPr>
          <w:rFonts w:ascii="Times New Roman" w:hAnsi="Times New Roman" w:cs="Times New Roman"/>
        </w:rPr>
        <w:t xml:space="preserve"> of BR method is that the categories are independent from each other</w:t>
      </w:r>
      <w:r w:rsidR="00BD3119">
        <w:rPr>
          <w:rFonts w:ascii="Times New Roman" w:hAnsi="Times New Roman" w:cs="Times New Roman"/>
        </w:rPr>
        <w:t xml:space="preserve"> [2]</w:t>
      </w:r>
      <w:r w:rsidR="007D1EDA">
        <w:rPr>
          <w:rFonts w:ascii="Times New Roman" w:hAnsi="Times New Roman" w:cs="Times New Roman"/>
        </w:rPr>
        <w:t xml:space="preserve">. </w:t>
      </w:r>
      <w:r w:rsidR="00147569">
        <w:rPr>
          <w:rFonts w:ascii="Times New Roman" w:hAnsi="Times New Roman" w:cs="Times New Roman"/>
        </w:rPr>
        <w:t>I</w:t>
      </w:r>
      <w:r w:rsidR="007D1EDA">
        <w:rPr>
          <w:rFonts w:ascii="Times New Roman" w:hAnsi="Times New Roman" w:cs="Times New Roman"/>
        </w:rPr>
        <w:t xml:space="preserve"> </w:t>
      </w:r>
      <w:r w:rsidR="00147569">
        <w:rPr>
          <w:rFonts w:ascii="Times New Roman" w:hAnsi="Times New Roman" w:cs="Times New Roman"/>
        </w:rPr>
        <w:t>calculated the correlations between 12 targets using a</w:t>
      </w:r>
      <w:r w:rsidR="00147569" w:rsidRPr="00147569">
        <w:t xml:space="preserve"> </w:t>
      </w:r>
      <w:r w:rsidR="00147569" w:rsidRPr="00147569">
        <w:rPr>
          <w:rFonts w:ascii="Times New Roman" w:hAnsi="Times New Roman" w:cs="Times New Roman"/>
        </w:rPr>
        <w:t>nonparametric</w:t>
      </w:r>
      <w:r w:rsidR="00147569">
        <w:rPr>
          <w:rFonts w:ascii="Times New Roman" w:hAnsi="Times New Roman" w:cs="Times New Roman"/>
        </w:rPr>
        <w:t xml:space="preserve"> method, based on </w:t>
      </w:r>
      <w:r w:rsidR="00147569" w:rsidRPr="00147569">
        <w:rPr>
          <w:rFonts w:ascii="Times New Roman" w:hAnsi="Times New Roman" w:cs="Times New Roman"/>
        </w:rPr>
        <w:t xml:space="preserve">the values (Target </w:t>
      </w:r>
      <w:r w:rsidR="00147569">
        <w:rPr>
          <w:rFonts w:ascii="Times New Roman" w:hAnsi="Times New Roman" w:cs="Times New Roman"/>
        </w:rPr>
        <w:t>labels</w:t>
      </w:r>
      <w:r w:rsidR="00147569" w:rsidRPr="00147569">
        <w:rPr>
          <w:rFonts w:ascii="Times New Roman" w:hAnsi="Times New Roman" w:cs="Times New Roman"/>
        </w:rPr>
        <w:t>)</w:t>
      </w:r>
      <w:r w:rsidR="00147569">
        <w:rPr>
          <w:rFonts w:ascii="Times New Roman" w:hAnsi="Times New Roman" w:cs="Times New Roman"/>
        </w:rPr>
        <w:t xml:space="preserve">, the </w:t>
      </w:r>
      <w:r w:rsidR="00147569" w:rsidRPr="00147569">
        <w:rPr>
          <w:rFonts w:ascii="Times New Roman" w:hAnsi="Times New Roman" w:cs="Times New Roman"/>
        </w:rPr>
        <w:t>Spearman correlation</w:t>
      </w:r>
      <w:r w:rsidR="00147569">
        <w:rPr>
          <w:rFonts w:ascii="Times New Roman" w:hAnsi="Times New Roman" w:cs="Times New Roman"/>
        </w:rPr>
        <w:t xml:space="preserve"> is </w:t>
      </w:r>
      <w:r w:rsidR="00147569">
        <w:rPr>
          <w:rFonts w:ascii="Times New Roman" w:hAnsi="Times New Roman" w:cs="Times New Roman"/>
        </w:rPr>
        <w:t>calculated</w:t>
      </w:r>
      <w:r w:rsidR="00147569">
        <w:rPr>
          <w:rFonts w:ascii="Times New Roman" w:hAnsi="Times New Roman" w:cs="Times New Roman"/>
        </w:rPr>
        <w:t xml:space="preserve"> for every two targets. The table </w:t>
      </w:r>
      <w:r w:rsidR="00190F04">
        <w:rPr>
          <w:rFonts w:ascii="Times New Roman" w:hAnsi="Times New Roman" w:cs="Times New Roman"/>
        </w:rPr>
        <w:t>is shown as below</w:t>
      </w:r>
      <w:r w:rsidR="00EB7941">
        <w:rPr>
          <w:rFonts w:ascii="Times New Roman" w:hAnsi="Times New Roman" w:cs="Times New Roman"/>
        </w:rPr>
        <w:t xml:space="preserve"> (</w:t>
      </w:r>
      <w:r w:rsidR="00EB7941" w:rsidRPr="00EB7941">
        <w:rPr>
          <w:rFonts w:ascii="Times New Roman" w:hAnsi="Times New Roman" w:cs="Times New Roman"/>
          <w:b/>
        </w:rPr>
        <w:t>Table 1</w:t>
      </w:r>
      <w:r w:rsidR="00EB7941">
        <w:rPr>
          <w:rFonts w:ascii="Times New Roman" w:hAnsi="Times New Roman" w:cs="Times New Roman"/>
        </w:rPr>
        <w:t>)</w:t>
      </w:r>
      <w:r w:rsidR="00190F04">
        <w:rPr>
          <w:rFonts w:ascii="Times New Roman" w:hAnsi="Times New Roman" w:cs="Times New Roman"/>
        </w:rPr>
        <w:t>.</w:t>
      </w:r>
    </w:p>
    <w:tbl>
      <w:tblPr>
        <w:tblW w:w="9527" w:type="dxa"/>
        <w:tblCellMar>
          <w:left w:w="0" w:type="dxa"/>
          <w:right w:w="0" w:type="dxa"/>
        </w:tblCellMar>
        <w:tblLook w:val="0420" w:firstRow="1" w:lastRow="0" w:firstColumn="0" w:lastColumn="0" w:noHBand="0" w:noVBand="1"/>
      </w:tblPr>
      <w:tblGrid>
        <w:gridCol w:w="824"/>
        <w:gridCol w:w="774"/>
        <w:gridCol w:w="774"/>
        <w:gridCol w:w="774"/>
        <w:gridCol w:w="774"/>
        <w:gridCol w:w="774"/>
        <w:gridCol w:w="774"/>
        <w:gridCol w:w="774"/>
        <w:gridCol w:w="774"/>
        <w:gridCol w:w="774"/>
        <w:gridCol w:w="802"/>
        <w:gridCol w:w="802"/>
        <w:gridCol w:w="802"/>
      </w:tblGrid>
      <w:tr w:rsidR="00190F04" w:rsidRPr="00190F04" w14:paraId="55C92C8E"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7BA96F8" w14:textId="77777777" w:rsidR="00190F04" w:rsidRPr="00190F04" w:rsidRDefault="00190F04" w:rsidP="00190F04">
            <w:pPr>
              <w:jc w:val="both"/>
              <w:rPr>
                <w:rFonts w:ascii="Times New Roman" w:hAnsi="Times New Roman" w:cs="Times New Roman"/>
                <w:sz w:val="20"/>
                <w:szCs w:val="20"/>
              </w:rPr>
            </w:pP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C3E726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 xml:space="preserve">Target1 </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2B87A44"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A37652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Target3</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A30A34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6F56670"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F67A9A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6E3889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1FCC3E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8F5539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Target9</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69457F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Target10</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3FF7A97"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Target11</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B0EE739"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Target12</w:t>
            </w:r>
          </w:p>
        </w:tc>
      </w:tr>
      <w:tr w:rsidR="00190F04" w:rsidRPr="00190F04" w14:paraId="5CE86966"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1BF1BE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 xml:space="preserve">Targer1 </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B9F32DB"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56EDAA4"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0.570943</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8C6B2A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0.363223</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9C15C4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0.402888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9FF04C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0.383247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76774CD"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0.50608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6F8B7F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0.362172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EB629E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0.012799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D71DB4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0.51225</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3F62FB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-0.04087</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690B800"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0.279171</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8EFA70D"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0.389903</w:t>
            </w:r>
          </w:p>
        </w:tc>
      </w:tr>
      <w:tr w:rsidR="00190F04" w:rsidRPr="00190F04" w14:paraId="3DD74188"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B20596D"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3138F9B"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0.570943</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078DB1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779DA8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0.387416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8C11700"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0.499178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29C506A"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0.490151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1C5BE4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0.597708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A20DC50"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0.585047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9B0F04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0.190506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3FFDB4A"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0.607162</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98CA8D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0.165739</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436C6E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0.398822</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478801B"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0.606424</w:t>
            </w:r>
          </w:p>
        </w:tc>
      </w:tr>
      <w:tr w:rsidR="00190F04" w:rsidRPr="00190F04" w14:paraId="6D000397"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5F9E15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Targer3</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E458AE9"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0.363223</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CEEE61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0.387416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3FE955D"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8B4FEC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0.424276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29F0B0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0.379294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A76291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0.407978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213174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0.368369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17089A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0.155468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55DD8D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0.464918</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C54454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0.054814</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7F3D10D"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0.361922</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FA7A209"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0.396124</w:t>
            </w:r>
          </w:p>
        </w:tc>
      </w:tr>
      <w:tr w:rsidR="00190F04" w:rsidRPr="00190F04" w14:paraId="68D3690E"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496AD4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381FBD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0.402888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CA6734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0.499178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8A0D897"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0.424276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DA1C71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25F739A"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0.517829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2E2C844"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0.453682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129B324"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0.518101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7CA4F2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0.271817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74AAA2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0.532327</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66DD1F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0.200056</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E1BBA2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0.442837</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8C06AF0"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0.539414</w:t>
            </w:r>
          </w:p>
        </w:tc>
      </w:tr>
      <w:tr w:rsidR="00190F04" w:rsidRPr="00190F04" w14:paraId="01DAA6AF"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1721F3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2238439"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0.383247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7946E5B"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0.490151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45A3EE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0.379294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52BCCFA"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0.517829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C638157"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065BD74"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0.526956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A21AC4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0.464989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8DA44C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0.219449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88C941A"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0.510347</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41A8A2D"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0.134184</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933CD4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0.396457</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357942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0.511885</w:t>
            </w:r>
          </w:p>
        </w:tc>
      </w:tr>
      <w:tr w:rsidR="00190F04" w:rsidRPr="00190F04" w14:paraId="4F08393B"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C39423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BAF26FA"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0.50608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9774F97"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0.597708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135169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0.407978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CB17F2B"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0.453682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068714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0.526956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1CFB1A0"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7DE1D5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0.503755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F197B9B"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0.146571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FA7EF0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0.584845</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88ACEC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0.125635</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02B178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0.386545</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031BC0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0.59913</w:t>
            </w:r>
          </w:p>
        </w:tc>
      </w:tr>
      <w:tr w:rsidR="00190F04" w:rsidRPr="00190F04" w14:paraId="5FB038E1"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988659A"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0AE7E44"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0.362172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12ECED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0.585047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BC1192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0.368369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9EE6587"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0.518101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9B9B1A7"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0.464989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3E123B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0.503755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F2316D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030124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0.26366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F39A4BA"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0.589109</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1714E3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0.201905</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2D3256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0.463115</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94E661D"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0.66455</w:t>
            </w:r>
          </w:p>
        </w:tc>
      </w:tr>
      <w:tr w:rsidR="00190F04" w:rsidRPr="00190F04" w14:paraId="79029FE4"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683017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ADC9B2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0.012799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C3A293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0.190506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E4B5C2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0.155468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C1BEB3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0.271817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61C422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0.219449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52388F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0.146571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F4A7D04"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0.26366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7AAE40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1FA0D9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0.162186</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0E87D9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0.58254</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22645E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0.216118</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15445B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0.261533</w:t>
            </w:r>
          </w:p>
        </w:tc>
      </w:tr>
      <w:tr w:rsidR="00190F04" w:rsidRPr="00190F04" w14:paraId="49FDD089"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4BCF30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FC5121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0.51225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652CFA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0.607162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1F4D2F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0.464918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84F4340"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0.532327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3D3B417"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0.510347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BB0858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0.584845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E00A96B"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0.589109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A70726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0.162186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6E2592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482DE5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0.105138</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B97CF9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0.421703</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A04ECD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0.62873</w:t>
            </w:r>
          </w:p>
        </w:tc>
      </w:tr>
      <w:tr w:rsidR="00190F04" w:rsidRPr="00190F04" w14:paraId="1A2BE751"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93603F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Targer10</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842FFA9"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-0.04087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D56C39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0.165739</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499955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0.054814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302707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0.200056</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FA13A8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0.134184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74E466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0.125635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0EF813D"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0.201905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F3DADE4"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0.58254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C44EE8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0.105138</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B7F893B"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6C094B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0.118999</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51538AD"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0.254795</w:t>
            </w:r>
          </w:p>
        </w:tc>
      </w:tr>
      <w:tr w:rsidR="00190F04" w:rsidRPr="00190F04" w14:paraId="7FA8A47E"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155D72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Targer11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52CE7D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0.279171</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6C7CF31"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0.398822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A6476C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0.361922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B2D59F5"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0.442837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5E0BF2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0.396457</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A1323D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0.386545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B540BE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0.463115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258D04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0.216118</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43AA18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0.421703</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852EC2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0.118999</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039FAD7"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5B58FB2C"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0.47024</w:t>
            </w:r>
          </w:p>
        </w:tc>
      </w:tr>
      <w:tr w:rsidR="00190F04" w:rsidRPr="00190F04" w14:paraId="634714ED" w14:textId="77777777" w:rsidTr="00190F04">
        <w:trPr>
          <w:trHeight w:val="263"/>
        </w:trPr>
        <w:tc>
          <w:tcPr>
            <w:tcW w:w="77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3BB69FE"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b/>
                <w:bCs/>
                <w:sz w:val="20"/>
                <w:szCs w:val="20"/>
              </w:rPr>
              <w:t>Targer12</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7DDDE42"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0.389903</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5A4718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0.606424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0A422EF"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0.396124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3DCEAF7"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0.539414</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D2ECBC9"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0.511885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74CD7DB"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0.59913</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A01AD8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0.66455</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D6AB3AA"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0.261533</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17B4D43"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0.62873</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24FC846"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0.254795</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9C30378"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0.47024</w:t>
            </w:r>
          </w:p>
        </w:tc>
        <w:tc>
          <w:tcPr>
            <w:tcW w:w="7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968C480" w14:textId="77777777" w:rsidR="00190F04" w:rsidRPr="00190F04" w:rsidRDefault="00190F04" w:rsidP="00190F04">
            <w:pPr>
              <w:jc w:val="both"/>
              <w:rPr>
                <w:rFonts w:ascii="Times New Roman" w:hAnsi="Times New Roman" w:cs="Times New Roman"/>
                <w:sz w:val="20"/>
                <w:szCs w:val="20"/>
              </w:rPr>
            </w:pPr>
            <w:r w:rsidRPr="00190F04">
              <w:rPr>
                <w:rFonts w:ascii="Times New Roman" w:hAnsi="Times New Roman" w:cs="Times New Roman"/>
                <w:sz w:val="20"/>
                <w:szCs w:val="20"/>
              </w:rPr>
              <w:t>1</w:t>
            </w:r>
          </w:p>
        </w:tc>
      </w:tr>
    </w:tbl>
    <w:p w14:paraId="0FC7FF82" w14:textId="13EAAFB2" w:rsidR="001763EF" w:rsidRDefault="00190F04" w:rsidP="00147569">
      <w:pPr>
        <w:jc w:val="both"/>
        <w:rPr>
          <w:rFonts w:ascii="Times New Roman" w:hAnsi="Times New Roman" w:cs="Times New Roman"/>
        </w:rPr>
      </w:pPr>
      <w:r w:rsidRPr="00190F04">
        <w:rPr>
          <w:rFonts w:ascii="Times New Roman" w:hAnsi="Times New Roman" w:cs="Times New Roman"/>
          <w:sz w:val="12"/>
          <w:szCs w:val="12"/>
        </w:rPr>
        <w:t xml:space="preserve"> </w:t>
      </w:r>
      <w:r w:rsidRPr="00190F04">
        <w:rPr>
          <w:rFonts w:ascii="Times New Roman" w:hAnsi="Times New Roman" w:cs="Times New Roman"/>
          <w:b/>
        </w:rPr>
        <w:t>Table 1.</w:t>
      </w:r>
      <w:r>
        <w:rPr>
          <w:rFonts w:ascii="Times New Roman" w:hAnsi="Times New Roman" w:cs="Times New Roman"/>
          <w:sz w:val="12"/>
          <w:szCs w:val="12"/>
        </w:rPr>
        <w:t xml:space="preserve"> </w:t>
      </w:r>
      <w:r>
        <w:rPr>
          <w:rFonts w:ascii="Times New Roman" w:hAnsi="Times New Roman" w:cs="Times New Roman"/>
        </w:rPr>
        <w:t xml:space="preserve">The </w:t>
      </w:r>
      <w:r w:rsidRPr="00147569">
        <w:rPr>
          <w:rFonts w:ascii="Times New Roman" w:hAnsi="Times New Roman" w:cs="Times New Roman"/>
        </w:rPr>
        <w:t>correlation</w:t>
      </w:r>
      <w:r>
        <w:rPr>
          <w:rFonts w:ascii="Times New Roman" w:hAnsi="Times New Roman" w:cs="Times New Roman"/>
        </w:rPr>
        <w:t xml:space="preserve">s of each 2 targets. </w:t>
      </w:r>
    </w:p>
    <w:p w14:paraId="21340259" w14:textId="62E6F141" w:rsidR="00EB7941" w:rsidRDefault="00190F04" w:rsidP="006920A4">
      <w:pPr>
        <w:jc w:val="both"/>
        <w:rPr>
          <w:rFonts w:ascii="Times New Roman" w:hAnsi="Times New Roman" w:cs="Times New Roman"/>
        </w:rPr>
      </w:pPr>
      <w:r>
        <w:rPr>
          <w:rFonts w:ascii="Times New Roman" w:hAnsi="Times New Roman" w:cs="Times New Roman"/>
        </w:rPr>
        <w:t>Other articles suggest that 40% of similarities between proteins are assumed to share same protein functions [</w:t>
      </w:r>
      <w:r w:rsidR="00BD3119">
        <w:rPr>
          <w:rFonts w:ascii="Times New Roman" w:hAnsi="Times New Roman" w:cs="Times New Roman"/>
        </w:rPr>
        <w:t>3</w:t>
      </w:r>
      <w:r>
        <w:rPr>
          <w:rFonts w:ascii="Times New Roman" w:hAnsi="Times New Roman" w:cs="Times New Roman"/>
        </w:rPr>
        <w:t xml:space="preserve">]. Some </w:t>
      </w:r>
      <w:r w:rsidRPr="00147569">
        <w:rPr>
          <w:rFonts w:ascii="Times New Roman" w:hAnsi="Times New Roman" w:cs="Times New Roman"/>
        </w:rPr>
        <w:t>correlation</w:t>
      </w:r>
      <w:r>
        <w:rPr>
          <w:rFonts w:ascii="Times New Roman" w:hAnsi="Times New Roman" w:cs="Times New Roman"/>
        </w:rPr>
        <w:t>s</w:t>
      </w:r>
      <w:r>
        <w:rPr>
          <w:rFonts w:ascii="Times New Roman" w:hAnsi="Times New Roman" w:cs="Times New Roman"/>
        </w:rPr>
        <w:t xml:space="preserve"> in the above table are larger than 0.5, thus, I used Classifier Chains in this study.</w:t>
      </w:r>
      <w:r w:rsidR="00EB7941">
        <w:rPr>
          <w:rFonts w:ascii="Times New Roman" w:hAnsi="Times New Roman" w:cs="Times New Roman"/>
        </w:rPr>
        <w:t xml:space="preserve"> The classifier chain built 12 models for each label, and </w:t>
      </w:r>
      <w:r w:rsidR="00BD3119">
        <w:rPr>
          <w:rFonts w:ascii="Times New Roman" w:hAnsi="Times New Roman" w:cs="Times New Roman"/>
        </w:rPr>
        <w:t xml:space="preserve">each next classifier is trained on not only the generated features, but also the precious classifiers in the chain. Thus, the classifier chain kept the label correlation into consideration and the order of labels can make a great change on model performance. For example, if we would like to know the prediction on target 5 only, we can re-order the labels in dataset and have ‘Target5’ as the last classifier in the chain, the algorithm will make use of other labels as features for model training. </w:t>
      </w:r>
    </w:p>
    <w:p w14:paraId="2D62E98D" w14:textId="125C7789" w:rsidR="00190F04" w:rsidRDefault="00190F04" w:rsidP="006920A4">
      <w:pPr>
        <w:jc w:val="both"/>
        <w:rPr>
          <w:rFonts w:ascii="Times New Roman" w:hAnsi="Times New Roman" w:cs="Times New Roman"/>
        </w:rPr>
      </w:pPr>
      <w:r>
        <w:rPr>
          <w:rFonts w:ascii="Times New Roman" w:hAnsi="Times New Roman" w:cs="Times New Roman"/>
        </w:rPr>
        <w:t xml:space="preserve"> </w:t>
      </w:r>
      <w:r w:rsidR="006920A4">
        <w:rPr>
          <w:rFonts w:ascii="Times New Roman" w:hAnsi="Times New Roman" w:cs="Times New Roman"/>
        </w:rPr>
        <w:t xml:space="preserve">I randomly split 80% of the whole dataset as training as the remaining 20% as testing, built by </w:t>
      </w:r>
      <w:proofErr w:type="spellStart"/>
      <w:proofErr w:type="gramStart"/>
      <w:r w:rsidR="006920A4">
        <w:rPr>
          <w:rFonts w:ascii="Times New Roman" w:hAnsi="Times New Roman" w:cs="Times New Roman"/>
        </w:rPr>
        <w:t>SkLearn</w:t>
      </w:r>
      <w:proofErr w:type="spellEnd"/>
      <w:r w:rsidR="00BD3119">
        <w:rPr>
          <w:rFonts w:ascii="Times New Roman" w:hAnsi="Times New Roman" w:cs="Times New Roman"/>
        </w:rPr>
        <w:t>[</w:t>
      </w:r>
      <w:proofErr w:type="gramEnd"/>
      <w:r w:rsidR="00BD3119">
        <w:rPr>
          <w:rFonts w:ascii="Times New Roman" w:hAnsi="Times New Roman" w:cs="Times New Roman"/>
        </w:rPr>
        <w:t>4]</w:t>
      </w:r>
      <w:r w:rsidR="006920A4">
        <w:rPr>
          <w:rFonts w:ascii="Times New Roman" w:hAnsi="Times New Roman" w:cs="Times New Roman"/>
        </w:rPr>
        <w:t xml:space="preserve"> tool, I used SVM algorithm in classifier chain with linear kernel. Note that all missing labels are replaced to the negatives. </w:t>
      </w:r>
    </w:p>
    <w:p w14:paraId="3905688C" w14:textId="77777777" w:rsidR="006920A4" w:rsidRDefault="006920A4" w:rsidP="006920A4">
      <w:pPr>
        <w:rPr>
          <w:rFonts w:ascii="Times New Roman" w:hAnsi="Times New Roman" w:cs="Times New Roman"/>
          <w:b/>
          <w:sz w:val="28"/>
          <w:szCs w:val="28"/>
        </w:rPr>
      </w:pPr>
      <w:r>
        <w:rPr>
          <w:rFonts w:ascii="Times New Roman" w:hAnsi="Times New Roman" w:cs="Times New Roman"/>
          <w:b/>
          <w:sz w:val="28"/>
          <w:szCs w:val="28"/>
        </w:rPr>
        <w:t>3</w:t>
      </w:r>
      <w:r w:rsidRPr="001763EF">
        <w:rPr>
          <w:rFonts w:ascii="Times New Roman" w:hAnsi="Times New Roman" w:cs="Times New Roman"/>
          <w:b/>
          <w:sz w:val="28"/>
          <w:szCs w:val="28"/>
        </w:rPr>
        <w:t xml:space="preserve">. </w:t>
      </w:r>
      <w:r>
        <w:rPr>
          <w:rFonts w:ascii="Times New Roman" w:hAnsi="Times New Roman" w:cs="Times New Roman"/>
          <w:b/>
          <w:sz w:val="28"/>
          <w:szCs w:val="28"/>
        </w:rPr>
        <w:t>Results</w:t>
      </w:r>
    </w:p>
    <w:p w14:paraId="7AEF5967" w14:textId="6A0D04FD" w:rsidR="006920A4" w:rsidRDefault="00EB7941" w:rsidP="006920A4">
      <w:pPr>
        <w:rPr>
          <w:rFonts w:ascii="Times New Roman" w:hAnsi="Times New Roman" w:cs="Times New Roman"/>
        </w:rPr>
      </w:pPr>
      <w:r w:rsidRPr="00EB7941">
        <w:rPr>
          <w:rFonts w:ascii="Times New Roman" w:hAnsi="Times New Roman" w:cs="Times New Roman"/>
        </w:rPr>
        <w:t xml:space="preserve">The </w:t>
      </w:r>
      <w:r>
        <w:rPr>
          <w:rFonts w:ascii="Times New Roman" w:hAnsi="Times New Roman" w:cs="Times New Roman"/>
        </w:rPr>
        <w:t xml:space="preserve">average </w:t>
      </w:r>
      <w:r>
        <w:rPr>
          <w:rFonts w:ascii="Times New Roman" w:hAnsi="Times New Roman" w:cs="Times New Roman"/>
        </w:rPr>
        <w:t>accuracy is 64% on testing data and the ROC c</w:t>
      </w:r>
      <w:r w:rsidR="0048642F">
        <w:rPr>
          <w:rFonts w:ascii="Times New Roman" w:hAnsi="Times New Roman" w:cs="Times New Roman"/>
        </w:rPr>
        <w:t>urves</w:t>
      </w:r>
      <w:r>
        <w:rPr>
          <w:rFonts w:ascii="Times New Roman" w:hAnsi="Times New Roman" w:cs="Times New Roman"/>
        </w:rPr>
        <w:t xml:space="preserve"> for each classifier is shown as </w:t>
      </w:r>
      <w:r w:rsidRPr="00EB7941">
        <w:rPr>
          <w:rFonts w:ascii="Times New Roman" w:hAnsi="Times New Roman" w:cs="Times New Roman"/>
          <w:b/>
        </w:rPr>
        <w:t>Fig 3</w:t>
      </w:r>
      <w:r>
        <w:rPr>
          <w:rFonts w:ascii="Times New Roman" w:hAnsi="Times New Roman" w:cs="Times New Roman"/>
        </w:rPr>
        <w:t>.</w:t>
      </w:r>
      <w:r w:rsidR="00BD3119">
        <w:rPr>
          <w:rFonts w:ascii="Times New Roman" w:hAnsi="Times New Roman" w:cs="Times New Roman"/>
        </w:rPr>
        <w:t xml:space="preserve"> </w:t>
      </w:r>
      <w:r w:rsidR="007B3D13">
        <w:rPr>
          <w:rFonts w:ascii="Times New Roman" w:hAnsi="Times New Roman" w:cs="Times New Roman"/>
        </w:rPr>
        <w:t xml:space="preserve">The mean value of AUC is 0.615. </w:t>
      </w:r>
    </w:p>
    <w:p w14:paraId="79A23A0B" w14:textId="06B40AC1" w:rsidR="00EB7941" w:rsidRPr="00EB7941" w:rsidRDefault="00EB7941" w:rsidP="00EB7941">
      <w:pPr>
        <w:jc w:val="center"/>
        <w:rPr>
          <w:rFonts w:ascii="Times New Roman" w:hAnsi="Times New Roman" w:cs="Times New Roman"/>
        </w:rPr>
      </w:pPr>
      <w:r>
        <w:rPr>
          <w:noProof/>
        </w:rPr>
        <w:lastRenderedPageBreak/>
        <w:drawing>
          <wp:inline distT="0" distB="0" distL="0" distR="0" wp14:anchorId="440D44BC" wp14:editId="6E1A0561">
            <wp:extent cx="299297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2761" cy="2045018"/>
                    </a:xfrm>
                    <a:prstGeom prst="rect">
                      <a:avLst/>
                    </a:prstGeom>
                  </pic:spPr>
                </pic:pic>
              </a:graphicData>
            </a:graphic>
          </wp:inline>
        </w:drawing>
      </w:r>
    </w:p>
    <w:p w14:paraId="1A21F99B" w14:textId="24B3DF1C" w:rsidR="00190F04" w:rsidRPr="00EB7941" w:rsidRDefault="00EB7941" w:rsidP="00147569">
      <w:pPr>
        <w:jc w:val="both"/>
        <w:rPr>
          <w:rFonts w:ascii="Times New Roman" w:hAnsi="Times New Roman" w:cs="Times New Roman"/>
          <w:b/>
        </w:rPr>
      </w:pPr>
      <w:r w:rsidRPr="00EB7941">
        <w:rPr>
          <w:rFonts w:ascii="Times New Roman" w:hAnsi="Times New Roman" w:cs="Times New Roman"/>
          <w:b/>
        </w:rPr>
        <w:t xml:space="preserve">Figure 3. ROCs for 12 models in classifier chain. </w:t>
      </w:r>
    </w:p>
    <w:p w14:paraId="1461B510" w14:textId="10854145" w:rsidR="00190F04" w:rsidRDefault="00BD3119" w:rsidP="00147569">
      <w:pPr>
        <w:jc w:val="both"/>
        <w:rPr>
          <w:rFonts w:ascii="Times New Roman" w:hAnsi="Times New Roman" w:cs="Times New Roman"/>
        </w:rPr>
      </w:pPr>
      <w:r>
        <w:rPr>
          <w:rFonts w:ascii="Times New Roman" w:hAnsi="Times New Roman" w:cs="Times New Roman"/>
        </w:rPr>
        <w:t xml:space="preserve">Since we used SVM algorithm with linear kernel, we can interpret the feature significance by the </w:t>
      </w:r>
      <w:r w:rsidR="0048642F">
        <w:rPr>
          <w:rFonts w:ascii="Times New Roman" w:hAnsi="Times New Roman" w:cs="Times New Roman"/>
        </w:rPr>
        <w:t>absolute</w:t>
      </w:r>
      <w:r>
        <w:rPr>
          <w:rFonts w:ascii="Times New Roman" w:hAnsi="Times New Roman" w:cs="Times New Roman"/>
        </w:rPr>
        <w:t xml:space="preserve"> </w:t>
      </w:r>
      <w:r w:rsidR="0048642F">
        <w:rPr>
          <w:rFonts w:ascii="Times New Roman" w:hAnsi="Times New Roman" w:cs="Times New Roman"/>
        </w:rPr>
        <w:t>value of coefficients. I output the most significant features for each classifier and the 7</w:t>
      </w:r>
      <w:r w:rsidR="0048642F" w:rsidRPr="0048642F">
        <w:rPr>
          <w:rFonts w:ascii="Times New Roman" w:hAnsi="Times New Roman" w:cs="Times New Roman"/>
          <w:vertAlign w:val="superscript"/>
        </w:rPr>
        <w:t>th</w:t>
      </w:r>
      <w:r w:rsidR="0048642F">
        <w:rPr>
          <w:rFonts w:ascii="Times New Roman" w:hAnsi="Times New Roman" w:cs="Times New Roman"/>
        </w:rPr>
        <w:t xml:space="preserve"> features showed significance among others. </w:t>
      </w:r>
    </w:p>
    <w:p w14:paraId="1EE766F7" w14:textId="590848AF" w:rsidR="004465E3" w:rsidRDefault="004465E3" w:rsidP="004465E3">
      <w:pPr>
        <w:rPr>
          <w:rFonts w:ascii="Times New Roman" w:hAnsi="Times New Roman" w:cs="Times New Roman"/>
          <w:b/>
          <w:sz w:val="28"/>
          <w:szCs w:val="28"/>
        </w:rPr>
      </w:pPr>
      <w:r w:rsidRPr="004465E3">
        <w:rPr>
          <w:rFonts w:ascii="Times New Roman" w:hAnsi="Times New Roman" w:cs="Times New Roman"/>
          <w:b/>
          <w:sz w:val="28"/>
          <w:szCs w:val="28"/>
        </w:rPr>
        <w:t xml:space="preserve">Reference: </w:t>
      </w:r>
    </w:p>
    <w:p w14:paraId="2DD940E2" w14:textId="721BBE88" w:rsidR="004465E3" w:rsidRPr="0048642F" w:rsidRDefault="00BD3119" w:rsidP="00BD3119">
      <w:pPr>
        <w:pStyle w:val="ListParagraph"/>
        <w:numPr>
          <w:ilvl w:val="0"/>
          <w:numId w:val="1"/>
        </w:numPr>
        <w:rPr>
          <w:rFonts w:ascii="Times New Roman" w:hAnsi="Times New Roman" w:cs="Times New Roman"/>
          <w:color w:val="222222"/>
          <w:sz w:val="20"/>
          <w:szCs w:val="20"/>
          <w:shd w:val="clear" w:color="auto" w:fill="FFFFFF"/>
        </w:rPr>
      </w:pPr>
      <w:r w:rsidRPr="0048642F">
        <w:rPr>
          <w:rFonts w:ascii="Times New Roman" w:hAnsi="Times New Roman" w:cs="Times New Roman"/>
          <w:color w:val="222222"/>
          <w:sz w:val="20"/>
          <w:szCs w:val="20"/>
          <w:shd w:val="clear" w:color="auto" w:fill="FFFFFF"/>
        </w:rPr>
        <w:t xml:space="preserve">Landrum, G. (2006). </w:t>
      </w:r>
      <w:proofErr w:type="spellStart"/>
      <w:r w:rsidRPr="0048642F">
        <w:rPr>
          <w:rFonts w:ascii="Times New Roman" w:hAnsi="Times New Roman" w:cs="Times New Roman"/>
          <w:color w:val="222222"/>
          <w:sz w:val="20"/>
          <w:szCs w:val="20"/>
          <w:shd w:val="clear" w:color="auto" w:fill="FFFFFF"/>
        </w:rPr>
        <w:t>RDKit</w:t>
      </w:r>
      <w:proofErr w:type="spellEnd"/>
      <w:r w:rsidRPr="0048642F">
        <w:rPr>
          <w:rFonts w:ascii="Times New Roman" w:hAnsi="Times New Roman" w:cs="Times New Roman"/>
          <w:color w:val="222222"/>
          <w:sz w:val="20"/>
          <w:szCs w:val="20"/>
          <w:shd w:val="clear" w:color="auto" w:fill="FFFFFF"/>
        </w:rPr>
        <w:t>: Open-source cheminformatics. 2006. </w:t>
      </w:r>
      <w:r w:rsidRPr="0048642F">
        <w:rPr>
          <w:rFonts w:ascii="Times New Roman" w:hAnsi="Times New Roman" w:cs="Times New Roman"/>
          <w:iCs/>
          <w:color w:val="222222"/>
          <w:sz w:val="20"/>
          <w:szCs w:val="20"/>
          <w:shd w:val="clear" w:color="auto" w:fill="FFFFFF"/>
        </w:rPr>
        <w:t>Google Scholar</w:t>
      </w:r>
      <w:r w:rsidRPr="0048642F">
        <w:rPr>
          <w:rFonts w:ascii="Times New Roman" w:hAnsi="Times New Roman" w:cs="Times New Roman"/>
          <w:color w:val="222222"/>
          <w:sz w:val="20"/>
          <w:szCs w:val="20"/>
          <w:shd w:val="clear" w:color="auto" w:fill="FFFFFF"/>
        </w:rPr>
        <w:t>.</w:t>
      </w:r>
    </w:p>
    <w:p w14:paraId="1A16A745" w14:textId="4B6D1E0C" w:rsidR="00BD3119" w:rsidRPr="0048642F" w:rsidRDefault="00BD3119" w:rsidP="00BD3119">
      <w:pPr>
        <w:pStyle w:val="ListParagraph"/>
        <w:numPr>
          <w:ilvl w:val="0"/>
          <w:numId w:val="1"/>
        </w:numPr>
        <w:rPr>
          <w:rFonts w:ascii="Times New Roman" w:hAnsi="Times New Roman" w:cs="Times New Roman"/>
          <w:sz w:val="28"/>
          <w:szCs w:val="28"/>
        </w:rPr>
      </w:pPr>
      <w:r w:rsidRPr="0048642F">
        <w:rPr>
          <w:rFonts w:ascii="Times New Roman" w:hAnsi="Times New Roman" w:cs="Times New Roman"/>
          <w:color w:val="222222"/>
          <w:sz w:val="20"/>
          <w:szCs w:val="20"/>
          <w:shd w:val="clear" w:color="auto" w:fill="FFFFFF"/>
        </w:rPr>
        <w:t xml:space="preserve">Read, J., </w:t>
      </w:r>
      <w:proofErr w:type="spellStart"/>
      <w:r w:rsidRPr="0048642F">
        <w:rPr>
          <w:rFonts w:ascii="Times New Roman" w:hAnsi="Times New Roman" w:cs="Times New Roman"/>
          <w:color w:val="222222"/>
          <w:sz w:val="20"/>
          <w:szCs w:val="20"/>
          <w:shd w:val="clear" w:color="auto" w:fill="FFFFFF"/>
        </w:rPr>
        <w:t>Pfahringer</w:t>
      </w:r>
      <w:proofErr w:type="spellEnd"/>
      <w:r w:rsidRPr="0048642F">
        <w:rPr>
          <w:rFonts w:ascii="Times New Roman" w:hAnsi="Times New Roman" w:cs="Times New Roman"/>
          <w:color w:val="222222"/>
          <w:sz w:val="20"/>
          <w:szCs w:val="20"/>
          <w:shd w:val="clear" w:color="auto" w:fill="FFFFFF"/>
        </w:rPr>
        <w:t>, B., Holmes, G., &amp; Frank, E. (2011). Classifier chains for multi-label classification. </w:t>
      </w:r>
      <w:r w:rsidRPr="0048642F">
        <w:rPr>
          <w:rFonts w:ascii="Times New Roman" w:hAnsi="Times New Roman" w:cs="Times New Roman"/>
          <w:iCs/>
          <w:color w:val="222222"/>
          <w:sz w:val="20"/>
          <w:szCs w:val="20"/>
          <w:shd w:val="clear" w:color="auto" w:fill="FFFFFF"/>
        </w:rPr>
        <w:t>Machine learning</w:t>
      </w:r>
      <w:r w:rsidRPr="0048642F">
        <w:rPr>
          <w:rFonts w:ascii="Times New Roman" w:hAnsi="Times New Roman" w:cs="Times New Roman"/>
          <w:color w:val="222222"/>
          <w:sz w:val="20"/>
          <w:szCs w:val="20"/>
          <w:shd w:val="clear" w:color="auto" w:fill="FFFFFF"/>
        </w:rPr>
        <w:t>, </w:t>
      </w:r>
      <w:r w:rsidRPr="0048642F">
        <w:rPr>
          <w:rFonts w:ascii="Times New Roman" w:hAnsi="Times New Roman" w:cs="Times New Roman"/>
          <w:iCs/>
          <w:color w:val="222222"/>
          <w:sz w:val="20"/>
          <w:szCs w:val="20"/>
          <w:shd w:val="clear" w:color="auto" w:fill="FFFFFF"/>
        </w:rPr>
        <w:t>85</w:t>
      </w:r>
      <w:r w:rsidRPr="0048642F">
        <w:rPr>
          <w:rFonts w:ascii="Times New Roman" w:hAnsi="Times New Roman" w:cs="Times New Roman"/>
          <w:color w:val="222222"/>
          <w:sz w:val="20"/>
          <w:szCs w:val="20"/>
          <w:shd w:val="clear" w:color="auto" w:fill="FFFFFF"/>
        </w:rPr>
        <w:t>(3), 333.</w:t>
      </w:r>
    </w:p>
    <w:p w14:paraId="34268408" w14:textId="4CD4955E" w:rsidR="00BD3119" w:rsidRPr="0048642F" w:rsidRDefault="00BD3119" w:rsidP="00BD3119">
      <w:pPr>
        <w:pStyle w:val="ListParagraph"/>
        <w:numPr>
          <w:ilvl w:val="0"/>
          <w:numId w:val="1"/>
        </w:numPr>
        <w:rPr>
          <w:rFonts w:ascii="Times New Roman" w:hAnsi="Times New Roman" w:cs="Times New Roman"/>
          <w:sz w:val="28"/>
          <w:szCs w:val="28"/>
        </w:rPr>
      </w:pPr>
      <w:r w:rsidRPr="0048642F">
        <w:rPr>
          <w:rFonts w:ascii="Times New Roman" w:hAnsi="Times New Roman" w:cs="Times New Roman"/>
          <w:color w:val="222222"/>
          <w:sz w:val="20"/>
          <w:szCs w:val="20"/>
          <w:shd w:val="clear" w:color="auto" w:fill="FFFFFF"/>
        </w:rPr>
        <w:t xml:space="preserve">Luo, Y., Zhao, X., Zhou, J., Yang, J., Zhang, Y., </w:t>
      </w:r>
      <w:proofErr w:type="spellStart"/>
      <w:r w:rsidRPr="0048642F">
        <w:rPr>
          <w:rFonts w:ascii="Times New Roman" w:hAnsi="Times New Roman" w:cs="Times New Roman"/>
          <w:color w:val="222222"/>
          <w:sz w:val="20"/>
          <w:szCs w:val="20"/>
          <w:shd w:val="clear" w:color="auto" w:fill="FFFFFF"/>
        </w:rPr>
        <w:t>Kuang</w:t>
      </w:r>
      <w:proofErr w:type="spellEnd"/>
      <w:r w:rsidRPr="0048642F">
        <w:rPr>
          <w:rFonts w:ascii="Times New Roman" w:hAnsi="Times New Roman" w:cs="Times New Roman"/>
          <w:color w:val="222222"/>
          <w:sz w:val="20"/>
          <w:szCs w:val="20"/>
          <w:shd w:val="clear" w:color="auto" w:fill="FFFFFF"/>
        </w:rPr>
        <w:t>, W., ... &amp; Zeng, J. (2017). A network integration approach for drug-target interaction prediction and computational drug repositioning from heterogeneous information. </w:t>
      </w:r>
      <w:r w:rsidRPr="0048642F">
        <w:rPr>
          <w:rFonts w:ascii="Times New Roman" w:hAnsi="Times New Roman" w:cs="Times New Roman"/>
          <w:iCs/>
          <w:color w:val="222222"/>
          <w:sz w:val="20"/>
          <w:szCs w:val="20"/>
          <w:shd w:val="clear" w:color="auto" w:fill="FFFFFF"/>
        </w:rPr>
        <w:t>Nature communications</w:t>
      </w:r>
      <w:r w:rsidRPr="0048642F">
        <w:rPr>
          <w:rFonts w:ascii="Times New Roman" w:hAnsi="Times New Roman" w:cs="Times New Roman"/>
          <w:color w:val="222222"/>
          <w:sz w:val="20"/>
          <w:szCs w:val="20"/>
          <w:shd w:val="clear" w:color="auto" w:fill="FFFFFF"/>
        </w:rPr>
        <w:t>, </w:t>
      </w:r>
      <w:r w:rsidRPr="0048642F">
        <w:rPr>
          <w:rFonts w:ascii="Times New Roman" w:hAnsi="Times New Roman" w:cs="Times New Roman"/>
          <w:iCs/>
          <w:color w:val="222222"/>
          <w:sz w:val="20"/>
          <w:szCs w:val="20"/>
          <w:shd w:val="clear" w:color="auto" w:fill="FFFFFF"/>
        </w:rPr>
        <w:t>8</w:t>
      </w:r>
      <w:r w:rsidRPr="0048642F">
        <w:rPr>
          <w:rFonts w:ascii="Times New Roman" w:hAnsi="Times New Roman" w:cs="Times New Roman"/>
          <w:color w:val="222222"/>
          <w:sz w:val="20"/>
          <w:szCs w:val="20"/>
          <w:shd w:val="clear" w:color="auto" w:fill="FFFFFF"/>
        </w:rPr>
        <w:t>(1), 573.</w:t>
      </w:r>
    </w:p>
    <w:p w14:paraId="12730C6C" w14:textId="015E2A90" w:rsidR="00BD3119" w:rsidRPr="0048642F" w:rsidRDefault="00BD3119" w:rsidP="00BD3119">
      <w:pPr>
        <w:pStyle w:val="ListParagraph"/>
        <w:numPr>
          <w:ilvl w:val="0"/>
          <w:numId w:val="1"/>
        </w:numPr>
        <w:rPr>
          <w:rFonts w:ascii="Times New Roman" w:hAnsi="Times New Roman" w:cs="Times New Roman"/>
          <w:color w:val="222222"/>
          <w:sz w:val="20"/>
          <w:szCs w:val="20"/>
          <w:shd w:val="clear" w:color="auto" w:fill="FFFFFF"/>
        </w:rPr>
      </w:pPr>
      <w:proofErr w:type="spellStart"/>
      <w:r w:rsidRPr="0048642F">
        <w:rPr>
          <w:rFonts w:ascii="Times New Roman" w:hAnsi="Times New Roman" w:cs="Times New Roman"/>
          <w:color w:val="222222"/>
          <w:sz w:val="20"/>
          <w:szCs w:val="20"/>
          <w:shd w:val="clear" w:color="auto" w:fill="FFFFFF"/>
        </w:rPr>
        <w:t>Pedregosa</w:t>
      </w:r>
      <w:proofErr w:type="spellEnd"/>
      <w:r w:rsidRPr="0048642F">
        <w:rPr>
          <w:rFonts w:ascii="Times New Roman" w:hAnsi="Times New Roman" w:cs="Times New Roman"/>
          <w:color w:val="222222"/>
          <w:sz w:val="20"/>
          <w:szCs w:val="20"/>
          <w:shd w:val="clear" w:color="auto" w:fill="FFFFFF"/>
        </w:rPr>
        <w:t xml:space="preserve">, F., </w:t>
      </w:r>
      <w:proofErr w:type="spellStart"/>
      <w:r w:rsidRPr="0048642F">
        <w:rPr>
          <w:rFonts w:ascii="Times New Roman" w:hAnsi="Times New Roman" w:cs="Times New Roman"/>
          <w:color w:val="222222"/>
          <w:sz w:val="20"/>
          <w:szCs w:val="20"/>
          <w:shd w:val="clear" w:color="auto" w:fill="FFFFFF"/>
        </w:rPr>
        <w:t>Varoquaux</w:t>
      </w:r>
      <w:proofErr w:type="spellEnd"/>
      <w:r w:rsidRPr="0048642F">
        <w:rPr>
          <w:rFonts w:ascii="Times New Roman" w:hAnsi="Times New Roman" w:cs="Times New Roman"/>
          <w:color w:val="222222"/>
          <w:sz w:val="20"/>
          <w:szCs w:val="20"/>
          <w:shd w:val="clear" w:color="auto" w:fill="FFFFFF"/>
        </w:rPr>
        <w:t xml:space="preserve">, G., </w:t>
      </w:r>
      <w:proofErr w:type="spellStart"/>
      <w:r w:rsidRPr="0048642F">
        <w:rPr>
          <w:rFonts w:ascii="Times New Roman" w:hAnsi="Times New Roman" w:cs="Times New Roman"/>
          <w:color w:val="222222"/>
          <w:sz w:val="20"/>
          <w:szCs w:val="20"/>
          <w:shd w:val="clear" w:color="auto" w:fill="FFFFFF"/>
        </w:rPr>
        <w:t>Gramfort</w:t>
      </w:r>
      <w:proofErr w:type="spellEnd"/>
      <w:r w:rsidRPr="0048642F">
        <w:rPr>
          <w:rFonts w:ascii="Times New Roman" w:hAnsi="Times New Roman" w:cs="Times New Roman"/>
          <w:color w:val="222222"/>
          <w:sz w:val="20"/>
          <w:szCs w:val="20"/>
          <w:shd w:val="clear" w:color="auto" w:fill="FFFFFF"/>
        </w:rPr>
        <w:t xml:space="preserve">, A., Michel, V., </w:t>
      </w:r>
      <w:proofErr w:type="spellStart"/>
      <w:r w:rsidRPr="0048642F">
        <w:rPr>
          <w:rFonts w:ascii="Times New Roman" w:hAnsi="Times New Roman" w:cs="Times New Roman"/>
          <w:color w:val="222222"/>
          <w:sz w:val="20"/>
          <w:szCs w:val="20"/>
          <w:shd w:val="clear" w:color="auto" w:fill="FFFFFF"/>
        </w:rPr>
        <w:t>Thirion</w:t>
      </w:r>
      <w:proofErr w:type="spellEnd"/>
      <w:r w:rsidRPr="0048642F">
        <w:rPr>
          <w:rFonts w:ascii="Times New Roman" w:hAnsi="Times New Roman" w:cs="Times New Roman"/>
          <w:color w:val="222222"/>
          <w:sz w:val="20"/>
          <w:szCs w:val="20"/>
          <w:shd w:val="clear" w:color="auto" w:fill="FFFFFF"/>
        </w:rPr>
        <w:t xml:space="preserve">, B., Grisel, O., ... &amp; </w:t>
      </w:r>
      <w:proofErr w:type="spellStart"/>
      <w:r w:rsidRPr="0048642F">
        <w:rPr>
          <w:rFonts w:ascii="Times New Roman" w:hAnsi="Times New Roman" w:cs="Times New Roman"/>
          <w:color w:val="222222"/>
          <w:sz w:val="20"/>
          <w:szCs w:val="20"/>
          <w:shd w:val="clear" w:color="auto" w:fill="FFFFFF"/>
        </w:rPr>
        <w:t>Vanderplas</w:t>
      </w:r>
      <w:proofErr w:type="spellEnd"/>
      <w:r w:rsidRPr="0048642F">
        <w:rPr>
          <w:rFonts w:ascii="Times New Roman" w:hAnsi="Times New Roman" w:cs="Times New Roman"/>
          <w:color w:val="222222"/>
          <w:sz w:val="20"/>
          <w:szCs w:val="20"/>
          <w:shd w:val="clear" w:color="auto" w:fill="FFFFFF"/>
        </w:rPr>
        <w:t xml:space="preserve">, J. (2011). </w:t>
      </w:r>
      <w:proofErr w:type="spellStart"/>
      <w:r w:rsidRPr="0048642F">
        <w:rPr>
          <w:rFonts w:ascii="Times New Roman" w:hAnsi="Times New Roman" w:cs="Times New Roman"/>
          <w:color w:val="222222"/>
          <w:sz w:val="20"/>
          <w:szCs w:val="20"/>
          <w:shd w:val="clear" w:color="auto" w:fill="FFFFFF"/>
        </w:rPr>
        <w:t>Scikit</w:t>
      </w:r>
      <w:proofErr w:type="spellEnd"/>
      <w:r w:rsidRPr="0048642F">
        <w:rPr>
          <w:rFonts w:ascii="Times New Roman" w:hAnsi="Times New Roman" w:cs="Times New Roman"/>
          <w:color w:val="222222"/>
          <w:sz w:val="20"/>
          <w:szCs w:val="20"/>
          <w:shd w:val="clear" w:color="auto" w:fill="FFFFFF"/>
        </w:rPr>
        <w:t>-learn: Machine learning in Python. Journal of machine learning research, 12(Oct), 2825-2830.</w:t>
      </w:r>
    </w:p>
    <w:p w14:paraId="149393E8" w14:textId="52786B4A" w:rsidR="0048642F" w:rsidRPr="0048642F" w:rsidRDefault="0048642F" w:rsidP="00BD3119">
      <w:pPr>
        <w:pStyle w:val="ListParagraph"/>
        <w:numPr>
          <w:ilvl w:val="0"/>
          <w:numId w:val="1"/>
        </w:numPr>
        <w:rPr>
          <w:rFonts w:ascii="Times New Roman" w:hAnsi="Times New Roman" w:cs="Times New Roman"/>
          <w:color w:val="222222"/>
          <w:sz w:val="20"/>
          <w:szCs w:val="20"/>
          <w:shd w:val="clear" w:color="auto" w:fill="FFFFFF"/>
        </w:rPr>
      </w:pPr>
      <w:r w:rsidRPr="0048642F">
        <w:rPr>
          <w:rFonts w:ascii="Times New Roman" w:hAnsi="Times New Roman" w:cs="Times New Roman"/>
          <w:color w:val="222222"/>
          <w:sz w:val="20"/>
          <w:szCs w:val="20"/>
          <w:shd w:val="clear" w:color="auto" w:fill="FFFFFF"/>
        </w:rPr>
        <w:t>Yu, H. F., Jain, P., Kar, P., &amp; Dhillon, I. (2014, January). Large-scale multi-label learning with missing labels. In International conference on machine learning (pp. 5</w:t>
      </w:r>
      <w:bookmarkStart w:id="0" w:name="_GoBack"/>
      <w:bookmarkEnd w:id="0"/>
      <w:r w:rsidRPr="0048642F">
        <w:rPr>
          <w:rFonts w:ascii="Times New Roman" w:hAnsi="Times New Roman" w:cs="Times New Roman"/>
          <w:color w:val="222222"/>
          <w:sz w:val="20"/>
          <w:szCs w:val="20"/>
          <w:shd w:val="clear" w:color="auto" w:fill="FFFFFF"/>
        </w:rPr>
        <w:t>93-601).</w:t>
      </w:r>
    </w:p>
    <w:p w14:paraId="72A74EEF" w14:textId="7B0005D2" w:rsidR="00BD3119" w:rsidRPr="00BD3119" w:rsidRDefault="00BD3119" w:rsidP="00BD3119">
      <w:pPr>
        <w:pStyle w:val="ListParagraph"/>
        <w:rPr>
          <w:rFonts w:ascii="Times New Roman" w:hAnsi="Times New Roman" w:cs="Times New Roman"/>
          <w:b/>
          <w:sz w:val="28"/>
          <w:szCs w:val="28"/>
        </w:rPr>
      </w:pPr>
    </w:p>
    <w:p w14:paraId="441743A1" w14:textId="35C49ABD" w:rsidR="00190F04" w:rsidRDefault="004465E3" w:rsidP="00147569">
      <w:pPr>
        <w:jc w:val="both"/>
        <w:rPr>
          <w:rFonts w:ascii="Times New Roman" w:hAnsi="Times New Roman" w:cs="Times New Roman"/>
          <w:b/>
        </w:rPr>
      </w:pPr>
      <w:r w:rsidRPr="004465E3">
        <w:rPr>
          <w:rFonts w:ascii="Times New Roman" w:hAnsi="Times New Roman" w:cs="Times New Roman"/>
          <w:b/>
        </w:rPr>
        <w:t xml:space="preserve">Things </w:t>
      </w:r>
      <w:r>
        <w:rPr>
          <w:rFonts w:ascii="Times New Roman" w:hAnsi="Times New Roman" w:cs="Times New Roman"/>
          <w:b/>
        </w:rPr>
        <w:t>I</w:t>
      </w:r>
      <w:r w:rsidRPr="004465E3">
        <w:rPr>
          <w:rFonts w:ascii="Times New Roman" w:hAnsi="Times New Roman" w:cs="Times New Roman"/>
          <w:b/>
        </w:rPr>
        <w:t xml:space="preserve"> would have liked to try but haven’t had time to</w:t>
      </w:r>
      <w:r w:rsidR="0048642F">
        <w:rPr>
          <w:rFonts w:ascii="Times New Roman" w:hAnsi="Times New Roman" w:cs="Times New Roman"/>
          <w:b/>
        </w:rPr>
        <w:t>:</w:t>
      </w:r>
    </w:p>
    <w:p w14:paraId="52711C1A" w14:textId="5CCB6716" w:rsidR="0048642F" w:rsidRDefault="0048642F" w:rsidP="0048642F">
      <w:pPr>
        <w:pStyle w:val="ListParagraph"/>
        <w:numPr>
          <w:ilvl w:val="0"/>
          <w:numId w:val="2"/>
        </w:numPr>
        <w:jc w:val="both"/>
        <w:rPr>
          <w:rFonts w:ascii="Times New Roman" w:hAnsi="Times New Roman" w:cs="Times New Roman"/>
        </w:rPr>
      </w:pPr>
      <w:r w:rsidRPr="0048642F">
        <w:rPr>
          <w:rFonts w:ascii="Times New Roman" w:hAnsi="Times New Roman" w:cs="Times New Roman"/>
        </w:rPr>
        <w:t>Some articles proposed method for multilabel classifications with missing labels, they label</w:t>
      </w:r>
      <w:r>
        <w:rPr>
          <w:rFonts w:ascii="Times New Roman" w:hAnsi="Times New Roman" w:cs="Times New Roman"/>
        </w:rPr>
        <w:t>ed</w:t>
      </w:r>
      <w:r w:rsidRPr="0048642F">
        <w:rPr>
          <w:rFonts w:ascii="Times New Roman" w:hAnsi="Times New Roman" w:cs="Times New Roman"/>
        </w:rPr>
        <w:t xml:space="preserve"> the positive</w:t>
      </w:r>
      <w:r>
        <w:rPr>
          <w:rFonts w:ascii="Times New Roman" w:hAnsi="Times New Roman" w:cs="Times New Roman"/>
        </w:rPr>
        <w:t>s</w:t>
      </w:r>
      <w:r w:rsidRPr="0048642F">
        <w:rPr>
          <w:rFonts w:ascii="Times New Roman" w:hAnsi="Times New Roman" w:cs="Times New Roman"/>
        </w:rPr>
        <w:t xml:space="preserve"> as </w:t>
      </w:r>
      <w:r>
        <w:rPr>
          <w:rFonts w:ascii="Times New Roman" w:hAnsi="Times New Roman" w:cs="Times New Roman"/>
        </w:rPr>
        <w:t>(</w:t>
      </w:r>
      <w:r w:rsidRPr="0048642F">
        <w:rPr>
          <w:rFonts w:ascii="Times New Roman" w:hAnsi="Times New Roman" w:cs="Times New Roman"/>
        </w:rPr>
        <w:t>1</w:t>
      </w:r>
      <w:r>
        <w:rPr>
          <w:rFonts w:ascii="Times New Roman" w:hAnsi="Times New Roman" w:cs="Times New Roman"/>
        </w:rPr>
        <w:t>)</w:t>
      </w:r>
      <w:r w:rsidRPr="0048642F">
        <w:rPr>
          <w:rFonts w:ascii="Times New Roman" w:hAnsi="Times New Roman" w:cs="Times New Roman"/>
        </w:rPr>
        <w:t>, negative</w:t>
      </w:r>
      <w:r>
        <w:rPr>
          <w:rFonts w:ascii="Times New Roman" w:hAnsi="Times New Roman" w:cs="Times New Roman"/>
        </w:rPr>
        <w:t>s</w:t>
      </w:r>
      <w:r w:rsidRPr="0048642F">
        <w:rPr>
          <w:rFonts w:ascii="Times New Roman" w:hAnsi="Times New Roman" w:cs="Times New Roman"/>
        </w:rPr>
        <w:t xml:space="preserve"> as </w:t>
      </w:r>
      <w:r>
        <w:rPr>
          <w:rFonts w:ascii="Times New Roman" w:hAnsi="Times New Roman" w:cs="Times New Roman"/>
        </w:rPr>
        <w:t>(</w:t>
      </w:r>
      <w:r w:rsidRPr="0048642F">
        <w:rPr>
          <w:rFonts w:ascii="Times New Roman" w:hAnsi="Times New Roman" w:cs="Times New Roman"/>
        </w:rPr>
        <w:t>0</w:t>
      </w:r>
      <w:r>
        <w:rPr>
          <w:rFonts w:ascii="Times New Roman" w:hAnsi="Times New Roman" w:cs="Times New Roman"/>
        </w:rPr>
        <w:t>)</w:t>
      </w:r>
      <w:r w:rsidRPr="0048642F">
        <w:rPr>
          <w:rFonts w:ascii="Times New Roman" w:hAnsi="Times New Roman" w:cs="Times New Roman"/>
        </w:rPr>
        <w:t xml:space="preserve"> and nan as </w:t>
      </w:r>
      <w:r>
        <w:rPr>
          <w:rFonts w:ascii="Times New Roman" w:hAnsi="Times New Roman" w:cs="Times New Roman"/>
        </w:rPr>
        <w:t>(</w:t>
      </w:r>
      <w:r w:rsidRPr="0048642F">
        <w:rPr>
          <w:rFonts w:ascii="Times New Roman" w:hAnsi="Times New Roman" w:cs="Times New Roman"/>
        </w:rPr>
        <w:t>-1</w:t>
      </w:r>
      <w:r>
        <w:rPr>
          <w:rFonts w:ascii="Times New Roman" w:hAnsi="Times New Roman" w:cs="Times New Roman"/>
        </w:rPr>
        <w:t>)</w:t>
      </w:r>
      <w:r w:rsidRPr="0048642F">
        <w:rPr>
          <w:rFonts w:ascii="Times New Roman" w:hAnsi="Times New Roman" w:cs="Times New Roman"/>
        </w:rPr>
        <w:t>, I would like to try those published papers such as [5]</w:t>
      </w:r>
      <w:r w:rsidR="00A949A7">
        <w:rPr>
          <w:rFonts w:ascii="Times New Roman" w:hAnsi="Times New Roman" w:cs="Times New Roman"/>
        </w:rPr>
        <w:t>.</w:t>
      </w:r>
    </w:p>
    <w:p w14:paraId="014C12BD" w14:textId="2434A9E4" w:rsidR="0048642F" w:rsidRPr="00B200FD" w:rsidRDefault="00A949A7" w:rsidP="00C16F30">
      <w:pPr>
        <w:pStyle w:val="ListParagraph"/>
        <w:numPr>
          <w:ilvl w:val="0"/>
          <w:numId w:val="2"/>
        </w:numPr>
        <w:jc w:val="both"/>
        <w:rPr>
          <w:rFonts w:ascii="Times New Roman" w:hAnsi="Times New Roman" w:cs="Times New Roman"/>
        </w:rPr>
      </w:pPr>
      <w:r w:rsidRPr="00B200FD">
        <w:rPr>
          <w:rFonts w:ascii="Times New Roman" w:hAnsi="Times New Roman" w:cs="Times New Roman"/>
        </w:rPr>
        <w:t xml:space="preserve">Function </w:t>
      </w:r>
      <w:proofErr w:type="spellStart"/>
      <w:r w:rsidRPr="00B200FD">
        <w:rPr>
          <w:rFonts w:ascii="Times New Roman" w:hAnsi="Times New Roman" w:cs="Times New Roman"/>
        </w:rPr>
        <w:t>Draw.DrawMorganBit</w:t>
      </w:r>
      <w:proofErr w:type="spellEnd"/>
      <w:r w:rsidRPr="00B200FD">
        <w:rPr>
          <w:rFonts w:ascii="Times New Roman" w:hAnsi="Times New Roman" w:cs="Times New Roman"/>
        </w:rPr>
        <w:t xml:space="preserve"> in </w:t>
      </w:r>
      <w:proofErr w:type="spellStart"/>
      <w:proofErr w:type="gramStart"/>
      <w:r w:rsidRPr="00B200FD">
        <w:rPr>
          <w:rFonts w:ascii="Times New Roman" w:hAnsi="Times New Roman" w:cs="Times New Roman"/>
        </w:rPr>
        <w:t>Rdkit.Chem.Draw</w:t>
      </w:r>
      <w:proofErr w:type="spellEnd"/>
      <w:proofErr w:type="gramEnd"/>
      <w:r w:rsidRPr="00B200FD">
        <w:rPr>
          <w:rFonts w:ascii="Times New Roman" w:hAnsi="Times New Roman" w:cs="Times New Roman"/>
        </w:rPr>
        <w:t xml:space="preserve"> is supposed to give me the substructure of a modular for every bit, thus </w:t>
      </w:r>
      <w:r w:rsidR="00B200FD" w:rsidRPr="00B200FD">
        <w:rPr>
          <w:rFonts w:ascii="Times New Roman" w:hAnsi="Times New Roman" w:cs="Times New Roman"/>
        </w:rPr>
        <w:t>I can output the significant bit(7</w:t>
      </w:r>
      <w:r w:rsidR="00B200FD" w:rsidRPr="00B200FD">
        <w:rPr>
          <w:rFonts w:ascii="Times New Roman" w:hAnsi="Times New Roman" w:cs="Times New Roman"/>
          <w:vertAlign w:val="superscript"/>
        </w:rPr>
        <w:t>th</w:t>
      </w:r>
      <w:r w:rsidR="00B200FD" w:rsidRPr="00B200FD">
        <w:rPr>
          <w:rFonts w:ascii="Times New Roman" w:hAnsi="Times New Roman" w:cs="Times New Roman"/>
        </w:rPr>
        <w:t xml:space="preserve"> feature in this experiment) that affects the prediction. But </w:t>
      </w:r>
      <w:r w:rsidR="00B200FD">
        <w:rPr>
          <w:rFonts w:ascii="Times New Roman" w:hAnsi="Times New Roman" w:cs="Times New Roman"/>
        </w:rPr>
        <w:t>I keep getting the error module ‘</w:t>
      </w:r>
      <w:proofErr w:type="spellStart"/>
      <w:proofErr w:type="gramStart"/>
      <w:r w:rsidR="00B200FD">
        <w:rPr>
          <w:rFonts w:ascii="Times New Roman" w:hAnsi="Times New Roman" w:cs="Times New Roman"/>
        </w:rPr>
        <w:t>rdkit.Chem.Draw</w:t>
      </w:r>
      <w:proofErr w:type="spellEnd"/>
      <w:proofErr w:type="gramEnd"/>
      <w:r w:rsidR="00B200FD">
        <w:rPr>
          <w:rFonts w:ascii="Times New Roman" w:hAnsi="Times New Roman" w:cs="Times New Roman"/>
        </w:rPr>
        <w:t>’ has no attribute ‘</w:t>
      </w:r>
      <w:proofErr w:type="spellStart"/>
      <w:r w:rsidR="00B200FD">
        <w:rPr>
          <w:rFonts w:ascii="Times New Roman" w:hAnsi="Times New Roman" w:cs="Times New Roman"/>
        </w:rPr>
        <w:t>DrawMorganBit</w:t>
      </w:r>
      <w:proofErr w:type="spellEnd"/>
      <w:r w:rsidR="00B200FD">
        <w:rPr>
          <w:rFonts w:ascii="Times New Roman" w:hAnsi="Times New Roman" w:cs="Times New Roman"/>
        </w:rPr>
        <w:t>’ when the user guide clearly clarified on that(</w:t>
      </w:r>
      <w:r w:rsidR="00B200FD" w:rsidRPr="00B200FD">
        <w:rPr>
          <w:rFonts w:ascii="Times New Roman" w:hAnsi="Times New Roman" w:cs="Times New Roman"/>
        </w:rPr>
        <w:t>http://www.rdkit.org/docs/GettingStartedInPython.html#morgan-fingerprints-circular-fingerprints</w:t>
      </w:r>
      <w:r w:rsidR="00B200FD">
        <w:rPr>
          <w:rFonts w:ascii="Times New Roman" w:hAnsi="Times New Roman" w:cs="Times New Roman"/>
        </w:rPr>
        <w:t xml:space="preserve">). </w:t>
      </w:r>
    </w:p>
    <w:sectPr w:rsidR="0048642F" w:rsidRPr="00B200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83D53"/>
    <w:multiLevelType w:val="hybridMultilevel"/>
    <w:tmpl w:val="01741772"/>
    <w:lvl w:ilvl="0" w:tplc="EC8EAD1E">
      <w:start w:val="1"/>
      <w:numFmt w:val="decimal"/>
      <w:lvlText w:val="%1."/>
      <w:lvlJc w:val="left"/>
      <w:pPr>
        <w:ind w:left="720" w:hanging="360"/>
      </w:pPr>
      <w:rPr>
        <w:rFonts w:ascii="Times New Roman" w:hAnsi="Times New Roman" w:cs="Times New Roman" w:hint="default"/>
        <w:b w:val="0"/>
        <w:color w:val="auto"/>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08350A"/>
    <w:multiLevelType w:val="hybridMultilevel"/>
    <w:tmpl w:val="7FFA2C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32"/>
    <w:rsid w:val="000D27A4"/>
    <w:rsid w:val="00147569"/>
    <w:rsid w:val="00160C32"/>
    <w:rsid w:val="001763EF"/>
    <w:rsid w:val="00190F04"/>
    <w:rsid w:val="002D0C6A"/>
    <w:rsid w:val="004465E3"/>
    <w:rsid w:val="0048642F"/>
    <w:rsid w:val="00676D1C"/>
    <w:rsid w:val="00687004"/>
    <w:rsid w:val="006920A4"/>
    <w:rsid w:val="00714338"/>
    <w:rsid w:val="007B3D13"/>
    <w:rsid w:val="007C26CD"/>
    <w:rsid w:val="007D1EDA"/>
    <w:rsid w:val="0080274F"/>
    <w:rsid w:val="00A949A7"/>
    <w:rsid w:val="00B200FD"/>
    <w:rsid w:val="00BD3119"/>
    <w:rsid w:val="00EB7941"/>
    <w:rsid w:val="00ED7A44"/>
    <w:rsid w:val="00F53DC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AE3C"/>
  <w15:chartTrackingRefBased/>
  <w15:docId w15:val="{26ACD4EA-48D6-4CEB-A737-E66D8CDE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5481">
      <w:bodyDiv w:val="1"/>
      <w:marLeft w:val="0"/>
      <w:marRight w:val="0"/>
      <w:marTop w:val="0"/>
      <w:marBottom w:val="0"/>
      <w:divBdr>
        <w:top w:val="none" w:sz="0" w:space="0" w:color="auto"/>
        <w:left w:val="none" w:sz="0" w:space="0" w:color="auto"/>
        <w:bottom w:val="none" w:sz="0" w:space="0" w:color="auto"/>
        <w:right w:val="none" w:sz="0" w:space="0" w:color="auto"/>
      </w:divBdr>
    </w:div>
    <w:div w:id="872303739">
      <w:bodyDiv w:val="1"/>
      <w:marLeft w:val="0"/>
      <w:marRight w:val="0"/>
      <w:marTop w:val="0"/>
      <w:marBottom w:val="0"/>
      <w:divBdr>
        <w:top w:val="none" w:sz="0" w:space="0" w:color="auto"/>
        <w:left w:val="none" w:sz="0" w:space="0" w:color="auto"/>
        <w:bottom w:val="none" w:sz="0" w:space="0" w:color="auto"/>
        <w:right w:val="none" w:sz="0" w:space="0" w:color="auto"/>
      </w:divBdr>
    </w:div>
    <w:div w:id="1466506596">
      <w:bodyDiv w:val="1"/>
      <w:marLeft w:val="0"/>
      <w:marRight w:val="0"/>
      <w:marTop w:val="0"/>
      <w:marBottom w:val="0"/>
      <w:divBdr>
        <w:top w:val="none" w:sz="0" w:space="0" w:color="auto"/>
        <w:left w:val="none" w:sz="0" w:space="0" w:color="auto"/>
        <w:bottom w:val="none" w:sz="0" w:space="0" w:color="auto"/>
        <w:right w:val="none" w:sz="0" w:space="0" w:color="auto"/>
      </w:divBdr>
    </w:div>
    <w:div w:id="153847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You</dc:creator>
  <cp:keywords/>
  <dc:description/>
  <cp:lastModifiedBy>Jiaying You</cp:lastModifiedBy>
  <cp:revision>5</cp:revision>
  <dcterms:created xsi:type="dcterms:W3CDTF">2018-10-25T14:23:00Z</dcterms:created>
  <dcterms:modified xsi:type="dcterms:W3CDTF">2018-10-25T17:13:00Z</dcterms:modified>
</cp:coreProperties>
</file>