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A3AA" w14:textId="77777777" w:rsidR="002C250A" w:rsidRDefault="00B6195D">
      <w:r>
        <w:rPr>
          <w:noProof/>
          <w:lang w:eastAsia="en-IN"/>
        </w:rPr>
        <w:drawing>
          <wp:anchor distT="0" distB="0" distL="114300" distR="114300" simplePos="0" relativeHeight="251658240" behindDoc="1" locked="0" layoutInCell="1" allowOverlap="0" wp14:anchorId="1AFEBF03" wp14:editId="4347FD9A">
            <wp:simplePos x="0" y="0"/>
            <wp:positionH relativeFrom="column">
              <wp:posOffset>-352425</wp:posOffset>
            </wp:positionH>
            <wp:positionV relativeFrom="paragraph">
              <wp:posOffset>-490509</wp:posOffset>
            </wp:positionV>
            <wp:extent cx="6365787" cy="89959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65787" cy="8995962"/>
                    </a:xfrm>
                    <a:prstGeom prst="rect">
                      <a:avLst/>
                    </a:prstGeom>
                  </pic:spPr>
                </pic:pic>
              </a:graphicData>
            </a:graphic>
            <wp14:sizeRelH relativeFrom="margin">
              <wp14:pctWidth>0</wp14:pctWidth>
            </wp14:sizeRelH>
            <wp14:sizeRelV relativeFrom="margin">
              <wp14:pctHeight>0</wp14:pctHeight>
            </wp14:sizeRelV>
          </wp:anchor>
        </w:drawing>
      </w:r>
    </w:p>
    <w:p w14:paraId="389AA2B9" w14:textId="77777777" w:rsidR="00B6195D" w:rsidRDefault="00B6195D"/>
    <w:p w14:paraId="1F61779D" w14:textId="77777777" w:rsidR="00B6195D" w:rsidRDefault="00B6195D" w:rsidP="00B6195D">
      <w:pPr>
        <w:spacing w:after="240" w:line="360" w:lineRule="auto"/>
        <w:jc w:val="center"/>
        <w:rPr>
          <w:rFonts w:ascii="Cambria" w:hAnsi="Cambria"/>
          <w:b/>
          <w:sz w:val="28"/>
          <w:szCs w:val="28"/>
          <w:u w:val="single"/>
        </w:rPr>
      </w:pPr>
    </w:p>
    <w:p w14:paraId="793684CB" w14:textId="77777777" w:rsidR="00B6195D" w:rsidRDefault="00B6195D" w:rsidP="00B6195D">
      <w:pPr>
        <w:spacing w:after="240" w:line="360" w:lineRule="auto"/>
        <w:jc w:val="center"/>
        <w:rPr>
          <w:rFonts w:ascii="Cambria" w:hAnsi="Cambria"/>
          <w:b/>
          <w:sz w:val="28"/>
          <w:szCs w:val="28"/>
          <w:u w:val="single"/>
        </w:rPr>
      </w:pPr>
    </w:p>
    <w:p w14:paraId="3B9159E1" w14:textId="77777777" w:rsidR="00B6195D" w:rsidRDefault="00B6195D" w:rsidP="00B6195D">
      <w:pPr>
        <w:spacing w:after="240" w:line="360" w:lineRule="auto"/>
        <w:jc w:val="center"/>
        <w:rPr>
          <w:rFonts w:ascii="Cambria" w:hAnsi="Cambria"/>
          <w:b/>
          <w:sz w:val="28"/>
          <w:szCs w:val="28"/>
          <w:u w:val="single"/>
        </w:rPr>
      </w:pPr>
    </w:p>
    <w:p w14:paraId="5231E993" w14:textId="77777777" w:rsidR="00B6195D" w:rsidRDefault="00B6195D" w:rsidP="00B6195D">
      <w:pPr>
        <w:spacing w:after="240" w:line="360" w:lineRule="auto"/>
        <w:jc w:val="center"/>
        <w:rPr>
          <w:rFonts w:ascii="Cambria" w:hAnsi="Cambria"/>
          <w:b/>
          <w:sz w:val="28"/>
          <w:szCs w:val="28"/>
          <w:u w:val="single"/>
        </w:rPr>
      </w:pPr>
    </w:p>
    <w:p w14:paraId="5FDA8843" w14:textId="77777777" w:rsidR="00B6195D" w:rsidRDefault="00B6195D" w:rsidP="00B6195D">
      <w:pPr>
        <w:spacing w:after="240" w:line="360" w:lineRule="auto"/>
        <w:jc w:val="center"/>
        <w:rPr>
          <w:rFonts w:ascii="Cambria" w:hAnsi="Cambria"/>
          <w:b/>
          <w:sz w:val="28"/>
          <w:szCs w:val="28"/>
          <w:u w:val="single"/>
        </w:rPr>
      </w:pPr>
    </w:p>
    <w:p w14:paraId="5DAA66B4" w14:textId="77777777" w:rsidR="00B6195D" w:rsidRDefault="00B6195D" w:rsidP="00B6195D">
      <w:pPr>
        <w:spacing w:after="240" w:line="360" w:lineRule="auto"/>
        <w:jc w:val="center"/>
        <w:rPr>
          <w:rFonts w:ascii="Cambria" w:hAnsi="Cambria"/>
          <w:b/>
          <w:sz w:val="28"/>
          <w:szCs w:val="28"/>
          <w:u w:val="single"/>
        </w:rPr>
      </w:pPr>
    </w:p>
    <w:p w14:paraId="6D32E499" w14:textId="77777777" w:rsidR="00B6195D" w:rsidRDefault="00B6195D" w:rsidP="00B6195D">
      <w:pPr>
        <w:spacing w:after="240" w:line="360" w:lineRule="auto"/>
        <w:jc w:val="center"/>
        <w:rPr>
          <w:rFonts w:ascii="Cambria" w:hAnsi="Cambria"/>
          <w:b/>
          <w:sz w:val="28"/>
          <w:szCs w:val="28"/>
          <w:u w:val="single"/>
        </w:rPr>
      </w:pPr>
    </w:p>
    <w:p w14:paraId="5478C049" w14:textId="77777777" w:rsidR="00B6195D" w:rsidRDefault="00B6195D" w:rsidP="00B6195D">
      <w:pPr>
        <w:spacing w:after="240" w:line="360" w:lineRule="auto"/>
        <w:jc w:val="center"/>
        <w:rPr>
          <w:rFonts w:ascii="Cambria" w:hAnsi="Cambria"/>
          <w:b/>
          <w:sz w:val="28"/>
          <w:szCs w:val="28"/>
          <w:u w:val="single"/>
        </w:rPr>
      </w:pPr>
    </w:p>
    <w:p w14:paraId="3775905B" w14:textId="77777777" w:rsidR="00B6195D" w:rsidRDefault="00B6195D" w:rsidP="00B6195D">
      <w:pPr>
        <w:spacing w:after="240" w:line="360" w:lineRule="auto"/>
        <w:rPr>
          <w:rFonts w:ascii="Cambria" w:hAnsi="Cambria"/>
          <w:b/>
          <w:sz w:val="28"/>
          <w:szCs w:val="28"/>
          <w:u w:val="single"/>
        </w:rPr>
      </w:pPr>
    </w:p>
    <w:p w14:paraId="342FB2C0" w14:textId="77777777" w:rsidR="00B6195D" w:rsidRPr="00740EE7" w:rsidRDefault="00B6195D" w:rsidP="00B6195D">
      <w:pPr>
        <w:spacing w:after="240" w:line="360" w:lineRule="auto"/>
        <w:jc w:val="center"/>
        <w:rPr>
          <w:rFonts w:ascii="Cambria" w:hAnsi="Cambria"/>
          <w:u w:val="single"/>
        </w:rPr>
      </w:pPr>
      <w:r w:rsidRPr="00740EE7">
        <w:rPr>
          <w:rFonts w:ascii="Cambria" w:hAnsi="Cambria"/>
          <w:b/>
          <w:sz w:val="28"/>
          <w:szCs w:val="28"/>
          <w:u w:val="single"/>
        </w:rPr>
        <w:t>RESIDENTIAL RENTAL AGREEMENT</w:t>
      </w:r>
    </w:p>
    <w:p w14:paraId="24E9325D" w14:textId="62723887" w:rsidR="00B6195D" w:rsidRPr="00B6195D" w:rsidRDefault="00B6195D" w:rsidP="00B6195D">
      <w:pPr>
        <w:spacing w:after="240" w:line="360" w:lineRule="auto"/>
        <w:ind w:firstLine="720"/>
        <w:jc w:val="both"/>
        <w:rPr>
          <w:rFonts w:ascii="Cambria" w:hAnsi="Cambria"/>
          <w:bCs/>
          <w:sz w:val="24"/>
          <w:szCs w:val="24"/>
        </w:rPr>
      </w:pPr>
      <w:r w:rsidRPr="00B6195D">
        <w:rPr>
          <w:rFonts w:ascii="Cambria" w:hAnsi="Cambria"/>
          <w:bCs/>
          <w:sz w:val="24"/>
          <w:szCs w:val="24"/>
        </w:rPr>
        <w:t>This agreement made at Chennai, Tamilnadu on this 01 April 202</w:t>
      </w:r>
      <w:r w:rsidR="00430D22">
        <w:rPr>
          <w:rFonts w:ascii="Cambria" w:hAnsi="Cambria"/>
          <w:bCs/>
          <w:sz w:val="24"/>
          <w:szCs w:val="24"/>
        </w:rPr>
        <w:t>3</w:t>
      </w:r>
      <w:r w:rsidRPr="00B6195D">
        <w:rPr>
          <w:rFonts w:ascii="Cambria" w:hAnsi="Cambria"/>
          <w:bCs/>
          <w:sz w:val="24"/>
          <w:szCs w:val="24"/>
        </w:rPr>
        <w:t xml:space="preserve"> between </w:t>
      </w:r>
      <w:r w:rsidR="003C6DED">
        <w:rPr>
          <w:rFonts w:ascii="Cambria" w:hAnsi="Cambria"/>
          <w:b/>
          <w:bCs/>
          <w:sz w:val="24"/>
          <w:szCs w:val="24"/>
        </w:rPr>
        <w:t>VENKAT</w:t>
      </w:r>
      <w:r w:rsidRPr="00B6195D">
        <w:rPr>
          <w:rFonts w:ascii="Cambria" w:hAnsi="Cambria"/>
          <w:b/>
          <w:bCs/>
          <w:sz w:val="24"/>
          <w:szCs w:val="24"/>
        </w:rPr>
        <w:t xml:space="preserve"> </w:t>
      </w:r>
      <w:r w:rsidR="003C6DED">
        <w:rPr>
          <w:rFonts w:ascii="Cambria" w:hAnsi="Cambria"/>
          <w:b/>
          <w:bCs/>
          <w:sz w:val="24"/>
          <w:szCs w:val="24"/>
        </w:rPr>
        <w:t>D</w:t>
      </w:r>
      <w:r w:rsidRPr="00B6195D">
        <w:rPr>
          <w:rFonts w:ascii="Cambria" w:hAnsi="Cambria"/>
          <w:b/>
          <w:bCs/>
          <w:sz w:val="24"/>
          <w:szCs w:val="24"/>
        </w:rPr>
        <w:t xml:space="preserve">, </w:t>
      </w:r>
      <w:r w:rsidRPr="00B6195D">
        <w:rPr>
          <w:rFonts w:ascii="Cambria" w:hAnsi="Cambria"/>
          <w:bCs/>
          <w:sz w:val="24"/>
          <w:szCs w:val="24"/>
        </w:rPr>
        <w:t xml:space="preserve">(PAN No: </w:t>
      </w:r>
      <w:r w:rsidR="003C6DED" w:rsidRPr="003C6DED">
        <w:rPr>
          <w:rFonts w:ascii="Cambria" w:hAnsi="Cambria"/>
          <w:b/>
          <w:bCs/>
          <w:sz w:val="24"/>
          <w:szCs w:val="24"/>
        </w:rPr>
        <w:t>AUZPV9015F</w:t>
      </w:r>
      <w:r w:rsidRPr="00B6195D">
        <w:rPr>
          <w:rFonts w:ascii="Cambria" w:hAnsi="Cambria"/>
          <w:bCs/>
          <w:sz w:val="24"/>
          <w:szCs w:val="24"/>
        </w:rPr>
        <w:t>)</w:t>
      </w:r>
      <w:r w:rsidRPr="00B6195D">
        <w:rPr>
          <w:rFonts w:ascii="Cambria" w:hAnsi="Cambria"/>
          <w:sz w:val="24"/>
          <w:szCs w:val="24"/>
        </w:rPr>
        <w:t xml:space="preserve"> residing at </w:t>
      </w:r>
      <w:r w:rsidRPr="00B6195D">
        <w:rPr>
          <w:rFonts w:ascii="Cambria" w:hAnsi="Cambria"/>
          <w:b/>
          <w:sz w:val="24"/>
          <w:szCs w:val="24"/>
        </w:rPr>
        <w:t xml:space="preserve">No.68, First Floor, Ramalingam Nagar, Thoraipakkam, Chennai - 600097 </w:t>
      </w:r>
      <w:r w:rsidRPr="00B6195D">
        <w:rPr>
          <w:rFonts w:ascii="Cambria" w:hAnsi="Cambria"/>
          <w:sz w:val="24"/>
          <w:szCs w:val="24"/>
        </w:rPr>
        <w:t xml:space="preserve">hereinafter referred to as the `LESSOR` of the One Part AND </w:t>
      </w:r>
      <w:r w:rsidR="003C6DED">
        <w:rPr>
          <w:rFonts w:ascii="Cambria" w:hAnsi="Cambria"/>
          <w:b/>
          <w:sz w:val="24"/>
          <w:szCs w:val="24"/>
        </w:rPr>
        <w:t>SARAN V</w:t>
      </w:r>
      <w:r w:rsidRPr="00B6195D">
        <w:rPr>
          <w:rFonts w:ascii="Cambria" w:hAnsi="Cambria"/>
          <w:b/>
          <w:bCs/>
          <w:sz w:val="24"/>
          <w:szCs w:val="24"/>
        </w:rPr>
        <w:t xml:space="preserve">, </w:t>
      </w:r>
      <w:r w:rsidRPr="00B6195D">
        <w:rPr>
          <w:rFonts w:ascii="Cambria" w:hAnsi="Cambria"/>
          <w:bCs/>
          <w:sz w:val="24"/>
          <w:szCs w:val="24"/>
        </w:rPr>
        <w:t xml:space="preserve">(PAN No: </w:t>
      </w:r>
      <w:r w:rsidR="003B35E0">
        <w:rPr>
          <w:rFonts w:ascii="Cambria" w:hAnsi="Cambria"/>
          <w:b/>
          <w:bCs/>
          <w:sz w:val="24"/>
          <w:szCs w:val="24"/>
        </w:rPr>
        <w:t>JRFPS8302J</w:t>
      </w:r>
      <w:r w:rsidRPr="00B6195D">
        <w:rPr>
          <w:rFonts w:ascii="Cambria" w:hAnsi="Cambria"/>
          <w:bCs/>
          <w:sz w:val="24"/>
          <w:szCs w:val="24"/>
        </w:rPr>
        <w:t>)</w:t>
      </w:r>
      <w:r w:rsidRPr="00B6195D">
        <w:rPr>
          <w:rFonts w:ascii="Cambria" w:hAnsi="Cambria"/>
          <w:sz w:val="24"/>
          <w:szCs w:val="24"/>
        </w:rPr>
        <w:t xml:space="preserve"> residing at </w:t>
      </w:r>
      <w:r w:rsidRPr="00B6195D">
        <w:rPr>
          <w:rFonts w:ascii="Cambria" w:hAnsi="Cambria"/>
          <w:b/>
          <w:sz w:val="24"/>
          <w:szCs w:val="24"/>
        </w:rPr>
        <w:t>No.</w:t>
      </w:r>
      <w:r w:rsidR="003C6DED">
        <w:rPr>
          <w:rFonts w:ascii="Cambria" w:hAnsi="Cambria"/>
          <w:b/>
          <w:sz w:val="24"/>
          <w:szCs w:val="24"/>
        </w:rPr>
        <w:t>55,</w:t>
      </w:r>
      <w:r w:rsidRPr="00B6195D">
        <w:rPr>
          <w:rFonts w:ascii="Cambria" w:hAnsi="Cambria"/>
          <w:b/>
          <w:sz w:val="24"/>
          <w:szCs w:val="24"/>
        </w:rPr>
        <w:t xml:space="preserve"> </w:t>
      </w:r>
      <w:r w:rsidR="003C6DED">
        <w:rPr>
          <w:rFonts w:ascii="Cambria" w:hAnsi="Cambria"/>
          <w:b/>
          <w:sz w:val="24"/>
          <w:szCs w:val="24"/>
        </w:rPr>
        <w:t xml:space="preserve">Thirumullar </w:t>
      </w:r>
      <w:r w:rsidR="003C6DED" w:rsidRPr="00B6195D">
        <w:rPr>
          <w:rFonts w:ascii="Cambria" w:hAnsi="Cambria"/>
          <w:b/>
          <w:sz w:val="24"/>
          <w:szCs w:val="24"/>
        </w:rPr>
        <w:t>Street</w:t>
      </w:r>
      <w:r w:rsidRPr="00B6195D">
        <w:rPr>
          <w:rFonts w:ascii="Cambria" w:hAnsi="Cambria"/>
          <w:b/>
          <w:sz w:val="24"/>
          <w:szCs w:val="24"/>
        </w:rPr>
        <w:t xml:space="preserve">, </w:t>
      </w:r>
      <w:r w:rsidR="003C6DED">
        <w:rPr>
          <w:rFonts w:ascii="Cambria" w:hAnsi="Cambria"/>
          <w:b/>
          <w:sz w:val="24"/>
          <w:szCs w:val="24"/>
        </w:rPr>
        <w:t>Thirukurallar</w:t>
      </w:r>
      <w:r w:rsidRPr="00B6195D">
        <w:rPr>
          <w:rFonts w:ascii="Cambria" w:hAnsi="Cambria"/>
          <w:b/>
          <w:sz w:val="24"/>
          <w:szCs w:val="24"/>
        </w:rPr>
        <w:t xml:space="preserve"> Nagar, </w:t>
      </w:r>
      <w:r w:rsidR="003C6DED">
        <w:rPr>
          <w:rFonts w:ascii="Cambria" w:hAnsi="Cambria"/>
          <w:b/>
          <w:sz w:val="24"/>
          <w:szCs w:val="24"/>
        </w:rPr>
        <w:t>Arumparthapuram</w:t>
      </w:r>
      <w:r w:rsidRPr="00B6195D">
        <w:rPr>
          <w:rFonts w:ascii="Cambria" w:hAnsi="Cambria"/>
          <w:b/>
          <w:sz w:val="24"/>
          <w:szCs w:val="24"/>
        </w:rPr>
        <w:t xml:space="preserve">, Pondicherry 605010 </w:t>
      </w:r>
      <w:r w:rsidRPr="00B6195D">
        <w:rPr>
          <w:rFonts w:ascii="Cambria" w:hAnsi="Cambria"/>
          <w:sz w:val="24"/>
          <w:szCs w:val="24"/>
        </w:rPr>
        <w:t>hereinafter referred to as the `LESSEE` of the other Part</w:t>
      </w:r>
      <w:r w:rsidR="00706400">
        <w:rPr>
          <w:rFonts w:ascii="Cambria" w:hAnsi="Cambria"/>
          <w:sz w:val="24"/>
          <w:szCs w:val="24"/>
        </w:rPr>
        <w:t>.</w:t>
      </w:r>
    </w:p>
    <w:p w14:paraId="213DDF9F" w14:textId="77777777" w:rsidR="00B6195D" w:rsidRPr="00B6195D" w:rsidRDefault="00B6195D" w:rsidP="00B6195D">
      <w:pPr>
        <w:spacing w:line="360" w:lineRule="auto"/>
        <w:jc w:val="both"/>
        <w:rPr>
          <w:rFonts w:ascii="Cambria" w:hAnsi="Cambria"/>
          <w:sz w:val="24"/>
          <w:szCs w:val="24"/>
        </w:rPr>
      </w:pPr>
      <w:r w:rsidRPr="00B6195D">
        <w:rPr>
          <w:rFonts w:ascii="Cambria" w:hAnsi="Cambria"/>
          <w:sz w:val="24"/>
          <w:szCs w:val="24"/>
        </w:rPr>
        <w:t xml:space="preserve">WHEREAS the Lessor is the lawful owner of, and otherwise well sufficiently entitled to </w:t>
      </w:r>
      <w:r w:rsidRPr="00B6195D">
        <w:rPr>
          <w:rFonts w:ascii="Cambria" w:hAnsi="Cambria"/>
          <w:b/>
          <w:sz w:val="24"/>
          <w:szCs w:val="24"/>
        </w:rPr>
        <w:t>No.68, First Ground Floor, Ramalingam Nagar, Thoraipakkam, Chennai - 600097</w:t>
      </w:r>
      <w:r w:rsidRPr="00B6195D">
        <w:rPr>
          <w:rFonts w:ascii="Cambria" w:hAnsi="Cambria"/>
          <w:sz w:val="24"/>
          <w:szCs w:val="24"/>
        </w:rPr>
        <w:t xml:space="preserve"> falling in the category, Apartment and comprising of [2 Bedrooms], [2 Bathrooms], [1 Car parks] with an extent of [1560 Square Feet] hereinafter referred to as the `said premises`.</w:t>
      </w:r>
    </w:p>
    <w:p w14:paraId="5DB89553" w14:textId="77777777" w:rsidR="00B6195D" w:rsidRDefault="00B6195D" w:rsidP="00B6195D">
      <w:pPr>
        <w:spacing w:line="360" w:lineRule="auto"/>
        <w:jc w:val="both"/>
        <w:rPr>
          <w:rFonts w:ascii="Cambria" w:hAnsi="Cambria"/>
        </w:rPr>
      </w:pPr>
    </w:p>
    <w:p w14:paraId="0D4584B2" w14:textId="01CAB69D" w:rsidR="00B6195D" w:rsidRDefault="00B6195D" w:rsidP="00B6195D">
      <w:pPr>
        <w:spacing w:line="360" w:lineRule="auto"/>
        <w:jc w:val="both"/>
        <w:rPr>
          <w:rFonts w:ascii="Cambria" w:hAnsi="Cambria"/>
          <w:sz w:val="24"/>
        </w:rPr>
      </w:pPr>
      <w:r w:rsidRPr="00B6195D">
        <w:rPr>
          <w:rFonts w:ascii="Cambria" w:hAnsi="Cambria"/>
          <w:sz w:val="24"/>
        </w:rPr>
        <w:lastRenderedPageBreak/>
        <w:t xml:space="preserve">AND WHEREAS at the request of the Lessee, the Lessor has agreed to let the said premises to the tenant for a term of </w:t>
      </w:r>
      <w:r w:rsidRPr="00B6195D">
        <w:rPr>
          <w:rFonts w:ascii="Cambria" w:hAnsi="Cambria"/>
          <w:b/>
          <w:sz w:val="24"/>
        </w:rPr>
        <w:t>11 months</w:t>
      </w:r>
      <w:r w:rsidRPr="00B6195D">
        <w:rPr>
          <w:rFonts w:ascii="Cambria" w:hAnsi="Cambria"/>
          <w:sz w:val="24"/>
        </w:rPr>
        <w:t xml:space="preserve"> commencing from </w:t>
      </w:r>
      <w:r w:rsidRPr="00B6195D">
        <w:rPr>
          <w:rFonts w:ascii="Cambria" w:hAnsi="Cambria"/>
          <w:b/>
          <w:sz w:val="24"/>
        </w:rPr>
        <w:t>01-April-202</w:t>
      </w:r>
      <w:r w:rsidR="00430D22">
        <w:rPr>
          <w:rFonts w:ascii="Cambria" w:hAnsi="Cambria"/>
          <w:b/>
          <w:sz w:val="24"/>
        </w:rPr>
        <w:t>3</w:t>
      </w:r>
      <w:r w:rsidRPr="00B6195D">
        <w:rPr>
          <w:rFonts w:ascii="Cambria" w:hAnsi="Cambria"/>
          <w:sz w:val="24"/>
        </w:rPr>
        <w:t xml:space="preserve"> in the manner hereinafter appearing. </w:t>
      </w:r>
    </w:p>
    <w:p w14:paraId="3F005796" w14:textId="77777777" w:rsidR="00B6195D" w:rsidRPr="00B6195D" w:rsidRDefault="00B6195D" w:rsidP="00B6195D">
      <w:pPr>
        <w:spacing w:line="360" w:lineRule="auto"/>
        <w:jc w:val="both"/>
        <w:rPr>
          <w:rFonts w:ascii="Cambria" w:hAnsi="Cambria"/>
          <w:sz w:val="24"/>
        </w:rPr>
      </w:pPr>
    </w:p>
    <w:p w14:paraId="0B2CF4CE" w14:textId="77777777" w:rsidR="00B6195D" w:rsidRPr="00B6195D" w:rsidRDefault="00B6195D" w:rsidP="00B6195D">
      <w:pPr>
        <w:spacing w:line="360" w:lineRule="auto"/>
        <w:jc w:val="both"/>
        <w:rPr>
          <w:rFonts w:ascii="Cambria" w:hAnsi="Cambria"/>
          <w:sz w:val="24"/>
        </w:rPr>
      </w:pPr>
      <w:r w:rsidRPr="00B6195D">
        <w:rPr>
          <w:rFonts w:ascii="Cambria" w:hAnsi="Cambria"/>
          <w:sz w:val="24"/>
        </w:rPr>
        <w:t xml:space="preserve">NOW THIS AGREEMENT WITNESSETH AND IT IS HEREBY AGREED BY AND BETWEEN THE PARTIES AS UNDER: </w:t>
      </w:r>
    </w:p>
    <w:p w14:paraId="56B8381C"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p>
    <w:p w14:paraId="744D69A1"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lease hereby granted shall, unless cancelled earlier under any provision of this Agreement, remain in force for a period of </w:t>
      </w:r>
      <w:r w:rsidRPr="00B6195D">
        <w:rPr>
          <w:rFonts w:ascii="Cambria" w:hAnsi="Cambria"/>
          <w:b/>
          <w:sz w:val="24"/>
        </w:rPr>
        <w:t>11 Months</w:t>
      </w:r>
      <w:r w:rsidRPr="00B6195D">
        <w:rPr>
          <w:rFonts w:ascii="Cambria" w:hAnsi="Cambria"/>
          <w:sz w:val="24"/>
        </w:rPr>
        <w:t xml:space="preserve">. </w:t>
      </w:r>
    </w:p>
    <w:p w14:paraId="58DA2F10"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Lessee will have the option to terminate this lease by giving </w:t>
      </w:r>
      <w:r w:rsidRPr="00B6195D">
        <w:rPr>
          <w:rFonts w:ascii="Cambria" w:hAnsi="Cambria"/>
          <w:b/>
          <w:sz w:val="24"/>
        </w:rPr>
        <w:t xml:space="preserve">Three month’s notice </w:t>
      </w:r>
      <w:r w:rsidRPr="00B6195D">
        <w:rPr>
          <w:rFonts w:ascii="Cambria" w:hAnsi="Cambria"/>
          <w:sz w:val="24"/>
        </w:rPr>
        <w:t>in writing to the Lessor.</w:t>
      </w:r>
    </w:p>
    <w:p w14:paraId="454C501B"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shall have no right to create any sub-lease or assign or transfer in any manner the lease or give to any one the possession of the said premises or any part thereof.</w:t>
      </w:r>
    </w:p>
    <w:p w14:paraId="1BA9E6BD"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shall use the said premises only for residential purposes.</w:t>
      </w:r>
    </w:p>
    <w:p w14:paraId="6005ACB6"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14:paraId="54BFA9F8"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is not authorized to make any alteration in the construction of the said premises. The Lessee may however install and remove his own fittings and fixtures, provided this is done without causing any excessive damage or loss to the said premises.</w:t>
      </w:r>
    </w:p>
    <w:p w14:paraId="57E85F7E" w14:textId="77777777" w:rsidR="00B6195D" w:rsidRPr="005E7497" w:rsidRDefault="00B6195D" w:rsidP="005E7497">
      <w:pPr>
        <w:pStyle w:val="ListParagraph"/>
        <w:numPr>
          <w:ilvl w:val="0"/>
          <w:numId w:val="1"/>
        </w:numPr>
        <w:spacing w:line="360" w:lineRule="auto"/>
        <w:jc w:val="both"/>
        <w:rPr>
          <w:rFonts w:ascii="Cambria" w:hAnsi="Cambria"/>
          <w:sz w:val="28"/>
          <w:szCs w:val="24"/>
        </w:rPr>
      </w:pPr>
      <w:r w:rsidRPr="005E7497">
        <w:rPr>
          <w:rFonts w:ascii="Cambria" w:hAnsi="Cambria"/>
          <w:sz w:val="24"/>
        </w:rPr>
        <w:t>That the day to day repair jobs such as fuse blow out, replacement of light bulbs/tubes, leakage of water taps, maintenance of the water pump and other minor repairs, etc., shall be effected by the Lessee at its own cost, and any major repairs,</w:t>
      </w:r>
    </w:p>
    <w:p w14:paraId="08A43ACB" w14:textId="77777777" w:rsidR="00B6195D" w:rsidRPr="00B6195D" w:rsidRDefault="00B6195D" w:rsidP="005E7497">
      <w:pPr>
        <w:spacing w:before="100" w:beforeAutospacing="1" w:after="100" w:afterAutospacing="1" w:line="360" w:lineRule="auto"/>
        <w:ind w:left="360"/>
        <w:jc w:val="both"/>
        <w:rPr>
          <w:rFonts w:ascii="Cambria" w:hAnsi="Cambria"/>
          <w:sz w:val="24"/>
        </w:rPr>
      </w:pPr>
      <w:r w:rsidRPr="00B6195D">
        <w:rPr>
          <w:rFonts w:ascii="Cambria" w:hAnsi="Cambria"/>
          <w:sz w:val="24"/>
        </w:rPr>
        <w:lastRenderedPageBreak/>
        <w:t>either structural or to the electrical or water connection, plumbing leaks, water seepage shall be attended to by the Lessor. In the event of the Lessor failing to carry out the repairs on receiving notice from the Lessee, the Lessee shall undertake the necessary repairs and the Lessor will be liable to immediately reimburse costs incurred by the Lessee.</w:t>
      </w:r>
    </w:p>
    <w:p w14:paraId="1F70454E"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Lessor or its duly authorized agent shall have the right to enter into or upon the said premises or any part thereof at a mutually arranged convenient time for the purpose of inspection. </w:t>
      </w:r>
    </w:p>
    <w:p w14:paraId="311F86B9"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14:paraId="21802254" w14:textId="78984414"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in consideration of use of the said premises the Lessee agrees that he shall pay to the Lessor during the period of this agreement, a monthly rent at the rate of </w:t>
      </w:r>
      <w:r w:rsidRPr="00B6195D">
        <w:rPr>
          <w:rFonts w:ascii="Cambria" w:hAnsi="Cambria"/>
          <w:b/>
          <w:sz w:val="24"/>
        </w:rPr>
        <w:t>Rs.</w:t>
      </w:r>
      <w:r w:rsidR="00E23542">
        <w:rPr>
          <w:rFonts w:ascii="Cambria" w:hAnsi="Cambria"/>
          <w:b/>
          <w:sz w:val="24"/>
        </w:rPr>
        <w:t>20</w:t>
      </w:r>
      <w:r w:rsidRPr="00B6195D">
        <w:rPr>
          <w:rFonts w:ascii="Cambria" w:hAnsi="Cambria"/>
          <w:b/>
          <w:sz w:val="24"/>
        </w:rPr>
        <w:t>000/- [</w:t>
      </w:r>
      <w:r w:rsidR="00E23542">
        <w:rPr>
          <w:rFonts w:ascii="Cambria" w:hAnsi="Cambria"/>
          <w:b/>
          <w:sz w:val="24"/>
        </w:rPr>
        <w:t>Twenty</w:t>
      </w:r>
      <w:r w:rsidRPr="00B6195D">
        <w:rPr>
          <w:rFonts w:ascii="Cambria" w:hAnsi="Cambria"/>
          <w:b/>
          <w:sz w:val="24"/>
        </w:rPr>
        <w:t xml:space="preserve"> Thousand only]</w:t>
      </w:r>
      <w:r w:rsidRPr="00B6195D">
        <w:rPr>
          <w:rFonts w:ascii="Cambria" w:hAnsi="Cambria"/>
          <w:sz w:val="24"/>
        </w:rPr>
        <w:t xml:space="preserve"> The amount will be paid in advance on or before the date of [</w:t>
      </w:r>
      <w:r w:rsidRPr="00B6195D">
        <w:rPr>
          <w:rFonts w:ascii="Cambria" w:hAnsi="Cambria"/>
          <w:b/>
          <w:sz w:val="24"/>
        </w:rPr>
        <w:t>5th day</w:t>
      </w:r>
      <w:r w:rsidRPr="00B6195D">
        <w:rPr>
          <w:rFonts w:ascii="Cambria" w:hAnsi="Cambria"/>
          <w:sz w:val="24"/>
        </w:rPr>
        <w:t>] of every English calendar month.</w:t>
      </w:r>
    </w:p>
    <w:p w14:paraId="4BB1B00E"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p>
    <w:p w14:paraId="7ABBE41F" w14:textId="749C8078"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in addition to the compensation mentioned above, the Lessee shall pay the actual electricity, shared maintenance, water bills for the period of the agreement directly to the authorities concerned.</w:t>
      </w:r>
    </w:p>
    <w:p w14:paraId="152B6DB4"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lastRenderedPageBreak/>
        <w:t xml:space="preserve">That the Lessee has paid to the Lessor a sum of </w:t>
      </w:r>
      <w:r w:rsidRPr="00B6195D">
        <w:rPr>
          <w:rFonts w:ascii="Cambria" w:hAnsi="Cambria"/>
          <w:b/>
          <w:sz w:val="24"/>
        </w:rPr>
        <w:t>Rs.90000/-[Ninety thousand only]</w:t>
      </w:r>
      <w:r w:rsidRPr="00B6195D">
        <w:rPr>
          <w:rFonts w:ascii="Cambria" w:hAnsi="Cambria"/>
          <w:sz w:val="24"/>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 (without prejudice to the Lessee`s rights and remedies in law to recover the deposit).</w:t>
      </w:r>
    </w:p>
    <w:p w14:paraId="3E1C505B"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14:paraId="5F439537" w14:textId="77777777" w:rsidR="00B6195D" w:rsidRPr="007B62B1" w:rsidRDefault="00B6195D" w:rsidP="00B6195D">
      <w:pPr>
        <w:spacing w:line="360" w:lineRule="auto"/>
        <w:jc w:val="both"/>
        <w:rPr>
          <w:rFonts w:ascii="Cambria" w:hAnsi="Cambria"/>
          <w:sz w:val="24"/>
        </w:rPr>
      </w:pPr>
      <w:r w:rsidRPr="00B6195D">
        <w:rPr>
          <w:rFonts w:ascii="Cambria" w:hAnsi="Cambria"/>
          <w:sz w:val="24"/>
        </w:rPr>
        <w:t xml:space="preserve">IN WITNESS WHEREOF, the parties hereto have set their hands on the day and year first hereinabove mentioned. </w:t>
      </w:r>
    </w:p>
    <w:p w14:paraId="3EC036DF" w14:textId="77777777" w:rsidR="009E064E" w:rsidRPr="009E064E" w:rsidRDefault="009E064E" w:rsidP="009E064E">
      <w:pPr>
        <w:tabs>
          <w:tab w:val="left" w:pos="5387"/>
        </w:tabs>
        <w:spacing w:line="360" w:lineRule="auto"/>
        <w:jc w:val="both"/>
        <w:rPr>
          <w:rFonts w:ascii="Cambria" w:hAnsi="Cambria"/>
          <w:sz w:val="24"/>
        </w:rPr>
      </w:pPr>
      <w:r w:rsidRPr="009E064E">
        <w:rPr>
          <w:rFonts w:ascii="Cambria" w:hAnsi="Cambria"/>
          <w:sz w:val="24"/>
        </w:rPr>
        <w:t>Lessor</w:t>
      </w:r>
      <w:r w:rsidRPr="009E064E">
        <w:rPr>
          <w:rFonts w:ascii="Cambria" w:hAnsi="Cambria"/>
          <w:sz w:val="24"/>
        </w:rPr>
        <w:tab/>
        <w:t>Lessee,</w:t>
      </w:r>
    </w:p>
    <w:p w14:paraId="6F05E552" w14:textId="5AE0D40C" w:rsidR="009E064E" w:rsidRPr="009E064E" w:rsidRDefault="002D3877" w:rsidP="00232453">
      <w:pPr>
        <w:spacing w:line="240" w:lineRule="auto"/>
        <w:jc w:val="both"/>
        <w:rPr>
          <w:rFonts w:ascii="Cambria" w:hAnsi="Cambria"/>
          <w:sz w:val="24"/>
        </w:rPr>
      </w:pPr>
      <w:r w:rsidRPr="002D3877">
        <w:rPr>
          <w:rFonts w:ascii="Cambria" w:hAnsi="Cambria"/>
          <w:noProof/>
          <w:sz w:val="24"/>
        </w:rPr>
        <w:drawing>
          <wp:inline distT="0" distB="0" distL="0" distR="0" wp14:anchorId="1927DE37" wp14:editId="5A07BEAA">
            <wp:extent cx="1066800" cy="330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6078" cy="336531"/>
                    </a:xfrm>
                    <a:prstGeom prst="rect">
                      <a:avLst/>
                    </a:prstGeom>
                  </pic:spPr>
                </pic:pic>
              </a:graphicData>
            </a:graphic>
          </wp:inline>
        </w:drawing>
      </w:r>
      <w:r w:rsidR="001A06BB">
        <w:rPr>
          <w:rFonts w:ascii="Cambria" w:hAnsi="Cambria"/>
          <w:sz w:val="24"/>
        </w:rPr>
        <w:t xml:space="preserve">                                                    </w:t>
      </w:r>
      <w:r>
        <w:rPr>
          <w:rFonts w:ascii="Cambria" w:hAnsi="Cambria"/>
          <w:sz w:val="24"/>
        </w:rPr>
        <w:t xml:space="preserve">           </w:t>
      </w:r>
      <w:r w:rsidR="009E064E" w:rsidRPr="009E064E">
        <w:rPr>
          <w:rFonts w:ascii="Cambria" w:hAnsi="Cambria"/>
          <w:sz w:val="24"/>
        </w:rPr>
        <w:tab/>
      </w:r>
      <w:r>
        <w:rPr>
          <w:rFonts w:ascii="Arial" w:hAnsi="Arial"/>
          <w:noProof/>
          <w:sz w:val="20"/>
        </w:rPr>
        <w:drawing>
          <wp:inline distT="0" distB="0" distL="0" distR="0" wp14:anchorId="6B7FDFAE" wp14:editId="23B4F9F1">
            <wp:extent cx="881743" cy="367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767" cy="376986"/>
                    </a:xfrm>
                    <a:prstGeom prst="rect">
                      <a:avLst/>
                    </a:prstGeom>
                    <a:noFill/>
                    <a:ln>
                      <a:noFill/>
                    </a:ln>
                  </pic:spPr>
                </pic:pic>
              </a:graphicData>
            </a:graphic>
          </wp:inline>
        </w:drawing>
      </w:r>
    </w:p>
    <w:p w14:paraId="503B7299" w14:textId="77777777" w:rsidR="009E064E" w:rsidRPr="009E064E" w:rsidRDefault="009E064E" w:rsidP="002B1269">
      <w:pPr>
        <w:tabs>
          <w:tab w:val="left" w:pos="5387"/>
        </w:tabs>
        <w:spacing w:line="240" w:lineRule="auto"/>
        <w:jc w:val="both"/>
        <w:rPr>
          <w:rFonts w:ascii="Cambria" w:hAnsi="Cambria"/>
          <w:sz w:val="24"/>
        </w:rPr>
      </w:pPr>
      <w:r w:rsidRPr="009E064E">
        <w:rPr>
          <w:rFonts w:ascii="Cambria" w:hAnsi="Cambria"/>
          <w:sz w:val="24"/>
        </w:rPr>
        <w:t>No. 68, First Floor,</w:t>
      </w:r>
      <w:r w:rsidRPr="009E064E">
        <w:rPr>
          <w:rFonts w:ascii="Cambria" w:hAnsi="Cambria"/>
          <w:sz w:val="24"/>
        </w:rPr>
        <w:tab/>
        <w:t>No.68, First Ground Floor,</w:t>
      </w:r>
    </w:p>
    <w:p w14:paraId="13A84282" w14:textId="77777777" w:rsidR="009E064E" w:rsidRPr="009E064E" w:rsidRDefault="009E064E" w:rsidP="002B1269">
      <w:pPr>
        <w:tabs>
          <w:tab w:val="left" w:pos="5387"/>
        </w:tabs>
        <w:spacing w:line="240" w:lineRule="auto"/>
        <w:jc w:val="both"/>
        <w:rPr>
          <w:rFonts w:ascii="Cambria" w:hAnsi="Cambria"/>
          <w:sz w:val="24"/>
        </w:rPr>
      </w:pPr>
      <w:r w:rsidRPr="009E064E">
        <w:rPr>
          <w:rFonts w:ascii="Cambria" w:hAnsi="Cambria"/>
          <w:sz w:val="24"/>
        </w:rPr>
        <w:t>Ramalingam Nagar,</w:t>
      </w:r>
      <w:r w:rsidRPr="009E064E">
        <w:rPr>
          <w:rFonts w:ascii="Cambria" w:hAnsi="Cambria"/>
          <w:sz w:val="24"/>
        </w:rPr>
        <w:tab/>
        <w:t>Ramalingam Nagar,</w:t>
      </w:r>
    </w:p>
    <w:p w14:paraId="390C306C" w14:textId="77777777" w:rsidR="009E064E" w:rsidRPr="009E064E" w:rsidRDefault="009E064E" w:rsidP="00BE0E69">
      <w:pPr>
        <w:tabs>
          <w:tab w:val="left" w:pos="5387"/>
        </w:tabs>
        <w:spacing w:line="240" w:lineRule="auto"/>
        <w:jc w:val="both"/>
        <w:rPr>
          <w:rFonts w:ascii="Cambria" w:hAnsi="Cambria"/>
          <w:sz w:val="24"/>
        </w:rPr>
      </w:pPr>
      <w:r w:rsidRPr="009E064E">
        <w:rPr>
          <w:rFonts w:ascii="Cambria" w:hAnsi="Cambria"/>
          <w:sz w:val="24"/>
        </w:rPr>
        <w:t>Thoraipakkam,</w:t>
      </w:r>
      <w:r w:rsidRPr="009E064E">
        <w:rPr>
          <w:rFonts w:ascii="Cambria" w:hAnsi="Cambria"/>
          <w:sz w:val="24"/>
        </w:rPr>
        <w:tab/>
        <w:t>Thoraipakkam,</w:t>
      </w:r>
    </w:p>
    <w:p w14:paraId="23AA65BE" w14:textId="77777777" w:rsidR="009E064E" w:rsidRPr="009E064E" w:rsidRDefault="009E064E" w:rsidP="00BE0E69">
      <w:pPr>
        <w:tabs>
          <w:tab w:val="left" w:pos="5387"/>
        </w:tabs>
        <w:spacing w:line="240" w:lineRule="auto"/>
        <w:jc w:val="both"/>
        <w:rPr>
          <w:rFonts w:ascii="Cambria" w:hAnsi="Cambria"/>
          <w:sz w:val="24"/>
        </w:rPr>
      </w:pPr>
      <w:r w:rsidRPr="009E064E">
        <w:rPr>
          <w:rFonts w:ascii="Cambria" w:hAnsi="Cambria"/>
          <w:sz w:val="24"/>
        </w:rPr>
        <w:t xml:space="preserve">Chennai - 600097 </w:t>
      </w:r>
      <w:r w:rsidRPr="009E064E">
        <w:rPr>
          <w:rFonts w:ascii="Cambria" w:hAnsi="Cambria"/>
          <w:sz w:val="24"/>
        </w:rPr>
        <w:tab/>
        <w:t>Chennai - 600097</w:t>
      </w:r>
    </w:p>
    <w:p w14:paraId="5B0E00F0" w14:textId="77777777" w:rsidR="009E064E" w:rsidRPr="009E064E" w:rsidRDefault="009E064E" w:rsidP="00BE0E69">
      <w:pPr>
        <w:spacing w:line="240" w:lineRule="auto"/>
        <w:jc w:val="both"/>
        <w:rPr>
          <w:rFonts w:ascii="Cambria" w:hAnsi="Cambria"/>
          <w:sz w:val="24"/>
        </w:rPr>
      </w:pPr>
    </w:p>
    <w:p w14:paraId="4346EC00" w14:textId="77777777" w:rsidR="009E064E" w:rsidRPr="009E064E" w:rsidRDefault="009E064E" w:rsidP="00BE0E69">
      <w:pPr>
        <w:tabs>
          <w:tab w:val="left" w:pos="5387"/>
        </w:tabs>
        <w:spacing w:line="240" w:lineRule="auto"/>
        <w:jc w:val="both"/>
        <w:rPr>
          <w:rFonts w:ascii="Cambria" w:hAnsi="Cambria"/>
          <w:sz w:val="24"/>
        </w:rPr>
      </w:pPr>
      <w:r w:rsidRPr="009E064E">
        <w:rPr>
          <w:rFonts w:ascii="Cambria" w:hAnsi="Cambria"/>
          <w:sz w:val="24"/>
        </w:rPr>
        <w:t>WITNESS ONE</w:t>
      </w:r>
      <w:r w:rsidRPr="009E064E">
        <w:rPr>
          <w:rFonts w:ascii="Cambria" w:hAnsi="Cambria"/>
          <w:sz w:val="24"/>
        </w:rPr>
        <w:tab/>
        <w:t>WITNESS TWO</w:t>
      </w:r>
    </w:p>
    <w:p w14:paraId="12D89CA9" w14:textId="368AD885" w:rsidR="00B6195D" w:rsidRDefault="00484C62">
      <w:r>
        <w:rPr>
          <w:rFonts w:ascii="Cambria" w:hAnsi="Cambria"/>
          <w:noProof/>
          <w:sz w:val="24"/>
        </w:rPr>
        <w:drawing>
          <wp:inline distT="0" distB="0" distL="0" distR="0" wp14:anchorId="3D02B322" wp14:editId="5BE76980">
            <wp:extent cx="118872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457200"/>
                    </a:xfrm>
                    <a:prstGeom prst="rect">
                      <a:avLst/>
                    </a:prstGeom>
                    <a:noFill/>
                    <a:ln>
                      <a:noFill/>
                    </a:ln>
                  </pic:spPr>
                </pic:pic>
              </a:graphicData>
            </a:graphic>
          </wp:inline>
        </w:drawing>
      </w:r>
      <w:r w:rsidR="00232453">
        <w:t xml:space="preserve">                                                                       </w:t>
      </w:r>
      <w:r w:rsidR="007B5297">
        <w:rPr>
          <w:noProof/>
        </w:rPr>
        <w:drawing>
          <wp:inline distT="0" distB="0" distL="0" distR="0" wp14:anchorId="69CBA84C" wp14:editId="3BD8CBFF">
            <wp:extent cx="1257300" cy="609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sectPr w:rsidR="00B61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1182361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5D"/>
    <w:rsid w:val="0001485C"/>
    <w:rsid w:val="001A06BB"/>
    <w:rsid w:val="00232453"/>
    <w:rsid w:val="002B1269"/>
    <w:rsid w:val="002B3C2E"/>
    <w:rsid w:val="002C250A"/>
    <w:rsid w:val="002D3877"/>
    <w:rsid w:val="00376FCC"/>
    <w:rsid w:val="0039517B"/>
    <w:rsid w:val="003B35E0"/>
    <w:rsid w:val="003C6DED"/>
    <w:rsid w:val="003E62A8"/>
    <w:rsid w:val="00430D22"/>
    <w:rsid w:val="004455F2"/>
    <w:rsid w:val="00484C62"/>
    <w:rsid w:val="00595BE4"/>
    <w:rsid w:val="005C0551"/>
    <w:rsid w:val="005E7497"/>
    <w:rsid w:val="0070147D"/>
    <w:rsid w:val="00706400"/>
    <w:rsid w:val="007B5297"/>
    <w:rsid w:val="007B62B1"/>
    <w:rsid w:val="00977C8E"/>
    <w:rsid w:val="009A2A59"/>
    <w:rsid w:val="009E064E"/>
    <w:rsid w:val="00A62892"/>
    <w:rsid w:val="00AC2DBF"/>
    <w:rsid w:val="00B6195D"/>
    <w:rsid w:val="00B95D25"/>
    <w:rsid w:val="00BB7A6F"/>
    <w:rsid w:val="00BE0E69"/>
    <w:rsid w:val="00E23542"/>
    <w:rsid w:val="00F36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183E"/>
  <w15:docId w15:val="{195B7BFA-E04B-4864-AA38-C067DDDF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95D"/>
    <w:rPr>
      <w:rFonts w:ascii="Tahoma" w:hAnsi="Tahoma" w:cs="Tahoma"/>
      <w:sz w:val="16"/>
      <w:szCs w:val="16"/>
    </w:rPr>
  </w:style>
  <w:style w:type="paragraph" w:styleId="ListParagraph">
    <w:name w:val="List Paragraph"/>
    <w:basedOn w:val="Normal"/>
    <w:uiPriority w:val="34"/>
    <w:qFormat/>
    <w:rsid w:val="005E7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Vishnupreethi K</dc:creator>
  <cp:lastModifiedBy>Vaithiyanathan, Saran (TSS)</cp:lastModifiedBy>
  <cp:revision>13</cp:revision>
  <cp:lastPrinted>2022-04-19T11:51:00Z</cp:lastPrinted>
  <dcterms:created xsi:type="dcterms:W3CDTF">2023-02-01T09:10:00Z</dcterms:created>
  <dcterms:modified xsi:type="dcterms:W3CDTF">2023-12-20T11:25:00Z</dcterms:modified>
</cp:coreProperties>
</file>