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t xml:space="preserve">GSPL PARADIGM</w:t>
      </w:r>
    </w:p>
    <w:p>
      <w:pPr>
        <w:spacing w:after="240"/>
        <w:jc w:val="center"/>
      </w:pPr>
      <w:r>
        <w:t xml:space="preserve">Master Plan v5.0</w:t>
      </w:r>
    </w:p>
    <w:p>
      <w:pPr>
        <w:spacing w:after="240"/>
        <w:jc w:val="center"/>
      </w:pPr>
      <w:r>
        <w:t xml:space="preserve">The Concept-to-Entity Compiler</w:t>
      </w:r>
    </w:p>
    <w:p>
      <w:pPr>
        <w:spacing w:after="600"/>
        <w:jc w:val="center"/>
      </w:pPr>
      <w:r>
        <w:t xml:space="preserve">Complete Platform Strategy, Architecture &amp; Roadmap</w:t>
      </w:r>
    </w:p>
    <w:p>
      <w:pPr>
        <w:spacing w:after="400"/>
        <w:jc w:val="center"/>
      </w:pPr>
      <w:r>
        <w:t xml:space="preserve">March 2026 | CONFIDENTIAL</w:t>
      </w:r>
    </w:p>
    <w:p>
      <w:r>
        <w:br/>
        <w:br/>
        <w:br/>
        <w:br/>
        <w:br/>
        <w:t xml:space="preserve"/>
      </w:r>
    </w:p>
    <w:p>
      <w:pPr>
        <w:pageBreakBefore/>
      </w:pPr>
    </w:p>
    <w:p>
      <w:pPr>
        <w:pStyle w:val="Heading1"/>
        <w:pStyle w:val="Heading1"/>
        <w:spacing w:after="120" w:before="240" w:line="360"/>
      </w:pPr>
      <w:r>
        <w:t xml:space="preserve">TABLE OF CONTENTS</w:t>
      </w:r>
    </w:p>
    <w:p>
      <w:pPr>
        <w:spacing w:after="80"/>
      </w:pPr>
      <w:r>
        <w:t xml:space="preserve">PART I — The Trillion-Dollar Thesis</w:t>
      </w:r>
    </w:p>
    <w:p>
      <w:pPr>
        <w:spacing w:after="40"/>
      </w:pPr>
      <w:r>
        <w:t xml:space="preserve">  1.1 The Problem That Doesn't Have a Solution Yet</w:t>
      </w:r>
    </w:p>
    <w:p>
      <w:pPr>
        <w:spacing w:after="40"/>
      </w:pPr>
      <w:r>
        <w:t xml:space="preserve">  1.2 Market Convergence</w:t>
      </w:r>
    </w:p>
    <w:p>
      <w:pPr>
        <w:spacing w:after="120"/>
      </w:pPr>
      <w:r>
        <w:t xml:space="preserve">  1.3 Why This Becomes a $5T Platform</w:t>
      </w:r>
    </w:p>
    <w:p>
      <w:pPr>
        <w:spacing w:after="80"/>
      </w:pPr>
      <w:r>
        <w:t xml:space="preserve">PART II — The Five Moats</w:t>
      </w:r>
    </w:p>
    <w:p>
      <w:pPr>
        <w:spacing w:after="40"/>
      </w:pPr>
      <w:r>
        <w:t xml:space="preserve">  2.1 Moat 1: The Ontology (Knowledge)</w:t>
      </w:r>
    </w:p>
    <w:p>
      <w:pPr>
        <w:spacing w:after="40"/>
      </w:pPr>
      <w:r>
        <w:t xml:space="preserve">  2.2 Moat 2: The Seed Protocol (Standard)</w:t>
      </w:r>
    </w:p>
    <w:p>
      <w:pPr>
        <w:spacing w:after="40"/>
      </w:pPr>
      <w:r>
        <w:t xml:space="preserve">  2.3 Moat 3: The Composition Engine (Intelligence)</w:t>
      </w:r>
    </w:p>
    <w:p>
      <w:pPr>
        <w:spacing w:after="40"/>
      </w:pPr>
      <w:r>
        <w:t xml:space="preserve">  2.4 Moat 4: The Constraint Database (Quality)</w:t>
      </w:r>
    </w:p>
    <w:p>
      <w:pPr>
        <w:spacing w:after="120"/>
      </w:pPr>
      <w:r>
        <w:t xml:space="preserve">  2.5 Moat 5: The Creator Ecosystem (Network)</w:t>
      </w:r>
    </w:p>
    <w:p>
      <w:pPr>
        <w:spacing w:after="80"/>
      </w:pPr>
      <w:r>
        <w:t xml:space="preserve">PART III — The GSPL Protocol</w:t>
      </w:r>
    </w:p>
    <w:p>
      <w:pPr>
        <w:spacing w:after="80"/>
      </w:pPr>
      <w:r>
        <w:t xml:space="preserve">PART IV — Native Intelligence Engine</w:t>
      </w:r>
    </w:p>
    <w:p>
      <w:pPr>
        <w:spacing w:after="80"/>
      </w:pPr>
      <w:r>
        <w:t xml:space="preserve">PART V — The Generation Engine</w:t>
      </w:r>
    </w:p>
    <w:p>
      <w:pPr>
        <w:spacing w:after="80"/>
      </w:pPr>
      <w:r>
        <w:t xml:space="preserve">PART VI — The Ecosystem</w:t>
      </w:r>
    </w:p>
    <w:p>
      <w:pPr>
        <w:spacing w:after="80"/>
      </w:pPr>
      <w:r>
        <w:t xml:space="preserve">PART VII — Complete Monorepo Blueprint</w:t>
      </w:r>
    </w:p>
    <w:p>
      <w:pPr>
        <w:spacing w:after="80"/>
      </w:pPr>
      <w:r>
        <w:t xml:space="preserve">PART VIII — Phased Roadmap</w:t>
      </w:r>
    </w:p>
    <w:p>
      <w:pPr>
        <w:spacing w:after="80"/>
      </w:pPr>
      <w:r>
        <w:t xml:space="preserve">PART IX — Success Metrics</w:t>
      </w:r>
    </w:p>
    <w:p>
      <w:pPr>
        <w:spacing w:after="120"/>
      </w:pPr>
      <w:r>
        <w:t xml:space="preserve">PART X — What Makes This Unsurpassable</w:t>
      </w:r>
    </w:p>
    <w:p>
      <w:pPr>
        <w:pageBreakBefore/>
      </w:pPr>
    </w:p>
    <w:p>
      <w:pPr>
        <w:pStyle w:val="Heading1"/>
        <w:pStyle w:val="Heading1"/>
        <w:spacing w:after="120" w:before="240" w:line="360"/>
      </w:pPr>
      <w:r>
        <w:t xml:space="preserve">PART I — THE TRILLION-DOLLAR THESIS</w:t>
      </w:r>
    </w:p>
    <w:p>
      <w:pPr>
        <w:pStyle w:val="Heading2"/>
        <w:pStyle w:val="Heading2"/>
        <w:spacing w:after="120" w:before="240" w:line="360"/>
      </w:pPr>
      <w:r>
        <w:t xml:space="preserve">1.1 The Problem That Doesn't Have a Solution Yet</w:t>
      </w:r>
    </w:p>
    <w:p>
      <w:pPr>
        <w:spacing w:after="120" w:line="360"/>
        <w:jc w:val="left"/>
      </w:pPr>
      <w:r>
        <w:t xml:space="preserve">Every digital entity that exists today — every game character, every animated avatar, every NPC, every virtual creature — was manually assembled by humans through disconnected tools. An artist draws it. A rigger rigs it. An animator animates it. A programmer scripts behavior. A designer defines abilities. There is no system that takes a concept and produces a complete, living digital entity. AI image generators produce static images. Game engines require manual assembly. Procedural generation creates randomness, not meaning. GSPL solves this: it compiles human intent into structured, living digital entities.</w:t>
      </w:r>
    </w:p>
    <w:p>
      <w:pPr>
        <w:pStyle w:val="Heading2"/>
        <w:pStyle w:val="Heading2"/>
        <w:spacing w:after="120" w:before="240" w:line="360"/>
      </w:pPr>
      <w:r>
        <w:t xml:space="preserve">1.2 Market Convergence</w:t>
      </w:r>
    </w:p>
    <w:p>
      <w:pPr>
        <w:spacing w:after="120" w:line="360"/>
        <w:jc w:val="left"/>
      </w:pPr>
      <w:r>
        <w:t xml:space="preserve">GSPL sits at the intersection of five markets that are independently growing toward trillion-dollar scale:</w:t>
      </w:r>
    </w:p>
    <w:p>
      <w:pPr>
        <w:pStyle w:val="ListParagraph"/>
        <w:numPr>
          <w:ilvl w:val="0"/>
          <w:numId w:val="1"/>
        </w:numPr>
        <w:spacing w:after="60" w:before="60"/>
      </w:pPr>
      <w:r>
        <w:t xml:space="preserve">Game engines ($4B in 2025, projected $20B by 2035 at 15.9% CAGR)</w:t>
      </w:r>
    </w:p>
    <w:p>
      <w:pPr>
        <w:pStyle w:val="ListParagraph"/>
        <w:numPr>
          <w:ilvl w:val="0"/>
          <w:numId w:val="1"/>
        </w:numPr>
        <w:spacing w:after="60"/>
      </w:pPr>
      <w:r>
        <w:t xml:space="preserve">AI game asset generation ($1.6B in 2024, projected $21B by 2034 at 29.2% CAGR)</w:t>
      </w:r>
    </w:p>
    <w:p>
      <w:pPr>
        <w:pStyle w:val="ListParagraph"/>
        <w:numPr>
          <w:ilvl w:val="0"/>
          <w:numId w:val="1"/>
        </w:numPr>
        <w:spacing w:after="60"/>
      </w:pPr>
      <w:r>
        <w:t xml:space="preserve">Digital twins ($21-36B in 2025, projected $328B by 2033)</w:t>
      </w:r>
    </w:p>
    <w:p>
      <w:pPr>
        <w:pStyle w:val="ListParagraph"/>
        <w:numPr>
          <w:ilvl w:val="0"/>
          <w:numId w:val="1"/>
        </w:numPr>
        <w:spacing w:after="60"/>
      </w:pPr>
      <w:r>
        <w:t xml:space="preserve">Metaverse/virtual worlds ($100B+ in 2025, projected $500B-$1.2T by 2030)</w:t>
      </w:r>
    </w:p>
    <w:p>
      <w:pPr>
        <w:pStyle w:val="ListParagraph"/>
        <w:numPr>
          <w:ilvl w:val="0"/>
          <w:numId w:val="1"/>
        </w:numPr>
        <w:spacing w:after="120"/>
      </w:pPr>
      <w:r>
        <w:t xml:space="preserve">Creator economy platforms (Roblox alone: $4.8B revenue, $1B creator payouts in 2025)</w:t>
      </w:r>
    </w:p>
    <w:p>
      <w:pPr>
        <w:spacing w:after="120" w:line="360"/>
        <w:jc w:val="left"/>
      </w:pPr>
      <w:r>
        <w:t xml:space="preserve">Total addressable market by 2030: conservatively $2T+. GSPL doesn't compete in these markets — it sits at the chokepoint that enables all of them.</w:t>
      </w:r>
    </w:p>
    <w:p>
      <w:pPr>
        <w:pStyle w:val="Heading2"/>
        <w:pStyle w:val="Heading2"/>
        <w:spacing w:after="120" w:before="240" w:line="360"/>
      </w:pPr>
      <w:r>
        <w:t xml:space="preserve">1.3 Why This Becomes a $5T Platform</w:t>
      </w:r>
    </w:p>
    <w:p>
      <w:pPr>
        <w:spacing w:after="120" w:line="360"/>
        <w:jc w:val="left"/>
      </w:pPr>
      <w:r>
        <w:t xml:space="preserve">Trillion-dollar companies share three properties: they sit at chokepoints (not endpoints), they have compounding network effects, and they have moats that strengthen with scale. GSPL achieves all three:</w:t>
      </w:r>
    </w:p>
    <w:p>
      <w:pPr>
        <w:pStyle w:val="ListParagraph"/>
        <w:numPr>
          <w:ilvl w:val="0"/>
          <w:numId w:val="1"/>
        </w:numPr>
        <w:spacing w:after="60" w:before="60"/>
      </w:pPr>
      <w:r>
        <w:t xml:space="preserve">Chokepoint: Every digital entity in every virtual world, game, simulation, and metaverse experience needs to be created. GSPL becomes the compiler that creates them.</w:t>
      </w:r>
    </w:p>
    <w:p>
      <w:pPr>
        <w:pStyle w:val="ListParagraph"/>
        <w:numPr>
          <w:ilvl w:val="0"/>
          <w:numId w:val="1"/>
        </w:numPr>
        <w:spacing w:after="60"/>
      </w:pPr>
      <w:r>
        <w:t xml:space="preserve">Network effects: Every entity created improves the ontology. Every seed shared teaches the system. More creators = better generation = more creators.</w:t>
      </w:r>
    </w:p>
    <w:p>
      <w:pPr>
        <w:pStyle w:val="ListParagraph"/>
        <w:numPr>
          <w:ilvl w:val="0"/>
          <w:numId w:val="1"/>
        </w:numPr>
        <w:spacing w:after="120"/>
      </w:pPr>
      <w:r>
        <w:t xml:space="preserve">Compounding moats: The ontology grows, the constraint database deepens, the composition rules strengthen. The system gets smarter with every use. This is not a dataset that can be copied — it's an evolving intelligence that requires the full history of interactions to replicate.</w:t>
      </w:r>
    </w:p>
    <w:p>
      <w:pPr>
        <w:pageBreakBefore/>
      </w:pPr>
    </w:p>
    <w:p>
      <w:pPr>
        <w:pStyle w:val="Heading1"/>
        <w:pStyle w:val="Heading1"/>
        <w:spacing w:after="120" w:before="240" w:line="360"/>
      </w:pPr>
      <w:r>
        <w:t xml:space="preserve">PART II — THE FIVE MOATS</w:t>
      </w:r>
    </w:p>
    <w:p>
      <w:pPr>
        <w:pStyle w:val="Heading2"/>
        <w:pStyle w:val="Heading2"/>
        <w:spacing w:after="120" w:before="240" w:line="360"/>
      </w:pPr>
      <w:r>
        <w:t xml:space="preserve">2.1 Moat 1: The Ontology (Knowledge)</w:t>
      </w:r>
    </w:p>
    <w:p>
      <w:pPr>
        <w:spacing w:after="120" w:line="360"/>
        <w:jc w:val="left"/>
      </w:pPr>
      <w:r>
        <w:t xml:space="preserve">The hierarchical concept ontology is GSPL's most defensible asset. It's not a flat database — it's a deep inheritance tree where properties propagate. A "dragon" inherits from "winged reptile" → "reptile" → "vertebrate" → "creature" → "entity". Each level adds properties. Building this takes years of structured effort. It cannot be generated by an LLM. It cannot be scraped. It must be hand-curated and machine-refined over thousands of generation cycles.</w:t>
      </w:r>
    </w:p>
    <w:p>
      <w:pPr>
        <w:pStyle w:val="Heading2"/>
        <w:pStyle w:val="Heading2"/>
        <w:spacing w:after="120" w:before="240" w:line="360"/>
      </w:pPr>
      <w:r>
        <w:t xml:space="preserve">2.2 Moat 2: The Seed Protocol (Standard)</w:t>
      </w:r>
    </w:p>
    <w:p>
      <w:pPr>
        <w:spacing w:after="120" w:line="360"/>
        <w:jc w:val="left"/>
      </w:pPr>
      <w:r>
        <w:t xml:space="preserve">The .gspl seed format becomes the universal format for describing digital entities — like how .pdf became the format for documents, .mp3 for audio, and .obj for 3D models. An open protocol that anyone can read, but only GSPL can optimally compile. Seed portability means GSPL entities work everywhere. Seed specificity means they work best in GSPL runtimes.</w:t>
      </w:r>
    </w:p>
    <w:p>
      <w:pPr>
        <w:pStyle w:val="Heading2"/>
        <w:pStyle w:val="Heading2"/>
        <w:spacing w:after="120" w:before="240" w:line="360"/>
      </w:pPr>
      <w:r>
        <w:t xml:space="preserve">2.3 Moat 3: The Composition Engine (Intelligence)</w:t>
      </w:r>
    </w:p>
    <w:p>
      <w:pPr>
        <w:spacing w:after="120" w:line="360"/>
        <w:jc w:val="left"/>
      </w:pPr>
      <w:r>
        <w:t xml:space="preserve">The system's ability to reason about how concepts combine is not pattern matching — it's a rule engine with transitive inference that improves with every generation. "Fire + ice + dragon" doesn't just mash keywords together — it reasons about tension, duality, visual harmony, and mechanical interaction. This compositional intelligence is the hardest thing to replicate because it's not a model you train — it's a system you evolve.</w:t>
      </w:r>
    </w:p>
    <w:p>
      <w:pPr>
        <w:pStyle w:val="Heading2"/>
        <w:pStyle w:val="Heading2"/>
        <w:spacing w:after="120" w:before="240" w:line="360"/>
      </w:pPr>
      <w:r>
        <w:t xml:space="preserve">2.4 Moat 4: The Constraint Database (Quality)</w:t>
      </w:r>
    </w:p>
    <w:p>
      <w:pPr>
        <w:spacing w:after="120" w:line="360"/>
        <w:jc w:val="left"/>
      </w:pPr>
      <w:r>
        <w:t xml:space="preserve">Every successful entity generation refines the constraint database. Proportion rules, silhouette requirements, style-specific bounds, ability-physics interactions — these accumulate over millions of generations into a quality enforcement system that no competitor can replicate without the same volume of structured generation data.</w:t>
      </w:r>
    </w:p>
    <w:p>
      <w:pPr>
        <w:pStyle w:val="Heading2"/>
        <w:pStyle w:val="Heading2"/>
        <w:spacing w:after="120" w:before="240" w:line="360"/>
      </w:pPr>
      <w:r>
        <w:t xml:space="preserve">2.5 Moat 5: The Creator Ecosystem (Network)</w:t>
      </w:r>
    </w:p>
    <w:p>
      <w:pPr>
        <w:spacing w:after="120" w:line="360"/>
        <w:jc w:val="left"/>
      </w:pPr>
      <w:r>
        <w:t xml:space="preserve">When creators build on GSPL — sharing seeds, breeding entities, building worlds — they create value that's locked into the ecosystem. Their seeds reference other seeds. Their entities interact with other entities. Their worlds depend on GSPL runtimes. This is the Roblox effect: once the creator community reaches critical mass, it becomes self-sustaining and self-reinforcing.</w:t>
      </w:r>
    </w:p>
    <w:p>
      <w:pPr>
        <w:pageBreakBefore/>
      </w:pPr>
    </w:p>
    <w:p>
      <w:pPr>
        <w:pStyle w:val="Heading1"/>
        <w:pStyle w:val="Heading1"/>
        <w:spacing w:after="120" w:before="240" w:line="360"/>
      </w:pPr>
      <w:r>
        <w:t xml:space="preserve">PART III — THE GSPL PROTOCOL</w:t>
      </w:r>
    </w:p>
    <w:p>
      <w:pPr>
        <w:pStyle w:val="Heading2"/>
        <w:pStyle w:val="Heading2"/>
        <w:spacing w:after="120" w:before="240" w:line="360"/>
      </w:pPr>
      <w:r>
        <w:t xml:space="preserve">3.1 Seed Specification (.gspl format)</w:t>
      </w:r>
    </w:p>
    <w:p>
      <w:pPr>
        <w:spacing w:after="120" w:line="360"/>
        <w:jc w:val="left"/>
      </w:pPr>
      <w:r>
        <w:t xml:space="preserve">The seed is GSPL's core data format. Version 5.0 specification:</w:t>
      </w:r>
    </w:p>
    <w:p>
      <w:pPr>
        <w:pStyle w:val="ListParagraph"/>
        <w:numPr>
          <w:ilvl w:val="0"/>
          <w:numId w:val="1"/>
        </w:numPr>
        <w:spacing w:after="40" w:before="40"/>
      </w:pPr>
      <w:r>
        <w:t xml:space="preserve">Header: magic bytes (GSPL), version (5.0), domain, hash (SHA-256)</w:t>
      </w:r>
    </w:p>
    <w:p>
      <w:pPr>
        <w:pStyle w:val="ListParagraph"/>
        <w:numPr>
          <w:ilvl w:val="0"/>
          <w:numId w:val="1"/>
        </w:numPr>
        <w:spacing w:after="40"/>
      </w:pPr>
      <w:r>
        <w:t xml:space="preserve">Identity block: name, species, archetype, style, personality vector</w:t>
      </w:r>
    </w:p>
    <w:p>
      <w:pPr>
        <w:pStyle w:val="ListParagraph"/>
        <w:numPr>
          <w:ilvl w:val="0"/>
          <w:numId w:val="1"/>
        </w:numPr>
        <w:spacing w:after="40"/>
      </w:pPr>
      <w:r>
        <w:t xml:space="preserve">Morphology block: body structure, skeleton graph, proportion rules, symmetry type, exaggeration factor</w:t>
      </w:r>
    </w:p>
    <w:p>
      <w:pPr>
        <w:pStyle w:val="ListParagraph"/>
        <w:numPr>
          <w:ilvl w:val="0"/>
          <w:numId w:val="1"/>
        </w:numPr>
        <w:spacing w:after="40"/>
      </w:pPr>
      <w:r>
        <w:t xml:space="preserve">Gene map: typed key-value pairs (9 gene types), each with mutation parameters</w:t>
      </w:r>
    </w:p>
    <w:p>
      <w:pPr>
        <w:pStyle w:val="ListParagraph"/>
        <w:numPr>
          <w:ilvl w:val="0"/>
          <w:numId w:val="1"/>
        </w:numPr>
        <w:spacing w:after="40"/>
      </w:pPr>
      <w:r>
        <w:t xml:space="preserve">Constraint block: ordered list of constraint rules with category, priority, and check expression</w:t>
      </w:r>
    </w:p>
    <w:p>
      <w:pPr>
        <w:pStyle w:val="ListParagraph"/>
        <w:numPr>
          <w:ilvl w:val="0"/>
          <w:numId w:val="1"/>
        </w:numPr>
        <w:spacing w:after="40"/>
      </w:pPr>
      <w:r>
        <w:t xml:space="preserve">Ability block: array of ability definitions (triggers, effects, cooldowns, visual feedback)</w:t>
      </w:r>
    </w:p>
    <w:p>
      <w:pPr>
        <w:pStyle w:val="ListParagraph"/>
        <w:numPr>
          <w:ilvl w:val="0"/>
          <w:numId w:val="1"/>
        </w:numPr>
        <w:spacing w:after="40"/>
      </w:pPr>
      <w:r>
        <w:t xml:space="preserve">Animation block: rig definition, clip list, state machine, secondary motion params</w:t>
      </w:r>
    </w:p>
    <w:p>
      <w:pPr>
        <w:pStyle w:val="ListParagraph"/>
        <w:numPr>
          <w:ilvl w:val="0"/>
          <w:numId w:val="1"/>
        </w:numPr>
        <w:spacing w:after="40"/>
      </w:pPr>
      <w:r>
        <w:t xml:space="preserve">Behavior block: behavior tree serialization, blackboard schema, personality weights</w:t>
      </w:r>
    </w:p>
    <w:p>
      <w:pPr>
        <w:pStyle w:val="ListParagraph"/>
        <w:numPr>
          <w:ilvl w:val="0"/>
          <w:numId w:val="1"/>
        </w:numPr>
        <w:spacing w:after="40"/>
      </w:pPr>
      <w:r>
        <w:t xml:space="preserve">Lineage block: generation number, parent references, breeding strategy, fitness history</w:t>
      </w:r>
    </w:p>
    <w:p>
      <w:pPr>
        <w:pStyle w:val="ListParagraph"/>
        <w:numPr>
          <w:ilvl w:val="0"/>
          <w:numId w:val="1"/>
        </w:numPr>
        <w:spacing w:after="120"/>
      </w:pPr>
      <w:r>
        <w:t xml:space="preserve">Evolution block: mutation rates, crossover preferences, fitness function reference</w:t>
      </w:r>
    </w:p>
    <w:p>
      <w:pPr>
        <w:pStyle w:val="Heading2"/>
        <w:pStyle w:val="Heading2"/>
        <w:spacing w:after="120" w:before="240" w:line="360"/>
      </w:pPr>
      <w:r>
        <w:t xml:space="preserve">3.2 Seed Operations</w:t>
      </w:r>
    </w:p>
    <w:p>
      <w:pPr>
        <w:pStyle w:val="ListParagraph"/>
        <w:numPr>
          <w:ilvl w:val="0"/>
          <w:numId w:val="1"/>
        </w:numPr>
        <w:spacing w:after="40" w:before="40"/>
      </w:pPr>
      <w:r>
        <w:t xml:space="preserve">Create: ConceptGraph → compile → GSPLSeed</w:t>
      </w:r>
    </w:p>
    <w:p>
      <w:pPr>
        <w:pStyle w:val="ListParagraph"/>
        <w:numPr>
          <w:ilvl w:val="0"/>
          <w:numId w:val="1"/>
        </w:numPr>
        <w:spacing w:after="40"/>
      </w:pPr>
      <w:r>
        <w:t xml:space="preserve">Mutate: seed → apply Gaussian perturbation to gene values → new seed with lineage</w:t>
      </w:r>
    </w:p>
    <w:p>
      <w:pPr>
        <w:pStyle w:val="ListParagraph"/>
        <w:numPr>
          <w:ilvl w:val="0"/>
          <w:numId w:val="1"/>
        </w:numPr>
        <w:spacing w:after="40"/>
      </w:pPr>
      <w:r>
        <w:t xml:space="preserve">Breed: seedA + seedB → crossover genes → new seed with both parents in lineage</w:t>
      </w:r>
    </w:p>
    <w:p>
      <w:pPr>
        <w:pStyle w:val="ListParagraph"/>
        <w:numPr>
          <w:ilvl w:val="0"/>
          <w:numId w:val="1"/>
        </w:numPr>
        <w:spacing w:after="40"/>
      </w:pPr>
      <w:r>
        <w:t xml:space="preserve">Evolve: population of seeds → selection + mutation + breeding → next generation</w:t>
      </w:r>
    </w:p>
    <w:p>
      <w:pPr>
        <w:pStyle w:val="ListParagraph"/>
        <w:numPr>
          <w:ilvl w:val="0"/>
          <w:numId w:val="1"/>
        </w:numPr>
        <w:spacing w:after="40"/>
      </w:pPr>
      <w:r>
        <w:t xml:space="preserve">Forge: seed → compile to artifact (sprite, 3D model, animation, game asset)</w:t>
      </w:r>
    </w:p>
    <w:p>
      <w:pPr>
        <w:pStyle w:val="ListParagraph"/>
        <w:numPr>
          <w:ilvl w:val="0"/>
          <w:numId w:val="1"/>
        </w:numPr>
        <w:spacing w:after="120"/>
      </w:pPr>
      <w:r>
        <w:t xml:space="preserve">Execute: seed → instantiate as runtime entity with behavior and interaction</w:t>
      </w:r>
    </w:p>
    <w:p>
      <w:pPr>
        <w:pStyle w:val="Heading2"/>
        <w:pStyle w:val="Heading2"/>
        <w:spacing w:after="120" w:before="240" w:line="360"/>
      </w:pPr>
      <w:r>
        <w:t xml:space="preserve">3.3 Portability</w:t>
      </w:r>
    </w:p>
    <w:p>
      <w:pPr>
        <w:spacing w:after="120" w:line="360"/>
        <w:jc w:val="left"/>
      </w:pPr>
      <w:r>
        <w:t xml:space="preserve">Seeds are JSON-serializable for interchange, binary-packable for performance, and hashable for identity. A seed compiled on GSPL web produces identical output on GSPL desktop. Seeds can be embedded in game engines via export adapters (Godot GDScript, Unity C#, Unreal Blueprint).</w:t>
      </w:r>
    </w:p>
    <w:p>
      <w:pPr>
        <w:pageBreakBefore/>
      </w:pPr>
    </w:p>
    <w:p>
      <w:pPr>
        <w:pStyle w:val="Heading1"/>
        <w:pStyle w:val="Heading1"/>
        <w:spacing w:after="120" w:before="240" w:line="360"/>
      </w:pPr>
      <w:r>
        <w:t xml:space="preserve">PART IV — NATIVE INTELLIGENCE ENGINE (DEEP SPECIFICATION)</w:t>
      </w:r>
    </w:p>
    <w:p>
      <w:pPr>
        <w:pStyle w:val="Heading2"/>
        <w:pStyle w:val="Heading2"/>
        <w:spacing w:after="120" w:before="240" w:line="360"/>
      </w:pPr>
      <w:r>
        <w:t xml:space="preserve">4.1 Architecture Overview</w:t>
      </w:r>
    </w:p>
    <w:p>
      <w:pPr>
        <w:spacing w:after="120" w:line="360"/>
        <w:jc w:val="left"/>
      </w:pPr>
      <w:r>
        <w:t xml:space="preserve">The intelligence engine has five sub-systems: Ontology (knowledge), Parser (understanding), Composer (reasoning), Constraint Solver (quality), and Accumulator (learning). All native. Zero external dependencies. Deterministic. Instant.</w:t>
      </w:r>
    </w:p>
    <w:p>
      <w:pPr>
        <w:pStyle w:val="Heading2"/>
        <w:pStyle w:val="Heading2"/>
        <w:spacing w:after="120" w:before="240" w:line="360"/>
      </w:pPr>
      <w:r>
        <w:t xml:space="preserve">4.2 The Ontology System</w:t>
      </w:r>
    </w:p>
    <w:p>
      <w:pPr>
        <w:spacing w:after="120" w:line="360"/>
        <w:jc w:val="left"/>
      </w:pPr>
      <w:r>
        <w:t xml:space="preserve">Six primary taxonomies, each organized as inheritance trees:</w:t>
      </w:r>
    </w:p>
    <w:p>
      <w:pPr>
        <w:spacing w:after="120" w:line="360"/>
        <w:jc w:val="left"/>
      </w:pPr>
      <w:r>
        <w:t xml:space="preserve">SPECIES TAXONOMY (200+ entries):</w:t>
      </w:r>
    </w:p>
    <w:p>
      <w:pPr>
        <w:pStyle w:val="ListParagraph"/>
        <w:numPr>
          <w:ilvl w:val="1"/>
          <w:numId w:val="1"/>
        </w:numPr>
        <w:spacing w:after="40" w:before="40"/>
      </w:pPr>
      <w:r>
        <w:t xml:space="preserve">Entity → Creature → Vertebrate → Mammal → Canine → Wolf/Dog/Fox</w:t>
      </w:r>
    </w:p>
    <w:p>
      <w:pPr>
        <w:pStyle w:val="ListParagraph"/>
        <w:numPr>
          <w:ilvl w:val="1"/>
          <w:numId w:val="1"/>
        </w:numPr>
        <w:spacing w:after="40"/>
      </w:pPr>
      <w:r>
        <w:t xml:space="preserve">Entity → Creature → Vertebrate → Reptile → Dragon → Drake/Wyvern/Wyrm/Hydra</w:t>
      </w:r>
    </w:p>
    <w:p>
      <w:pPr>
        <w:pStyle w:val="ListParagraph"/>
        <w:numPr>
          <w:ilvl w:val="1"/>
          <w:numId w:val="1"/>
        </w:numPr>
        <w:spacing w:after="40"/>
      </w:pPr>
      <w:r>
        <w:t xml:space="preserve">Entity → Creature → Vertebrate → Bird → Eagle/Phoenix/Raven</w:t>
      </w:r>
    </w:p>
    <w:p>
      <w:pPr>
        <w:pStyle w:val="ListParagraph"/>
        <w:numPr>
          <w:ilvl w:val="1"/>
          <w:numId w:val="1"/>
        </w:numPr>
        <w:spacing w:after="40"/>
      </w:pPr>
      <w:r>
        <w:t xml:space="preserve">Entity → Creature → Invertebrate → Arachnid → Spider/Scorpion</w:t>
      </w:r>
    </w:p>
    <w:p>
      <w:pPr>
        <w:pStyle w:val="ListParagraph"/>
        <w:numPr>
          <w:ilvl w:val="1"/>
          <w:numId w:val="1"/>
        </w:numPr>
        <w:spacing w:after="40"/>
      </w:pPr>
      <w:r>
        <w:t xml:space="preserve">Entity → Creature → Mythical → Elemental → Fire/Ice/Lightning/Earth</w:t>
      </w:r>
    </w:p>
    <w:p>
      <w:pPr>
        <w:pStyle w:val="ListParagraph"/>
        <w:numPr>
          <w:ilvl w:val="1"/>
          <w:numId w:val="1"/>
        </w:numPr>
        <w:spacing w:after="40"/>
      </w:pPr>
      <w:r>
        <w:t xml:space="preserve">Entity → Construct → Mechanical → Robot/Mech/Android/Golem</w:t>
      </w:r>
    </w:p>
    <w:p>
      <w:pPr>
        <w:pStyle w:val="ListParagraph"/>
        <w:numPr>
          <w:ilvl w:val="1"/>
          <w:numId w:val="1"/>
        </w:numPr>
        <w:spacing w:after="120"/>
      </w:pPr>
      <w:r>
        <w:t xml:space="preserve">Entity → Humanoid → Warrior/Mage/Archer/Knight/Rogue</w:t>
      </w:r>
    </w:p>
    <w:p>
      <w:pPr>
        <w:spacing w:after="120" w:line="360"/>
        <w:jc w:val="left"/>
      </w:pPr>
      <w:r>
        <w:t xml:space="preserve">ARCHETYPE TAXONOMY (50+ entries):</w:t>
      </w:r>
    </w:p>
    <w:p>
      <w:pPr>
        <w:pStyle w:val="ListParagraph"/>
        <w:numPr>
          <w:ilvl w:val="1"/>
          <w:numId w:val="1"/>
        </w:numPr>
        <w:spacing w:after="40" w:before="40"/>
      </w:pPr>
      <w:r>
        <w:t xml:space="preserve">Combat: Warrior, Knight, Berserker, Paladin, Ranger, Assassin</w:t>
      </w:r>
    </w:p>
    <w:p>
      <w:pPr>
        <w:pStyle w:val="ListParagraph"/>
        <w:numPr>
          <w:ilvl w:val="1"/>
          <w:numId w:val="1"/>
        </w:numPr>
        <w:spacing w:after="40"/>
      </w:pPr>
      <w:r>
        <w:t xml:space="preserve">Magic: Mage, Sorcerer, Healer, Summoner, Enchanter, Necromancer</w:t>
      </w:r>
    </w:p>
    <w:p>
      <w:pPr>
        <w:pStyle w:val="ListParagraph"/>
        <w:numPr>
          <w:ilvl w:val="1"/>
          <w:numId w:val="1"/>
        </w:numPr>
        <w:spacing w:after="40"/>
      </w:pPr>
      <w:r>
        <w:t xml:space="preserve">Social: Merchant, Villager, Royalty, Bard, Guard</w:t>
      </w:r>
    </w:p>
    <w:p>
      <w:pPr>
        <w:pStyle w:val="ListParagraph"/>
        <w:numPr>
          <w:ilvl w:val="1"/>
          <w:numId w:val="1"/>
        </w:numPr>
        <w:spacing w:after="120"/>
      </w:pPr>
      <w:r>
        <w:t xml:space="preserve">Creature: Beast, Dragon, Demon, Undead, Elemental, Golem</w:t>
      </w:r>
    </w:p>
    <w:p>
      <w:pPr>
        <w:spacing w:after="120" w:line="360"/>
        <w:jc w:val="left"/>
      </w:pPr>
      <w:r>
        <w:t xml:space="preserve">ELEMENT TAXONOMY (30+ entries):</w:t>
      </w:r>
    </w:p>
    <w:p>
      <w:pPr>
        <w:pStyle w:val="ListParagraph"/>
        <w:numPr>
          <w:ilvl w:val="1"/>
          <w:numId w:val="1"/>
        </w:numPr>
        <w:spacing w:after="40" w:before="40"/>
      </w:pPr>
      <w:r>
        <w:t xml:space="preserve">Classical: Fire, Water, Earth, Air</w:t>
      </w:r>
    </w:p>
    <w:p>
      <w:pPr>
        <w:pStyle w:val="ListParagraph"/>
        <w:numPr>
          <w:ilvl w:val="1"/>
          <w:numId w:val="1"/>
        </w:numPr>
        <w:spacing w:after="40"/>
      </w:pPr>
      <w:r>
        <w:t xml:space="preserve">Energy: Lightning, Light, Dark, Arcane</w:t>
      </w:r>
    </w:p>
    <w:p>
      <w:pPr>
        <w:pStyle w:val="ListParagraph"/>
        <w:numPr>
          <w:ilvl w:val="1"/>
          <w:numId w:val="1"/>
        </w:numPr>
        <w:spacing w:after="40"/>
      </w:pPr>
      <w:r>
        <w:t xml:space="preserve">Material: Ice, Crystal, Metal, Poison, Nature</w:t>
      </w:r>
    </w:p>
    <w:p>
      <w:pPr>
        <w:pStyle w:val="ListParagraph"/>
        <w:numPr>
          <w:ilvl w:val="1"/>
          <w:numId w:val="1"/>
        </w:numPr>
        <w:spacing w:after="120"/>
      </w:pPr>
      <w:r>
        <w:t xml:space="preserve">Cosmic: Void, Cosmic, Gravity, Time, Space</w:t>
      </w:r>
    </w:p>
    <w:p>
      <w:pPr>
        <w:spacing w:after="120" w:line="360"/>
        <w:jc w:val="left"/>
      </w:pPr>
      <w:r>
        <w:t xml:space="preserve">STYLE TAXONOMY (15+ entries):</w:t>
      </w:r>
    </w:p>
    <w:p>
      <w:pPr>
        <w:pStyle w:val="ListParagraph"/>
        <w:numPr>
          <w:ilvl w:val="1"/>
          <w:numId w:val="1"/>
        </w:numPr>
        <w:spacing w:after="40" w:before="40"/>
      </w:pPr>
      <w:r>
        <w:t xml:space="preserve">Chibi: headToBody=0.55, limbScale=0.4, eyeScale=1.8, detailLevel=low, lineWeight=thick</w:t>
      </w:r>
    </w:p>
    <w:p>
      <w:pPr>
        <w:pStyle w:val="ListParagraph"/>
        <w:numPr>
          <w:ilvl w:val="1"/>
          <w:numId w:val="1"/>
        </w:numPr>
        <w:spacing w:after="40"/>
      </w:pPr>
      <w:r>
        <w:t xml:space="preserve">Anime: headToBody=0.25, limbScale=0.9, eyeScale=1.4, detailLevel=medium, lineWeight=medium</w:t>
      </w:r>
    </w:p>
    <w:p>
      <w:pPr>
        <w:pStyle w:val="ListParagraph"/>
        <w:numPr>
          <w:ilvl w:val="1"/>
          <w:numId w:val="1"/>
        </w:numPr>
        <w:spacing w:after="40"/>
      </w:pPr>
      <w:r>
        <w:t xml:space="preserve">Cartoon: headToBody=0.35, limbScale=0.7, eyeScale=1.2, detailLevel=low, lineWeight=thick</w:t>
      </w:r>
    </w:p>
    <w:p>
      <w:pPr>
        <w:pStyle w:val="ListParagraph"/>
        <w:numPr>
          <w:ilvl w:val="1"/>
          <w:numId w:val="1"/>
        </w:numPr>
        <w:spacing w:after="40"/>
      </w:pPr>
      <w:r>
        <w:t xml:space="preserve">Realistic: headToBody=0.14, limbScale=1.0, eyeScale=0.6, detailLevel=high, lineWeight=thin</w:t>
      </w:r>
    </w:p>
    <w:p>
      <w:pPr>
        <w:pStyle w:val="ListParagraph"/>
        <w:numPr>
          <w:ilvl w:val="1"/>
          <w:numId w:val="1"/>
        </w:numPr>
        <w:spacing w:after="120"/>
      </w:pPr>
      <w:r>
        <w:t xml:space="preserve">Pixel: headToBody=0.3, resolution=32x32, colorCount=16, outlineStyle=hard</w:t>
      </w:r>
    </w:p>
    <w:p>
      <w:pPr>
        <w:spacing w:after="120" w:line="360"/>
        <w:jc w:val="left"/>
      </w:pPr>
      <w:r>
        <w:t xml:space="preserve">ABILITY TAXONOMY (100+ entries):</w:t>
      </w:r>
    </w:p>
    <w:p>
      <w:pPr>
        <w:pStyle w:val="ListParagraph"/>
        <w:numPr>
          <w:ilvl w:val="1"/>
          <w:numId w:val="1"/>
        </w:numPr>
        <w:spacing w:after="40" w:before="40"/>
      </w:pPr>
      <w:r>
        <w:t xml:space="preserve">Melee: Slash, Thrust, Slam, Uppercut, Combo</w:t>
      </w:r>
    </w:p>
    <w:p>
      <w:pPr>
        <w:pStyle w:val="ListParagraph"/>
        <w:numPr>
          <w:ilvl w:val="1"/>
          <w:numId w:val="1"/>
        </w:numPr>
        <w:spacing w:after="40"/>
      </w:pPr>
      <w:r>
        <w:t xml:space="preserve">Ranged: Fireball, Arrow, Lightning Bolt, Energy Beam, Throwing Star</w:t>
      </w:r>
    </w:p>
    <w:p>
      <w:pPr>
        <w:pStyle w:val="ListParagraph"/>
        <w:numPr>
          <w:ilvl w:val="1"/>
          <w:numId w:val="1"/>
        </w:numPr>
        <w:spacing w:after="40"/>
      </w:pPr>
      <w:r>
        <w:t xml:space="preserve">Defense: Shield, Barrier, Dodge, Parry, Counter</w:t>
      </w:r>
    </w:p>
    <w:p>
      <w:pPr>
        <w:pStyle w:val="ListParagraph"/>
        <w:numPr>
          <w:ilvl w:val="1"/>
          <w:numId w:val="1"/>
        </w:numPr>
        <w:spacing w:after="40"/>
      </w:pPr>
      <w:r>
        <w:t xml:space="preserve">Movement: Dash, Teleport, Flight, Swim, Burrow</w:t>
      </w:r>
    </w:p>
    <w:p>
      <w:pPr>
        <w:pStyle w:val="ListParagraph"/>
        <w:numPr>
          <w:ilvl w:val="1"/>
          <w:numId w:val="1"/>
        </w:numPr>
        <w:spacing w:after="120"/>
      </w:pPr>
      <w:r>
        <w:t xml:space="preserve">Transformation: Power-up, Form Change, Fusion, Rage Mode</w:t>
      </w:r>
    </w:p>
    <w:p>
      <w:pPr>
        <w:spacing w:after="120" w:line="360"/>
        <w:jc w:val="left"/>
      </w:pPr>
      <w:r>
        <w:t xml:space="preserve">MATERIAL TAXONOMY (40+ entries):</w:t>
      </w:r>
    </w:p>
    <w:p>
      <w:pPr>
        <w:pStyle w:val="ListParagraph"/>
        <w:numPr>
          <w:ilvl w:val="1"/>
          <w:numId w:val="1"/>
        </w:numPr>
        <w:spacing w:after="40" w:before="40"/>
      </w:pPr>
      <w:r>
        <w:t xml:space="preserve">Organic: Skin, Fur, Scale, Feather, Chitin, Bark</w:t>
      </w:r>
    </w:p>
    <w:p>
      <w:pPr>
        <w:pStyle w:val="ListParagraph"/>
        <w:numPr>
          <w:ilvl w:val="1"/>
          <w:numId w:val="1"/>
        </w:numPr>
        <w:spacing w:after="40"/>
      </w:pPr>
      <w:r>
        <w:t xml:space="preserve">Metallic: Steel, Gold, Silver, Bronze, Copper, Platinum</w:t>
      </w:r>
    </w:p>
    <w:p>
      <w:pPr>
        <w:pStyle w:val="ListParagraph"/>
        <w:numPr>
          <w:ilvl w:val="1"/>
          <w:numId w:val="1"/>
        </w:numPr>
        <w:spacing w:after="40"/>
      </w:pPr>
      <w:r>
        <w:t xml:space="preserve">Energy: Fire, Lightning, Plasma, Aura, Magic, Void</w:t>
      </w:r>
    </w:p>
    <w:p>
      <w:pPr>
        <w:pStyle w:val="ListParagraph"/>
        <w:numPr>
          <w:ilvl w:val="1"/>
          <w:numId w:val="1"/>
        </w:numPr>
        <w:spacing w:after="120"/>
      </w:pPr>
      <w:r>
        <w:t xml:space="preserve">Crystal: Diamond, Ruby, Emerald, Obsidian, Quartz</w:t>
      </w:r>
    </w:p>
    <w:p>
      <w:pPr>
        <w:pStyle w:val="Heading2"/>
        <w:pStyle w:val="Heading2"/>
        <w:spacing w:after="120" w:before="240" w:line="360"/>
      </w:pPr>
      <w:r>
        <w:t xml:space="preserve">4.3 Semantic Parser (Deep)</w:t>
      </w:r>
    </w:p>
    <w:p>
      <w:pPr>
        <w:spacing w:after="120" w:line="360"/>
        <w:jc w:val="left"/>
      </w:pPr>
      <w:r>
        <w:t xml:space="preserve">Input processing pipeline:</w:t>
      </w:r>
    </w:p>
    <w:p>
      <w:pPr>
        <w:pStyle w:val="ListParagraph"/>
        <w:numPr>
          <w:ilvl w:val="0"/>
          <w:numId w:val="1"/>
        </w:numPr>
        <w:spacing w:after="40" w:before="40"/>
      </w:pPr>
      <w:r>
        <w:t xml:space="preserve">Tokenization: Split input into words, normalize case, expand contractions</w:t>
      </w:r>
    </w:p>
    <w:p>
      <w:pPr>
        <w:pStyle w:val="ListParagraph"/>
        <w:numPr>
          <w:ilvl w:val="0"/>
          <w:numId w:val="1"/>
        </w:numPr>
        <w:spacing w:after="40"/>
      </w:pPr>
      <w:r>
        <w:t xml:space="preserve">Concept Detection: Match tokens against all 6 taxonomies using trie-based prefix matching (O(k) lookup where k = token length)</w:t>
      </w:r>
    </w:p>
    <w:p>
      <w:pPr>
        <w:pStyle w:val="ListParagraph"/>
        <w:numPr>
          <w:ilvl w:val="0"/>
          <w:numId w:val="1"/>
        </w:numPr>
        <w:spacing w:after="40"/>
      </w:pPr>
      <w:r>
        <w:t xml:space="preserve">Modifier Detection: Identify adjectives that modify concepts ("ancient" → age=old, "tiny" → scale=0.3, "corrupted" → alignment=evil + visual=dark_particles)</w:t>
      </w:r>
    </w:p>
    <w:p>
      <w:pPr>
        <w:pStyle w:val="ListParagraph"/>
        <w:numPr>
          <w:ilvl w:val="0"/>
          <w:numId w:val="1"/>
        </w:numPr>
        <w:spacing w:after="40"/>
      </w:pPr>
      <w:r>
        <w:t xml:space="preserve">Compound Resolution: Detect multi-word concepts ("fire dragon" → fire_dragon, not separate fire + dragon)</w:t>
      </w:r>
    </w:p>
    <w:p>
      <w:pPr>
        <w:pStyle w:val="ListParagraph"/>
        <w:numPr>
          <w:ilvl w:val="0"/>
          <w:numId w:val="1"/>
        </w:numPr>
        <w:spacing w:after="40"/>
      </w:pPr>
      <w:r>
        <w:t xml:space="preserve">Context Disambiguation: "cosmic" near "fire" → cosmic_fire compound; "cosmic" alone → cosmic style modifier</w:t>
      </w:r>
    </w:p>
    <w:p>
      <w:pPr>
        <w:pStyle w:val="ListParagraph"/>
        <w:numPr>
          <w:ilvl w:val="0"/>
          <w:numId w:val="1"/>
        </w:numPr>
        <w:spacing w:after="120"/>
      </w:pPr>
      <w:r>
        <w:t xml:space="preserve">Confidence Scoring: Each detected concept gets a confidence score based on token match quality</w:t>
      </w:r>
    </w:p>
    <w:p>
      <w:pPr>
        <w:pStyle w:val="Heading2"/>
        <w:pStyle w:val="Heading2"/>
        <w:spacing w:after="120" w:before="240" w:line="360"/>
      </w:pPr>
      <w:r>
        <w:t xml:space="preserve">4.4 Concept Composer (Deep)</w:t>
      </w:r>
    </w:p>
    <w:p>
      <w:pPr>
        <w:spacing w:after="120" w:line="360"/>
        <w:jc w:val="left"/>
      </w:pPr>
      <w:r>
        <w:t xml:space="preserve">Composition pipeline:</w:t>
      </w:r>
    </w:p>
    <w:p>
      <w:pPr>
        <w:pStyle w:val="ListParagraph"/>
        <w:numPr>
          <w:ilvl w:val="0"/>
          <w:numId w:val="1"/>
        </w:numPr>
        <w:spacing w:after="40" w:before="40"/>
      </w:pPr>
      <w:r>
        <w:t xml:space="preserve">Concept Merging: Take all detected concepts and create a weighted graph</w:t>
      </w:r>
    </w:p>
    <w:p>
      <w:pPr>
        <w:pStyle w:val="ListParagraph"/>
        <w:numPr>
          <w:ilvl w:val="0"/>
          <w:numId w:val="1"/>
        </w:numPr>
        <w:spacing w:after="40"/>
      </w:pPr>
      <w:r>
        <w:t xml:space="preserve">Conflict Detection: Check all pairs for compatibility (fire+ice = conflict, fire+dragon = natural, lightning+speed = enhancement)</w:t>
      </w:r>
    </w:p>
    <w:p>
      <w:pPr>
        <w:pStyle w:val="ListParagraph"/>
        <w:numPr>
          <w:ilvl w:val="0"/>
          <w:numId w:val="1"/>
        </w:numPr>
        <w:spacing w:after="40"/>
      </w:pPr>
      <w:r>
        <w:t xml:space="preserve">Conflict Resolution: For each conflict, apply resolution rules: Dual-element (both exist), Dominance (one wins), Fusion (both merge)</w:t>
      </w:r>
    </w:p>
    <w:p>
      <w:pPr>
        <w:pStyle w:val="ListParagraph"/>
        <w:numPr>
          <w:ilvl w:val="0"/>
          <w:numId w:val="1"/>
        </w:numPr>
        <w:spacing w:after="40"/>
      </w:pPr>
      <w:r>
        <w:t xml:space="preserve">Emergent Property Generation: Check composition rule database for novel combinations that produce new properties</w:t>
      </w:r>
    </w:p>
    <w:p>
      <w:pPr>
        <w:pStyle w:val="ListParagraph"/>
        <w:numPr>
          <w:ilvl w:val="0"/>
          <w:numId w:val="1"/>
        </w:numPr>
        <w:spacing w:after="120"/>
      </w:pPr>
      <w:r>
        <w:t xml:space="preserve">ConceptGraph Assembly: Build the final graph with identity, morphology, style, abilities, and constraints</w:t>
      </w:r>
    </w:p>
    <w:p>
      <w:pPr>
        <w:pStyle w:val="Heading2"/>
        <w:pStyle w:val="Heading2"/>
        <w:spacing w:after="120" w:before="240" w:line="360"/>
      </w:pPr>
      <w:r>
        <w:t xml:space="preserve">4.5 Constraint Satisfaction Solver (Deep)</w:t>
      </w:r>
    </w:p>
    <w:p>
      <w:pPr>
        <w:spacing w:after="120" w:line="360"/>
        <w:jc w:val="left"/>
      </w:pPr>
      <w:r>
        <w:t xml:space="preserve">The solver ensures every entity is internally consistent:</w:t>
      </w:r>
    </w:p>
    <w:p>
      <w:pPr>
        <w:pStyle w:val="ListParagraph"/>
        <w:numPr>
          <w:ilvl w:val="0"/>
          <w:numId w:val="1"/>
        </w:numPr>
        <w:spacing w:after="40" w:before="40"/>
      </w:pPr>
      <w:r>
        <w:t xml:space="preserve">Proportion constraints: verify all ratios match the declared style</w:t>
      </w:r>
    </w:p>
    <w:p>
      <w:pPr>
        <w:pStyle w:val="ListParagraph"/>
        <w:numPr>
          <w:ilvl w:val="0"/>
          <w:numId w:val="1"/>
        </w:numPr>
        <w:spacing w:after="40"/>
      </w:pPr>
      <w:r>
        <w:t xml:space="preserve">Silhouette constraints: verify the entity is recognizable at minimum resolution (32x32 for sprites, 64x64 for 3D)</w:t>
      </w:r>
    </w:p>
    <w:p>
      <w:pPr>
        <w:pStyle w:val="ListParagraph"/>
        <w:numPr>
          <w:ilvl w:val="0"/>
          <w:numId w:val="1"/>
        </w:numPr>
        <w:spacing w:after="40"/>
      </w:pPr>
      <w:r>
        <w:t xml:space="preserve">Ability-structure constraints: verify the body can perform declared abilities (no "fly" without wings or magic)</w:t>
      </w:r>
    </w:p>
    <w:p>
      <w:pPr>
        <w:pStyle w:val="ListParagraph"/>
        <w:numPr>
          <w:ilvl w:val="0"/>
          <w:numId w:val="1"/>
        </w:numPr>
        <w:spacing w:after="40"/>
      </w:pPr>
      <w:r>
        <w:t xml:space="preserve">Color harmony constraints: verify palette passes HSL harmony check (complementary, analogous, or triadic)</w:t>
      </w:r>
    </w:p>
    <w:p>
      <w:pPr>
        <w:pStyle w:val="ListParagraph"/>
        <w:numPr>
          <w:ilvl w:val="0"/>
          <w:numId w:val="1"/>
        </w:numPr>
        <w:spacing w:after="40"/>
      </w:pPr>
      <w:r>
        <w:t xml:space="preserve">Animation feasibility: verify the skeleton can achieve all required poses</w:t>
      </w:r>
    </w:p>
    <w:p>
      <w:pPr>
        <w:pStyle w:val="ListParagraph"/>
        <w:numPr>
          <w:ilvl w:val="0"/>
          <w:numId w:val="1"/>
        </w:numPr>
        <w:spacing w:after="120"/>
      </w:pPr>
      <w:r>
        <w:t xml:space="preserve">Style consistency: verify all visual properties match the declared style (no anime eyes on a realistic entity)</w:t>
      </w:r>
    </w:p>
    <w:p>
      <w:pPr>
        <w:spacing w:after="120" w:line="360"/>
        <w:jc w:val="left"/>
      </w:pPr>
      <w:r>
        <w:t xml:space="preserve">Algorithm: iterative relaxation with priority ordering. Start with highest-priority constraints, solve, then add lower-priority constraints. If adding a constraint creates a contradiction, relax the lower-priority constraint.</w:t>
      </w:r>
    </w:p>
    <w:p>
      <w:pPr>
        <w:pStyle w:val="Heading2"/>
        <w:pStyle w:val="Heading2"/>
        <w:spacing w:after="120" w:before="240" w:line="360"/>
      </w:pPr>
      <w:r>
        <w:t xml:space="preserve">4.6 Knowledge Accumulator</w:t>
      </w:r>
    </w:p>
    <w:p>
      <w:pPr>
        <w:spacing w:after="120" w:line="360"/>
        <w:jc w:val="left"/>
      </w:pPr>
      <w:r>
        <w:t xml:space="preserve">After every entity generation:</w:t>
      </w:r>
    </w:p>
    <w:p>
      <w:pPr>
        <w:pStyle w:val="ListParagraph"/>
        <w:numPr>
          <w:ilvl w:val="0"/>
          <w:numId w:val="1"/>
        </w:numPr>
        <w:spacing w:after="40" w:before="40"/>
      </w:pPr>
      <w:r>
        <w:t xml:space="preserve">Record the ConceptGraph → Seed mapping</w:t>
      </w:r>
    </w:p>
    <w:p>
      <w:pPr>
        <w:pStyle w:val="ListParagraph"/>
        <w:numPr>
          <w:ilvl w:val="0"/>
          <w:numId w:val="1"/>
        </w:numPr>
        <w:spacing w:after="40"/>
      </w:pPr>
      <w:r>
        <w:t xml:space="preserve">If the entity passes all quality checks (or receives positive user feedback), strengthen the composition rules that produced it</w:t>
      </w:r>
    </w:p>
    <w:p>
      <w:pPr>
        <w:pStyle w:val="ListParagraph"/>
        <w:numPr>
          <w:ilvl w:val="0"/>
          <w:numId w:val="1"/>
        </w:numPr>
        <w:spacing w:after="40"/>
      </w:pPr>
      <w:r>
        <w:t xml:space="preserve">If the entity fails quality checks, weaken those rules</w:t>
      </w:r>
    </w:p>
    <w:p>
      <w:pPr>
        <w:pStyle w:val="ListParagraph"/>
        <w:numPr>
          <w:ilvl w:val="0"/>
          <w:numId w:val="1"/>
        </w:numPr>
        <w:spacing w:after="120"/>
      </w:pPr>
      <w:r>
        <w:t xml:space="preserve">Periodically consolidate: merge similar rules, prune low-weight rules, extract new patterns</w:t>
      </w:r>
    </w:p>
    <w:p>
      <w:pPr>
        <w:spacing w:after="120" w:line="360"/>
        <w:jc w:val="left"/>
      </w:pPr>
      <w:r>
        <w:t xml:space="preserve">This creates a flywheel: more generations → better rules → better entities → more generations</w:t>
      </w:r>
    </w:p>
    <w:p>
      <w:pPr>
        <w:pageBreakBefore/>
      </w:pPr>
    </w:p>
    <w:p>
      <w:pPr>
        <w:pStyle w:val="Heading1"/>
        <w:pStyle w:val="Heading1"/>
        <w:spacing w:after="120" w:before="240" w:line="360"/>
      </w:pPr>
      <w:r>
        <w:t xml:space="preserve">PART V — THE GENERATION ENGINE (DEEP SPECIFICATION)</w:t>
      </w:r>
    </w:p>
    <w:p>
      <w:pPr>
        <w:pStyle w:val="Heading2"/>
        <w:pStyle w:val="Heading2"/>
        <w:spacing w:after="120" w:before="240" w:line="360"/>
      </w:pPr>
      <w:r>
        <w:t xml:space="preserve">5.1 Mathematical Foundation</w:t>
      </w:r>
    </w:p>
    <w:p>
      <w:pPr>
        <w:spacing w:after="120" w:line="360"/>
        <w:jc w:val="left"/>
      </w:pPr>
      <w:r>
        <w:t xml:space="preserve">GSPL generates visual form using Signed Distance Fields (SDFs), not bitmaps. SDFs represent shapes as mathematical functions where every point in space has a distance to the nearest surface. This gives GSPL infinite resolution, smooth blending between shapes, efficient collision detection, and mathematically precise outlines.</w:t>
      </w:r>
    </w:p>
    <w:p>
      <w:pPr>
        <w:pStyle w:val="Heading2"/>
        <w:pStyle w:val="Heading2"/>
        <w:spacing w:after="120" w:before="240" w:line="360"/>
      </w:pPr>
      <w:r>
        <w:t xml:space="preserve">5.2 SDF-Based Body Construction</w:t>
      </w:r>
    </w:p>
    <w:p>
      <w:pPr>
        <w:spacing w:after="120" w:line="360"/>
        <w:jc w:val="left"/>
      </w:pPr>
      <w:r>
        <w:t xml:space="preserve">Each body part is an SDF primitive:</w:t>
      </w:r>
    </w:p>
    <w:p>
      <w:pPr>
        <w:pStyle w:val="ListParagraph"/>
        <w:numPr>
          <w:ilvl w:val="0"/>
          <w:numId w:val="1"/>
        </w:numPr>
        <w:spacing w:after="40" w:before="40"/>
      </w:pPr>
      <w:r>
        <w:t xml:space="preserve">Head: ellipsoid SDF with style-specific proportions</w:t>
      </w:r>
    </w:p>
    <w:p>
      <w:pPr>
        <w:pStyle w:val="ListParagraph"/>
        <w:numPr>
          <w:ilvl w:val="0"/>
          <w:numId w:val="1"/>
        </w:numPr>
        <w:spacing w:after="40"/>
      </w:pPr>
      <w:r>
        <w:t xml:space="preserve">Torso: capsule or box SDF</w:t>
      </w:r>
    </w:p>
    <w:p>
      <w:pPr>
        <w:pStyle w:val="ListParagraph"/>
        <w:numPr>
          <w:ilvl w:val="0"/>
          <w:numId w:val="1"/>
        </w:numPr>
        <w:spacing w:after="40"/>
      </w:pPr>
      <w:r>
        <w:t xml:space="preserve">Limbs: tapered cylinders with joint articulation</w:t>
      </w:r>
    </w:p>
    <w:p>
      <w:pPr>
        <w:pStyle w:val="ListParagraph"/>
        <w:numPr>
          <w:ilvl w:val="0"/>
          <w:numId w:val="1"/>
        </w:numPr>
        <w:spacing w:after="120"/>
      </w:pPr>
      <w:r>
        <w:t xml:space="preserve">Appendages (ears, tail, wings): composite SDFs</w:t>
      </w:r>
    </w:p>
    <w:p>
      <w:pPr>
        <w:spacing w:after="120" w:line="360"/>
        <w:jc w:val="left"/>
      </w:pPr>
      <w:r>
        <w:t xml:space="preserve">Parts are combined using smooth union (creates organic joins), sharp union (creates mechanical joints), or subtraction (creates hollows).</w:t>
      </w:r>
    </w:p>
    <w:p>
      <w:pPr>
        <w:pStyle w:val="Heading2"/>
        <w:pStyle w:val="Heading2"/>
        <w:spacing w:after="120" w:before="240" w:line="360"/>
      </w:pPr>
      <w:r>
        <w:t xml:space="preserve">5.3 From SDF to Sprite</w:t>
      </w:r>
    </w:p>
    <w:p>
      <w:pPr>
        <w:spacing w:after="120" w:line="360"/>
        <w:jc w:val="left"/>
      </w:pPr>
      <w:r>
        <w:t xml:space="preserve">Step-by-step process:</w:t>
      </w:r>
    </w:p>
    <w:p>
      <w:pPr>
        <w:pStyle w:val="ListParagraph"/>
        <w:numPr>
          <w:ilvl w:val="0"/>
          <w:numId w:val="1"/>
        </w:numPr>
        <w:spacing w:after="40" w:before="40"/>
      </w:pPr>
      <w:r>
        <w:t xml:space="preserve">Evaluate the SDF on a grid (sprite resolution, e.g., 64x64)</w:t>
      </w:r>
    </w:p>
    <w:p>
      <w:pPr>
        <w:pStyle w:val="ListParagraph"/>
        <w:numPr>
          <w:ilvl w:val="0"/>
          <w:numId w:val="1"/>
        </w:numPr>
        <w:spacing w:after="40"/>
      </w:pPr>
      <w:r>
        <w:t xml:space="preserve">Inside/outside test gives the silhouette</w:t>
      </w:r>
    </w:p>
    <w:p>
      <w:pPr>
        <w:pStyle w:val="ListParagraph"/>
        <w:numPr>
          <w:ilvl w:val="0"/>
          <w:numId w:val="1"/>
        </w:numPr>
        <w:spacing w:after="40"/>
      </w:pPr>
      <w:r>
        <w:t xml:space="preserve">SDF gradient gives surface normals for lighting</w:t>
      </w:r>
    </w:p>
    <w:p>
      <w:pPr>
        <w:pStyle w:val="ListParagraph"/>
        <w:numPr>
          <w:ilvl w:val="0"/>
          <w:numId w:val="1"/>
        </w:numPr>
        <w:spacing w:after="40"/>
      </w:pPr>
      <w:r>
        <w:t xml:space="preserve">Distance from surface gives natural anti-aliasing</w:t>
      </w:r>
    </w:p>
    <w:p>
      <w:pPr>
        <w:pStyle w:val="ListParagraph"/>
        <w:numPr>
          <w:ilvl w:val="0"/>
          <w:numId w:val="1"/>
        </w:numPr>
        <w:spacing w:after="120"/>
      </w:pPr>
      <w:r>
        <w:t xml:space="preserve">Multiple SDF layers for outline, fill, shadow, glow</w:t>
      </w:r>
    </w:p>
    <w:p>
      <w:pPr>
        <w:spacing w:after="120" w:line="360"/>
        <w:jc w:val="left"/>
      </w:pPr>
      <w:r>
        <w:t xml:space="preserve">This approach means every GSPL sprite is mathematically defined — not drawn. It can be rendered at any resolution, in any style, with any color palette, all from the same seed.</w:t>
      </w:r>
    </w:p>
    <w:p>
      <w:pPr>
        <w:pStyle w:val="Heading2"/>
        <w:pStyle w:val="Heading2"/>
        <w:spacing w:after="120" w:before="240" w:line="360"/>
      </w:pPr>
      <w:r>
        <w:t xml:space="preserve">5.4 Procedural Texture and Color</w:t>
      </w:r>
    </w:p>
    <w:p>
      <w:pPr>
        <w:spacing w:after="120" w:line="360"/>
        <w:jc w:val="left"/>
      </w:pPr>
      <w:r>
        <w:t xml:space="preserve">Colors derived using OKLab perceptual color space:</w:t>
      </w:r>
    </w:p>
    <w:p>
      <w:pPr>
        <w:pStyle w:val="ListParagraph"/>
        <w:numPr>
          <w:ilvl w:val="0"/>
          <w:numId w:val="1"/>
        </w:numPr>
        <w:spacing w:after="40" w:before="40"/>
      </w:pPr>
      <w:r>
        <w:t xml:space="preserve">Seed's element genes → base hue(s)</w:t>
      </w:r>
    </w:p>
    <w:p>
      <w:pPr>
        <w:pStyle w:val="ListParagraph"/>
        <w:numPr>
          <w:ilvl w:val="0"/>
          <w:numId w:val="1"/>
        </w:numPr>
        <w:spacing w:after="40"/>
      </w:pPr>
      <w:r>
        <w:t xml:space="preserve">Style genes → saturation and lightness range</w:t>
      </w:r>
    </w:p>
    <w:p>
      <w:pPr>
        <w:pStyle w:val="ListParagraph"/>
        <w:numPr>
          <w:ilvl w:val="0"/>
          <w:numId w:val="1"/>
        </w:numPr>
        <w:spacing w:after="40"/>
      </w:pPr>
      <w:r>
        <w:t xml:space="preserve">K-means++ clustering in OKLab → generate 5-color palette</w:t>
      </w:r>
    </w:p>
    <w:p>
      <w:pPr>
        <w:pStyle w:val="ListParagraph"/>
        <w:numPr>
          <w:ilvl w:val="0"/>
          <w:numId w:val="1"/>
        </w:numPr>
        <w:spacing w:after="40"/>
      </w:pPr>
      <w:r>
        <w:t xml:space="preserve">Palette assignment: primary (body), secondary (accent), tertiary (detail), highlight, shadow</w:t>
      </w:r>
    </w:p>
    <w:p>
      <w:pPr>
        <w:pStyle w:val="ListParagraph"/>
        <w:numPr>
          <w:ilvl w:val="0"/>
          <w:numId w:val="1"/>
        </w:numPr>
        <w:spacing w:after="120"/>
      </w:pPr>
      <w:r>
        <w:t xml:space="preserve">Material genes modify rendering: glow=energy, metallic=specular, matte=diffuse</w:t>
      </w:r>
    </w:p>
    <w:p>
      <w:pPr>
        <w:pageBreakBefore/>
      </w:pPr>
    </w:p>
    <w:p>
      <w:pPr>
        <w:pStyle w:val="Heading1"/>
        <w:pStyle w:val="Heading1"/>
        <w:spacing w:after="120" w:before="240" w:line="360"/>
      </w:pPr>
      <w:r>
        <w:t xml:space="preserve">PART VI — THE ECOSYSTEM</w:t>
      </w:r>
    </w:p>
    <w:p>
      <w:pPr>
        <w:pStyle w:val="Heading2"/>
        <w:pStyle w:val="Heading2"/>
        <w:spacing w:after="120" w:before="240" w:line="360"/>
      </w:pPr>
      <w:r>
        <w:t xml:space="preserve">6.1 The Seed Marketplace</w:t>
      </w:r>
    </w:p>
    <w:p>
      <w:pPr>
        <w:spacing w:after="120" w:line="360"/>
        <w:jc w:val="left"/>
      </w:pPr>
      <w:r>
        <w:t xml:space="preserve">A platform where creators share, sell, and breed seeds. Revenue model: 70/30 split (creator/platform) on sales, free tier for sharing. Marketplace features: search by species/style/element, preview with real-time rendering, breeding simulator (preview offspring before purchasing parents), rating and curation system, licensing tiers (personal, commercial, enterprise).</w:t>
      </w:r>
    </w:p>
    <w:p>
      <w:pPr>
        <w:pStyle w:val="Heading2"/>
        <w:pStyle w:val="Heading2"/>
        <w:spacing w:after="120" w:before="240" w:line="360"/>
      </w:pPr>
      <w:r>
        <w:t xml:space="preserve">6.2 The Developer SDK</w:t>
      </w:r>
    </w:p>
    <w:p>
      <w:pPr>
        <w:spacing w:after="120" w:line="360"/>
        <w:jc w:val="left"/>
      </w:pPr>
      <w:r>
        <w:t xml:space="preserve">An embeddable SDK that lets any application generate GSPL entities:</w:t>
      </w:r>
    </w:p>
    <w:p>
      <w:pPr>
        <w:pStyle w:val="ListParagraph"/>
        <w:numPr>
          <w:ilvl w:val="0"/>
          <w:numId w:val="1"/>
        </w:numPr>
        <w:spacing w:after="40" w:before="40"/>
      </w:pPr>
      <w:r>
        <w:t xml:space="preserve">JavaScript/TypeScript SDK for web applications</w:t>
      </w:r>
    </w:p>
    <w:p>
      <w:pPr>
        <w:pStyle w:val="ListParagraph"/>
        <w:numPr>
          <w:ilvl w:val="0"/>
          <w:numId w:val="1"/>
        </w:numPr>
        <w:spacing w:after="40"/>
      </w:pPr>
      <w:r>
        <w:t xml:space="preserve">Native SDK (Rust core with C FFI) for desktop/mobile</w:t>
      </w:r>
    </w:p>
    <w:p>
      <w:pPr>
        <w:pStyle w:val="ListParagraph"/>
        <w:numPr>
          <w:ilvl w:val="0"/>
          <w:numId w:val="1"/>
        </w:numPr>
        <w:spacing w:after="40"/>
      </w:pPr>
      <w:r>
        <w:t xml:space="preserve">Game engine plugins (Godot, Unity, Unreal)</w:t>
      </w:r>
    </w:p>
    <w:p>
      <w:pPr>
        <w:pStyle w:val="ListParagraph"/>
        <w:numPr>
          <w:ilvl w:val="0"/>
          <w:numId w:val="1"/>
        </w:numPr>
        <w:spacing w:after="120"/>
      </w:pPr>
      <w:r>
        <w:t xml:space="preserve">REST API for server-side generation</w:t>
      </w:r>
    </w:p>
    <w:p>
      <w:pPr>
        <w:spacing w:after="120" w:line="360"/>
        <w:jc w:val="left"/>
      </w:pPr>
      <w:r>
        <w:t xml:space="preserve">Revenue model: free tier (100 generations/month), pro tier ($99/month, 10K generations), enterprise (custom pricing, unlimited).</w:t>
      </w:r>
    </w:p>
    <w:p>
      <w:pPr>
        <w:pStyle w:val="Heading2"/>
        <w:pStyle w:val="Heading2"/>
        <w:spacing w:after="120" w:before="240" w:line="360"/>
      </w:pPr>
      <w:r>
        <w:t xml:space="preserve">6.3 The Studio</w:t>
      </w:r>
    </w:p>
    <w:p>
      <w:pPr>
        <w:spacing w:after="120" w:line="360"/>
        <w:jc w:val="left"/>
      </w:pPr>
      <w:r>
        <w:t xml:space="preserve">A visual environment for creating, editing, and evolving entities:</w:t>
      </w:r>
    </w:p>
    <w:p>
      <w:pPr>
        <w:pStyle w:val="ListParagraph"/>
        <w:numPr>
          <w:ilvl w:val="0"/>
          <w:numId w:val="1"/>
        </w:numPr>
        <w:spacing w:after="40" w:before="40"/>
      </w:pPr>
      <w:r>
        <w:t xml:space="preserve">Entity editor: adjust genes visually, see changes in real-time</w:t>
      </w:r>
    </w:p>
    <w:p>
      <w:pPr>
        <w:pStyle w:val="ListParagraph"/>
        <w:numPr>
          <w:ilvl w:val="0"/>
          <w:numId w:val="1"/>
        </w:numPr>
        <w:spacing w:after="40"/>
      </w:pPr>
      <w:r>
        <w:t xml:space="preserve">Evolution playground: set up populations, define fitness, watch evolution</w:t>
      </w:r>
    </w:p>
    <w:p>
      <w:pPr>
        <w:pStyle w:val="ListParagraph"/>
        <w:numPr>
          <w:ilvl w:val="0"/>
          <w:numId w:val="1"/>
        </w:numPr>
        <w:spacing w:after="40"/>
      </w:pPr>
      <w:r>
        <w:t xml:space="preserve">World builder: place entities, define environments, simulate interactions</w:t>
      </w:r>
    </w:p>
    <w:p>
      <w:pPr>
        <w:pStyle w:val="ListParagraph"/>
        <w:numPr>
          <w:ilvl w:val="0"/>
          <w:numId w:val="1"/>
        </w:numPr>
        <w:spacing w:after="40"/>
      </w:pPr>
      <w:r>
        <w:t xml:space="preserve">Marketplace integration: browse, purchase, and fork seeds directly</w:t>
      </w:r>
    </w:p>
    <w:p>
      <w:pPr>
        <w:pStyle w:val="ListParagraph"/>
        <w:numPr>
          <w:ilvl w:val="0"/>
          <w:numId w:val="1"/>
        </w:numPr>
        <w:spacing w:after="120"/>
      </w:pPr>
      <w:r>
        <w:t xml:space="preserve">Collaboration: real-time multi-user editing</w:t>
      </w:r>
    </w:p>
    <w:p>
      <w:pPr>
        <w:pStyle w:val="Heading2"/>
        <w:pStyle w:val="Heading2"/>
        <w:spacing w:after="120" w:before="240" w:line="360"/>
      </w:pPr>
      <w:r>
        <w:t xml:space="preserve">6.4 Enterprise Applications</w:t>
      </w:r>
    </w:p>
    <w:p>
      <w:pPr>
        <w:spacing w:after="120" w:line="360"/>
        <w:jc w:val="left"/>
      </w:pPr>
      <w:r>
        <w:t xml:space="preserve">GSPL entities are not just for games:</w:t>
      </w:r>
    </w:p>
    <w:p>
      <w:pPr>
        <w:pStyle w:val="ListParagraph"/>
        <w:numPr>
          <w:ilvl w:val="0"/>
          <w:numId w:val="1"/>
        </w:numPr>
        <w:spacing w:after="40" w:before="40"/>
      </w:pPr>
      <w:r>
        <w:t xml:space="preserve">Film/TV: Pre-visualization, storyboarding, background characters</w:t>
      </w:r>
    </w:p>
    <w:p>
      <w:pPr>
        <w:pStyle w:val="ListParagraph"/>
        <w:numPr>
          <w:ilvl w:val="0"/>
          <w:numId w:val="1"/>
        </w:numPr>
        <w:spacing w:after="40"/>
      </w:pPr>
      <w:r>
        <w:t xml:space="preserve">Education: Interactive simulations, anatomical models, historical recreations</w:t>
      </w:r>
    </w:p>
    <w:p>
      <w:pPr>
        <w:pStyle w:val="ListParagraph"/>
        <w:numPr>
          <w:ilvl w:val="0"/>
          <w:numId w:val="1"/>
        </w:numPr>
        <w:spacing w:after="40"/>
      </w:pPr>
      <w:r>
        <w:t xml:space="preserve">Architecture: Procedural inhabitants for architectural visualization</w:t>
      </w:r>
    </w:p>
    <w:p>
      <w:pPr>
        <w:pStyle w:val="ListParagraph"/>
        <w:numPr>
          <w:ilvl w:val="0"/>
          <w:numId w:val="1"/>
        </w:numPr>
        <w:spacing w:after="40"/>
      </w:pPr>
      <w:r>
        <w:t xml:space="preserve">Advertising: Animated mascots, product characters, brand entities</w:t>
      </w:r>
    </w:p>
    <w:p>
      <w:pPr>
        <w:pStyle w:val="ListParagraph"/>
        <w:numPr>
          <w:ilvl w:val="0"/>
          <w:numId w:val="1"/>
        </w:numPr>
        <w:spacing w:after="40"/>
      </w:pPr>
      <w:r>
        <w:t xml:space="preserve">Healthcare: Patient avatars, anatomical simulations, therapy companions</w:t>
      </w:r>
    </w:p>
    <w:p>
      <w:pPr>
        <w:pStyle w:val="ListParagraph"/>
        <w:numPr>
          <w:ilvl w:val="0"/>
          <w:numId w:val="1"/>
        </w:numPr>
        <w:spacing w:after="120"/>
      </w:pPr>
      <w:r>
        <w:t xml:space="preserve">Social: Animated avatars, virtual companions, custom stickers/emojis</w:t>
      </w:r>
    </w:p>
    <w:p>
      <w:pPr>
        <w:pStyle w:val="Heading2"/>
        <w:pStyle w:val="Heading2"/>
        <w:spacing w:after="120" w:before="240" w:line="360"/>
      </w:pPr>
      <w:r>
        <w:t xml:space="preserve">6.5 The GSPL Foundation</w:t>
      </w:r>
    </w:p>
    <w:p>
      <w:pPr>
        <w:spacing w:after="120" w:line="360"/>
        <w:jc w:val="left"/>
      </w:pPr>
      <w:r>
        <w:t xml:space="preserve">An open-source foundation that governs the seed protocol:</w:t>
      </w:r>
    </w:p>
    <w:p>
      <w:pPr>
        <w:pStyle w:val="ListParagraph"/>
        <w:numPr>
          <w:ilvl w:val="0"/>
          <w:numId w:val="1"/>
        </w:numPr>
        <w:spacing w:after="40" w:before="40"/>
      </w:pPr>
      <w:r>
        <w:t xml:space="preserve">Protocol specification (open standard)</w:t>
      </w:r>
    </w:p>
    <w:p>
      <w:pPr>
        <w:pStyle w:val="ListParagraph"/>
        <w:numPr>
          <w:ilvl w:val="0"/>
          <w:numId w:val="1"/>
        </w:numPr>
        <w:spacing w:after="40"/>
      </w:pPr>
      <w:r>
        <w:t xml:space="preserve">Reference implementation (open source)</w:t>
      </w:r>
    </w:p>
    <w:p>
      <w:pPr>
        <w:pStyle w:val="ListParagraph"/>
        <w:numPr>
          <w:ilvl w:val="0"/>
          <w:numId w:val="1"/>
        </w:numPr>
        <w:spacing w:after="40"/>
      </w:pPr>
      <w:r>
        <w:t xml:space="preserve">Ontology contributions (community-driven)</w:t>
      </w:r>
    </w:p>
    <w:p>
      <w:pPr>
        <w:pStyle w:val="ListParagraph"/>
        <w:numPr>
          <w:ilvl w:val="0"/>
          <w:numId w:val="1"/>
        </w:numPr>
        <w:spacing w:after="120"/>
      </w:pPr>
      <w:r>
        <w:t xml:space="preserve">Compatibility certification (ensures seeds work across implementations)</w:t>
      </w:r>
    </w:p>
    <w:p>
      <w:pPr>
        <w:pageBreakBefore/>
      </w:pPr>
    </w:p>
    <w:p>
      <w:pPr>
        <w:pStyle w:val="Heading1"/>
        <w:pStyle w:val="Heading1"/>
        <w:spacing w:after="120" w:before="240" w:line="360"/>
      </w:pPr>
      <w:r>
        <w:t xml:space="preserve">PART VII — COMPLETE MONOREPO BLUEPRINT</w:t>
      </w:r>
    </w:p>
    <w:p>
      <w:pPr>
        <w:pStyle w:val="Heading2"/>
        <w:pStyle w:val="Heading2"/>
        <w:spacing w:after="120" w:before="240" w:line="360"/>
      </w:pPr>
      <w:r>
        <w:t xml:space="preserve">7.1 Package Map (19 Packages)</w:t>
      </w:r>
    </w:p>
    <w:p>
      <w:pPr>
        <w:spacing w:after="120" w:line="360"/>
        <w:jc w:val="left"/>
      </w:pPr>
      <w:r>
        <w:t xml:space="preserve">A comprehensive overview of all packages, their layers, current status, and phased work:</w:t>
      </w:r>
    </w:p>
    <w:p>
      <w:pPr>
        <w:spacing w:after="120"/>
      </w:pPr>
    </w:p>
    <w:tbl>
      <w:tblPr>
        <w:tblW w:type="pct" w:w="100%"/>
        <w:tblBorders>
          <w:top w:val="single" w:color="1B4F72" w:sz="6" w:space="1"/>
          <w:left w:val="single" w:color="1B4F72" w:sz="6" w:space="1"/>
          <w:bottom w:val="single" w:color="1B4F72" w:sz="6" w:space="1"/>
          <w:right w:val="single" w:color="1B4F72" w:sz="6" w:space="1"/>
          <w:insideH w:val="single" w:color="1B4F72" w:sz="6" w:space="1"/>
          <w:insideV w:val="single" w:color="1B4F72" w:sz="6" w:space="1"/>
        </w:tblBorders>
      </w:tblPr>
      <w:tblGrid>
        <w:gridCol w:w="100"/>
        <w:gridCol w:w="100"/>
        <w:gridCol w:w="100"/>
        <w:gridCol w:w="100"/>
        <w:gridCol w:w="100"/>
        <w:gridCol w:w="100"/>
      </w:tblGrid>
      <w:tr>
        <w:tc>
          <w:tcPr>
            <w:shd w:color="1B4F72" w:val="clear"/>
            <w:tcMar>
              <w:top w:type="dxa" w:w="100"/>
              <w:left w:type="dxa" w:w="100"/>
              <w:bottom w:type="dxa" w:w="100"/>
              <w:right w:type="dxa" w:w="100"/>
            </w:tcMar>
          </w:tcPr>
          <w:p>
            <w:r>
              <w:t xml:space="preserve">Package</w:t>
            </w:r>
          </w:p>
        </w:tc>
        <w:tc>
          <w:tcPr>
            <w:shd w:color="1B4F72" w:val="clear"/>
            <w:tcMar>
              <w:top w:type="dxa" w:w="100"/>
              <w:left w:type="dxa" w:w="100"/>
              <w:bottom w:type="dxa" w:w="100"/>
              <w:right w:type="dxa" w:w="100"/>
            </w:tcMar>
          </w:tcPr>
          <w:p>
            <w:r>
              <w:t xml:space="preserve">Layer</w:t>
            </w:r>
          </w:p>
        </w:tc>
        <w:tc>
          <w:tcPr>
            <w:shd w:color="1B4F72" w:val="clear"/>
            <w:tcMar>
              <w:top w:type="dxa" w:w="100"/>
              <w:left w:type="dxa" w:w="100"/>
              <w:bottom w:type="dxa" w:w="100"/>
              <w:right w:type="dxa" w:w="100"/>
            </w:tcMar>
          </w:tcPr>
          <w:p>
            <w:r>
              <w:t xml:space="preserve">Current Status</w:t>
            </w:r>
          </w:p>
        </w:tc>
        <w:tc>
          <w:tcPr>
            <w:shd w:color="1B4F72" w:val="clear"/>
            <w:tcMar>
              <w:top w:type="dxa" w:w="100"/>
              <w:left w:type="dxa" w:w="100"/>
              <w:bottom w:type="dxa" w:w="100"/>
              <w:right w:type="dxa" w:w="100"/>
            </w:tcMar>
          </w:tcPr>
          <w:p>
            <w:r>
              <w:t xml:space="preserve">Phase 1</w:t>
            </w:r>
          </w:p>
        </w:tc>
        <w:tc>
          <w:tcPr>
            <w:shd w:color="1B4F72" w:val="clear"/>
            <w:tcMar>
              <w:top w:type="dxa" w:w="100"/>
              <w:left w:type="dxa" w:w="100"/>
              <w:bottom w:type="dxa" w:w="100"/>
              <w:right w:type="dxa" w:w="100"/>
            </w:tcMar>
          </w:tcPr>
          <w:p>
            <w:r>
              <w:t xml:space="preserve">Phase 2</w:t>
            </w:r>
          </w:p>
        </w:tc>
        <w:tc>
          <w:tcPr>
            <w:shd w:color="1B4F72" w:val="clear"/>
            <w:tcMar>
              <w:top w:type="dxa" w:w="100"/>
              <w:left w:type="dxa" w:w="100"/>
              <w:bottom w:type="dxa" w:w="100"/>
              <w:right w:type="dxa" w:w="100"/>
            </w:tcMar>
          </w:tcPr>
          <w:p>
            <w:r>
              <w:t xml:space="preserve">Phase 3</w:t>
            </w:r>
          </w:p>
        </w:tc>
      </w:tr>
      <w:tr>
        <w:tc>
          <w:tcPr>
            <w:shd w:color="E8E8E8" w:val="clear"/>
            <w:tcMar>
              <w:top w:type="dxa" w:w="100"/>
              <w:left w:type="dxa" w:w="100"/>
              <w:bottom w:type="dxa" w:w="100"/>
              <w:right w:type="dxa" w:w="100"/>
            </w:tcMar>
          </w:tcPr>
          <w:p>
            <w:r>
              <w:t xml:space="preserve">@paradigm/types</w:t>
            </w:r>
          </w:p>
        </w:tc>
        <w:tc>
          <w:tcPr>
            <w:shd w:color="E8E8E8" w:val="clear"/>
            <w:tcMar>
              <w:top w:type="dxa" w:w="100"/>
              <w:left w:type="dxa" w:w="100"/>
              <w:bottom w:type="dxa" w:w="100"/>
              <w:right w:type="dxa" w:w="100"/>
            </w:tcMar>
          </w:tcPr>
          <w:p>
            <w:r>
              <w:t xml:space="preserve">Foundation</w:t>
            </w:r>
          </w:p>
        </w:tc>
        <w:tc>
          <w:tcPr>
            <w:shd w:color="E8E8E8" w:val="clear"/>
            <w:tcMar>
              <w:top w:type="dxa" w:w="100"/>
              <w:left w:type="dxa" w:w="100"/>
              <w:bottom w:type="dxa" w:w="100"/>
              <w:right w:type="dxa" w:w="100"/>
            </w:tcMar>
          </w:tcPr>
          <w:p>
            <w:r>
              <w:t xml:space="preserve">Exists</w:t>
            </w:r>
          </w:p>
        </w:tc>
        <w:tc>
          <w:tcPr>
            <w:shd w:color="E8E8E8" w:val="clear"/>
            <w:tcMar>
              <w:top w:type="dxa" w:w="100"/>
              <w:left w:type="dxa" w:w="100"/>
              <w:bottom w:type="dxa" w:w="100"/>
              <w:right w:type="dxa" w:w="100"/>
            </w:tcMar>
          </w:tcPr>
          <w:p>
            <w:r>
              <w:t xml:space="preserve">Expand with ontology types</w:t>
            </w:r>
          </w:p>
        </w:tc>
        <w:tc>
          <w:tcPr>
            <w:shd w:color="E8E8E8" w:val="clear"/>
            <w:tcMar>
              <w:top w:type="dxa" w:w="100"/>
              <w:left w:type="dxa" w:w="100"/>
              <w:bottom w:type="dxa" w:w="100"/>
              <w:right w:type="dxa" w:w="100"/>
            </w:tcMar>
          </w:tcPr>
          <w:p>
            <w:r>
              <w:t xml:space="preserve">Add SDF/constraint types</w:t>
            </w:r>
          </w:p>
        </w:tc>
        <w:tc>
          <w:tcPr>
            <w:shd w:color="E8E8E8" w:val="clear"/>
            <w:tcMar>
              <w:top w:type="dxa" w:w="100"/>
              <w:left w:type="dxa" w:w="100"/>
              <w:bottom w:type="dxa" w:w="100"/>
              <w:right w:type="dxa" w:w="100"/>
            </w:tcMar>
          </w:tcPr>
          <w:p>
            <w:r>
              <w:t xml:space="preserve">Finalize</w:t>
            </w:r>
          </w:p>
        </w:tc>
      </w:tr>
      <w:tr>
        <w:tc>
          <w:tcPr>
            <w:shd w:color="FFFFFF" w:val="clear"/>
            <w:tcMar>
              <w:top w:type="dxa" w:w="100"/>
              <w:left w:type="dxa" w:w="100"/>
              <w:bottom w:type="dxa" w:w="100"/>
              <w:right w:type="dxa" w:w="100"/>
            </w:tcMar>
          </w:tcPr>
          <w:p>
            <w:r>
              <w:t xml:space="preserve">@paradigm/rng</w:t>
            </w:r>
          </w:p>
        </w:tc>
        <w:tc>
          <w:tcPr>
            <w:shd w:color="FFFFFF" w:val="clear"/>
            <w:tcMar>
              <w:top w:type="dxa" w:w="100"/>
              <w:left w:type="dxa" w:w="100"/>
              <w:bottom w:type="dxa" w:w="100"/>
              <w:right w:type="dxa" w:w="100"/>
            </w:tcMar>
          </w:tcPr>
          <w:p>
            <w:r>
              <w:t xml:space="preserve">Foundation</w:t>
            </w:r>
          </w:p>
        </w:tc>
        <w:tc>
          <w:tcPr>
            <w:shd w:color="FFFFFF" w:val="clear"/>
            <w:tcMar>
              <w:top w:type="dxa" w:w="100"/>
              <w:left w:type="dxa" w:w="100"/>
              <w:bottom w:type="dxa" w:w="100"/>
              <w:right w:type="dxa" w:w="100"/>
            </w:tcMar>
          </w:tcPr>
          <w:p>
            <w:r>
              <w:t xml:space="preserve">Production</w:t>
            </w:r>
          </w:p>
        </w:tc>
        <w:tc>
          <w:tcPr>
            <w:shd w:color="FFFFFF" w:val="clear"/>
            <w:tcMar>
              <w:top w:type="dxa" w:w="100"/>
              <w:left w:type="dxa" w:w="100"/>
              <w:bottom w:type="dxa" w:w="100"/>
              <w:right w:type="dxa" w:w="100"/>
            </w:tcMar>
          </w:tcPr>
          <w:p>
            <w:r>
              <w:t xml:space="preserve">No changes</w:t>
            </w:r>
          </w:p>
        </w:tc>
        <w:tc>
          <w:tcPr>
            <w:shd w:color="FFFFFF" w:val="clear"/>
            <w:tcMar>
              <w:top w:type="dxa" w:w="100"/>
              <w:left w:type="dxa" w:w="100"/>
              <w:bottom w:type="dxa" w:w="100"/>
              <w:right w:type="dxa" w:w="100"/>
            </w:tcMar>
          </w:tcPr>
          <w:p>
            <w:r>
              <w:t xml:space="preserve">No changes</w:t>
            </w:r>
          </w:p>
        </w:tc>
        <w:tc>
          <w:tcPr>
            <w:shd w:color="FFFFFF" w:val="clear"/>
            <w:tcMar>
              <w:top w:type="dxa" w:w="100"/>
              <w:left w:type="dxa" w:w="100"/>
              <w:bottom w:type="dxa" w:w="100"/>
              <w:right w:type="dxa" w:w="100"/>
            </w:tcMar>
          </w:tcPr>
          <w:p>
            <w:r>
              <w:t xml:space="preserve">No changes</w:t>
            </w:r>
          </w:p>
        </w:tc>
      </w:tr>
      <w:tr>
        <w:tc>
          <w:tcPr>
            <w:shd w:color="E8E8E8" w:val="clear"/>
            <w:tcMar>
              <w:top w:type="dxa" w:w="100"/>
              <w:left w:type="dxa" w:w="100"/>
              <w:bottom w:type="dxa" w:w="100"/>
              <w:right w:type="dxa" w:w="100"/>
            </w:tcMar>
          </w:tcPr>
          <w:p>
            <w:r>
              <w:t xml:space="preserve">@paradigm/events</w:t>
            </w:r>
          </w:p>
        </w:tc>
        <w:tc>
          <w:tcPr>
            <w:shd w:color="E8E8E8" w:val="clear"/>
            <w:tcMar>
              <w:top w:type="dxa" w:w="100"/>
              <w:left w:type="dxa" w:w="100"/>
              <w:bottom w:type="dxa" w:w="100"/>
              <w:right w:type="dxa" w:w="100"/>
            </w:tcMar>
          </w:tcPr>
          <w:p>
            <w:r>
              <w:t xml:space="preserve">Foundation</w:t>
            </w:r>
          </w:p>
        </w:tc>
        <w:tc>
          <w:tcPr>
            <w:shd w:color="E8E8E8" w:val="clear"/>
            <w:tcMar>
              <w:top w:type="dxa" w:w="100"/>
              <w:left w:type="dxa" w:w="100"/>
              <w:bottom w:type="dxa" w:w="100"/>
              <w:right w:type="dxa" w:w="100"/>
            </w:tcMar>
          </w:tcPr>
          <w:p>
            <w:r>
              <w:t xml:space="preserve">Production</w:t>
            </w:r>
          </w:p>
        </w:tc>
        <w:tc>
          <w:tcPr>
            <w:shd w:color="E8E8E8" w:val="clear"/>
            <w:tcMar>
              <w:top w:type="dxa" w:w="100"/>
              <w:left w:type="dxa" w:w="100"/>
              <w:bottom w:type="dxa" w:w="100"/>
              <w:right w:type="dxa" w:w="100"/>
            </w:tcMar>
          </w:tcPr>
          <w:p>
            <w:r>
              <w:t xml:space="preserve">No changes</w:t>
            </w:r>
          </w:p>
        </w:tc>
        <w:tc>
          <w:tcPr>
            <w:shd w:color="E8E8E8" w:val="clear"/>
            <w:tcMar>
              <w:top w:type="dxa" w:w="100"/>
              <w:left w:type="dxa" w:w="100"/>
              <w:bottom w:type="dxa" w:w="100"/>
              <w:right w:type="dxa" w:w="100"/>
            </w:tcMar>
          </w:tcPr>
          <w:p>
            <w:r>
              <w:t xml:space="preserve">No changes</w:t>
            </w:r>
          </w:p>
        </w:tc>
        <w:tc>
          <w:tcPr>
            <w:shd w:color="E8E8E8" w:val="clear"/>
            <w:tcMar>
              <w:top w:type="dxa" w:w="100"/>
              <w:left w:type="dxa" w:w="100"/>
              <w:bottom w:type="dxa" w:w="100"/>
              <w:right w:type="dxa" w:w="100"/>
            </w:tcMar>
          </w:tcPr>
          <w:p>
            <w:r>
              <w:t xml:space="preserve">No changes</w:t>
            </w:r>
          </w:p>
        </w:tc>
      </w:tr>
      <w:tr>
        <w:tc>
          <w:tcPr>
            <w:shd w:color="FFFFFF" w:val="clear"/>
            <w:tcMar>
              <w:top w:type="dxa" w:w="100"/>
              <w:left w:type="dxa" w:w="100"/>
              <w:bottom w:type="dxa" w:w="100"/>
              <w:right w:type="dxa" w:w="100"/>
            </w:tcMar>
          </w:tcPr>
          <w:p>
            <w:r>
              <w:t xml:space="preserve">@paradigm/store</w:t>
            </w:r>
          </w:p>
        </w:tc>
        <w:tc>
          <w:tcPr>
            <w:shd w:color="FFFFFF" w:val="clear"/>
            <w:tcMar>
              <w:top w:type="dxa" w:w="100"/>
              <w:left w:type="dxa" w:w="100"/>
              <w:bottom w:type="dxa" w:w="100"/>
              <w:right w:type="dxa" w:w="100"/>
            </w:tcMar>
          </w:tcPr>
          <w:p>
            <w:r>
              <w:t xml:space="preserve">Foundation</w:t>
            </w:r>
          </w:p>
        </w:tc>
        <w:tc>
          <w:tcPr>
            <w:shd w:color="FFFFFF" w:val="clear"/>
            <w:tcMar>
              <w:top w:type="dxa" w:w="100"/>
              <w:left w:type="dxa" w:w="100"/>
              <w:bottom w:type="dxa" w:w="100"/>
              <w:right w:type="dxa" w:w="100"/>
            </w:tcMar>
          </w:tcPr>
          <w:p>
            <w:r>
              <w:t xml:space="preserve">Partial</w:t>
            </w:r>
          </w:p>
        </w:tc>
        <w:tc>
          <w:tcPr>
            <w:shd w:color="FFFFFF" w:val="clear"/>
            <w:tcMar>
              <w:top w:type="dxa" w:w="100"/>
              <w:left w:type="dxa" w:w="100"/>
              <w:bottom w:type="dxa" w:w="100"/>
              <w:right w:type="dxa" w:w="100"/>
            </w:tcMar>
          </w:tcPr>
          <w:p>
            <w:r>
              <w:t xml:space="preserve">Fix types, add versioning</w:t>
            </w:r>
          </w:p>
        </w:tc>
        <w:tc>
          <w:tcPr>
            <w:shd w:color="FFFFFF" w:val="clear"/>
            <w:tcMar>
              <w:top w:type="dxa" w:w="100"/>
              <w:left w:type="dxa" w:w="100"/>
              <w:bottom w:type="dxa" w:w="100"/>
              <w:right w:type="dxa" w:w="100"/>
            </w:tcMar>
          </w:tcPr>
          <w:p>
            <w:r>
              <w:t xml:space="preserve">Expand schema</w:t>
            </w:r>
          </w:p>
        </w:tc>
        <w:tc>
          <w:tcPr>
            <w:shd w:color="FFFFFF" w:val="clear"/>
            <w:tcMar>
              <w:top w:type="dxa" w:w="100"/>
              <w:left w:type="dxa" w:w="100"/>
              <w:bottom w:type="dxa" w:w="100"/>
              <w:right w:type="dxa" w:w="100"/>
            </w:tcMar>
          </w:tcPr>
          <w:p>
            <w:r>
              <w:t xml:space="preserve">Enterprise features</w:t>
            </w:r>
          </w:p>
        </w:tc>
      </w:tr>
      <w:tr>
        <w:tc>
          <w:tcPr>
            <w:shd w:color="E8E8E8" w:val="clear"/>
            <w:tcMar>
              <w:top w:type="dxa" w:w="100"/>
              <w:left w:type="dxa" w:w="100"/>
              <w:bottom w:type="dxa" w:w="100"/>
              <w:right w:type="dxa" w:w="100"/>
            </w:tcMar>
          </w:tcPr>
          <w:p>
            <w:r>
              <w:t xml:space="preserve">@paradigm/intelligence</w:t>
            </w:r>
          </w:p>
        </w:tc>
        <w:tc>
          <w:tcPr>
            <w:shd w:color="E8E8E8" w:val="clear"/>
            <w:tcMar>
              <w:top w:type="dxa" w:w="100"/>
              <w:left w:type="dxa" w:w="100"/>
              <w:bottom w:type="dxa" w:w="100"/>
              <w:right w:type="dxa" w:w="100"/>
            </w:tcMar>
          </w:tcPr>
          <w:p>
            <w:r>
              <w:t xml:space="preserve">Layer 1</w:t>
            </w:r>
          </w:p>
        </w:tc>
        <w:tc>
          <w:tcPr>
            <w:shd w:color="E8E8E8" w:val="clear"/>
            <w:tcMar>
              <w:top w:type="dxa" w:w="100"/>
              <w:left w:type="dxa" w:w="100"/>
              <w:bottom w:type="dxa" w:w="100"/>
              <w:right w:type="dxa" w:w="100"/>
            </w:tcMar>
          </w:tcPr>
          <w:p>
            <w:r>
              <w:t xml:space="preserve">New</w:t>
            </w:r>
          </w:p>
        </w:tc>
        <w:tc>
          <w:tcPr>
            <w:shd w:color="E8E8E8" w:val="clear"/>
            <w:tcMar>
              <w:top w:type="dxa" w:w="100"/>
              <w:left w:type="dxa" w:w="100"/>
              <w:bottom w:type="dxa" w:w="100"/>
              <w:right w:type="dxa" w:w="100"/>
            </w:tcMar>
          </w:tcPr>
          <w:p>
            <w:r>
              <w:t xml:space="preserve">Build ontology + parser + composer</w:t>
            </w:r>
          </w:p>
        </w:tc>
        <w:tc>
          <w:tcPr>
            <w:shd w:color="E8E8E8" w:val="clear"/>
            <w:tcMar>
              <w:top w:type="dxa" w:w="100"/>
              <w:left w:type="dxa" w:w="100"/>
              <w:bottom w:type="dxa" w:w="100"/>
              <w:right w:type="dxa" w:w="100"/>
            </w:tcMar>
          </w:tcPr>
          <w:p>
            <w:r>
              <w:t xml:space="preserve">Add constraint solver</w:t>
            </w:r>
          </w:p>
        </w:tc>
        <w:tc>
          <w:tcPr>
            <w:shd w:color="E8E8E8" w:val="clear"/>
            <w:tcMar>
              <w:top w:type="dxa" w:w="100"/>
              <w:left w:type="dxa" w:w="100"/>
              <w:bottom w:type="dxa" w:w="100"/>
              <w:right w:type="dxa" w:w="100"/>
            </w:tcMar>
          </w:tcPr>
          <w:p>
            <w:r>
              <w:t xml:space="preserve">Add accumulator</w:t>
            </w:r>
          </w:p>
        </w:tc>
      </w:tr>
      <w:tr>
        <w:tc>
          <w:tcPr>
            <w:shd w:color="FFFFFF" w:val="clear"/>
            <w:tcMar>
              <w:top w:type="dxa" w:w="100"/>
              <w:left w:type="dxa" w:w="100"/>
              <w:bottom w:type="dxa" w:w="100"/>
              <w:right w:type="dxa" w:w="100"/>
            </w:tcMar>
          </w:tcPr>
          <w:p>
            <w:r>
              <w:t xml:space="preserve">@paradigm/seed</w:t>
            </w:r>
          </w:p>
        </w:tc>
        <w:tc>
          <w:tcPr>
            <w:shd w:color="FFFFFF" w:val="clear"/>
            <w:tcMar>
              <w:top w:type="dxa" w:w="100"/>
              <w:left w:type="dxa" w:w="100"/>
              <w:bottom w:type="dxa" w:w="100"/>
              <w:right w:type="dxa" w:w="100"/>
            </w:tcMar>
          </w:tcPr>
          <w:p>
            <w:r>
              <w:t xml:space="preserve">Layer 2</w:t>
            </w:r>
          </w:p>
        </w:tc>
        <w:tc>
          <w:tcPr>
            <w:shd w:color="FFFFFF" w:val="clear"/>
            <w:tcMar>
              <w:top w:type="dxa" w:w="100"/>
              <w:left w:type="dxa" w:w="100"/>
              <w:bottom w:type="dxa" w:w="100"/>
              <w:right w:type="dxa" w:w="100"/>
            </w:tcMar>
          </w:tcPr>
          <w:p>
            <w:r>
              <w:t xml:space="preserve">Exists</w:t>
            </w:r>
          </w:p>
        </w:tc>
        <w:tc>
          <w:tcPr>
            <w:shd w:color="FFFFFF" w:val="clear"/>
            <w:tcMar>
              <w:top w:type="dxa" w:w="100"/>
              <w:left w:type="dxa" w:w="100"/>
              <w:bottom w:type="dxa" w:w="100"/>
              <w:right w:type="dxa" w:w="100"/>
            </w:tcMar>
          </w:tcPr>
          <w:p>
            <w:r>
              <w:t xml:space="preserve">Add morphology/constraint genes</w:t>
            </w:r>
          </w:p>
        </w:tc>
        <w:tc>
          <w:tcPr>
            <w:shd w:color="FFFFFF" w:val="clear"/>
            <w:tcMar>
              <w:top w:type="dxa" w:w="100"/>
              <w:left w:type="dxa" w:w="100"/>
              <w:bottom w:type="dxa" w:w="100"/>
              <w:right w:type="dxa" w:w="100"/>
            </w:tcMar>
          </w:tcPr>
          <w:p>
            <w:r>
              <w:t xml:space="preserve">Add SDF genes</w:t>
            </w:r>
          </w:p>
        </w:tc>
        <w:tc>
          <w:tcPr>
            <w:shd w:color="FFFFFF" w:val="clear"/>
            <w:tcMar>
              <w:top w:type="dxa" w:w="100"/>
              <w:left w:type="dxa" w:w="100"/>
              <w:bottom w:type="dxa" w:w="100"/>
              <w:right w:type="dxa" w:w="100"/>
            </w:tcMar>
          </w:tcPr>
          <w:p>
            <w:r>
              <w:t xml:space="preserve">Add ability genes</w:t>
            </w:r>
          </w:p>
        </w:tc>
      </w:tr>
      <w:tr>
        <w:tc>
          <w:tcPr>
            <w:shd w:color="E8E8E8" w:val="clear"/>
            <w:tcMar>
              <w:top w:type="dxa" w:w="100"/>
              <w:left w:type="dxa" w:w="100"/>
              <w:bottom w:type="dxa" w:w="100"/>
              <w:right w:type="dxa" w:w="100"/>
            </w:tcMar>
          </w:tcPr>
          <w:p>
            <w:r>
              <w:t xml:space="preserve">@paradigm/evolution</w:t>
            </w:r>
          </w:p>
        </w:tc>
        <w:tc>
          <w:tcPr>
            <w:shd w:color="E8E8E8" w:val="clear"/>
            <w:tcMar>
              <w:top w:type="dxa" w:w="100"/>
              <w:left w:type="dxa" w:w="100"/>
              <w:bottom w:type="dxa" w:w="100"/>
              <w:right w:type="dxa" w:w="100"/>
            </w:tcMar>
          </w:tcPr>
          <w:p>
            <w:r>
              <w:t xml:space="preserve">Layer 2</w:t>
            </w:r>
          </w:p>
        </w:tc>
        <w:tc>
          <w:tcPr>
            <w:shd w:color="E8E8E8" w:val="clear"/>
            <w:tcMar>
              <w:top w:type="dxa" w:w="100"/>
              <w:left w:type="dxa" w:w="100"/>
              <w:bottom w:type="dxa" w:w="100"/>
              <w:right w:type="dxa" w:w="100"/>
            </w:tcMar>
          </w:tcPr>
          <w:p>
            <w:r>
              <w:t xml:space="preserve">Exists</w:t>
            </w:r>
          </w:p>
        </w:tc>
        <w:tc>
          <w:tcPr>
            <w:shd w:color="E8E8E8" w:val="clear"/>
            <w:tcMar>
              <w:top w:type="dxa" w:w="100"/>
              <w:left w:type="dxa" w:w="100"/>
              <w:bottom w:type="dxa" w:w="100"/>
              <w:right w:type="dxa" w:w="100"/>
            </w:tcMar>
          </w:tcPr>
          <w:p>
            <w:r>
              <w:t xml:space="preserve">Expand to island model</w:t>
            </w:r>
          </w:p>
        </w:tc>
        <w:tc>
          <w:tcPr>
            <w:shd w:color="E8E8E8" w:val="clear"/>
            <w:tcMar>
              <w:top w:type="dxa" w:w="100"/>
              <w:left w:type="dxa" w:w="100"/>
              <w:bottom w:type="dxa" w:w="100"/>
              <w:right w:type="dxa" w:w="100"/>
            </w:tcMar>
          </w:tcPr>
          <w:p>
            <w:r>
              <w:t xml:space="preserve">Add convergence detection</w:t>
            </w:r>
          </w:p>
        </w:tc>
        <w:tc>
          <w:tcPr>
            <w:shd w:color="E8E8E8" w:val="clear"/>
            <w:tcMar>
              <w:top w:type="dxa" w:w="100"/>
              <w:left w:type="dxa" w:w="100"/>
              <w:bottom w:type="dxa" w:w="100"/>
              <w:right w:type="dxa" w:w="100"/>
            </w:tcMar>
          </w:tcPr>
          <w:p>
            <w:r>
              <w:t xml:space="preserve">Add adaptive mutation</w:t>
            </w:r>
          </w:p>
        </w:tc>
      </w:tr>
      <w:tr>
        <w:tc>
          <w:tcPr>
            <w:shd w:color="FFFFFF" w:val="clear"/>
            <w:tcMar>
              <w:top w:type="dxa" w:w="100"/>
              <w:left w:type="dxa" w:w="100"/>
              <w:bottom w:type="dxa" w:w="100"/>
              <w:right w:type="dxa" w:w="100"/>
            </w:tcMar>
          </w:tcPr>
          <w:p>
            <w:r>
              <w:t xml:space="preserve">@paradigm/generate</w:t>
            </w:r>
          </w:p>
        </w:tc>
        <w:tc>
          <w:tcPr>
            <w:shd w:color="FFFFFF" w:val="clear"/>
            <w:tcMar>
              <w:top w:type="dxa" w:w="100"/>
              <w:left w:type="dxa" w:w="100"/>
              <w:bottom w:type="dxa" w:w="100"/>
              <w:right w:type="dxa" w:w="100"/>
            </w:tcMar>
          </w:tcPr>
          <w:p>
            <w:r>
              <w:t xml:space="preserve">Layer 3</w:t>
            </w:r>
          </w:p>
        </w:tc>
        <w:tc>
          <w:tcPr>
            <w:shd w:color="FFFFFF" w:val="clear"/>
            <w:tcMar>
              <w:top w:type="dxa" w:w="100"/>
              <w:left w:type="dxa" w:w="100"/>
              <w:bottom w:type="dxa" w:w="100"/>
              <w:right w:type="dxa" w:w="100"/>
            </w:tcMar>
          </w:tcPr>
          <w:p>
            <w:r>
              <w:t xml:space="preserve">Exists</w:t>
            </w:r>
          </w:p>
        </w:tc>
        <w:tc>
          <w:tcPr>
            <w:shd w:color="FFFFFF" w:val="clear"/>
            <w:tcMar>
              <w:top w:type="dxa" w:w="100"/>
              <w:left w:type="dxa" w:w="100"/>
              <w:bottom w:type="dxa" w:w="100"/>
              <w:right w:type="dxa" w:w="100"/>
            </w:tcMar>
          </w:tcPr>
          <w:p>
            <w:r>
              <w:t xml:space="preserve">Rewrite for SDF generation</w:t>
            </w:r>
          </w:p>
        </w:tc>
        <w:tc>
          <w:tcPr>
            <w:shd w:color="FFFFFF" w:val="clear"/>
            <w:tcMar>
              <w:top w:type="dxa" w:w="100"/>
              <w:left w:type="dxa" w:w="100"/>
              <w:bottom w:type="dxa" w:w="100"/>
              <w:right w:type="dxa" w:w="100"/>
            </w:tcMar>
          </w:tcPr>
          <w:p>
            <w:r>
              <w:t xml:space="preserve">Add surface rendering</w:t>
            </w:r>
          </w:p>
        </w:tc>
        <w:tc>
          <w:tcPr>
            <w:shd w:color="FFFFFF" w:val="clear"/>
            <w:tcMar>
              <w:top w:type="dxa" w:w="100"/>
              <w:left w:type="dxa" w:w="100"/>
              <w:bottom w:type="dxa" w:w="100"/>
              <w:right w:type="dxa" w:w="100"/>
            </w:tcMar>
          </w:tcPr>
          <w:p>
            <w:r>
              <w:t xml:space="preserve">Add texture/color</w:t>
            </w:r>
          </w:p>
        </w:tc>
      </w:tr>
      <w:tr>
        <w:tc>
          <w:tcPr>
            <w:shd w:color="E8E8E8" w:val="clear"/>
            <w:tcMar>
              <w:top w:type="dxa" w:w="100"/>
              <w:left w:type="dxa" w:w="100"/>
              <w:bottom w:type="dxa" w:w="100"/>
              <w:right w:type="dxa" w:w="100"/>
            </w:tcMar>
          </w:tcPr>
          <w:p>
            <w:r>
              <w:t xml:space="preserve">@paradigm/animate</w:t>
            </w:r>
          </w:p>
        </w:tc>
        <w:tc>
          <w:tcPr>
            <w:shd w:color="E8E8E8" w:val="clear"/>
            <w:tcMar>
              <w:top w:type="dxa" w:w="100"/>
              <w:left w:type="dxa" w:w="100"/>
              <w:bottom w:type="dxa" w:w="100"/>
              <w:right w:type="dxa" w:w="100"/>
            </w:tcMar>
          </w:tcPr>
          <w:p>
            <w:r>
              <w:t xml:space="preserve">Layer 4</w:t>
            </w:r>
          </w:p>
        </w:tc>
        <w:tc>
          <w:tcPr>
            <w:shd w:color="E8E8E8" w:val="clear"/>
            <w:tcMar>
              <w:top w:type="dxa" w:w="100"/>
              <w:left w:type="dxa" w:w="100"/>
              <w:bottom w:type="dxa" w:w="100"/>
              <w:right w:type="dxa" w:w="100"/>
            </w:tcMar>
          </w:tcPr>
          <w:p>
            <w:r>
              <w:t xml:space="preserve">New</w:t>
            </w:r>
          </w:p>
        </w:tc>
        <w:tc>
          <w:tcPr>
            <w:shd w:color="E8E8E8" w:val="clear"/>
            <w:tcMar>
              <w:top w:type="dxa" w:w="100"/>
              <w:left w:type="dxa" w:w="100"/>
              <w:bottom w:type="dxa" w:w="100"/>
              <w:right w:type="dxa" w:w="100"/>
            </w:tcMar>
          </w:tcPr>
          <w:p>
            <w:r>
              <w:t xml:space="preserve">Build procedural rigging</w:t>
            </w:r>
          </w:p>
        </w:tc>
        <w:tc>
          <w:tcPr>
            <w:shd w:color="E8E8E8" w:val="clear"/>
            <w:tcMar>
              <w:top w:type="dxa" w:w="100"/>
              <w:left w:type="dxa" w:w="100"/>
              <w:bottom w:type="dxa" w:w="100"/>
              <w:right w:type="dxa" w:w="100"/>
            </w:tcMar>
          </w:tcPr>
          <w:p>
            <w:r>
              <w:t xml:space="preserve">Add motion generation</w:t>
            </w:r>
          </w:p>
        </w:tc>
        <w:tc>
          <w:tcPr>
            <w:shd w:color="E8E8E8" w:val="clear"/>
            <w:tcMar>
              <w:top w:type="dxa" w:w="100"/>
              <w:left w:type="dxa" w:w="100"/>
              <w:bottom w:type="dxa" w:w="100"/>
              <w:right w:type="dxa" w:w="100"/>
            </w:tcMar>
          </w:tcPr>
          <w:p>
            <w:r>
              <w:t xml:space="preserve">Add state machine</w:t>
            </w:r>
          </w:p>
        </w:tc>
      </w:tr>
      <w:tr>
        <w:tc>
          <w:tcPr>
            <w:shd w:color="FFFFFF" w:val="clear"/>
            <w:tcMar>
              <w:top w:type="dxa" w:w="100"/>
              <w:left w:type="dxa" w:w="100"/>
              <w:bottom w:type="dxa" w:w="100"/>
              <w:right w:type="dxa" w:w="100"/>
            </w:tcMar>
          </w:tcPr>
          <w:p>
            <w:r>
              <w:t xml:space="preserve">@paradigm/abilities</w:t>
            </w:r>
          </w:p>
        </w:tc>
        <w:tc>
          <w:tcPr>
            <w:shd w:color="FFFFFF" w:val="clear"/>
            <w:tcMar>
              <w:top w:type="dxa" w:w="100"/>
              <w:left w:type="dxa" w:w="100"/>
              <w:bottom w:type="dxa" w:w="100"/>
              <w:right w:type="dxa" w:w="100"/>
            </w:tcMar>
          </w:tcPr>
          <w:p>
            <w:r>
              <w:t xml:space="preserve">Layer 5</w:t>
            </w:r>
          </w:p>
        </w:tc>
        <w:tc>
          <w:tcPr>
            <w:shd w:color="FFFFFF" w:val="clear"/>
            <w:tcMar>
              <w:top w:type="dxa" w:w="100"/>
              <w:left w:type="dxa" w:w="100"/>
              <w:bottom w:type="dxa" w:w="100"/>
              <w:right w:type="dxa" w:w="100"/>
            </w:tcMar>
          </w:tcPr>
          <w:p>
            <w:r>
              <w:t xml:space="preserve">New</w:t>
            </w:r>
          </w:p>
        </w:tc>
        <w:tc>
          <w:tcPr>
            <w:shd w:color="FFFFFF" w:val="clear"/>
            <w:tcMar>
              <w:top w:type="dxa" w:w="100"/>
              <w:left w:type="dxa" w:w="100"/>
              <w:bottom w:type="dxa" w:w="100"/>
              <w:right w:type="dxa" w:w="100"/>
            </w:tcMar>
          </w:tcPr>
          <w:p>
            <w:r>
              <w:t xml:space="preserve">Build trigger system</w:t>
            </w:r>
          </w:p>
        </w:tc>
        <w:tc>
          <w:tcPr>
            <w:shd w:color="FFFFFF" w:val="clear"/>
            <w:tcMar>
              <w:top w:type="dxa" w:w="100"/>
              <w:left w:type="dxa" w:w="100"/>
              <w:bottom w:type="dxa" w:w="100"/>
              <w:right w:type="dxa" w:w="100"/>
            </w:tcMar>
          </w:tcPr>
          <w:p>
            <w:r>
              <w:t xml:space="preserve">Add effect system</w:t>
            </w:r>
          </w:p>
        </w:tc>
        <w:tc>
          <w:tcPr>
            <w:shd w:color="FFFFFF" w:val="clear"/>
            <w:tcMar>
              <w:top w:type="dxa" w:w="100"/>
              <w:left w:type="dxa" w:w="100"/>
              <w:bottom w:type="dxa" w:w="100"/>
              <w:right w:type="dxa" w:w="100"/>
            </w:tcMar>
          </w:tcPr>
          <w:p>
            <w:r>
              <w:t xml:space="preserve">Add visual feedback</w:t>
            </w:r>
          </w:p>
        </w:tc>
      </w:tr>
      <w:tr>
        <w:tc>
          <w:tcPr>
            <w:shd w:color="E8E8E8" w:val="clear"/>
            <w:tcMar>
              <w:top w:type="dxa" w:w="100"/>
              <w:left w:type="dxa" w:w="100"/>
              <w:bottom w:type="dxa" w:w="100"/>
              <w:right w:type="dxa" w:w="100"/>
            </w:tcMar>
          </w:tcPr>
          <w:p>
            <w:r>
              <w:t xml:space="preserve">@paradigm/mind</w:t>
            </w:r>
          </w:p>
        </w:tc>
        <w:tc>
          <w:tcPr>
            <w:shd w:color="E8E8E8" w:val="clear"/>
            <w:tcMar>
              <w:top w:type="dxa" w:w="100"/>
              <w:left w:type="dxa" w:w="100"/>
              <w:bottom w:type="dxa" w:w="100"/>
              <w:right w:type="dxa" w:w="100"/>
            </w:tcMar>
          </w:tcPr>
          <w:p>
            <w:r>
              <w:t xml:space="preserve">Layer 6</w:t>
            </w:r>
          </w:p>
        </w:tc>
        <w:tc>
          <w:tcPr>
            <w:shd w:color="E8E8E8" w:val="clear"/>
            <w:tcMar>
              <w:top w:type="dxa" w:w="100"/>
              <w:left w:type="dxa" w:w="100"/>
              <w:bottom w:type="dxa" w:w="100"/>
              <w:right w:type="dxa" w:w="100"/>
            </w:tcMar>
          </w:tcPr>
          <w:p>
            <w:r>
              <w:t xml:space="preserve">Partial</w:t>
            </w:r>
          </w:p>
        </w:tc>
        <w:tc>
          <w:tcPr>
            <w:shd w:color="E8E8E8" w:val="clear"/>
            <w:tcMar>
              <w:top w:type="dxa" w:w="100"/>
              <w:left w:type="dxa" w:w="100"/>
              <w:bottom w:type="dxa" w:w="100"/>
              <w:right w:type="dxa" w:w="100"/>
            </w:tcMar>
          </w:tcPr>
          <w:p>
            <w:r>
              <w:t xml:space="preserve">Rewrite for behavior trees</w:t>
            </w:r>
          </w:p>
        </w:tc>
        <w:tc>
          <w:tcPr>
            <w:shd w:color="E8E8E8" w:val="clear"/>
            <w:tcMar>
              <w:top w:type="dxa" w:w="100"/>
              <w:left w:type="dxa" w:w="100"/>
              <w:bottom w:type="dxa" w:w="100"/>
              <w:right w:type="dxa" w:w="100"/>
            </w:tcMar>
          </w:tcPr>
          <w:p>
            <w:r>
              <w:t xml:space="preserve">Add personality system</w:t>
            </w:r>
          </w:p>
        </w:tc>
        <w:tc>
          <w:tcPr>
            <w:shd w:color="E8E8E8" w:val="clear"/>
            <w:tcMar>
              <w:top w:type="dxa" w:w="100"/>
              <w:left w:type="dxa" w:w="100"/>
              <w:bottom w:type="dxa" w:w="100"/>
              <w:right w:type="dxa" w:w="100"/>
            </w:tcMar>
          </w:tcPr>
          <w:p>
            <w:r>
              <w:t xml:space="preserve">Add instinct layers</w:t>
            </w:r>
          </w:p>
        </w:tc>
      </w:tr>
      <w:tr>
        <w:tc>
          <w:tcPr>
            <w:shd w:color="FFFFFF" w:val="clear"/>
            <w:tcMar>
              <w:top w:type="dxa" w:w="100"/>
              <w:left w:type="dxa" w:w="100"/>
              <w:bottom w:type="dxa" w:w="100"/>
              <w:right w:type="dxa" w:w="100"/>
            </w:tcMar>
          </w:tcPr>
          <w:p>
            <w:r>
              <w:t xml:space="preserve">@paradigm/world</w:t>
            </w:r>
          </w:p>
        </w:tc>
        <w:tc>
          <w:tcPr>
            <w:shd w:color="FFFFFF" w:val="clear"/>
            <w:tcMar>
              <w:top w:type="dxa" w:w="100"/>
              <w:left w:type="dxa" w:w="100"/>
              <w:bottom w:type="dxa" w:w="100"/>
              <w:right w:type="dxa" w:w="100"/>
            </w:tcMar>
          </w:tcPr>
          <w:p>
            <w:r>
              <w:t xml:space="preserve">Layer 7</w:t>
            </w:r>
          </w:p>
        </w:tc>
        <w:tc>
          <w:tcPr>
            <w:shd w:color="FFFFFF" w:val="clear"/>
            <w:tcMar>
              <w:top w:type="dxa" w:w="100"/>
              <w:left w:type="dxa" w:w="100"/>
              <w:bottom w:type="dxa" w:w="100"/>
              <w:right w:type="dxa" w:w="100"/>
            </w:tcMar>
          </w:tcPr>
          <w:p>
            <w:r>
              <w:t xml:space="preserve">New</w:t>
            </w:r>
          </w:p>
        </w:tc>
        <w:tc>
          <w:tcPr>
            <w:shd w:color="FFFFFF" w:val="clear"/>
            <w:tcMar>
              <w:top w:type="dxa" w:w="100"/>
              <w:left w:type="dxa" w:w="100"/>
              <w:bottom w:type="dxa" w:w="100"/>
              <w:right w:type="dxa" w:w="100"/>
            </w:tcMar>
          </w:tcPr>
          <w:p>
            <w:r>
              <w:t xml:space="preserve">Build world clock/spatial index</w:t>
            </w:r>
          </w:p>
        </w:tc>
        <w:tc>
          <w:tcPr>
            <w:shd w:color="FFFFFF" w:val="clear"/>
            <w:tcMar>
              <w:top w:type="dxa" w:w="100"/>
              <w:left w:type="dxa" w:w="100"/>
              <w:bottom w:type="dxa" w:w="100"/>
              <w:right w:type="dxa" w:w="100"/>
            </w:tcMar>
          </w:tcPr>
          <w:p>
            <w:r>
              <w:t xml:space="preserve">Add event scheduler</w:t>
            </w:r>
          </w:p>
        </w:tc>
        <w:tc>
          <w:tcPr>
            <w:shd w:color="FFFFFF" w:val="clear"/>
            <w:tcMar>
              <w:top w:type="dxa" w:w="100"/>
              <w:left w:type="dxa" w:w="100"/>
              <w:bottom w:type="dxa" w:w="100"/>
              <w:right w:type="dxa" w:w="100"/>
            </w:tcMar>
          </w:tcPr>
          <w:p>
            <w:r>
              <w:t xml:space="preserve">Add entity interaction</w:t>
            </w:r>
          </w:p>
        </w:tc>
      </w:tr>
      <w:tr>
        <w:tc>
          <w:tcPr>
            <w:shd w:color="E8E8E8" w:val="clear"/>
            <w:tcMar>
              <w:top w:type="dxa" w:w="100"/>
              <w:left w:type="dxa" w:w="100"/>
              <w:bottom w:type="dxa" w:w="100"/>
              <w:right w:type="dxa" w:w="100"/>
            </w:tcMar>
          </w:tcPr>
          <w:p>
            <w:r>
              <w:t xml:space="preserve">@paradigm/render-2d</w:t>
            </w:r>
          </w:p>
        </w:tc>
        <w:tc>
          <w:tcPr>
            <w:shd w:color="E8E8E8" w:val="clear"/>
            <w:tcMar>
              <w:top w:type="dxa" w:w="100"/>
              <w:left w:type="dxa" w:w="100"/>
              <w:bottom w:type="dxa" w:w="100"/>
              <w:right w:type="dxa" w:w="100"/>
            </w:tcMar>
          </w:tcPr>
          <w:p>
            <w:r>
              <w:t xml:space="preserve">Rendering</w:t>
            </w:r>
          </w:p>
        </w:tc>
        <w:tc>
          <w:tcPr>
            <w:shd w:color="E8E8E8" w:val="clear"/>
            <w:tcMar>
              <w:top w:type="dxa" w:w="100"/>
              <w:left w:type="dxa" w:w="100"/>
              <w:bottom w:type="dxa" w:w="100"/>
              <w:right w:type="dxa" w:w="100"/>
            </w:tcMar>
          </w:tcPr>
          <w:p>
            <w:r>
              <w:t xml:space="preserve">Exists</w:t>
            </w:r>
          </w:p>
        </w:tc>
        <w:tc>
          <w:tcPr>
            <w:shd w:color="E8E8E8" w:val="clear"/>
            <w:tcMar>
              <w:top w:type="dxa" w:w="100"/>
              <w:left w:type="dxa" w:w="100"/>
              <w:bottom w:type="dxa" w:w="100"/>
              <w:right w:type="dxa" w:w="100"/>
            </w:tcMar>
          </w:tcPr>
          <w:p>
            <w:r>
              <w:t xml:space="preserve">Rewrite for SDF rendering</w:t>
            </w:r>
          </w:p>
        </w:tc>
        <w:tc>
          <w:tcPr>
            <w:shd w:color="E8E8E8" w:val="clear"/>
            <w:tcMar>
              <w:top w:type="dxa" w:w="100"/>
              <w:left w:type="dxa" w:w="100"/>
              <w:bottom w:type="dxa" w:w="100"/>
              <w:right w:type="dxa" w:w="100"/>
            </w:tcMar>
          </w:tcPr>
          <w:p>
            <w:r>
              <w:t xml:space="preserve">Add outline/sprite sheet</w:t>
            </w:r>
          </w:p>
        </w:tc>
        <w:tc>
          <w:tcPr>
            <w:shd w:color="E8E8E8" w:val="clear"/>
            <w:tcMar>
              <w:top w:type="dxa" w:w="100"/>
              <w:left w:type="dxa" w:w="100"/>
              <w:bottom w:type="dxa" w:w="100"/>
              <w:right w:type="dxa" w:w="100"/>
            </w:tcMar>
          </w:tcPr>
          <w:p>
            <w:r>
              <w:t xml:space="preserve">Optimize performance</w:t>
            </w:r>
          </w:p>
        </w:tc>
      </w:tr>
      <w:tr>
        <w:tc>
          <w:tcPr>
            <w:shd w:color="FFFFFF" w:val="clear"/>
            <w:tcMar>
              <w:top w:type="dxa" w:w="100"/>
              <w:left w:type="dxa" w:w="100"/>
              <w:bottom w:type="dxa" w:w="100"/>
              <w:right w:type="dxa" w:w="100"/>
            </w:tcMar>
          </w:tcPr>
          <w:p>
            <w:r>
              <w:t xml:space="preserve">@paradigm/render-3d</w:t>
            </w:r>
          </w:p>
        </w:tc>
        <w:tc>
          <w:tcPr>
            <w:shd w:color="FFFFFF" w:val="clear"/>
            <w:tcMar>
              <w:top w:type="dxa" w:w="100"/>
              <w:left w:type="dxa" w:w="100"/>
              <w:bottom w:type="dxa" w:w="100"/>
              <w:right w:type="dxa" w:w="100"/>
            </w:tcMar>
          </w:tcPr>
          <w:p>
            <w:r>
              <w:t xml:space="preserve">Rendering</w:t>
            </w:r>
          </w:p>
        </w:tc>
        <w:tc>
          <w:tcPr>
            <w:shd w:color="FFFFFF" w:val="clear"/>
            <w:tcMar>
              <w:top w:type="dxa" w:w="100"/>
              <w:left w:type="dxa" w:w="100"/>
              <w:bottom w:type="dxa" w:w="100"/>
              <w:right w:type="dxa" w:w="100"/>
            </w:tcMar>
          </w:tcPr>
          <w:p>
            <w:r>
              <w:t xml:space="preserve">Planned</w:t>
            </w:r>
          </w:p>
        </w:tc>
        <w:tc>
          <w:tcPr>
            <w:shd w:color="FFFFFF" w:val="clear"/>
            <w:tcMar>
              <w:top w:type="dxa" w:w="100"/>
              <w:left w:type="dxa" w:w="100"/>
              <w:bottom w:type="dxa" w:w="100"/>
              <w:right w:type="dxa" w:w="100"/>
            </w:tcMar>
          </w:tcPr>
          <w:p>
            <w:r>
              <w:t xml:space="preserve">No Phase 1 work</w:t>
            </w:r>
          </w:p>
        </w:tc>
        <w:tc>
          <w:tcPr>
            <w:shd w:color="FFFFFF" w:val="clear"/>
            <w:tcMar>
              <w:top w:type="dxa" w:w="100"/>
              <w:left w:type="dxa" w:w="100"/>
              <w:bottom w:type="dxa" w:w="100"/>
              <w:right w:type="dxa" w:w="100"/>
            </w:tcMar>
          </w:tcPr>
          <w:p>
            <w:r>
              <w:t xml:space="preserve">No Phase 2 work</w:t>
            </w:r>
          </w:p>
        </w:tc>
        <w:tc>
          <w:tcPr>
            <w:shd w:color="FFFFFF" w:val="clear"/>
            <w:tcMar>
              <w:top w:type="dxa" w:w="100"/>
              <w:left w:type="dxa" w:w="100"/>
              <w:bottom w:type="dxa" w:w="100"/>
              <w:right w:type="dxa" w:w="100"/>
            </w:tcMar>
          </w:tcPr>
          <w:p>
            <w:r>
              <w:t xml:space="preserve">Start WebGL/WebGPU</w:t>
            </w:r>
          </w:p>
        </w:tc>
      </w:tr>
      <w:tr>
        <w:tc>
          <w:tcPr>
            <w:shd w:color="E8E8E8" w:val="clear"/>
            <w:tcMar>
              <w:top w:type="dxa" w:w="100"/>
              <w:left w:type="dxa" w:w="100"/>
              <w:bottom w:type="dxa" w:w="100"/>
              <w:right w:type="dxa" w:w="100"/>
            </w:tcMar>
          </w:tcPr>
          <w:p>
            <w:r>
              <w:t xml:space="preserve">@paradigm/lang</w:t>
            </w:r>
          </w:p>
        </w:tc>
        <w:tc>
          <w:tcPr>
            <w:shd w:color="E8E8E8" w:val="clear"/>
            <w:tcMar>
              <w:top w:type="dxa" w:w="100"/>
              <w:left w:type="dxa" w:w="100"/>
              <w:bottom w:type="dxa" w:w="100"/>
              <w:right w:type="dxa" w:w="100"/>
            </w:tcMar>
          </w:tcPr>
          <w:p>
            <w:r>
              <w:t xml:space="preserve">Language</w:t>
            </w:r>
          </w:p>
        </w:tc>
        <w:tc>
          <w:tcPr>
            <w:shd w:color="E8E8E8" w:val="clear"/>
            <w:tcMar>
              <w:top w:type="dxa" w:w="100"/>
              <w:left w:type="dxa" w:w="100"/>
              <w:bottom w:type="dxa" w:w="100"/>
              <w:right w:type="dxa" w:w="100"/>
            </w:tcMar>
          </w:tcPr>
          <w:p>
            <w:r>
              <w:t xml:space="preserve">Partial</w:t>
            </w:r>
          </w:p>
        </w:tc>
        <w:tc>
          <w:tcPr>
            <w:shd w:color="E8E8E8" w:val="clear"/>
            <w:tcMar>
              <w:top w:type="dxa" w:w="100"/>
              <w:left w:type="dxa" w:w="100"/>
              <w:bottom w:type="dxa" w:w="100"/>
              <w:right w:type="dxa" w:w="100"/>
            </w:tcMar>
          </w:tcPr>
          <w:p>
            <w:r>
              <w:t xml:space="preserve">Complete parser</w:t>
            </w:r>
          </w:p>
        </w:tc>
        <w:tc>
          <w:tcPr>
            <w:shd w:color="E8E8E8" w:val="clear"/>
            <w:tcMar>
              <w:top w:type="dxa" w:w="100"/>
              <w:left w:type="dxa" w:w="100"/>
              <w:bottom w:type="dxa" w:w="100"/>
              <w:right w:type="dxa" w:w="100"/>
            </w:tcMar>
          </w:tcPr>
          <w:p>
            <w:r>
              <w:t xml:space="preserve">Add GSPL DSL</w:t>
            </w:r>
          </w:p>
        </w:tc>
        <w:tc>
          <w:tcPr>
            <w:shd w:color="E8E8E8" w:val="clear"/>
            <w:tcMar>
              <w:top w:type="dxa" w:w="100"/>
              <w:left w:type="dxa" w:w="100"/>
              <w:bottom w:type="dxa" w:w="100"/>
              <w:right w:type="dxa" w:w="100"/>
            </w:tcMar>
          </w:tcPr>
          <w:p>
            <w:r>
              <w:t xml:space="preserve">Add optimizations</w:t>
            </w:r>
          </w:p>
        </w:tc>
      </w:tr>
      <w:tr>
        <w:tc>
          <w:tcPr>
            <w:shd w:color="FFFFFF" w:val="clear"/>
            <w:tcMar>
              <w:top w:type="dxa" w:w="100"/>
              <w:left w:type="dxa" w:w="100"/>
              <w:bottom w:type="dxa" w:w="100"/>
              <w:right w:type="dxa" w:w="100"/>
            </w:tcMar>
          </w:tcPr>
          <w:p>
            <w:r>
              <w:t xml:space="preserve">@paradigm/web</w:t>
            </w:r>
          </w:p>
        </w:tc>
        <w:tc>
          <w:tcPr>
            <w:shd w:color="FFFFFF" w:val="clear"/>
            <w:tcMar>
              <w:top w:type="dxa" w:w="100"/>
              <w:left w:type="dxa" w:w="100"/>
              <w:bottom w:type="dxa" w:w="100"/>
              <w:right w:type="dxa" w:w="100"/>
            </w:tcMar>
          </w:tcPr>
          <w:p>
            <w:r>
              <w:t xml:space="preserve">Surfaces</w:t>
            </w:r>
          </w:p>
        </w:tc>
        <w:tc>
          <w:tcPr>
            <w:shd w:color="FFFFFF" w:val="clear"/>
            <w:tcMar>
              <w:top w:type="dxa" w:w="100"/>
              <w:left w:type="dxa" w:w="100"/>
              <w:bottom w:type="dxa" w:w="100"/>
              <w:right w:type="dxa" w:w="100"/>
            </w:tcMar>
          </w:tcPr>
          <w:p>
            <w:r>
              <w:t xml:space="preserve">Exists</w:t>
            </w:r>
          </w:p>
        </w:tc>
        <w:tc>
          <w:tcPr>
            <w:shd w:color="FFFFFF" w:val="clear"/>
            <w:tcMar>
              <w:top w:type="dxa" w:w="100"/>
              <w:left w:type="dxa" w:w="100"/>
              <w:bottom w:type="dxa" w:w="100"/>
              <w:right w:type="dxa" w:w="100"/>
            </w:tcMar>
          </w:tcPr>
          <w:p>
            <w:r>
              <w:t xml:space="preserve">Refactor API</w:t>
            </w:r>
          </w:p>
        </w:tc>
        <w:tc>
          <w:tcPr>
            <w:shd w:color="FFFFFF" w:val="clear"/>
            <w:tcMar>
              <w:top w:type="dxa" w:w="100"/>
              <w:left w:type="dxa" w:w="100"/>
              <w:bottom w:type="dxa" w:w="100"/>
              <w:right w:type="dxa" w:w="100"/>
            </w:tcMar>
          </w:tcPr>
          <w:p>
            <w:r>
              <w:t xml:space="preserve">Add SSE/WebSocket</w:t>
            </w:r>
          </w:p>
        </w:tc>
        <w:tc>
          <w:tcPr>
            <w:shd w:color="FFFFFF" w:val="clear"/>
            <w:tcMar>
              <w:top w:type="dxa" w:w="100"/>
              <w:left w:type="dxa" w:w="100"/>
              <w:bottom w:type="dxa" w:w="100"/>
              <w:right w:type="dxa" w:w="100"/>
            </w:tcMar>
          </w:tcPr>
          <w:p>
            <w:r>
              <w:t xml:space="preserve">Optimize frontend</w:t>
            </w:r>
          </w:p>
        </w:tc>
      </w:tr>
      <w:tr>
        <w:tc>
          <w:tcPr>
            <w:shd w:color="E8E8E8" w:val="clear"/>
            <w:tcMar>
              <w:top w:type="dxa" w:w="100"/>
              <w:left w:type="dxa" w:w="100"/>
              <w:bottom w:type="dxa" w:w="100"/>
              <w:right w:type="dxa" w:w="100"/>
            </w:tcMar>
          </w:tcPr>
          <w:p>
            <w:r>
              <w:t xml:space="preserve">@paradigm/desktop</w:t>
            </w:r>
          </w:p>
        </w:tc>
        <w:tc>
          <w:tcPr>
            <w:shd w:color="E8E8E8" w:val="clear"/>
            <w:tcMar>
              <w:top w:type="dxa" w:w="100"/>
              <w:left w:type="dxa" w:w="100"/>
              <w:bottom w:type="dxa" w:w="100"/>
              <w:right w:type="dxa" w:w="100"/>
            </w:tcMar>
          </w:tcPr>
          <w:p>
            <w:r>
              <w:t xml:space="preserve">Surfaces</w:t>
            </w:r>
          </w:p>
        </w:tc>
        <w:tc>
          <w:tcPr>
            <w:shd w:color="E8E8E8" w:val="clear"/>
            <w:tcMar>
              <w:top w:type="dxa" w:w="100"/>
              <w:left w:type="dxa" w:w="100"/>
              <w:bottom w:type="dxa" w:w="100"/>
              <w:right w:type="dxa" w:w="100"/>
            </w:tcMar>
          </w:tcPr>
          <w:p>
            <w:r>
              <w:t xml:space="preserve">Exists</w:t>
            </w:r>
          </w:p>
        </w:tc>
        <w:tc>
          <w:tcPr>
            <w:shd w:color="E8E8E8" w:val="clear"/>
            <w:tcMar>
              <w:top w:type="dxa" w:w="100"/>
              <w:left w:type="dxa" w:w="100"/>
              <w:bottom w:type="dxa" w:w="100"/>
              <w:right w:type="dxa" w:w="100"/>
            </w:tcMar>
          </w:tcPr>
          <w:p>
            <w:r>
              <w:t xml:space="preserve">Keep current</w:t>
            </w:r>
          </w:p>
        </w:tc>
        <w:tc>
          <w:tcPr>
            <w:shd w:color="E8E8E8" w:val="clear"/>
            <w:tcMar>
              <w:top w:type="dxa" w:w="100"/>
              <w:left w:type="dxa" w:w="100"/>
              <w:bottom w:type="dxa" w:w="100"/>
              <w:right w:type="dxa" w:w="100"/>
            </w:tcMar>
          </w:tcPr>
          <w:p>
            <w:r>
              <w:t xml:space="preserve">Minor updates</w:t>
            </w:r>
          </w:p>
        </w:tc>
        <w:tc>
          <w:tcPr>
            <w:shd w:color="E8E8E8" w:val="clear"/>
            <w:tcMar>
              <w:top w:type="dxa" w:w="100"/>
              <w:left w:type="dxa" w:w="100"/>
              <w:bottom w:type="dxa" w:w="100"/>
              <w:right w:type="dxa" w:w="100"/>
            </w:tcMar>
          </w:tcPr>
          <w:p>
            <w:r>
              <w:t xml:space="preserve">Add features</w:t>
            </w:r>
          </w:p>
        </w:tc>
      </w:tr>
      <w:tr>
        <w:tc>
          <w:tcPr>
            <w:shd w:color="FFFFFF" w:val="clear"/>
            <w:tcMar>
              <w:top w:type="dxa" w:w="100"/>
              <w:left w:type="dxa" w:w="100"/>
              <w:bottom w:type="dxa" w:w="100"/>
              <w:right w:type="dxa" w:w="100"/>
            </w:tcMar>
          </w:tcPr>
          <w:p>
            <w:r>
              <w:t xml:space="preserve">@paradigm/cli</w:t>
            </w:r>
          </w:p>
        </w:tc>
        <w:tc>
          <w:tcPr>
            <w:shd w:color="FFFFFF" w:val="clear"/>
            <w:tcMar>
              <w:top w:type="dxa" w:w="100"/>
              <w:left w:type="dxa" w:w="100"/>
              <w:bottom w:type="dxa" w:w="100"/>
              <w:right w:type="dxa" w:w="100"/>
            </w:tcMar>
          </w:tcPr>
          <w:p>
            <w:r>
              <w:t xml:space="preserve">Surfaces</w:t>
            </w:r>
          </w:p>
        </w:tc>
        <w:tc>
          <w:tcPr>
            <w:shd w:color="FFFFFF" w:val="clear"/>
            <w:tcMar>
              <w:top w:type="dxa" w:w="100"/>
              <w:left w:type="dxa" w:w="100"/>
              <w:bottom w:type="dxa" w:w="100"/>
              <w:right w:type="dxa" w:w="100"/>
            </w:tcMar>
          </w:tcPr>
          <w:p>
            <w:r>
              <w:t xml:space="preserve">Done</w:t>
            </w:r>
          </w:p>
        </w:tc>
        <w:tc>
          <w:tcPr>
            <w:shd w:color="FFFFFF" w:val="clear"/>
            <w:tcMar>
              <w:top w:type="dxa" w:w="100"/>
              <w:left w:type="dxa" w:w="100"/>
              <w:bottom w:type="dxa" w:w="100"/>
              <w:right w:type="dxa" w:w="100"/>
            </w:tcMar>
          </w:tcPr>
          <w:p>
            <w:r>
              <w:t xml:space="preserve">No changes</w:t>
            </w:r>
          </w:p>
        </w:tc>
        <w:tc>
          <w:tcPr>
            <w:shd w:color="FFFFFF" w:val="clear"/>
            <w:tcMar>
              <w:top w:type="dxa" w:w="100"/>
              <w:left w:type="dxa" w:w="100"/>
              <w:bottom w:type="dxa" w:w="100"/>
              <w:right w:type="dxa" w:w="100"/>
            </w:tcMar>
          </w:tcPr>
          <w:p>
            <w:r>
              <w:t xml:space="preserve">No changes</w:t>
            </w:r>
          </w:p>
        </w:tc>
        <w:tc>
          <w:tcPr>
            <w:shd w:color="FFFFFF" w:val="clear"/>
            <w:tcMar>
              <w:top w:type="dxa" w:w="100"/>
              <w:left w:type="dxa" w:w="100"/>
              <w:bottom w:type="dxa" w:w="100"/>
              <w:right w:type="dxa" w:w="100"/>
            </w:tcMar>
          </w:tcPr>
          <w:p>
            <w:r>
              <w:t xml:space="preserve">No changes</w:t>
            </w:r>
          </w:p>
        </w:tc>
      </w:tr>
    </w:tbl>
    <w:p>
      <w:pPr>
        <w:spacing w:after="120" w:before="120"/>
      </w:pPr>
    </w:p>
    <w:p>
      <w:pPr>
        <w:pStyle w:val="Heading2"/>
        <w:pStyle w:val="Heading2"/>
        <w:spacing w:after="120" w:before="240" w:line="360"/>
      </w:pPr>
      <w:r>
        <w:t xml:space="preserve">7.2 Archived Packages (30)</w:t>
      </w:r>
    </w:p>
    <w:p>
      <w:pPr>
        <w:spacing w:after="120" w:line="360"/>
        <w:jc w:val="left"/>
      </w:pPr>
      <w:r>
        <w:t xml:space="preserve">The following 30 packages are archived as their functionality is absorbed by the new architecture:</w:t>
      </w:r>
    </w:p>
    <w:p>
      <w:pPr>
        <w:pStyle w:val="ListParagraph"/>
        <w:numPr>
          <w:ilvl w:val="0"/>
          <w:numId w:val="1"/>
        </w:numPr>
        <w:spacing w:after="40" w:before="40"/>
      </w:pPr>
      <w:r>
        <w:t xml:space="preserve">@paradigm/concept → absorbed by @paradigm/intelligence</w:t>
      </w:r>
    </w:p>
    <w:p>
      <w:pPr>
        <w:pStyle w:val="ListParagraph"/>
        <w:numPr>
          <w:ilvl w:val="0"/>
          <w:numId w:val="1"/>
        </w:numPr>
        <w:spacing w:after="40"/>
      </w:pPr>
      <w:r>
        <w:t xml:space="preserve">@paradigm/awareness → absorbed by @paradigm/intelligence</w:t>
      </w:r>
    </w:p>
    <w:p>
      <w:pPr>
        <w:pStyle w:val="ListParagraph"/>
        <w:numPr>
          <w:ilvl w:val="0"/>
          <w:numId w:val="1"/>
        </w:numPr>
        <w:spacing w:after="40"/>
      </w:pPr>
      <w:r>
        <w:t xml:space="preserve">@paradigm/knowledge → absorbed by @paradigm/intelligence</w:t>
      </w:r>
    </w:p>
    <w:p>
      <w:pPr>
        <w:pStyle w:val="ListParagraph"/>
        <w:numPr>
          <w:ilvl w:val="0"/>
          <w:numId w:val="1"/>
        </w:numPr>
        <w:spacing w:after="40"/>
      </w:pPr>
      <w:r>
        <w:t xml:space="preserve">@paradigm/search → absorbed by @paradigm/intelligence</w:t>
      </w:r>
    </w:p>
    <w:p>
      <w:pPr>
        <w:pStyle w:val="ListParagraph"/>
        <w:numPr>
          <w:ilvl w:val="0"/>
          <w:numId w:val="1"/>
        </w:numPr>
        <w:spacing w:after="40"/>
      </w:pPr>
      <w:r>
        <w:t xml:space="preserve">@paradigm/forge → absorbed by @paradigm/generate</w:t>
      </w:r>
    </w:p>
    <w:p>
      <w:pPr>
        <w:pStyle w:val="ListParagraph"/>
        <w:numPr>
          <w:ilvl w:val="0"/>
          <w:numId w:val="1"/>
        </w:numPr>
        <w:spacing w:after="40"/>
      </w:pPr>
      <w:r>
        <w:t xml:space="preserve">@paradigm/export → absorbed by @paradigm/generate</w:t>
      </w:r>
    </w:p>
    <w:p>
      <w:pPr>
        <w:pStyle w:val="ListParagraph"/>
        <w:numPr>
          <w:ilvl w:val="0"/>
          <w:numId w:val="1"/>
        </w:numPr>
        <w:spacing w:after="40"/>
      </w:pPr>
      <w:r>
        <w:t xml:space="preserve">@paradigm/canvas → absorbed by @paradigm/render-2d</w:t>
      </w:r>
    </w:p>
    <w:p>
      <w:pPr>
        <w:pStyle w:val="ListParagraph"/>
        <w:numPr>
          <w:ilvl w:val="0"/>
          <w:numId w:val="1"/>
        </w:numPr>
        <w:spacing w:after="40"/>
      </w:pPr>
      <w:r>
        <w:t xml:space="preserve">@paradigm/renderer → absorbed by @paradigm/render-2d</w:t>
      </w:r>
    </w:p>
    <w:p>
      <w:pPr>
        <w:pStyle w:val="ListParagraph"/>
        <w:numPr>
          <w:ilvl w:val="0"/>
          <w:numId w:val="1"/>
        </w:numPr>
        <w:spacing w:after="40"/>
      </w:pPr>
      <w:r>
        <w:t xml:space="preserve">@paradigm/sprites → absorbed by @paradigm/render-2d</w:t>
      </w:r>
    </w:p>
    <w:p>
      <w:pPr>
        <w:pStyle w:val="ListParagraph"/>
        <w:numPr>
          <w:ilvl w:val="0"/>
          <w:numId w:val="1"/>
        </w:numPr>
        <w:spacing w:after="40"/>
      </w:pPr>
      <w:r>
        <w:t xml:space="preserve">@paradigm/agent → absorbed by @paradigm/mind</w:t>
      </w:r>
    </w:p>
    <w:p>
      <w:pPr>
        <w:pStyle w:val="ListParagraph"/>
        <w:numPr>
          <w:ilvl w:val="0"/>
          <w:numId w:val="1"/>
        </w:numPr>
        <w:spacing w:after="40"/>
      </w:pPr>
      <w:r>
        <w:t xml:space="preserve">@paradigm/behavior → absorbed by @paradigm/mind</w:t>
      </w:r>
    </w:p>
    <w:p>
      <w:pPr>
        <w:pStyle w:val="ListParagraph"/>
        <w:numPr>
          <w:ilvl w:val="0"/>
          <w:numId w:val="1"/>
        </w:numPr>
        <w:spacing w:after="40"/>
      </w:pPr>
      <w:r>
        <w:t xml:space="preserve">@paradigm/narrative → absorbed by @paradigm/mind</w:t>
      </w:r>
    </w:p>
    <w:p>
      <w:pPr>
        <w:pStyle w:val="ListParagraph"/>
        <w:numPr>
          <w:ilvl w:val="0"/>
          <w:numId w:val="1"/>
        </w:numPr>
        <w:spacing w:after="40"/>
      </w:pPr>
      <w:r>
        <w:t xml:space="preserve">@paradigm/worlds → absorbed by @paradigm/world</w:t>
      </w:r>
    </w:p>
    <w:p>
      <w:pPr>
        <w:pStyle w:val="ListParagraph"/>
        <w:numPr>
          <w:ilvl w:val="0"/>
          <w:numId w:val="1"/>
        </w:numPr>
        <w:spacing w:after="40"/>
      </w:pPr>
      <w:r>
        <w:t xml:space="preserve">@paradigm/scheduler → absorbed by @paradigm/world</w:t>
      </w:r>
    </w:p>
    <w:p>
      <w:pPr>
        <w:pStyle w:val="ListParagraph"/>
        <w:numPr>
          <w:ilvl w:val="0"/>
          <w:numId w:val="1"/>
        </w:numPr>
        <w:spacing w:after="40"/>
      </w:pPr>
      <w:r>
        <w:t xml:space="preserve">@paradigm/fields → absorbed by @paradigm/world</w:t>
      </w:r>
    </w:p>
    <w:p>
      <w:pPr>
        <w:pStyle w:val="ListParagraph"/>
        <w:numPr>
          <w:ilvl w:val="0"/>
          <w:numId w:val="1"/>
        </w:numPr>
        <w:spacing w:after="40"/>
      </w:pPr>
      <w:r>
        <w:t xml:space="preserve">@paradigm/levels → absorbed by @paradigm/world</w:t>
      </w:r>
    </w:p>
    <w:p>
      <w:pPr>
        <w:pStyle w:val="ListParagraph"/>
        <w:numPr>
          <w:ilvl w:val="0"/>
          <w:numId w:val="1"/>
        </w:numPr>
        <w:spacing w:after="40"/>
      </w:pPr>
      <w:r>
        <w:t xml:space="preserve">@paradigm/ui → standalone, no longer needed</w:t>
      </w:r>
    </w:p>
    <w:p>
      <w:pPr>
        <w:pStyle w:val="ListParagraph"/>
        <w:numPr>
          <w:ilvl w:val="0"/>
          <w:numId w:val="1"/>
        </w:numPr>
        <w:spacing w:after="40"/>
      </w:pPr>
      <w:r>
        <w:t xml:space="preserve">@paradigm/compat → standalone, archived</w:t>
      </w:r>
    </w:p>
    <w:p>
      <w:pPr>
        <w:pStyle w:val="ListParagraph"/>
        <w:numPr>
          <w:ilvl w:val="0"/>
          <w:numId w:val="1"/>
        </w:numPr>
        <w:spacing w:after="40"/>
      </w:pPr>
      <w:r>
        <w:t xml:space="preserve">@paradigm/plugins → replaced by SDK architecture</w:t>
      </w:r>
    </w:p>
    <w:p>
      <w:pPr>
        <w:pStyle w:val="ListParagraph"/>
        <w:numPr>
          <w:ilvl w:val="0"/>
          <w:numId w:val="1"/>
        </w:numPr>
        <w:spacing w:after="40"/>
      </w:pPr>
      <w:r>
        <w:t xml:space="preserve">@paradigm/tests → consolidated into each package</w:t>
      </w:r>
    </w:p>
    <w:p>
      <w:pPr>
        <w:pStyle w:val="ListParagraph"/>
        <w:numPr>
          <w:ilvl w:val="0"/>
          <w:numId w:val="1"/>
        </w:numPr>
        <w:spacing w:after="40"/>
      </w:pPr>
      <w:r>
        <w:t xml:space="preserve">@paradigm/examples → moved to documentation</w:t>
      </w:r>
    </w:p>
    <w:p>
      <w:pPr>
        <w:pStyle w:val="ListParagraph"/>
        <w:numPr>
          <w:ilvl w:val="0"/>
          <w:numId w:val="1"/>
        </w:numPr>
        <w:spacing w:after="40"/>
      </w:pPr>
      <w:r>
        <w:t xml:space="preserve">@paradigm/docs → moved to separate docs repo</w:t>
      </w:r>
    </w:p>
    <w:p>
      <w:pPr>
        <w:pStyle w:val="ListParagraph"/>
        <w:numPr>
          <w:ilvl w:val="0"/>
          <w:numId w:val="1"/>
        </w:numPr>
        <w:spacing w:after="40"/>
      </w:pPr>
      <w:r>
        <w:t xml:space="preserve">@paradigm/demo → archived, replaced by studio</w:t>
      </w:r>
    </w:p>
    <w:p>
      <w:pPr>
        <w:pStyle w:val="ListParagraph"/>
        <w:numPr>
          <w:ilvl w:val="0"/>
          <w:numId w:val="1"/>
        </w:numPr>
        <w:spacing w:after="40"/>
      </w:pPr>
      <w:r>
        <w:t xml:space="preserve">@paradigm/tools → moved to separate tools repo</w:t>
      </w:r>
    </w:p>
    <w:p>
      <w:pPr>
        <w:pStyle w:val="ListParagraph"/>
        <w:numPr>
          <w:ilvl w:val="0"/>
          <w:numId w:val="1"/>
        </w:numPr>
        <w:spacing w:after="40"/>
      </w:pPr>
      <w:r>
        <w:t xml:space="preserve">@paradigm/benchmark → consolidated into CI/CD</w:t>
      </w:r>
    </w:p>
    <w:p>
      <w:pPr>
        <w:pStyle w:val="ListParagraph"/>
        <w:numPr>
          <w:ilvl w:val="0"/>
          <w:numId w:val="1"/>
        </w:numPr>
        <w:spacing w:after="40"/>
      </w:pPr>
      <w:r>
        <w:t xml:space="preserve">@paradigm/analytics → moved to separate service</w:t>
      </w:r>
    </w:p>
    <w:p>
      <w:pPr>
        <w:pStyle w:val="ListParagraph"/>
        <w:numPr>
          <w:ilvl w:val="0"/>
          <w:numId w:val="1"/>
        </w:numPr>
        <w:spacing w:after="40"/>
      </w:pPr>
      <w:r>
        <w:t xml:space="preserve">@paradigm/logger → replaced by native logging</w:t>
      </w:r>
    </w:p>
    <w:p>
      <w:pPr>
        <w:pStyle w:val="ListParagraph"/>
        <w:numPr>
          <w:ilvl w:val="0"/>
          <w:numId w:val="1"/>
        </w:numPr>
        <w:spacing w:after="40"/>
      </w:pPr>
      <w:r>
        <w:t xml:space="preserve">@paradigm/config → replaced by environment-based config</w:t>
      </w:r>
    </w:p>
    <w:p>
      <w:pPr>
        <w:pStyle w:val="ListParagraph"/>
        <w:numPr>
          <w:ilvl w:val="0"/>
          <w:numId w:val="1"/>
        </w:numPr>
        <w:spacing w:after="40"/>
      </w:pPr>
      <w:r>
        <w:t xml:space="preserve">@paradigm/build → replaced by esbuild configuration</w:t>
      </w:r>
    </w:p>
    <w:p>
      <w:pPr>
        <w:pStyle w:val="ListParagraph"/>
        <w:numPr>
          <w:ilvl w:val="0"/>
          <w:numId w:val="1"/>
        </w:numPr>
        <w:spacing w:after="120"/>
      </w:pPr>
      <w:r>
        <w:t xml:space="preserve">@paradigm/publish → replaced by npm monorepo publishing</w:t>
      </w:r>
    </w:p>
    <w:p>
      <w:pPr>
        <w:pageBreakBefore/>
      </w:pPr>
    </w:p>
    <w:p>
      <w:pPr>
        <w:pStyle w:val="Heading1"/>
        <w:pStyle w:val="Heading1"/>
        <w:spacing w:after="120" w:before="240" w:line="360"/>
      </w:pPr>
      <w:r>
        <w:t xml:space="preserve">PART VIII — PHASED ROADMAP (DEEP)</w:t>
      </w:r>
    </w:p>
    <w:p>
      <w:pPr>
        <w:pStyle w:val="Heading2"/>
        <w:pStyle w:val="Heading2"/>
        <w:spacing w:after="120" w:before="240" w:line="360"/>
      </w:pPr>
      <w:r>
        <w:t xml:space="preserve">Phase 1: Sprite Intelligence Core (12 weeks)</w:t>
      </w:r>
    </w:p>
    <w:p>
      <w:pPr>
        <w:spacing w:after="120" w:line="360"/>
        <w:jc w:val="left"/>
      </w:pPr>
      <w:r>
        <w:t xml:space="preserve">Goal: "chibi lightning dragon" → clean sprite + consistent style</w:t>
      </w:r>
    </w:p>
    <w:p>
      <w:pPr>
        <w:pStyle w:val="ListParagraph"/>
        <w:numPr>
          <w:ilvl w:val="0"/>
          <w:numId w:val="1"/>
        </w:numPr>
        <w:spacing w:after="40" w:before="40"/>
      </w:pPr>
      <w:r>
        <w:t xml:space="preserve">Weeks 1-2: Expand @paradigm/types with ontology types, SDF types. Build species and archetype taxonomies (50 species, 20 archetypes)</w:t>
      </w:r>
    </w:p>
    <w:p>
      <w:pPr>
        <w:pStyle w:val="ListParagraph"/>
        <w:numPr>
          <w:ilvl w:val="0"/>
          <w:numId w:val="1"/>
        </w:numPr>
        <w:spacing w:after="40"/>
      </w:pPr>
      <w:r>
        <w:t xml:space="preserve">Weeks 3-4: Build semantic parser in @paradigm/intelligence. Trie-based concept detection. Modifier detection. Compound resolution.</w:t>
      </w:r>
    </w:p>
    <w:p>
      <w:pPr>
        <w:pStyle w:val="ListParagraph"/>
        <w:numPr>
          <w:ilvl w:val="0"/>
          <w:numId w:val="1"/>
        </w:numPr>
        <w:spacing w:after="40"/>
      </w:pPr>
      <w:r>
        <w:t xml:space="preserve">Weeks 5-6: Build concept composer. Conflict detection and resolution. Emergent property generation. ConceptGraph assembly.</w:t>
      </w:r>
    </w:p>
    <w:p>
      <w:pPr>
        <w:pStyle w:val="ListParagraph"/>
        <w:numPr>
          <w:ilvl w:val="0"/>
          <w:numId w:val="1"/>
        </w:numPr>
        <w:spacing w:after="40"/>
      </w:pPr>
      <w:r>
        <w:t xml:space="preserve">Weeks 7-8: Expand @paradigm/seed. Morphology gene compilation. Style gene compilation. Constraint gene compilation.</w:t>
      </w:r>
    </w:p>
    <w:p>
      <w:pPr>
        <w:pStyle w:val="ListParagraph"/>
        <w:numPr>
          <w:ilvl w:val="0"/>
          <w:numId w:val="1"/>
        </w:numPr>
        <w:spacing w:after="40"/>
      </w:pPr>
      <w:r>
        <w:t xml:space="preserve">Weeks 9-10: Build SDF generation in @paradigm/generate. Body construction from SDFs. Part combination with smooth union.</w:t>
      </w:r>
    </w:p>
    <w:p>
      <w:pPr>
        <w:pStyle w:val="ListParagraph"/>
        <w:numPr>
          <w:ilvl w:val="0"/>
          <w:numId w:val="1"/>
        </w:numPr>
        <w:spacing w:after="120"/>
      </w:pPr>
      <w:r>
        <w:t xml:space="preserve">Weeks 11-12: Build @paradigm/render-2d. SDF evaluation to pixel grid. Outline extraction. Color palette application. Sprite output.</w:t>
      </w:r>
    </w:p>
    <w:p>
      <w:pPr>
        <w:spacing w:after="120" w:line="360"/>
        <w:jc w:val="left"/>
      </w:pPr>
      <w:r>
        <w:t xml:space="preserve">Acceptance: 10 different concept inputs all produce recognizable, style-consistent sprites.</w:t>
      </w:r>
    </w:p>
    <w:p>
      <w:pPr>
        <w:pStyle w:val="Heading2"/>
        <w:pStyle w:val="Heading2"/>
        <w:spacing w:after="120" w:before="240" w:line="360"/>
      </w:pPr>
      <w:r>
        <w:t xml:space="preserve">Phase 2: Animation + Abilities (8 weeks)</w:t>
      </w:r>
    </w:p>
    <w:p>
      <w:pPr>
        <w:spacing w:after="120" w:line="360"/>
        <w:jc w:val="left"/>
      </w:pPr>
      <w:r>
        <w:t xml:space="preserve">Goal: Entities move and have interactive powers</w:t>
      </w:r>
    </w:p>
    <w:p>
      <w:pPr>
        <w:pStyle w:val="ListParagraph"/>
        <w:numPr>
          <w:ilvl w:val="0"/>
          <w:numId w:val="1"/>
        </w:numPr>
        <w:spacing w:after="40" w:before="40"/>
      </w:pPr>
      <w:r>
        <w:t xml:space="preserve">Weeks 13-14: Build @paradigm/animate. Procedural rig generation from skeleton.</w:t>
      </w:r>
    </w:p>
    <w:p>
      <w:pPr>
        <w:pStyle w:val="ListParagraph"/>
        <w:numPr>
          <w:ilvl w:val="0"/>
          <w:numId w:val="1"/>
        </w:numPr>
        <w:spacing w:after="40"/>
      </w:pPr>
      <w:r>
        <w:t xml:space="preserve">Weeks 15-16: Motion generation. Idle, walk, attack from seed parameters.</w:t>
      </w:r>
    </w:p>
    <w:p>
      <w:pPr>
        <w:pStyle w:val="ListParagraph"/>
        <w:numPr>
          <w:ilvl w:val="0"/>
          <w:numId w:val="1"/>
        </w:numPr>
        <w:spacing w:after="40"/>
      </w:pPr>
      <w:r>
        <w:t xml:space="preserve">Weeks 17-18: Build @paradigm/abilities. Trigger + effect system. Visual feedback.</w:t>
      </w:r>
    </w:p>
    <w:p>
      <w:pPr>
        <w:pStyle w:val="ListParagraph"/>
        <w:numPr>
          <w:ilvl w:val="0"/>
          <w:numId w:val="1"/>
        </w:numPr>
        <w:spacing w:after="120"/>
      </w:pPr>
      <w:r>
        <w:t xml:space="preserve">Weeks 19-20: Animation state machine. Transitions. Secondary motion.</w:t>
      </w:r>
    </w:p>
    <w:p>
      <w:pPr>
        <w:spacing w:after="120" w:line="360"/>
        <w:jc w:val="left"/>
      </w:pPr>
      <w:r>
        <w:t xml:space="preserve">Acceptance: Entities have idle, walk, and 1 attack animation. 1 ability with visual feedback.</w:t>
      </w:r>
    </w:p>
    <w:p>
      <w:pPr>
        <w:pStyle w:val="Heading2"/>
        <w:pStyle w:val="Heading2"/>
        <w:spacing w:after="120" w:before="240" w:line="360"/>
      </w:pPr>
      <w:r>
        <w:t xml:space="preserve">Phase 3: Intelligence + World (8 weeks)</w:t>
      </w:r>
    </w:p>
    <w:p>
      <w:pPr>
        <w:spacing w:after="120" w:line="360"/>
        <w:jc w:val="left"/>
      </w:pPr>
      <w:r>
        <w:t xml:space="preserve">Goal: Entities think and live in a world</w:t>
      </w:r>
    </w:p>
    <w:p>
      <w:pPr>
        <w:pStyle w:val="ListParagraph"/>
        <w:numPr>
          <w:ilvl w:val="0"/>
          <w:numId w:val="1"/>
        </w:numPr>
        <w:spacing w:after="40" w:before="40"/>
      </w:pPr>
      <w:r>
        <w:t xml:space="preserve">Weeks 21-22: Build @paradigm/mind. Behavior trees. Blackboard.</w:t>
      </w:r>
    </w:p>
    <w:p>
      <w:pPr>
        <w:pStyle w:val="ListParagraph"/>
        <w:numPr>
          <w:ilvl w:val="0"/>
          <w:numId w:val="1"/>
        </w:numPr>
        <w:spacing w:after="40"/>
      </w:pPr>
      <w:r>
        <w:t xml:space="preserve">Weeks 23-24: Personality-driven decisions. Instinct layers.</w:t>
      </w:r>
    </w:p>
    <w:p>
      <w:pPr>
        <w:pStyle w:val="ListParagraph"/>
        <w:numPr>
          <w:ilvl w:val="0"/>
          <w:numId w:val="1"/>
        </w:numPr>
        <w:spacing w:after="40"/>
      </w:pPr>
      <w:r>
        <w:t xml:space="preserve">Weeks 25-26: Build @paradigm/world. World clock. Spatial index. Event scheduler.</w:t>
      </w:r>
    </w:p>
    <w:p>
      <w:pPr>
        <w:pStyle w:val="ListParagraph"/>
        <w:numPr>
          <w:ilvl w:val="0"/>
          <w:numId w:val="1"/>
        </w:numPr>
        <w:spacing w:after="120"/>
      </w:pPr>
      <w:r>
        <w:t xml:space="preserve">Weeks 27-28: Entity interaction. Environment effects.</w:t>
      </w:r>
    </w:p>
    <w:p>
      <w:pPr>
        <w:spacing w:after="120" w:line="360"/>
        <w:jc w:val="left"/>
      </w:pPr>
      <w:r>
        <w:t xml:space="preserve">Acceptance: Entities make autonomous decisions, react to each other, and live in a simulated world.</w:t>
      </w:r>
    </w:p>
    <w:p>
      <w:pPr>
        <w:pStyle w:val="Heading2"/>
        <w:pStyle w:val="Heading2"/>
        <w:spacing w:after="120" w:before="240" w:line="360"/>
      </w:pPr>
      <w:r>
        <w:t xml:space="preserve">Phase 4: Platform (12 weeks)</w:t>
      </w:r>
    </w:p>
    <w:p>
      <w:pPr>
        <w:spacing w:after="120" w:line="360"/>
        <w:jc w:val="left"/>
      </w:pPr>
      <w:r>
        <w:t xml:space="preserve">Goal: Full platform with marketplace and SDK</w:t>
      </w:r>
    </w:p>
    <w:p>
      <w:pPr>
        <w:pStyle w:val="ListParagraph"/>
        <w:numPr>
          <w:ilvl w:val="0"/>
          <w:numId w:val="1"/>
        </w:numPr>
        <w:spacing w:after="40" w:before="40"/>
      </w:pPr>
      <w:r>
        <w:t xml:space="preserve">Weeks 29-32: Seed marketplace. Browse, search, purchase, breed.</w:t>
      </w:r>
    </w:p>
    <w:p>
      <w:pPr>
        <w:pStyle w:val="ListParagraph"/>
        <w:numPr>
          <w:ilvl w:val="0"/>
          <w:numId w:val="1"/>
        </w:numPr>
        <w:spacing w:after="40"/>
      </w:pPr>
      <w:r>
        <w:t xml:space="preserve">Weeks 33-36: Developer SDK. JavaScript/TypeScript embeddable library.</w:t>
      </w:r>
    </w:p>
    <w:p>
      <w:pPr>
        <w:pStyle w:val="ListParagraph"/>
        <w:numPr>
          <w:ilvl w:val="0"/>
          <w:numId w:val="1"/>
        </w:numPr>
        <w:spacing w:after="120"/>
      </w:pPr>
      <w:r>
        <w:t xml:space="preserve">Weeks 37-40: Studio v1. Entity editor. Evolution playground.</w:t>
      </w:r>
    </w:p>
    <w:p>
      <w:pPr>
        <w:spacing w:after="120" w:line="360"/>
        <w:jc w:val="left"/>
      </w:pPr>
      <w:r>
        <w:t xml:space="preserve">Acceptance: External developers can embed GSPL entity generation in their applications.</w:t>
      </w:r>
    </w:p>
    <w:p>
      <w:pPr>
        <w:pStyle w:val="Heading2"/>
        <w:pStyle w:val="Heading2"/>
        <w:spacing w:after="120" w:before="240" w:line="360"/>
      </w:pPr>
      <w:r>
        <w:t xml:space="preserve">Phase 5: Scale (ongoing)</w:t>
      </w:r>
    </w:p>
    <w:p>
      <w:pPr>
        <w:pStyle w:val="ListParagraph"/>
        <w:numPr>
          <w:ilvl w:val="0"/>
          <w:numId w:val="1"/>
        </w:numPr>
        <w:spacing w:after="40" w:before="40"/>
      </w:pPr>
      <w:r>
        <w:t xml:space="preserve">3D rendering (WebGL/WebGPU)</w:t>
      </w:r>
    </w:p>
    <w:p>
      <w:pPr>
        <w:pStyle w:val="ListParagraph"/>
        <w:numPr>
          <w:ilvl w:val="0"/>
          <w:numId w:val="1"/>
        </w:numPr>
        <w:spacing w:after="40"/>
      </w:pPr>
      <w:r>
        <w:t xml:space="preserve">Game engine export (Godot, Unity)</w:t>
      </w:r>
    </w:p>
    <w:p>
      <w:pPr>
        <w:pStyle w:val="ListParagraph"/>
        <w:numPr>
          <w:ilvl w:val="0"/>
          <w:numId w:val="1"/>
        </w:numPr>
        <w:spacing w:after="40"/>
      </w:pPr>
      <w:r>
        <w:t xml:space="preserve">Enterprise applications</w:t>
      </w:r>
    </w:p>
    <w:p>
      <w:pPr>
        <w:pStyle w:val="ListParagraph"/>
        <w:numPr>
          <w:ilvl w:val="0"/>
          <w:numId w:val="1"/>
        </w:numPr>
        <w:spacing w:after="40"/>
      </w:pPr>
      <w:r>
        <w:t xml:space="preserve">GSPL Foundation launch</w:t>
      </w:r>
    </w:p>
    <w:p>
      <w:pPr>
        <w:pStyle w:val="ListParagraph"/>
        <w:numPr>
          <w:ilvl w:val="0"/>
          <w:numId w:val="1"/>
        </w:numPr>
        <w:spacing w:after="40"/>
      </w:pPr>
      <w:r>
        <w:t xml:space="preserve">Mobile runtime</w:t>
      </w:r>
    </w:p>
    <w:p>
      <w:pPr>
        <w:pStyle w:val="ListParagraph"/>
        <w:numPr>
          <w:ilvl w:val="0"/>
          <w:numId w:val="1"/>
        </w:numPr>
        <w:spacing w:after="120"/>
      </w:pPr>
      <w:r>
        <w:t xml:space="preserve">VR/AR entities</w:t>
      </w:r>
    </w:p>
    <w:p>
      <w:pPr>
        <w:pageBreakBefore/>
      </w:pPr>
    </w:p>
    <w:p>
      <w:pPr>
        <w:pStyle w:val="Heading1"/>
        <w:pStyle w:val="Heading1"/>
        <w:spacing w:after="120" w:before="240" w:line="360"/>
      </w:pPr>
      <w:r>
        <w:t xml:space="preserve">PART IX — SUCCESS METRICS</w:t>
      </w:r>
    </w:p>
    <w:p>
      <w:pPr>
        <w:pStyle w:val="Heading2"/>
        <w:pStyle w:val="Heading2"/>
        <w:spacing w:after="120" w:before="240" w:line="360"/>
      </w:pPr>
      <w:r>
        <w:t xml:space="preserve">Phase 1 Metrics</w:t>
      </w:r>
    </w:p>
    <w:p>
      <w:pPr>
        <w:pStyle w:val="ListParagraph"/>
        <w:numPr>
          <w:ilvl w:val="0"/>
          <w:numId w:val="1"/>
        </w:numPr>
        <w:spacing w:after="40" w:before="40"/>
      </w:pPr>
      <w:r>
        <w:t xml:space="preserve">Concept coverage: 50+ species, 25+ archetypes, 15+ elements, 9+ styles</w:t>
      </w:r>
    </w:p>
    <w:p>
      <w:pPr>
        <w:pStyle w:val="ListParagraph"/>
        <w:numPr>
          <w:ilvl w:val="0"/>
          <w:numId w:val="1"/>
        </w:numPr>
        <w:spacing w:after="40"/>
      </w:pPr>
      <w:r>
        <w:t xml:space="preserve">Parse accuracy: &gt;90% on 200-prompt test set</w:t>
      </w:r>
    </w:p>
    <w:p>
      <w:pPr>
        <w:pStyle w:val="ListParagraph"/>
        <w:numPr>
          <w:ilvl w:val="0"/>
          <w:numId w:val="1"/>
        </w:numPr>
        <w:spacing w:after="40"/>
      </w:pPr>
      <w:r>
        <w:t xml:space="preserve">Sprite quality: recognizable at 32x32</w:t>
      </w:r>
    </w:p>
    <w:p>
      <w:pPr>
        <w:pStyle w:val="ListParagraph"/>
        <w:numPr>
          <w:ilvl w:val="0"/>
          <w:numId w:val="1"/>
        </w:numPr>
        <w:spacing w:after="40"/>
      </w:pPr>
      <w:r>
        <w:t xml:space="preserve">Style consistency: same entity identical across 10 renders</w:t>
      </w:r>
    </w:p>
    <w:p>
      <w:pPr>
        <w:pStyle w:val="ListParagraph"/>
        <w:numPr>
          <w:ilvl w:val="0"/>
          <w:numId w:val="1"/>
        </w:numPr>
        <w:spacing w:after="40"/>
      </w:pPr>
      <w:r>
        <w:t xml:space="preserve">Generation speed: &lt;200ms text to sprite</w:t>
      </w:r>
    </w:p>
    <w:p>
      <w:pPr>
        <w:pStyle w:val="ListParagraph"/>
        <w:numPr>
          <w:ilvl w:val="0"/>
          <w:numId w:val="1"/>
        </w:numPr>
        <w:spacing w:after="40"/>
      </w:pPr>
      <w:r>
        <w:t xml:space="preserve">Build health: 100% packages build, &gt;80% test coverage</w:t>
      </w:r>
    </w:p>
    <w:p>
      <w:pPr>
        <w:pStyle w:val="ListParagraph"/>
        <w:numPr>
          <w:ilvl w:val="0"/>
          <w:numId w:val="1"/>
        </w:numPr>
        <w:spacing w:after="120"/>
      </w:pPr>
      <w:r>
        <w:t xml:space="preserve">Zero external dependencies in generation path</w:t>
      </w:r>
    </w:p>
    <w:p>
      <w:pPr>
        <w:pStyle w:val="Heading2"/>
        <w:pStyle w:val="Heading2"/>
        <w:spacing w:after="120" w:before="240" w:line="360"/>
      </w:pPr>
      <w:r>
        <w:t xml:space="preserve">Platform Metrics</w:t>
      </w:r>
    </w:p>
    <w:p>
      <w:pPr>
        <w:pStyle w:val="ListParagraph"/>
        <w:numPr>
          <w:ilvl w:val="0"/>
          <w:numId w:val="1"/>
        </w:numPr>
        <w:spacing w:after="40" w:before="40"/>
      </w:pPr>
      <w:r>
        <w:t xml:space="preserve">SDK adoption: 1000+ developers in first year</w:t>
      </w:r>
    </w:p>
    <w:p>
      <w:pPr>
        <w:pStyle w:val="ListParagraph"/>
        <w:numPr>
          <w:ilvl w:val="0"/>
          <w:numId w:val="1"/>
        </w:numPr>
        <w:spacing w:after="40"/>
      </w:pPr>
      <w:r>
        <w:t xml:space="preserve">Marketplace: 10,000+ seeds in first year</w:t>
      </w:r>
    </w:p>
    <w:p>
      <w:pPr>
        <w:pStyle w:val="ListParagraph"/>
        <w:numPr>
          <w:ilvl w:val="0"/>
          <w:numId w:val="1"/>
        </w:numPr>
        <w:spacing w:after="40"/>
      </w:pPr>
      <w:r>
        <w:t xml:space="preserve">Revenue: $1M ARR within 18 months of SDK launch</w:t>
      </w:r>
    </w:p>
    <w:p>
      <w:pPr>
        <w:pStyle w:val="ListParagraph"/>
        <w:numPr>
          <w:ilvl w:val="0"/>
          <w:numId w:val="1"/>
        </w:numPr>
        <w:spacing w:after="40"/>
      </w:pPr>
      <w:r>
        <w:t xml:space="preserve">Entity quality: 90%+ positive feedback from users</w:t>
      </w:r>
    </w:p>
    <w:p>
      <w:pPr>
        <w:pStyle w:val="ListParagraph"/>
        <w:numPr>
          <w:ilvl w:val="0"/>
          <w:numId w:val="1"/>
        </w:numPr>
        <w:spacing w:after="120"/>
      </w:pPr>
      <w:r>
        <w:t xml:space="preserve">Generation volume: 1M+ entities/month within 2 years</w:t>
      </w:r>
    </w:p>
    <w:p>
      <w:pPr>
        <w:pageBreakBefore/>
      </w:pPr>
    </w:p>
    <w:p>
      <w:pPr>
        <w:pStyle w:val="Heading1"/>
        <w:pStyle w:val="Heading1"/>
        <w:spacing w:after="120" w:before="240" w:line="360"/>
      </w:pPr>
      <w:r>
        <w:t xml:space="preserve">PART X — WHAT MAKES THIS UNSURPASSABLE</w:t>
      </w:r>
    </w:p>
    <w:p>
      <w:pPr>
        <w:pStyle w:val="Heading2"/>
        <w:pStyle w:val="Heading2"/>
        <w:spacing w:after="120" w:before="240" w:line="360"/>
      </w:pPr>
      <w:r>
        <w:t xml:space="preserve">10.1 Why Competitors Can't Catch Up</w:t>
      </w:r>
    </w:p>
    <w:p>
      <w:pPr>
        <w:pStyle w:val="ListParagraph"/>
        <w:numPr>
          <w:ilvl w:val="0"/>
          <w:numId w:val="1"/>
        </w:numPr>
        <w:spacing w:after="40" w:before="40"/>
      </w:pPr>
      <w:r>
        <w:t xml:space="preserve">The ontology takes years to build — you can't shortcut structured knowledge with brute-force generation</w:t>
      </w:r>
    </w:p>
    <w:p>
      <w:pPr>
        <w:pStyle w:val="ListParagraph"/>
        <w:numPr>
          <w:ilvl w:val="0"/>
          <w:numId w:val="1"/>
        </w:numPr>
        <w:spacing w:after="40"/>
      </w:pPr>
      <w:r>
        <w:t xml:space="preserve">The constraint database requires millions of generation cycles to refine — it's not copyable</w:t>
      </w:r>
    </w:p>
    <w:p>
      <w:pPr>
        <w:pStyle w:val="ListParagraph"/>
        <w:numPr>
          <w:ilvl w:val="0"/>
          <w:numId w:val="1"/>
        </w:numPr>
        <w:spacing w:after="40"/>
      </w:pPr>
      <w:r>
        <w:t xml:space="preserve">The composition engine requires transitive inference rules that are hand-curated and machine-refined — LLMs can't replace deterministic reasoning in this domain</w:t>
      </w:r>
    </w:p>
    <w:p>
      <w:pPr>
        <w:pStyle w:val="ListParagraph"/>
        <w:numPr>
          <w:ilvl w:val="0"/>
          <w:numId w:val="1"/>
        </w:numPr>
        <w:spacing w:after="40"/>
      </w:pPr>
      <w:r>
        <w:t xml:space="preserve">The seed protocol, once established as a standard, creates lock-in through network effects</w:t>
      </w:r>
    </w:p>
    <w:p>
      <w:pPr>
        <w:pStyle w:val="ListParagraph"/>
        <w:numPr>
          <w:ilvl w:val="0"/>
          <w:numId w:val="1"/>
        </w:numPr>
        <w:spacing w:after="120"/>
      </w:pPr>
      <w:r>
        <w:t xml:space="preserve">The creator ecosystem creates a two-sided marketplace that's extremely hard to bootstrap</w:t>
      </w:r>
    </w:p>
    <w:p>
      <w:pPr>
        <w:pStyle w:val="Heading2"/>
        <w:pStyle w:val="Heading2"/>
        <w:spacing w:after="120" w:before="240" w:line="360"/>
      </w:pPr>
      <w:r>
        <w:t xml:space="preserve">10.2 Why LLMs Can't Replace This</w:t>
      </w:r>
    </w:p>
    <w:p>
      <w:pPr>
        <w:spacing w:after="120" w:line="360"/>
        <w:jc w:val="left"/>
      </w:pPr>
      <w:r>
        <w:t xml:space="preserve">LLMs generate plausible output but can't guarantee consistency, can't enforce constraints, can't maintain identity across frames, and can't produce deterministic results. GSPL produces the same entity from the same seed every time, on every platform, at any resolution. This is a fundamentally different value proposition: not "generate something that looks right" but "compile something that IS right."</w:t>
      </w:r>
    </w:p>
    <w:p>
      <w:pPr>
        <w:pStyle w:val="Heading2"/>
        <w:pStyle w:val="Heading2"/>
        <w:spacing w:after="120" w:before="240" w:line="360"/>
      </w:pPr>
      <w:r>
        <w:t xml:space="preserve">10.3 The Flywheel</w:t>
      </w:r>
    </w:p>
    <w:p>
      <w:pPr>
        <w:spacing w:after="120" w:line="360"/>
        <w:jc w:val="left"/>
      </w:pPr>
      <w:r>
        <w:t xml:space="preserve">More entities created → better ontology → better composition rules → better constraint database → higher quality entities → more users → more entities created. This is a compounding advantage that accelerates over time.</w:t>
      </w:r>
    </w:p>
    <w:p>
      <w:pPr>
        <w:pageBreakBefore/>
      </w:pPr>
    </w:p>
    <w:p>
      <w:pPr>
        <w:pStyle w:val="Heading1"/>
        <w:pStyle w:val="Heading1"/>
        <w:spacing w:after="120" w:before="240" w:line="360"/>
      </w:pPr>
      <w:r>
        <w:t xml:space="preserve">APPENDIX A — GLOSSARY</w:t>
      </w:r>
    </w:p>
    <w:p>
      <w:pPr>
        <w:spacing w:after="60" w:before="40"/>
      </w:pPr>
      <w:r>
        <w:t xml:space="preserve">Ability: A power or skill an entity can perform, with triggers, effects, cooldowns, and visual feedback.</w:t>
      </w:r>
    </w:p>
    <w:p>
      <w:pPr>
        <w:spacing w:after="120" w:line="360"/>
        <w:jc w:val="left"/>
      </w:pPr>
      <w:r>
        <w:t xml:space="preserve">Archetype: A role or class (Warrior, Mage, Ranger) that defines default stance, animations, and personality bias.</w:t>
      </w:r>
    </w:p>
    <w:p>
      <w:pPr>
        <w:spacing w:after="60" w:before="40"/>
      </w:pPr>
      <w:r>
        <w:t xml:space="preserve">Blackboard: Shared memory in a behavior tree where agents store and retrieve data.</w:t>
      </w:r>
    </w:p>
    <w:p>
      <w:pPr>
        <w:spacing w:after="120" w:line="360"/>
        <w:jc w:val="left"/>
      </w:pPr>
      <w:r>
        <w:t xml:space="preserve">Breeding: Combining two seeds via crossover to produce offspring with genes from both parents.</w:t>
      </w:r>
    </w:p>
    <w:p>
      <w:pPr>
        <w:spacing w:after="60" w:before="40"/>
      </w:pPr>
      <w:r>
        <w:t xml:space="preserve">Chibi: An art style with exaggerated head size, short limbs, and cute proportions.</w:t>
      </w:r>
    </w:p>
    <w:p>
      <w:pPr>
        <w:spacing w:after="120" w:line="360"/>
        <w:jc w:val="left"/>
      </w:pPr>
      <w:r>
        <w:t xml:space="preserve">Chokepoint: A business location where many transactions flow, allowing a company to capture value from all of them.</w:t>
      </w:r>
    </w:p>
    <w:p>
      <w:pPr>
        <w:spacing w:after="60" w:before="40"/>
      </w:pPr>
      <w:r>
        <w:t xml:space="preserve">Composition Engine: The system that reasons about how concepts combine and resolves conflicts.</w:t>
      </w:r>
    </w:p>
    <w:p>
      <w:pPr>
        <w:spacing w:after="120" w:line="360"/>
        <w:jc w:val="left"/>
      </w:pPr>
      <w:r>
        <w:t xml:space="preserve">Concept: A semantic idea detected from natural language input (e.g., "dragon", "fire", "ancient").</w:t>
      </w:r>
    </w:p>
    <w:p>
      <w:pPr>
        <w:spacing w:after="60" w:before="40"/>
      </w:pPr>
      <w:r>
        <w:t xml:space="preserve">ConceptGraph: A directed graph representing all detected concepts and their relationships.</w:t>
      </w:r>
    </w:p>
    <w:p>
      <w:pPr>
        <w:spacing w:after="120" w:line="360"/>
        <w:jc w:val="left"/>
      </w:pPr>
      <w:r>
        <w:t xml:space="preserve">Constraint: A rule that an entity must satisfy to maintain consistency (proportion constraint, silhouette constraint, etc.).</w:t>
      </w:r>
    </w:p>
    <w:p>
      <w:pPr>
        <w:spacing w:after="60" w:before="40"/>
      </w:pPr>
      <w:r>
        <w:t xml:space="preserve">Constraint Database: The evolving collection of constraint rules refined through millions of generations.</w:t>
      </w:r>
    </w:p>
    <w:p>
      <w:pPr>
        <w:spacing w:after="120" w:line="360"/>
        <w:jc w:val="left"/>
      </w:pPr>
      <w:r>
        <w:t xml:space="preserve">Creator Ecosystem: The community of developers and artists building on GSPL, creating network effects.</w:t>
      </w:r>
    </w:p>
    <w:p>
      <w:pPr>
        <w:spacing w:after="60" w:before="40"/>
      </w:pPr>
      <w:r>
        <w:t xml:space="preserve">Element: A thematic property (Fire, Ice, Lightning, etc.) that defines visual appearance and abilities.</w:t>
      </w:r>
    </w:p>
    <w:p>
      <w:pPr>
        <w:spacing w:after="120" w:line="360"/>
        <w:jc w:val="left"/>
      </w:pPr>
      <w:r>
        <w:t xml:space="preserve">Entity: A complete digital being with visuals, animations, abilities, and behavior.</w:t>
      </w:r>
    </w:p>
    <w:p>
      <w:pPr>
        <w:spacing w:after="60" w:before="40"/>
      </w:pPr>
      <w:r>
        <w:t xml:space="preserve">Fitness: A metric measuring how well an entity matches desired criteria (used in evolution).</w:t>
      </w:r>
    </w:p>
    <w:p>
      <w:pPr>
        <w:spacing w:after="120" w:line="360"/>
        <w:jc w:val="left"/>
      </w:pPr>
      <w:r>
        <w:t xml:space="preserve">Gene: A parameter in a seed that controls a specific property (head_size, limb_ratio, color, etc.).</w:t>
      </w:r>
    </w:p>
    <w:p>
      <w:pPr>
        <w:spacing w:after="60" w:before="40"/>
      </w:pPr>
      <w:r>
        <w:t xml:space="preserve">GSPL: The Concept-to-Entity Compiler platform.</w:t>
      </w:r>
    </w:p>
    <w:p>
      <w:pPr>
        <w:spacing w:after="120" w:line="360"/>
        <w:jc w:val="left"/>
      </w:pPr>
      <w:r>
        <w:t xml:space="preserve">Moat: A defensible business advantage that competitors cannot replicate.</w:t>
      </w:r>
    </w:p>
    <w:p>
      <w:pPr>
        <w:spacing w:after="60" w:before="40"/>
      </w:pPr>
      <w:r>
        <w:t xml:space="preserve">Mutation: Random perturbation of seed genes using Gaussian distribution to create variation.</w:t>
      </w:r>
    </w:p>
    <w:p>
      <w:pPr>
        <w:spacing w:after="120" w:line="360"/>
        <w:jc w:val="left"/>
      </w:pPr>
      <w:r>
        <w:t xml:space="preserve">Ontology: A hierarchical taxonomy of concepts (Species, Archetype, Element, Style, Ability, Material).</w:t>
      </w:r>
    </w:p>
    <w:p>
      <w:pPr>
        <w:spacing w:after="60" w:before="40"/>
      </w:pPr>
      <w:r>
        <w:t xml:space="preserve">Seed: A complete, portable, hashable description of an entity in .gspl format.</w:t>
      </w:r>
    </w:p>
    <w:p>
      <w:pPr>
        <w:spacing w:after="120" w:line="360"/>
        <w:jc w:val="left"/>
      </w:pPr>
      <w:r>
        <w:t xml:space="preserve">Signed Distance Field (SDF): A mathematical function that defines shape by distance to nearest surface.</w:t>
      </w:r>
    </w:p>
    <w:p>
      <w:pPr>
        <w:spacing w:after="60" w:before="40"/>
      </w:pPr>
      <w:r>
        <w:t xml:space="preserve">Species: A biological category (Dragon, Wolf, Phoenix, etc.) with inherited body plan and properties.</w:t>
      </w:r>
    </w:p>
    <w:p>
      <w:pPr>
        <w:spacing w:after="120" w:line="360"/>
        <w:jc w:val="left"/>
      </w:pPr>
      <w:r>
        <w:t xml:space="preserve">Style: An art direction (Anime, Chibi, Realistic, Pixel) with specific proportion and rendering rules.</w:t>
      </w:r>
    </w:p>
    <w:p>
      <w:pPr>
        <w:spacing w:after="60" w:before="40"/>
      </w:pPr>
      <w:r>
        <w:t xml:space="preserve">Taxonomy: A hierarchical classification system for concepts.</w:t>
      </w:r>
    </w:p>
    <w:p>
      <w:pPr>
        <w:spacing w:after="120" w:line="360"/>
        <w:jc w:val="left"/>
      </w:pPr>
      <w:r>
        <w:t xml:space="preserve">Trillion-Dollar Thesis: The argument that GSPL sits at a market chokepoint that will grow to $2T+ TAM by 2030.</w:t>
      </w:r>
    </w:p>
    <w:p>
      <w:pPr>
        <w:pageBreakBefore/>
      </w:pPr>
    </w:p>
    <w:p>
      <w:pPr>
        <w:pStyle w:val="Heading1"/>
        <w:pStyle w:val="Heading1"/>
        <w:spacing w:after="120" w:before="240" w:line="360"/>
      </w:pPr>
      <w:r>
        <w:t xml:space="preserve">APPENDIX B — COMPETITIVE LANDSCAPE</w:t>
      </w:r>
    </w:p>
    <w:p>
      <w:pPr>
        <w:spacing w:after="120"/>
      </w:pPr>
    </w:p>
    <w:tbl>
      <w:tblPr>
        <w:tblW w:type="pct" w:w="100%"/>
        <w:tblBorders>
          <w:top w:val="single" w:color="1B4F72" w:sz="6" w:space="1"/>
          <w:left w:val="single" w:color="1B4F72" w:sz="6" w:space="1"/>
          <w:bottom w:val="single" w:color="1B4F72" w:sz="6" w:space="1"/>
          <w:right w:val="single" w:color="1B4F72" w:sz="6" w:space="1"/>
          <w:insideH w:val="single" w:color="1B4F72" w:sz="6" w:space="1"/>
          <w:insideV w:val="single" w:color="1B4F72" w:sz="6" w:space="1"/>
        </w:tblBorders>
      </w:tblPr>
      <w:tblGrid>
        <w:gridCol w:w="100"/>
        <w:gridCol w:w="100"/>
        <w:gridCol w:w="100"/>
        <w:gridCol w:w="100"/>
      </w:tblGrid>
      <w:tr>
        <w:tc>
          <w:tcPr>
            <w:shd w:color="1B4F72" w:val="clear"/>
            <w:tcMar>
              <w:top w:type="dxa" w:w="100"/>
              <w:left w:type="dxa" w:w="100"/>
              <w:bottom w:type="dxa" w:w="100"/>
              <w:right w:type="dxa" w:w="100"/>
            </w:tcMar>
          </w:tcPr>
          <w:p>
            <w:r>
              <w:t xml:space="preserve">Product</w:t>
            </w:r>
          </w:p>
        </w:tc>
        <w:tc>
          <w:tcPr>
            <w:shd w:color="1B4F72" w:val="clear"/>
            <w:tcMar>
              <w:top w:type="dxa" w:w="100"/>
              <w:left w:type="dxa" w:w="100"/>
              <w:bottom w:type="dxa" w:w="100"/>
              <w:right w:type="dxa" w:w="100"/>
            </w:tcMar>
          </w:tcPr>
          <w:p>
            <w:r>
              <w:t xml:space="preserve">What It Does</w:t>
            </w:r>
          </w:p>
        </w:tc>
        <w:tc>
          <w:tcPr>
            <w:shd w:color="1B4F72" w:val="clear"/>
            <w:tcMar>
              <w:top w:type="dxa" w:w="100"/>
              <w:left w:type="dxa" w:w="100"/>
              <w:bottom w:type="dxa" w:w="100"/>
              <w:right w:type="dxa" w:w="100"/>
            </w:tcMar>
          </w:tcPr>
          <w:p>
            <w:r>
              <w:t xml:space="preserve">Strength</w:t>
            </w:r>
          </w:p>
        </w:tc>
        <w:tc>
          <w:tcPr>
            <w:shd w:color="1B4F72" w:val="clear"/>
            <w:tcMar>
              <w:top w:type="dxa" w:w="100"/>
              <w:left w:type="dxa" w:w="100"/>
              <w:bottom w:type="dxa" w:w="100"/>
              <w:right w:type="dxa" w:w="100"/>
            </w:tcMar>
          </w:tcPr>
          <w:p>
            <w:r>
              <w:t xml:space="preserve">Weakness</w:t>
            </w:r>
          </w:p>
        </w:tc>
      </w:tr>
      <w:tr>
        <w:tc>
          <w:tcPr>
            <w:shd w:color="E8E8E8" w:val="clear"/>
            <w:tcMar>
              <w:top w:type="dxa" w:w="100"/>
              <w:left w:type="dxa" w:w="100"/>
              <w:bottom w:type="dxa" w:w="100"/>
              <w:right w:type="dxa" w:w="100"/>
            </w:tcMar>
          </w:tcPr>
          <w:p>
            <w:r>
              <w:t xml:space="preserve">Unity</w:t>
            </w:r>
          </w:p>
        </w:tc>
        <w:tc>
          <w:tcPr>
            <w:shd w:color="E8E8E8" w:val="clear"/>
            <w:tcMar>
              <w:top w:type="dxa" w:w="100"/>
              <w:left w:type="dxa" w:w="100"/>
              <w:bottom w:type="dxa" w:w="100"/>
              <w:right w:type="dxa" w:w="100"/>
            </w:tcMar>
          </w:tcPr>
          <w:p>
            <w:r>
              <w:t xml:space="preserve">Game engine with asset creation tools</w:t>
            </w:r>
          </w:p>
        </w:tc>
        <w:tc>
          <w:tcPr>
            <w:shd w:color="E8E8E8" w:val="clear"/>
            <w:tcMar>
              <w:top w:type="dxa" w:w="100"/>
              <w:left w:type="dxa" w:w="100"/>
              <w:bottom w:type="dxa" w:w="100"/>
              <w:right w:type="dxa" w:w="100"/>
            </w:tcMar>
          </w:tcPr>
          <w:p>
            <w:r>
              <w:t xml:space="preserve">Massive market share, established pipeline</w:t>
            </w:r>
          </w:p>
        </w:tc>
        <w:tc>
          <w:tcPr>
            <w:shd w:color="E8E8E8" w:val="clear"/>
            <w:tcMar>
              <w:top w:type="dxa" w:w="100"/>
              <w:left w:type="dxa" w:w="100"/>
              <w:bottom w:type="dxa" w:w="100"/>
              <w:right w:type="dxa" w:w="100"/>
            </w:tcMar>
          </w:tcPr>
          <w:p>
            <w:r>
              <w:t xml:space="preserve">Manual assembly, no AI generation, fragmented tools</w:t>
            </w:r>
          </w:p>
        </w:tc>
      </w:tr>
      <w:tr>
        <w:tc>
          <w:tcPr>
            <w:shd w:color="E8E8E8" w:val="clear"/>
            <w:tcMar>
              <w:top w:type="dxa" w:w="100"/>
              <w:left w:type="dxa" w:w="100"/>
              <w:bottom w:type="dxa" w:w="100"/>
              <w:right w:type="dxa" w:w="100"/>
            </w:tcMar>
          </w:tcPr>
          <w:p>
            <w:r>
              <w:t xml:space="preserve">Unreal Engine</w:t>
            </w:r>
          </w:p>
        </w:tc>
        <w:tc>
          <w:tcPr>
            <w:shd w:color="E8E8E8" w:val="clear"/>
            <w:tcMar>
              <w:top w:type="dxa" w:w="100"/>
              <w:left w:type="dxa" w:w="100"/>
              <w:bottom w:type="dxa" w:w="100"/>
              <w:right w:type="dxa" w:w="100"/>
            </w:tcMar>
          </w:tcPr>
          <w:p>
            <w:r>
              <w:t xml:space="preserve">High-fidelity game engine</w:t>
            </w:r>
          </w:p>
        </w:tc>
        <w:tc>
          <w:tcPr>
            <w:shd w:color="E8E8E8" w:val="clear"/>
            <w:tcMar>
              <w:top w:type="dxa" w:w="100"/>
              <w:left w:type="dxa" w:w="100"/>
              <w:bottom w:type="dxa" w:w="100"/>
              <w:right w:type="dxa" w:w="100"/>
            </w:tcMar>
          </w:tcPr>
          <w:p>
            <w:r>
              <w:t xml:space="preserve">Best-in-class graphics and performance</w:t>
            </w:r>
          </w:p>
        </w:tc>
        <w:tc>
          <w:tcPr>
            <w:shd w:color="E8E8E8" w:val="clear"/>
            <w:tcMar>
              <w:top w:type="dxa" w:w="100"/>
              <w:left w:type="dxa" w:w="100"/>
              <w:bottom w:type="dxa" w:w="100"/>
              <w:right w:type="dxa" w:w="100"/>
            </w:tcMar>
          </w:tcPr>
          <w:p>
            <w:r>
              <w:t xml:space="preserve">Steep learning curve, heavyweight, no concept-to-entity</w:t>
            </w:r>
          </w:p>
        </w:tc>
      </w:tr>
      <w:tr>
        <w:tc>
          <w:tcPr>
            <w:shd w:color="E8E8E8" w:val="clear"/>
            <w:tcMar>
              <w:top w:type="dxa" w:w="100"/>
              <w:left w:type="dxa" w:w="100"/>
              <w:bottom w:type="dxa" w:w="100"/>
              <w:right w:type="dxa" w:w="100"/>
            </w:tcMar>
          </w:tcPr>
          <w:p>
            <w:r>
              <w:t xml:space="preserve">Roblox</w:t>
            </w:r>
          </w:p>
        </w:tc>
        <w:tc>
          <w:tcPr>
            <w:shd w:color="E8E8E8" w:val="clear"/>
            <w:tcMar>
              <w:top w:type="dxa" w:w="100"/>
              <w:left w:type="dxa" w:w="100"/>
              <w:bottom w:type="dxa" w:w="100"/>
              <w:right w:type="dxa" w:w="100"/>
            </w:tcMar>
          </w:tcPr>
          <w:p>
            <w:r>
              <w:t xml:space="preserve">User-generated game platform</w:t>
            </w:r>
          </w:p>
        </w:tc>
        <w:tc>
          <w:tcPr>
            <w:shd w:color="E8E8E8" w:val="clear"/>
            <w:tcMar>
              <w:top w:type="dxa" w:w="100"/>
              <w:left w:type="dxa" w:w="100"/>
              <w:bottom w:type="dxa" w:w="100"/>
              <w:right w:type="dxa" w:w="100"/>
            </w:tcMar>
          </w:tcPr>
          <w:p>
            <w:r>
              <w:t xml:space="preserve">Strong creator economy, viral growth potential</w:t>
            </w:r>
          </w:p>
        </w:tc>
        <w:tc>
          <w:tcPr>
            <w:shd w:color="E8E8E8" w:val="clear"/>
            <w:tcMar>
              <w:top w:type="dxa" w:w="100"/>
              <w:left w:type="dxa" w:w="100"/>
              <w:bottom w:type="dxa" w:w="100"/>
              <w:right w:type="dxa" w:w="100"/>
            </w:tcMar>
          </w:tcPr>
          <w:p>
            <w:r>
              <w:t xml:space="preserve">Limited visual quality, proprietary format, no entity compilation</w:t>
            </w:r>
          </w:p>
        </w:tc>
      </w:tr>
      <w:tr>
        <w:tc>
          <w:tcPr>
            <w:shd w:color="E8E8E8" w:val="clear"/>
            <w:tcMar>
              <w:top w:type="dxa" w:w="100"/>
              <w:left w:type="dxa" w:w="100"/>
              <w:bottom w:type="dxa" w:w="100"/>
              <w:right w:type="dxa" w:w="100"/>
            </w:tcMar>
          </w:tcPr>
          <w:p>
            <w:r>
              <w:t xml:space="preserve">Scenario.gg</w:t>
            </w:r>
          </w:p>
        </w:tc>
        <w:tc>
          <w:tcPr>
            <w:shd w:color="E8E8E8" w:val="clear"/>
            <w:tcMar>
              <w:top w:type="dxa" w:w="100"/>
              <w:left w:type="dxa" w:w="100"/>
              <w:bottom w:type="dxa" w:w="100"/>
              <w:right w:type="dxa" w:w="100"/>
            </w:tcMar>
          </w:tcPr>
          <w:p>
            <w:r>
              <w:t xml:space="preserve">AI image/asset generation</w:t>
            </w:r>
          </w:p>
        </w:tc>
        <w:tc>
          <w:tcPr>
            <w:shd w:color="E8E8E8" w:val="clear"/>
            <w:tcMar>
              <w:top w:type="dxa" w:w="100"/>
              <w:left w:type="dxa" w:w="100"/>
              <w:bottom w:type="dxa" w:w="100"/>
              <w:right w:type="dxa" w:w="100"/>
            </w:tcMar>
          </w:tcPr>
          <w:p>
            <w:r>
              <w:t xml:space="preserve">Fast AI generation</w:t>
            </w:r>
          </w:p>
        </w:tc>
        <w:tc>
          <w:tcPr>
            <w:shd w:color="E8E8E8" w:val="clear"/>
            <w:tcMar>
              <w:top w:type="dxa" w:w="100"/>
              <w:left w:type="dxa" w:w="100"/>
              <w:bottom w:type="dxa" w:w="100"/>
              <w:right w:type="dxa" w:w="100"/>
            </w:tcMar>
          </w:tcPr>
          <w:p>
            <w:r>
              <w:t xml:space="preserve">Produces static images, no animation, no behavior, no consistency</w:t>
            </w:r>
          </w:p>
        </w:tc>
      </w:tr>
      <w:tr>
        <w:tc>
          <w:tcPr>
            <w:shd w:color="E8E8E8" w:val="clear"/>
            <w:tcMar>
              <w:top w:type="dxa" w:w="100"/>
              <w:left w:type="dxa" w:w="100"/>
              <w:bottom w:type="dxa" w:w="100"/>
              <w:right w:type="dxa" w:w="100"/>
            </w:tcMar>
          </w:tcPr>
          <w:p>
            <w:r>
              <w:t xml:space="preserve">Midjourney</w:t>
            </w:r>
          </w:p>
        </w:tc>
        <w:tc>
          <w:tcPr>
            <w:shd w:color="E8E8E8" w:val="clear"/>
            <w:tcMar>
              <w:top w:type="dxa" w:w="100"/>
              <w:left w:type="dxa" w:w="100"/>
              <w:bottom w:type="dxa" w:w="100"/>
              <w:right w:type="dxa" w:w="100"/>
            </w:tcMar>
          </w:tcPr>
          <w:p>
            <w:r>
              <w:t xml:space="preserve">AI image generation</w:t>
            </w:r>
          </w:p>
        </w:tc>
        <w:tc>
          <w:tcPr>
            <w:shd w:color="E8E8E8" w:val="clear"/>
            <w:tcMar>
              <w:top w:type="dxa" w:w="100"/>
              <w:left w:type="dxa" w:w="100"/>
              <w:bottom w:type="dxa" w:w="100"/>
              <w:right w:type="dxa" w:w="100"/>
            </w:tcMar>
          </w:tcPr>
          <w:p>
            <w:r>
              <w:t xml:space="preserve">High visual quality from text</w:t>
            </w:r>
          </w:p>
        </w:tc>
        <w:tc>
          <w:tcPr>
            <w:shd w:color="E8E8E8" w:val="clear"/>
            <w:tcMar>
              <w:top w:type="dxa" w:w="100"/>
              <w:left w:type="dxa" w:w="100"/>
              <w:bottom w:type="dxa" w:w="100"/>
              <w:right w:type="dxa" w:w="100"/>
            </w:tcMar>
          </w:tcPr>
          <w:p>
            <w:r>
              <w:t xml:space="preserve">Static images only, non-deterministic, no game asset pipeline</w:t>
            </w:r>
          </w:p>
        </w:tc>
      </w:tr>
      <w:tr>
        <w:tc>
          <w:tcPr>
            <w:shd w:color="E8E8E8" w:val="clear"/>
            <w:tcMar>
              <w:top w:type="dxa" w:w="100"/>
              <w:left w:type="dxa" w:w="100"/>
              <w:bottom w:type="dxa" w:w="100"/>
              <w:right w:type="dxa" w:w="100"/>
            </w:tcMar>
          </w:tcPr>
          <w:p>
            <w:r>
              <w:t xml:space="preserve">DALL-E</w:t>
            </w:r>
          </w:p>
        </w:tc>
        <w:tc>
          <w:tcPr>
            <w:shd w:color="E8E8E8" w:val="clear"/>
            <w:tcMar>
              <w:top w:type="dxa" w:w="100"/>
              <w:left w:type="dxa" w:w="100"/>
              <w:bottom w:type="dxa" w:w="100"/>
              <w:right w:type="dxa" w:w="100"/>
            </w:tcMar>
          </w:tcPr>
          <w:p>
            <w:r>
              <w:t xml:space="preserve">AI image generation</w:t>
            </w:r>
          </w:p>
        </w:tc>
        <w:tc>
          <w:tcPr>
            <w:shd w:color="E8E8E8" w:val="clear"/>
            <w:tcMar>
              <w:top w:type="dxa" w:w="100"/>
              <w:left w:type="dxa" w:w="100"/>
              <w:bottom w:type="dxa" w:w="100"/>
              <w:right w:type="dxa" w:w="100"/>
            </w:tcMar>
          </w:tcPr>
          <w:p>
            <w:r>
              <w:t xml:space="preserve">Accessible text-to-image</w:t>
            </w:r>
          </w:p>
        </w:tc>
        <w:tc>
          <w:tcPr>
            <w:shd w:color="E8E8E8" w:val="clear"/>
            <w:tcMar>
              <w:top w:type="dxa" w:w="100"/>
              <w:left w:type="dxa" w:w="100"/>
              <w:bottom w:type="dxa" w:w="100"/>
              <w:right w:type="dxa" w:w="100"/>
            </w:tcMar>
          </w:tcPr>
          <w:p>
            <w:r>
              <w:t xml:space="preserve">Low resolution, not game-ready, single images</w:t>
            </w:r>
          </w:p>
        </w:tc>
      </w:tr>
      <w:tr>
        <w:tc>
          <w:tcPr>
            <w:shd w:color="E8E8E8" w:val="clear"/>
            <w:tcMar>
              <w:top w:type="dxa" w:w="100"/>
              <w:left w:type="dxa" w:w="100"/>
              <w:bottom w:type="dxa" w:w="100"/>
              <w:right w:type="dxa" w:w="100"/>
            </w:tcMar>
          </w:tcPr>
          <w:p>
            <w:r>
              <w:t xml:space="preserve">Stable Diffusion</w:t>
            </w:r>
          </w:p>
        </w:tc>
        <w:tc>
          <w:tcPr>
            <w:shd w:color="E8E8E8" w:val="clear"/>
            <w:tcMar>
              <w:top w:type="dxa" w:w="100"/>
              <w:left w:type="dxa" w:w="100"/>
              <w:bottom w:type="dxa" w:w="100"/>
              <w:right w:type="dxa" w:w="100"/>
            </w:tcMar>
          </w:tcPr>
          <w:p>
            <w:r>
              <w:t xml:space="preserve">Open-source AI generation</w:t>
            </w:r>
          </w:p>
        </w:tc>
        <w:tc>
          <w:tcPr>
            <w:shd w:color="E8E8E8" w:val="clear"/>
            <w:tcMar>
              <w:top w:type="dxa" w:w="100"/>
              <w:left w:type="dxa" w:w="100"/>
              <w:bottom w:type="dxa" w:w="100"/>
              <w:right w:type="dxa" w:w="100"/>
            </w:tcMar>
          </w:tcPr>
          <w:p>
            <w:r>
              <w:t xml:space="preserve">Customizable, open weights</w:t>
            </w:r>
          </w:p>
        </w:tc>
        <w:tc>
          <w:tcPr>
            <w:shd w:color="E8E8E8" w:val="clear"/>
            <w:tcMar>
              <w:top w:type="dxa" w:w="100"/>
              <w:left w:type="dxa" w:w="100"/>
              <w:bottom w:type="dxa" w:w="100"/>
              <w:right w:type="dxa" w:w="100"/>
            </w:tcMar>
          </w:tcPr>
          <w:p>
            <w:r>
              <w:t xml:space="preserve">No consistency, no behavior, requires post-processing</w:t>
            </w:r>
          </w:p>
        </w:tc>
      </w:tr>
      <w:tr>
        <w:tc>
          <w:tcPr>
            <w:shd w:color="E8E8E8" w:val="clear"/>
            <w:tcMar>
              <w:top w:type="dxa" w:w="100"/>
              <w:left w:type="dxa" w:w="100"/>
              <w:bottom w:type="dxa" w:w="100"/>
              <w:right w:type="dxa" w:w="100"/>
            </w:tcMar>
          </w:tcPr>
          <w:p>
            <w:r>
              <w:t xml:space="preserve">Houdini</w:t>
            </w:r>
          </w:p>
        </w:tc>
        <w:tc>
          <w:tcPr>
            <w:shd w:color="E8E8E8" w:val="clear"/>
            <w:tcMar>
              <w:top w:type="dxa" w:w="100"/>
              <w:left w:type="dxa" w:w="100"/>
              <w:bottom w:type="dxa" w:w="100"/>
              <w:right w:type="dxa" w:w="100"/>
            </w:tcMar>
          </w:tcPr>
          <w:p>
            <w:r>
              <w:t xml:space="preserve">Procedural 3D asset generation</w:t>
            </w:r>
          </w:p>
        </w:tc>
        <w:tc>
          <w:tcPr>
            <w:shd w:color="E8E8E8" w:val="clear"/>
            <w:tcMar>
              <w:top w:type="dxa" w:w="100"/>
              <w:left w:type="dxa" w:w="100"/>
              <w:bottom w:type="dxa" w:w="100"/>
              <w:right w:type="dxa" w:w="100"/>
            </w:tcMar>
          </w:tcPr>
          <w:p>
            <w:r>
              <w:t xml:space="preserve">Powerful procedural pipeline</w:t>
            </w:r>
          </w:p>
        </w:tc>
        <w:tc>
          <w:tcPr>
            <w:shd w:color="E8E8E8" w:val="clear"/>
            <w:tcMar>
              <w:top w:type="dxa" w:w="100"/>
              <w:left w:type="dxa" w:w="100"/>
              <w:bottom w:type="dxa" w:w="100"/>
              <w:right w:type="dxa" w:w="100"/>
            </w:tcMar>
          </w:tcPr>
          <w:p>
            <w:r>
              <w:t xml:space="preserve">Requires expert users, 3D-focused, no behavior/abilities</w:t>
            </w:r>
          </w:p>
        </w:tc>
      </w:tr>
      <w:tr>
        <w:tc>
          <w:tcPr>
            <w:shd w:color="E8E8E8" w:val="clear"/>
            <w:tcMar>
              <w:top w:type="dxa" w:w="100"/>
              <w:left w:type="dxa" w:w="100"/>
              <w:bottom w:type="dxa" w:w="100"/>
              <w:right w:type="dxa" w:w="100"/>
            </w:tcMar>
          </w:tcPr>
          <w:p>
            <w:r>
              <w:t xml:space="preserve">GSPL</w:t>
            </w:r>
          </w:p>
        </w:tc>
        <w:tc>
          <w:tcPr>
            <w:shd w:color="E8E8E8" w:val="clear"/>
            <w:tcMar>
              <w:top w:type="dxa" w:w="100"/>
              <w:left w:type="dxa" w:w="100"/>
              <w:bottom w:type="dxa" w:w="100"/>
              <w:right w:type="dxa" w:w="100"/>
            </w:tcMar>
          </w:tcPr>
          <w:p>
            <w:r>
              <w:t xml:space="preserve">Text-to-complete-entity with ontology, animation, behavior</w:t>
            </w:r>
          </w:p>
        </w:tc>
        <w:tc>
          <w:tcPr>
            <w:shd w:color="E8E8E8" w:val="clear"/>
            <w:tcMar>
              <w:top w:type="dxa" w:w="100"/>
              <w:left w:type="dxa" w:w="100"/>
              <w:bottom w:type="dxa" w:w="100"/>
              <w:right w:type="dxa" w:w="100"/>
            </w:tcMar>
          </w:tcPr>
          <w:p>
            <w:r>
              <w:t xml:space="preserve">Complete entities, deterministic, multi-style, evolving intelligence, network effects</w:t>
            </w:r>
          </w:p>
        </w:tc>
        <w:tc>
          <w:tcPr>
            <w:shd w:color="E8E8E8" w:val="clear"/>
            <w:tcMar>
              <w:top w:type="dxa" w:w="100"/>
              <w:left w:type="dxa" w:w="100"/>
              <w:bottom w:type="dxa" w:w="100"/>
              <w:right w:type="dxa" w:w="100"/>
            </w:tcMar>
          </w:tcPr>
          <w:p>
            <w:r>
              <w:t xml:space="preserve">Requires 4-year build, ecosystem lock-in (moat by design)</w:t>
            </w:r>
          </w:p>
        </w:tc>
      </w:tr>
    </w:tbl>
    <w:p>
      <w:pPr>
        <w:spacing w:after="200" w:before="200"/>
      </w:pPr>
    </w:p>
    <w:p>
      <w:pPr>
        <w:jc w:val="center"/>
      </w:pPr>
      <w:r>
        <w:t xml:space="preserve">END OF MASTER PLAN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2026-03-23T16:58:52.127Z</dcterms:created>
  <dcterms:modified xsi:type="dcterms:W3CDTF">2026-03-23T16:58:52.127Z</dcterms:modified>
</cp:coreProperties>
</file>

<file path=docProps/custom.xml><?xml version="1.0" encoding="utf-8"?>
<Properties xmlns="http://schemas.openxmlformats.org/officeDocument/2006/custom-properties" xmlns:vt="http://schemas.openxmlformats.org/officeDocument/2006/docPropsVTypes"/>
</file>