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FERROMAT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Configuración del Servidor Cloud y Ambiente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Evaluación Parcial N°2 · TPY1101 ·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Descripción general del stack tecnológico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  <w:t xml:space="preserve">Ferromat POS es una aplicación web de punto de venta (POS) e inventario para ferreterías, desplegada como una Single Page Application (SPA). El proyecto utiliza el siguiente stack tecnológico definitivo, aprobado y acordado con el docente guía: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63"/>
        <w:gridCol w:w="3263"/>
        <w:tblGridChange w:id="0">
          <w:tblGrid>
            <w:gridCol w:w="2500"/>
            <w:gridCol w:w="3263"/>
            <w:gridCol w:w="3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Frontend (SPA)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19.x / 8.x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Bootstrap + Bootstrap 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5.3.x / 1.13.x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Enrutamiento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Router 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Backend (BaaS)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Cloud managed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 (Supabase)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Despliegue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Cloud managed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Repositorio público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2. Arquitectura de la solución</w:t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rtl w:val="0"/>
        </w:rPr>
        <w:t xml:space="preserve">La arquitectura sigue un patrón de capas con separación clara de responsabilidades: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 1 — Presentación (src/pages/ + src/components/)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Páginas funcionales: PosPage, InventarioPage, VentasPage, DashboardPage, ClientesPage, ProveedoresPage, ComprasPage, ConfiguracionPage, ReportesPage.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reutilizables: CartPanel, CheckoutPanel, ProductGrid, ProductCard, HeldSalesModal, Modal, StatCard, PageHeader.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 compartido: AppLayout + Sidebar con navegación por react-router-dom.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 2 — Lógica de negocio (src/hooks/ + src/data/)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usePosCart.js: gestión del carrito activo, cálculo de totales, lógica de venta fraccionada.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useBarcodeScanner.js: captura de eventos del lector de código de barras USB.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queries.js: todas las llamadas a Supabase centralizadas (productos, ventas, stock, proveedores).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mockDb.js: datos de prueba para desarrollo local sin conexión a Supabase.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 3 — Backend Supabase (PostgreSQL)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Tablas principales: productos, ventas, detalle_venta, proveedores, compras, movimientos_inventario, ventas_en_espera.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Triggers: descuento automático de stock al confirmar una venta, generación de alertas de stock crítico.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 Level Security (RLS): habilitado para control de acceso por rol.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Funciones RPC: procedimientos almacenados para operaciones atómicas de inventario.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3. Configuración del servidor de producción (Vercel)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3.1 Prerequisitos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Cuenta en vercel.com (plan gratuito Hobby es suficiente para el proyecto).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Cuenta en supabase.com con proyecto creado (ver sección 4).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en GitHub: https://github.com/FelphM/Ferromat_Proyecto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&gt;= 18.x instalado localmente para pruebas.</w:t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3.2 Variables de entorno requeridas</w:t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tl w:val="0"/>
        </w:rPr>
        <w:t xml:space="preserve">Las siguientes variables de entorno deben configurarse en el panel de Vercel (Settings &gt; Environment Variables):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Dónde obtenerla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VITE_SUPABASE_URL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URL del proyecto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Supabase Dashboard &gt; Settings &gt;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VITE_SUPABASE_ANON_KEY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Clave pública anónima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Supabase Dashboard &gt; Settings &gt;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rPr/>
      </w:pPr>
      <w:r w:rsidDel="00000000" w:rsidR="00000000" w:rsidRPr="00000000">
        <w:rPr>
          <w:rtl w:val="0"/>
        </w:rPr>
        <w:t xml:space="preserve">IMPORTANTE: el prefijo VITE_ es obligatorio para que Vite exponga las variables al cliente. Nunca usar claves de tipo service_role en el frontend.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3.3 Comandos de instalación y despliegue</w:t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rtl w:val="0"/>
        </w:rPr>
        <w:t xml:space="preserve">Instalación de dependencias:</w:t>
      </w:r>
    </w:p>
    <w:p w:rsidR="00000000" w:rsidDel="00000000" w:rsidP="00000000" w:rsidRDefault="00000000" w:rsidRPr="00000000" w14:paraId="0000004C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tl w:val="0"/>
        </w:rPr>
        <w:t xml:space="preserve">Compilación para producción:</w:t>
      </w:r>
    </w:p>
    <w:p w:rsidR="00000000" w:rsidDel="00000000" w:rsidP="00000000" w:rsidRDefault="00000000" w:rsidRPr="00000000" w14:paraId="0000004E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npm run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tl w:val="0"/>
        </w:rPr>
        <w:t xml:space="preserve">Vista previa local del build:</w:t>
      </w:r>
    </w:p>
    <w:p w:rsidR="00000000" w:rsidDel="00000000" w:rsidP="00000000" w:rsidRDefault="00000000" w:rsidRPr="00000000" w14:paraId="00000050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npm run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Rule="auto"/>
        <w:rPr/>
      </w:pPr>
      <w:r w:rsidDel="00000000" w:rsidR="00000000" w:rsidRPr="00000000">
        <w:rPr>
          <w:rtl w:val="0"/>
        </w:rPr>
        <w:t xml:space="preserve">Despliegue automático: cada push a la rama main del repositorio GitHub dispara un nuevo despliegue automático en Vercel mediante el webhook configurado en la integración GitHub-Vercel.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3.4 Configuración de Vercel paso a paso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a vercel.com e iniciar sesión con la cuenta GitHub del equipo.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clic en 'Add New &gt; Project' y seleccionar el repositorio FelphM/Ferromat_Proyecto.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'Framework Preset' seleccionar Vite (detectado automáticamente).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'Build Command' verificar que esté configurado: npm run build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'Output Directory' verificar: dist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'Environment Variables' agregar VITE_SUPABASE_URL y VITE_SUPABASE_ANON_KEY con los valores del proyecto de producción.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clic en Deploy y esperar a que la compilación finalice (aprox. 2-3 minutos).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que la URL asignada por Vercel cargue correctamente la aplicación.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4. Configuración del proyecto Supabase (producción)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4.1 Tablas y esquema</w:t>
      </w:r>
    </w:p>
    <w:p w:rsidR="00000000" w:rsidDel="00000000" w:rsidP="00000000" w:rsidRDefault="00000000" w:rsidRPr="00000000" w14:paraId="0000005F">
      <w:pPr>
        <w:spacing w:after="100" w:lineRule="auto"/>
        <w:rPr/>
      </w:pPr>
      <w:r w:rsidDel="00000000" w:rsidR="00000000" w:rsidRPr="00000000">
        <w:rPr>
          <w:rtl w:val="0"/>
        </w:rPr>
        <w:t xml:space="preserve">El esquema de base de datos se encuentra versionado en el repositorio. Las tablas se crean mediante el editor SQL de Supabase o mediante migraciones. Las tablas principales son: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productos: catálogo completo con soporte para unidades, metros, kilos, cajas y paquetes.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ventas y detalle_venta: registro de transacciones con línea de detalle por producto.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movimientos_inventario: trazabilidad completa de entradas y salidas de stock.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ventas_en_espera: persistencia de carritos pausados (tolerancia a interrupciones).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proveedores y compras: gestión de reposición de mercadería.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4.2 Triggers de base de datos</w:t>
      </w:r>
    </w:p>
    <w:p w:rsidR="00000000" w:rsidDel="00000000" w:rsidP="00000000" w:rsidRDefault="00000000" w:rsidRPr="00000000" w14:paraId="00000067">
      <w:pPr>
        <w:spacing w:after="100" w:lineRule="auto"/>
        <w:rPr/>
      </w:pPr>
      <w:r w:rsidDel="00000000" w:rsidR="00000000" w:rsidRPr="00000000">
        <w:rPr>
          <w:rtl w:val="0"/>
        </w:rPr>
        <w:t xml:space="preserve">Trigger de descuento de stock (se ejecuta AFTER INSERT en detalle_venta):</w:t>
      </w:r>
    </w:p>
    <w:p w:rsidR="00000000" w:rsidDel="00000000" w:rsidP="00000000" w:rsidRDefault="00000000" w:rsidRPr="00000000" w14:paraId="00000068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OR REPLACE FUNCTION descontar_stock()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RETURNS TRIGGER 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UPDATE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SET stock_actual = stock_actual - NEW.cantidad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WHERE id = NEW.producto_id;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RETURN NEW;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TRIGGER trigger_descontar_stock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AFTER INSERT ON detalle_venta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0f0" w:val="clear"/>
        <w:spacing w:after="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EACH ROW EXECUTE FUNCTION descontar_stock();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5. Métricas de calidad y seguridad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Precisión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inconsistencias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Triggers atómicos en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Seguridad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RLS habilitado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Row Level Security en todas las tablas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&gt;99.5%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Supabase Cloud SLA + Vercel Edge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Velocidad carga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&lt;3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optimizado con Vite + CDN 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Soporte offline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Ventas en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Estado local en usePosCart.js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6. Integrantes del equipo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526"/>
        <w:tblGridChange w:id="0">
          <w:tblGrid>
            <w:gridCol w:w="2500"/>
            <w:gridCol w:w="30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Felipe Moreira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Líder / DBA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Coordinación, base de datos, análisis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Vicente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Backend /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Configuración Supabase, triggers, deploy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Vicente Varela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Frontend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Componentes React, testing, Bootstrap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