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机设四班张宇震；        学号：115040100404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一：实验目的与要求。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1：了解C语言数据 类型的意义。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2：初步掌握C语言基本数据类型。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3：初步掌握常量和变量 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4：掌握不同数据类型运算时，数据类型的转换规则。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5：掌握C语言中表达式语句以及不同运算符的 运算规则和优先级。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二：实验 步骤与内容。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第一题，按照书上 的步骤依次输入，得出运行结果。第二题，设置浮点数的有效 数字个数，默认6位有效数字。第三题，dec表示十进制，hex表示十六进制，oct表示八进制 。第四题，求 和、差、积、商。第五题，setw可以用来确定显示的宽度。第六题，在 数据类型关键字左右加括号，表示强制类型转换。第七题，比较7/2的结果。第八题，赋值。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三：小节。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通过这一i堂课，到这节课结束时我都没做完，最后一题我不会，然后老师讲解了，回到宿舍后又把没做完对的接着做完，通过最后一题老师的讲解我学到了赋值，会做了。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620" w:firstLineChars="900"/>
      <w:rPr>
        <w:rFonts w:hint="eastAsia"/>
        <w:lang w:val="en-US" w:eastAsia="zh-CN"/>
      </w:rPr>
    </w:pPr>
    <w:r>
      <w:rPr>
        <w:rFonts w:hint="eastAsia"/>
        <w:lang w:val="en-US" w:eastAsia="zh-CN"/>
      </w:rPr>
      <w:t>实验二：c语言的基本数据类型与表达式</w:t>
    </w:r>
  </w:p>
  <w:p>
    <w:pPr>
      <w:pStyle w:val="3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45EA9"/>
    <w:rsid w:val="52D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2017-10-19T05:44:00Z</dcterms:created>
  <dc:creator>12</dc:creator>
  <cp:lastModifiedBy>12</cp:lastModifiedBy>
  <dcterms:modified xsi:type="dcterms:W3CDTF">2017-10-19T06:23:49Z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