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32" w:rsidRDefault="009E7432" w:rsidP="009E7432">
      <w:pPr>
        <w:rPr>
          <w:rFonts w:ascii="Algerian" w:hAnsi="Algerian"/>
          <w:color w:val="000000" w:themeColor="text1"/>
          <w:sz w:val="56"/>
          <w:szCs w:val="56"/>
        </w:rPr>
      </w:pPr>
    </w:p>
    <w:p w:rsidR="009E7432" w:rsidRDefault="009E7432" w:rsidP="009E7432">
      <w:pPr>
        <w:jc w:val="both"/>
        <w:rPr>
          <w:rFonts w:ascii="Bell MT" w:hAnsi="Bell MT"/>
          <w:b/>
          <w:bCs/>
          <w:color w:val="000000" w:themeColor="text1"/>
          <w:sz w:val="36"/>
          <w:szCs w:val="36"/>
        </w:rPr>
      </w:pPr>
      <w:r>
        <w:rPr>
          <w:rFonts w:ascii="Bell MT" w:hAnsi="Bell MT"/>
          <w:b/>
          <w:bCs/>
          <w:color w:val="000000" w:themeColor="text1"/>
          <w:sz w:val="36"/>
          <w:szCs w:val="36"/>
        </w:rPr>
        <w:t xml:space="preserve">Project 7: </w:t>
      </w:r>
      <w:r w:rsidRPr="009E7432">
        <w:rPr>
          <w:rFonts w:ascii="Bell MT" w:hAnsi="Bell MT"/>
          <w:bCs/>
          <w:color w:val="000000" w:themeColor="text1"/>
          <w:sz w:val="36"/>
          <w:szCs w:val="36"/>
        </w:rPr>
        <w:t>Earthquake Prediction Model Using Python</w:t>
      </w:r>
    </w:p>
    <w:p w:rsidR="009E7432" w:rsidRDefault="009E7432" w:rsidP="009E7432">
      <w:pPr>
        <w:jc w:val="both"/>
        <w:rPr>
          <w:rFonts w:ascii="Bell MT" w:hAnsi="Bell MT"/>
          <w:b/>
          <w:bCs/>
          <w:color w:val="000000" w:themeColor="text1"/>
          <w:sz w:val="36"/>
          <w:szCs w:val="36"/>
        </w:rPr>
      </w:pPr>
      <w:r>
        <w:rPr>
          <w:rFonts w:ascii="Bell MT" w:hAnsi="Bell MT"/>
          <w:b/>
          <w:bCs/>
          <w:color w:val="000000" w:themeColor="text1"/>
          <w:sz w:val="36"/>
          <w:szCs w:val="36"/>
        </w:rPr>
        <w:t>Project Title: Earthquake Prediction</w:t>
      </w:r>
    </w:p>
    <w:p w:rsidR="009E7432" w:rsidRDefault="009E7432" w:rsidP="009E7432">
      <w:pPr>
        <w:rPr>
          <w:rFonts w:ascii="Bell MT" w:hAnsi="Bell MT"/>
          <w:b/>
          <w:bCs/>
          <w:color w:val="000000" w:themeColor="text1"/>
          <w:sz w:val="36"/>
          <w:szCs w:val="36"/>
        </w:rPr>
      </w:pPr>
      <w:r w:rsidRPr="00B30304">
        <w:rPr>
          <w:rFonts w:ascii="Bell MT" w:hAnsi="Bell MT"/>
          <w:b/>
          <w:bCs/>
          <w:color w:val="000000" w:themeColor="text1"/>
          <w:sz w:val="36"/>
          <w:szCs w:val="36"/>
        </w:rPr>
        <w:t>Problem Statement:</w:t>
      </w:r>
    </w:p>
    <w:p w:rsidR="009E7432" w:rsidRPr="009F34A1" w:rsidRDefault="009E7432" w:rsidP="009E7432">
      <w:pPr>
        <w:jc w:val="both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t xml:space="preserve">                    </w:t>
      </w:r>
      <w:r w:rsidRPr="009F34A1">
        <w:rPr>
          <w:rFonts w:ascii="Bell MT" w:hAnsi="Bell MT"/>
          <w:sz w:val="28"/>
          <w:szCs w:val="28"/>
        </w:rPr>
        <w:t>Explore the key features of earthquake data and design an object for the longitude, depth, and magnitude. Before developing the prediction model, visualize the data o overview of where the earthquake frequency will be higher. Split the data into a training set a neural network to fit the data from the training set.</w:t>
      </w:r>
    </w:p>
    <w:p w:rsidR="009E7432" w:rsidRPr="009F34A1" w:rsidRDefault="009E7432" w:rsidP="009E7432">
      <w:pPr>
        <w:rPr>
          <w:rFonts w:ascii="Algerian" w:hAnsi="Algerian"/>
          <w:color w:val="000000" w:themeColor="text1"/>
          <w:sz w:val="36"/>
          <w:szCs w:val="36"/>
        </w:rPr>
      </w:pPr>
      <w:r>
        <w:rPr>
          <w:rFonts w:ascii="Algerian" w:hAnsi="Algerian"/>
          <w:bCs/>
          <w:color w:val="000000" w:themeColor="text1"/>
          <w:sz w:val="36"/>
          <w:szCs w:val="36"/>
        </w:rPr>
        <w:t xml:space="preserve"> </w:t>
      </w:r>
      <w:r w:rsidRPr="00B30304">
        <w:rPr>
          <w:rFonts w:ascii="Bell MT" w:hAnsi="Bell MT"/>
          <w:b/>
          <w:bCs/>
          <w:color w:val="000000" w:themeColor="text1"/>
          <w:sz w:val="36"/>
          <w:szCs w:val="36"/>
        </w:rPr>
        <w:t xml:space="preserve">PHASE </w:t>
      </w:r>
      <w:r w:rsidRPr="00B30304">
        <w:rPr>
          <w:rFonts w:ascii="Trebuchet MS" w:hAnsi="Trebuchet MS"/>
          <w:b/>
          <w:bCs/>
          <w:color w:val="000000" w:themeColor="text1"/>
          <w:sz w:val="36"/>
          <w:szCs w:val="36"/>
        </w:rPr>
        <w:t>1</w:t>
      </w:r>
      <w:r w:rsidRPr="00B30304">
        <w:rPr>
          <w:rFonts w:ascii="Bell MT" w:hAnsi="Bell MT"/>
          <w:b/>
          <w:bCs/>
          <w:color w:val="000000" w:themeColor="text1"/>
          <w:sz w:val="36"/>
          <w:szCs w:val="36"/>
        </w:rPr>
        <w:t>: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36"/>
          <w:szCs w:val="36"/>
        </w:rPr>
      </w:pPr>
      <w:r w:rsidRPr="00B30304">
        <w:rPr>
          <w:rFonts w:ascii="Bell MT" w:hAnsi="Bell MT"/>
          <w:b/>
          <w:bCs/>
          <w:color w:val="000000" w:themeColor="text1"/>
          <w:sz w:val="36"/>
          <w:szCs w:val="36"/>
        </w:rPr>
        <w:t>PROBLEM DEFINITION</w:t>
      </w:r>
      <w:r w:rsidRPr="00B30304">
        <w:rPr>
          <w:rFonts w:ascii="Bell MT" w:hAnsi="Bell MT"/>
          <w:color w:val="000000" w:themeColor="text1"/>
          <w:sz w:val="36"/>
          <w:szCs w:val="36"/>
        </w:rPr>
        <w:t>:</w:t>
      </w:r>
    </w:p>
    <w:p w:rsidR="009E7432" w:rsidRPr="00B30304" w:rsidRDefault="009E7432" w:rsidP="009E7432">
      <w:pPr>
        <w:jc w:val="both"/>
        <w:rPr>
          <w:rFonts w:ascii="Bell MT" w:hAnsi="Bell MT"/>
          <w:color w:val="000000" w:themeColor="text1"/>
          <w:sz w:val="28"/>
          <w:szCs w:val="28"/>
          <w:lang w:val="en-IN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 xml:space="preserve">             The problem is to develop an earthquake prediction model using a Kaggle dataset. The objective is to explore and understand the key features of earthquake data, visualize the data on a world map for a global overview, split the data for training and testing, and build a neural network model to predict earthquake magnitudes based on the given features.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Data Exploration</w:t>
      </w:r>
      <w:r w:rsidRPr="00B30304">
        <w:rPr>
          <w:rFonts w:ascii="Bell MT" w:hAnsi="Bell MT"/>
          <w:b/>
          <w:bCs/>
          <w:color w:val="000000" w:themeColor="text1"/>
          <w:sz w:val="28"/>
          <w:szCs w:val="28"/>
          <w:u w:val="single"/>
          <w:lang w:val="en-IN"/>
        </w:rPr>
        <w:t>:</w:t>
      </w:r>
    </w:p>
    <w:p w:rsidR="009E7432" w:rsidRPr="00B30304" w:rsidRDefault="009E7432" w:rsidP="009E7432">
      <w:pPr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Start by loading and exploring the dataset from Kaggle.</w:t>
      </w:r>
    </w:p>
    <w:p w:rsidR="009E7432" w:rsidRPr="00B30304" w:rsidRDefault="009E7432" w:rsidP="009E7432">
      <w:pPr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Understand the data’s structure, features, and their meanings.</w:t>
      </w:r>
    </w:p>
    <w:p w:rsidR="009E7432" w:rsidRPr="00B30304" w:rsidRDefault="009E7432" w:rsidP="009E7432">
      <w:pPr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Check for any missing values, outliers, or inconsistencies in the data.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Data Visualization: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Create visualizations to gain insights into the earthquake data.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Plot histograms, scatter plots, and time series plots to understand feature distributions and relationships.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Geospatial Visualization: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Utilize geospatial libraries (e.g., Matplotlib, Folium) to visualize earthquake locations on a world map.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lastRenderedPageBreak/>
        <w:t>Color-code markers by magnitude or other relevant features for a global overview.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Data Pre-processing: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Prepare the data for modelling by handling missing values, scaling features, and encoding categorical variables if necessary.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Create a target variable (e.g., earthquake magnitude) and split the data into training and testing sets.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</w:rPr>
        <w:t>Feature Engineering: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</w:rPr>
        <w:t>Extract relevant features from the dataset or create new ones if needed.</w:t>
      </w:r>
    </w:p>
    <w:p w:rsidR="009E7432" w:rsidRPr="00B30304" w:rsidRDefault="009E7432" w:rsidP="009E7432">
      <w:pPr>
        <w:numPr>
          <w:ilvl w:val="0"/>
          <w:numId w:val="2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Consider time-based features, location-based features, and historical earthquake data.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Model Selection:</w:t>
      </w:r>
    </w:p>
    <w:p w:rsidR="009E7432" w:rsidRPr="00B30304" w:rsidRDefault="009E7432" w:rsidP="009E7432">
      <w:pPr>
        <w:numPr>
          <w:ilvl w:val="0"/>
          <w:numId w:val="6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Choose a suitable machine learning model for regression tasks like predicting earthquake magnitudes.</w:t>
      </w:r>
    </w:p>
    <w:p w:rsidR="009E7432" w:rsidRPr="00B30304" w:rsidRDefault="009E7432" w:rsidP="009E7432">
      <w:pPr>
        <w:numPr>
          <w:ilvl w:val="0"/>
          <w:numId w:val="6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Neural networks (e.g., TensorFlow/Keras) can be a good choice due to their ability to capture complex relationships.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Model Training:</w:t>
      </w:r>
    </w:p>
    <w:p w:rsidR="009E7432" w:rsidRPr="00B30304" w:rsidRDefault="009E7432" w:rsidP="009E7432">
      <w:pPr>
        <w:numPr>
          <w:ilvl w:val="0"/>
          <w:numId w:val="7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Train the chosen model using the training data.</w:t>
      </w:r>
    </w:p>
    <w:p w:rsidR="009E7432" w:rsidRPr="00B30304" w:rsidRDefault="009E7432" w:rsidP="009E7432">
      <w:pPr>
        <w:numPr>
          <w:ilvl w:val="0"/>
          <w:numId w:val="7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Optimize hyperparameters to improve model performance.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Model Evaluation:</w:t>
      </w:r>
    </w:p>
    <w:p w:rsidR="009E7432" w:rsidRPr="00B30304" w:rsidRDefault="009E7432" w:rsidP="009E7432">
      <w:pPr>
        <w:numPr>
          <w:ilvl w:val="0"/>
          <w:numId w:val="8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Assess the model’s performance using appropriate evaluation metrics (e.g., Mean Absolute Error, Root Mean Squared Error).</w:t>
      </w:r>
    </w:p>
    <w:p w:rsidR="009E7432" w:rsidRPr="00B30304" w:rsidRDefault="009E7432" w:rsidP="009E7432">
      <w:pPr>
        <w:numPr>
          <w:ilvl w:val="0"/>
          <w:numId w:val="8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Use the testing dataset to ensure the model generalizes well.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Model Visualization:</w:t>
      </w:r>
    </w:p>
    <w:p w:rsidR="009E7432" w:rsidRPr="00B30304" w:rsidRDefault="009E7432" w:rsidP="009E7432">
      <w:pPr>
        <w:numPr>
          <w:ilvl w:val="0"/>
          <w:numId w:val="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Visualize model predictions compared to actual earthquake magnitudes.</w:t>
      </w:r>
    </w:p>
    <w:p w:rsidR="009E7432" w:rsidRPr="00B30304" w:rsidRDefault="009E7432" w:rsidP="009E7432">
      <w:pPr>
        <w:numPr>
          <w:ilvl w:val="0"/>
          <w:numId w:val="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Plot regression diagnostics to check for model assumptions.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Deployment and Monitoring (if applicable):</w:t>
      </w:r>
    </w:p>
    <w:p w:rsidR="009E7432" w:rsidRPr="00B30304" w:rsidRDefault="009E7432" w:rsidP="009E7432">
      <w:pPr>
        <w:numPr>
          <w:ilvl w:val="0"/>
          <w:numId w:val="1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lastRenderedPageBreak/>
        <w:t>If the model is intended for real-time prediction, deploy it to a suitable environment.</w:t>
      </w:r>
    </w:p>
    <w:p w:rsidR="009E7432" w:rsidRPr="00B30304" w:rsidRDefault="009E7432" w:rsidP="009E7432">
      <w:pPr>
        <w:numPr>
          <w:ilvl w:val="0"/>
          <w:numId w:val="1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Implement monitoring to ensure the model’s performance over time.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Documentation and Reporting:</w:t>
      </w:r>
    </w:p>
    <w:p w:rsidR="009E7432" w:rsidRPr="00B30304" w:rsidRDefault="009E7432" w:rsidP="009E7432">
      <w:pPr>
        <w:numPr>
          <w:ilvl w:val="0"/>
          <w:numId w:val="11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Document the entire process, including data pre-processing steps, model architecture, and evaluation results.</w:t>
      </w:r>
    </w:p>
    <w:p w:rsidR="009E7432" w:rsidRPr="00B30304" w:rsidRDefault="009E7432" w:rsidP="009E7432">
      <w:pPr>
        <w:numPr>
          <w:ilvl w:val="0"/>
          <w:numId w:val="11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Prepare a report summarizing key findings and insights.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Future Improvements:</w:t>
      </w:r>
    </w:p>
    <w:p w:rsidR="009E7432" w:rsidRPr="00B30304" w:rsidRDefault="009E7432" w:rsidP="009E7432">
      <w:pPr>
        <w:pStyle w:val="ListParagraph"/>
        <w:numPr>
          <w:ilvl w:val="0"/>
          <w:numId w:val="14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Consider ways to enhance the model, such as incorporating additional data sources or advanced modeling techniques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36"/>
          <w:szCs w:val="36"/>
        </w:rPr>
        <w:t>DESIGN THINKING: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1. Data Source:</w:t>
      </w:r>
    </w:p>
    <w:p w:rsidR="009E7432" w:rsidRPr="00B30304" w:rsidRDefault="009E7432" w:rsidP="009E7432">
      <w:pPr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Search Kaggle for a suitable earthquake dataset containing features like date, time, latitude, longitude, depth, and magnitude...</w:t>
      </w:r>
    </w:p>
    <w:p w:rsidR="009E7432" w:rsidRPr="00B30304" w:rsidRDefault="009E7432" w:rsidP="009E7432">
      <w:pPr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Ensure the dataset is reliable and well-documented.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2. Feature Exploration:</w:t>
      </w:r>
    </w:p>
    <w:p w:rsidR="009E7432" w:rsidRPr="00B30304" w:rsidRDefault="009E7432" w:rsidP="009E7432">
      <w:pPr>
        <w:numPr>
          <w:ilvl w:val="0"/>
          <w:numId w:val="16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Load the dataset and conduct exploratory data analysis (EDA).</w:t>
      </w:r>
    </w:p>
    <w:p w:rsidR="009E7432" w:rsidRPr="00B30304" w:rsidRDefault="009E7432" w:rsidP="009E7432">
      <w:pPr>
        <w:numPr>
          <w:ilvl w:val="0"/>
          <w:numId w:val="16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Analyze feature distributions, correlations, and characteristics.</w:t>
      </w:r>
    </w:p>
    <w:p w:rsidR="009E7432" w:rsidRPr="00B30304" w:rsidRDefault="009E7432" w:rsidP="009E7432">
      <w:pPr>
        <w:numPr>
          <w:ilvl w:val="0"/>
          <w:numId w:val="16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Identify any anomalies or outliers that may need handling.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3.Visualization</w:t>
      </w: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:</w:t>
      </w:r>
    </w:p>
    <w:p w:rsidR="009E7432" w:rsidRPr="00B30304" w:rsidRDefault="009E7432" w:rsidP="009E7432">
      <w:pPr>
        <w:numPr>
          <w:ilvl w:val="0"/>
          <w:numId w:val="17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Utilize libraries like Matplotlib, Seaborn, or Folium to create visualizations.</w:t>
      </w:r>
    </w:p>
    <w:p w:rsidR="009E7432" w:rsidRPr="00B30304" w:rsidRDefault="009E7432" w:rsidP="009E7432">
      <w:pPr>
        <w:numPr>
          <w:ilvl w:val="0"/>
          <w:numId w:val="17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Create a world map visualization to show earthquake frequency distribution using latitude and longitude coordinates.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4. Data Splitting:</w:t>
      </w:r>
    </w:p>
    <w:p w:rsidR="009E7432" w:rsidRPr="00B30304" w:rsidRDefault="009E7432" w:rsidP="009E7432">
      <w:pPr>
        <w:numPr>
          <w:ilvl w:val="0"/>
          <w:numId w:val="18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Split the dataset into two parts: a training set and a test set.</w:t>
      </w:r>
    </w:p>
    <w:p w:rsidR="009E7432" w:rsidRPr="00B30304" w:rsidRDefault="009E7432" w:rsidP="009E7432">
      <w:pPr>
        <w:numPr>
          <w:ilvl w:val="0"/>
          <w:numId w:val="18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A common split ratio is 80% for training and 20% for testing, but adjust as needed.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lastRenderedPageBreak/>
        <w:t>5. Model Development:</w:t>
      </w:r>
    </w:p>
    <w:p w:rsidR="009E7432" w:rsidRPr="00B30304" w:rsidRDefault="009E7432" w:rsidP="009E7432">
      <w:pPr>
        <w:numPr>
          <w:ilvl w:val="0"/>
          <w:numId w:val="1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Choose a neural network architecture for earthquake magnitude prediction.</w:t>
      </w:r>
    </w:p>
    <w:p w:rsidR="009E7432" w:rsidRPr="00B30304" w:rsidRDefault="009E7432" w:rsidP="009E7432">
      <w:pPr>
        <w:numPr>
          <w:ilvl w:val="0"/>
          <w:numId w:val="1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Implement the model using a deep learning framework like TensorFlow and Keras.</w:t>
      </w:r>
    </w:p>
    <w:p w:rsidR="009E7432" w:rsidRPr="00B30304" w:rsidRDefault="009E7432" w:rsidP="009E7432">
      <w:pPr>
        <w:numPr>
          <w:ilvl w:val="0"/>
          <w:numId w:val="1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Define appropriate input and output layers, hidden layers, and activation functions.</w:t>
      </w:r>
    </w:p>
    <w:p w:rsidR="009E7432" w:rsidRPr="00B30304" w:rsidRDefault="009E7432" w:rsidP="009E7432">
      <w:pPr>
        <w:numPr>
          <w:ilvl w:val="0"/>
          <w:numId w:val="19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Consider using regularization techniques to prevent overfitting.</w:t>
      </w:r>
    </w:p>
    <w:p w:rsidR="009E7432" w:rsidRDefault="009E7432" w:rsidP="009E7432">
      <w:pPr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</w:pP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b/>
          <w:bCs/>
          <w:color w:val="000000" w:themeColor="text1"/>
          <w:sz w:val="28"/>
          <w:szCs w:val="28"/>
          <w:lang w:val="en-IN"/>
        </w:rPr>
        <w:t>6.Training and Evaluation:</w:t>
      </w:r>
    </w:p>
    <w:p w:rsidR="009E7432" w:rsidRPr="00B30304" w:rsidRDefault="009E7432" w:rsidP="009E7432">
      <w:pPr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Train the neural network model using the training dataset.</w:t>
      </w:r>
    </w:p>
    <w:p w:rsidR="009E7432" w:rsidRPr="00B30304" w:rsidRDefault="009E7432" w:rsidP="009E7432">
      <w:pPr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Monitor training metrics such as loss and accuracy.</w:t>
      </w:r>
    </w:p>
    <w:p w:rsidR="009E7432" w:rsidRPr="00B30304" w:rsidRDefault="009E7432" w:rsidP="009E7432">
      <w:pPr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Evaluate the model’s performance on the test dataset using relevant regression metrics (e.g., Mean Absolute Error, Root Mean Squared Error).</w:t>
      </w:r>
    </w:p>
    <w:p w:rsidR="009E7432" w:rsidRPr="00B30304" w:rsidRDefault="009E7432" w:rsidP="009E7432">
      <w:pPr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 w:rsidRPr="00B30304">
        <w:rPr>
          <w:rFonts w:ascii="Bell MT" w:hAnsi="Bell MT"/>
          <w:color w:val="000000" w:themeColor="text1"/>
          <w:sz w:val="28"/>
          <w:szCs w:val="28"/>
          <w:lang w:val="en-IN"/>
        </w:rPr>
        <w:t>Fine-tune the model by adjusting hyperparameters if necessary.</w:t>
      </w: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</w:p>
    <w:p w:rsidR="009E7432" w:rsidRPr="00B30304" w:rsidRDefault="009E7432" w:rsidP="009E7432">
      <w:pPr>
        <w:rPr>
          <w:rFonts w:ascii="Bell MT" w:hAnsi="Bell MT"/>
          <w:color w:val="000000" w:themeColor="text1"/>
          <w:sz w:val="28"/>
          <w:szCs w:val="28"/>
        </w:rPr>
      </w:pPr>
    </w:p>
    <w:p w:rsidR="009E7432" w:rsidRPr="00F01A09" w:rsidRDefault="009E7432" w:rsidP="009E7432">
      <w:pPr>
        <w:ind w:left="720"/>
        <w:rPr>
          <w:rFonts w:ascii="Bell MT" w:hAnsi="Bell MT"/>
          <w:color w:val="000000" w:themeColor="text1"/>
          <w:sz w:val="28"/>
          <w:szCs w:val="28"/>
        </w:rPr>
      </w:pPr>
    </w:p>
    <w:p w:rsidR="009E7432" w:rsidRDefault="009E7432" w:rsidP="009E7432">
      <w:pPr>
        <w:rPr>
          <w:rFonts w:ascii="Algerian" w:hAnsi="Algerian"/>
          <w:color w:val="000000" w:themeColor="text1"/>
          <w:sz w:val="56"/>
          <w:szCs w:val="56"/>
        </w:rPr>
      </w:pPr>
    </w:p>
    <w:p w:rsidR="00F01A09" w:rsidRDefault="00F01A09">
      <w:pPr>
        <w:rPr>
          <w:rFonts w:ascii="Algerian" w:hAnsi="Algerian"/>
          <w:color w:val="000000" w:themeColor="text1"/>
          <w:sz w:val="56"/>
          <w:szCs w:val="56"/>
        </w:rPr>
      </w:pPr>
    </w:p>
    <w:p w:rsidR="00F01A09" w:rsidRDefault="00F01A09">
      <w:pPr>
        <w:rPr>
          <w:rFonts w:ascii="Algerian" w:hAnsi="Algerian"/>
          <w:color w:val="000000" w:themeColor="text1"/>
          <w:sz w:val="56"/>
          <w:szCs w:val="56"/>
        </w:rPr>
      </w:pPr>
    </w:p>
    <w:p w:rsidR="00F01A09" w:rsidRPr="00F01A09" w:rsidRDefault="00F01A09">
      <w:pPr>
        <w:rPr>
          <w:rFonts w:ascii="Algerian" w:hAnsi="Algerian"/>
          <w:color w:val="000000" w:themeColor="text1"/>
          <w:sz w:val="56"/>
          <w:szCs w:val="56"/>
        </w:rPr>
      </w:pPr>
      <w:bookmarkStart w:id="0" w:name="_GoBack"/>
      <w:bookmarkEnd w:id="0"/>
    </w:p>
    <w:sectPr w:rsidR="00F01A09" w:rsidRPr="00F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19" w:rsidRDefault="00E74E19" w:rsidP="00F01A09">
      <w:pPr>
        <w:spacing w:after="0" w:line="240" w:lineRule="auto"/>
      </w:pPr>
      <w:r>
        <w:separator/>
      </w:r>
    </w:p>
  </w:endnote>
  <w:endnote w:type="continuationSeparator" w:id="0">
    <w:p w:rsidR="00E74E19" w:rsidRDefault="00E74E19" w:rsidP="00F0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19" w:rsidRDefault="00E74E19" w:rsidP="00F01A09">
      <w:pPr>
        <w:spacing w:after="0" w:line="240" w:lineRule="auto"/>
      </w:pPr>
      <w:r>
        <w:separator/>
      </w:r>
    </w:p>
  </w:footnote>
  <w:footnote w:type="continuationSeparator" w:id="0">
    <w:p w:rsidR="00E74E19" w:rsidRDefault="00E74E19" w:rsidP="00F01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966"/>
    <w:multiLevelType w:val="hybridMultilevel"/>
    <w:tmpl w:val="D2EC31AE"/>
    <w:lvl w:ilvl="0" w:tplc="5B10F2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0A4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A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C4D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468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4DE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61C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E9A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C57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E8A"/>
    <w:multiLevelType w:val="hybridMultilevel"/>
    <w:tmpl w:val="9AD2CF4C"/>
    <w:lvl w:ilvl="0" w:tplc="2CEA82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8B5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073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0F3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C2C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695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6C9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235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ABA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6239"/>
    <w:multiLevelType w:val="hybridMultilevel"/>
    <w:tmpl w:val="E4C4E72C"/>
    <w:lvl w:ilvl="0" w:tplc="0658C3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8AC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64C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836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8E5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68A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CD4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A62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86E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7E77"/>
    <w:multiLevelType w:val="hybridMultilevel"/>
    <w:tmpl w:val="F8CC3954"/>
    <w:lvl w:ilvl="0" w:tplc="943686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CE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008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4AD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6B9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2038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23D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C77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4E7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3268E"/>
    <w:multiLevelType w:val="hybridMultilevel"/>
    <w:tmpl w:val="BBD8C064"/>
    <w:lvl w:ilvl="0" w:tplc="67E056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E60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411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093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4B0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2FC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C1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6D5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6CC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42341"/>
    <w:multiLevelType w:val="hybridMultilevel"/>
    <w:tmpl w:val="5AD86C86"/>
    <w:lvl w:ilvl="0" w:tplc="67E056B6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E765E7F"/>
    <w:multiLevelType w:val="hybridMultilevel"/>
    <w:tmpl w:val="D3CE386E"/>
    <w:lvl w:ilvl="0" w:tplc="2E9EEA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60B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ADE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4E8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61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C9A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C4F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859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619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A563E"/>
    <w:multiLevelType w:val="hybridMultilevel"/>
    <w:tmpl w:val="82488044"/>
    <w:lvl w:ilvl="0" w:tplc="152CA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473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CD6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C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4D4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2FD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0B7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3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C64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F7B35"/>
    <w:multiLevelType w:val="hybridMultilevel"/>
    <w:tmpl w:val="D410F53A"/>
    <w:lvl w:ilvl="0" w:tplc="3BA241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4AC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E41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AF9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9A5E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6C4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CAE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29D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8CCC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43B8A"/>
    <w:multiLevelType w:val="hybridMultilevel"/>
    <w:tmpl w:val="C4605440"/>
    <w:lvl w:ilvl="0" w:tplc="B664AE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C13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CAF3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2C5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D423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CF4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069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2AD0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283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75642"/>
    <w:multiLevelType w:val="hybridMultilevel"/>
    <w:tmpl w:val="BE5E94F2"/>
    <w:lvl w:ilvl="0" w:tplc="81DC6C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36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2E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49E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6E9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08F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002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56F4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C9F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E54C9"/>
    <w:multiLevelType w:val="hybridMultilevel"/>
    <w:tmpl w:val="B5ACF434"/>
    <w:lvl w:ilvl="0" w:tplc="2D8498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61B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C6F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605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230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6E2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8D2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0A64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2BB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42AE1"/>
    <w:multiLevelType w:val="hybridMultilevel"/>
    <w:tmpl w:val="7B560020"/>
    <w:lvl w:ilvl="0" w:tplc="1A0CA1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ED3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E8B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20C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EFD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6A2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CB4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2DE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492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35231"/>
    <w:multiLevelType w:val="hybridMultilevel"/>
    <w:tmpl w:val="DA080B4C"/>
    <w:lvl w:ilvl="0" w:tplc="C40479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88E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054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C4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017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622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872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EB3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40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B6640"/>
    <w:multiLevelType w:val="hybridMultilevel"/>
    <w:tmpl w:val="CDC6C974"/>
    <w:lvl w:ilvl="0" w:tplc="F35210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C99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EBB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49D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85B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AC8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CC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EF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889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6292"/>
    <w:multiLevelType w:val="hybridMultilevel"/>
    <w:tmpl w:val="9D9C0274"/>
    <w:lvl w:ilvl="0" w:tplc="5F0EF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3C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DADC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298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C22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C9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E7A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04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A12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2FF6"/>
    <w:multiLevelType w:val="hybridMultilevel"/>
    <w:tmpl w:val="4DB444D6"/>
    <w:lvl w:ilvl="0" w:tplc="67E056B6">
      <w:start w:val="1"/>
      <w:numFmt w:val="bullet"/>
      <w:lvlText w:val="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56281575"/>
    <w:multiLevelType w:val="hybridMultilevel"/>
    <w:tmpl w:val="C560A5F8"/>
    <w:lvl w:ilvl="0" w:tplc="8A66E8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C69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764C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682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EC2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48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AC0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C2E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C28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334F7"/>
    <w:multiLevelType w:val="hybridMultilevel"/>
    <w:tmpl w:val="5D76FFF4"/>
    <w:lvl w:ilvl="0" w:tplc="67E056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67B50"/>
    <w:multiLevelType w:val="hybridMultilevel"/>
    <w:tmpl w:val="E8242ACC"/>
    <w:lvl w:ilvl="0" w:tplc="324045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6FD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238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A82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66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633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4FF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A1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815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1"/>
  </w:num>
  <w:num w:numId="5">
    <w:abstractNumId w:val="1"/>
  </w:num>
  <w:num w:numId="6">
    <w:abstractNumId w:val="10"/>
  </w:num>
  <w:num w:numId="7">
    <w:abstractNumId w:val="15"/>
  </w:num>
  <w:num w:numId="8">
    <w:abstractNumId w:val="7"/>
  </w:num>
  <w:num w:numId="9">
    <w:abstractNumId w:val="2"/>
  </w:num>
  <w:num w:numId="10">
    <w:abstractNumId w:val="17"/>
  </w:num>
  <w:num w:numId="11">
    <w:abstractNumId w:val="9"/>
  </w:num>
  <w:num w:numId="12">
    <w:abstractNumId w:val="5"/>
  </w:num>
  <w:num w:numId="13">
    <w:abstractNumId w:val="16"/>
  </w:num>
  <w:num w:numId="14">
    <w:abstractNumId w:val="18"/>
  </w:num>
  <w:num w:numId="15">
    <w:abstractNumId w:val="14"/>
  </w:num>
  <w:num w:numId="16">
    <w:abstractNumId w:val="0"/>
  </w:num>
  <w:num w:numId="17">
    <w:abstractNumId w:val="12"/>
  </w:num>
  <w:num w:numId="18">
    <w:abstractNumId w:val="3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09"/>
    <w:rsid w:val="00336294"/>
    <w:rsid w:val="00471191"/>
    <w:rsid w:val="00951AE8"/>
    <w:rsid w:val="009E7432"/>
    <w:rsid w:val="009F34A1"/>
    <w:rsid w:val="00B30304"/>
    <w:rsid w:val="00E74E19"/>
    <w:rsid w:val="00E93AF3"/>
    <w:rsid w:val="00F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4F02"/>
  <w15:chartTrackingRefBased/>
  <w15:docId w15:val="{FD2C8DC9-7E82-4CD4-9718-5E9F0CC1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09"/>
  </w:style>
  <w:style w:type="paragraph" w:styleId="Footer">
    <w:name w:val="footer"/>
    <w:basedOn w:val="Normal"/>
    <w:link w:val="FooterChar"/>
    <w:uiPriority w:val="99"/>
    <w:unhideWhenUsed/>
    <w:rsid w:val="00F0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09"/>
  </w:style>
  <w:style w:type="paragraph" w:styleId="NormalWeb">
    <w:name w:val="Normal (Web)"/>
    <w:basedOn w:val="Normal"/>
    <w:uiPriority w:val="99"/>
    <w:semiHidden/>
    <w:unhideWhenUsed/>
    <w:rsid w:val="00F0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5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2023-09-27T02:57:00Z</dcterms:created>
  <dcterms:modified xsi:type="dcterms:W3CDTF">2023-09-27T03:46:00Z</dcterms:modified>
</cp:coreProperties>
</file>