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5C" w:rsidRDefault="003515C5" w:rsidP="007C7F5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</w:t>
      </w:r>
      <w:r w:rsidR="00F32CD8">
        <w:rPr>
          <w:rFonts w:hint="eastAsia"/>
          <w:b/>
          <w:sz w:val="44"/>
          <w:szCs w:val="44"/>
        </w:rPr>
        <w:t>NgSql</w:t>
      </w:r>
      <w:r w:rsidR="00F32CD8">
        <w:rPr>
          <w:rFonts w:hint="eastAsia"/>
          <w:b/>
          <w:sz w:val="44"/>
          <w:szCs w:val="44"/>
        </w:rPr>
        <w:t>模块设计模板</w:t>
      </w:r>
    </w:p>
    <w:p w:rsidR="00C41FF1" w:rsidRDefault="00C41FF1" w:rsidP="00C41FF1">
      <w:pPr>
        <w:pStyle w:val="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r>
        <w:rPr>
          <w:rFonts w:hint="eastAsia"/>
        </w:rPr>
        <w:t>NgSql</w:t>
      </w:r>
      <w:r w:rsidR="00815E8E">
        <w:rPr>
          <w:rFonts w:hint="eastAsia"/>
        </w:rPr>
        <w:t>项目组</w:t>
      </w:r>
    </w:p>
    <w:p w:rsidR="003B426B" w:rsidRDefault="00F32CD8" w:rsidP="003B426B">
      <w:pPr>
        <w:pStyle w:val="2"/>
      </w:pPr>
      <w:r>
        <w:rPr>
          <w:rFonts w:hint="eastAsia"/>
        </w:rPr>
        <w:t>功能模块</w:t>
      </w:r>
    </w:p>
    <w:p w:rsidR="003B426B" w:rsidRDefault="007F72C4" w:rsidP="003B426B">
      <w:pPr>
        <w:ind w:firstLine="420"/>
      </w:pPr>
      <w:r>
        <w:rPr>
          <w:rFonts w:hint="eastAsia"/>
        </w:rPr>
        <w:t>路由和数据合并</w:t>
      </w:r>
    </w:p>
    <w:p w:rsidR="00040889" w:rsidRDefault="00F32CD8" w:rsidP="00040889">
      <w:pPr>
        <w:pStyle w:val="2"/>
      </w:pPr>
      <w:r>
        <w:rPr>
          <w:rFonts w:hint="eastAsia"/>
        </w:rPr>
        <w:t>负责人</w:t>
      </w:r>
    </w:p>
    <w:p w:rsidR="00040889" w:rsidRDefault="007F72C4" w:rsidP="003B426B">
      <w:pPr>
        <w:ind w:firstLine="420"/>
      </w:pPr>
      <w:r>
        <w:rPr>
          <w:rFonts w:hint="eastAsia"/>
        </w:rPr>
        <w:t>美舞映煌</w:t>
      </w:r>
    </w:p>
    <w:p w:rsidR="007C7F5C" w:rsidRDefault="0012551B" w:rsidP="007C7F5C">
      <w:pPr>
        <w:pStyle w:val="2"/>
      </w:pPr>
      <w:r>
        <w:rPr>
          <w:rFonts w:hint="eastAsia"/>
        </w:rPr>
        <w:t>功能说明</w:t>
      </w:r>
    </w:p>
    <w:p w:rsidR="007B472B" w:rsidRPr="007B472B" w:rsidRDefault="007B472B" w:rsidP="007B472B"/>
    <w:p w:rsidR="007F72C4" w:rsidRPr="003F0D56" w:rsidRDefault="007F72C4" w:rsidP="007F72C4">
      <w:pPr>
        <w:rPr>
          <w:b/>
        </w:rPr>
      </w:pPr>
      <w:r w:rsidRPr="003F0D56">
        <w:rPr>
          <w:rFonts w:hint="eastAsia"/>
          <w:b/>
        </w:rPr>
        <w:t>路由</w:t>
      </w:r>
      <w:r w:rsidR="00D04FE0">
        <w:rPr>
          <w:rFonts w:hint="eastAsia"/>
          <w:b/>
        </w:rPr>
        <w:t>计算</w:t>
      </w:r>
    </w:p>
    <w:p w:rsidR="0012551B" w:rsidRDefault="00F533D9" w:rsidP="0012551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解析路由配置文件，缓存</w:t>
      </w:r>
      <w:r w:rsidR="003515C5">
        <w:rPr>
          <w:rFonts w:hint="eastAsia"/>
        </w:rPr>
        <w:t>路由规则。</w:t>
      </w:r>
    </w:p>
    <w:p w:rsidR="007F72C4" w:rsidRDefault="00F533D9" w:rsidP="0012551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接收</w:t>
      </w:r>
      <w:r>
        <w:rPr>
          <w:rFonts w:hint="eastAsia"/>
        </w:rPr>
        <w:t>SQL</w:t>
      </w:r>
      <w:r>
        <w:rPr>
          <w:rFonts w:hint="eastAsia"/>
        </w:rPr>
        <w:t>解析结果，据</w:t>
      </w:r>
      <w:r w:rsidR="003515C5">
        <w:rPr>
          <w:rFonts w:hint="eastAsia"/>
        </w:rPr>
        <w:t>路由规则对目标库执行的</w:t>
      </w:r>
      <w:r w:rsidR="003515C5">
        <w:rPr>
          <w:rFonts w:hint="eastAsia"/>
        </w:rPr>
        <w:t>SQL</w:t>
      </w:r>
      <w:r w:rsidR="003515C5">
        <w:rPr>
          <w:rFonts w:hint="eastAsia"/>
        </w:rPr>
        <w:t>进行解释。</w:t>
      </w:r>
    </w:p>
    <w:p w:rsidR="007F72C4" w:rsidRDefault="003515C5" w:rsidP="0012551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缓存经过路由计算</w:t>
      </w:r>
      <w:r w:rsidR="00F533D9">
        <w:rPr>
          <w:rFonts w:hint="eastAsia"/>
        </w:rPr>
        <w:t>的</w:t>
      </w:r>
      <w:r w:rsidR="00F533D9">
        <w:rPr>
          <w:rFonts w:hint="eastAsia"/>
        </w:rPr>
        <w:t>SQL</w:t>
      </w:r>
      <w:r>
        <w:rPr>
          <w:rFonts w:hint="eastAsia"/>
        </w:rPr>
        <w:t>，提高路由效率。</w:t>
      </w:r>
    </w:p>
    <w:p w:rsidR="00060980" w:rsidRDefault="007F72C4" w:rsidP="007F72C4">
      <w:pPr>
        <w:rPr>
          <w:b/>
        </w:rPr>
      </w:pPr>
      <w:r w:rsidRPr="003F0D56">
        <w:rPr>
          <w:rFonts w:hint="eastAsia"/>
          <w:b/>
        </w:rPr>
        <w:t>数据合并</w:t>
      </w:r>
    </w:p>
    <w:p w:rsidR="00060980" w:rsidRPr="003F0D56" w:rsidRDefault="00060980" w:rsidP="00060980">
      <w:pPr>
        <w:jc w:val="center"/>
        <w:rPr>
          <w:b/>
        </w:rPr>
      </w:pPr>
      <w:r>
        <w:object w:dxaOrig="5165" w:dyaOrig="7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286.5pt" o:ole="">
            <v:imagedata r:id="rId8" o:title=""/>
          </v:shape>
          <o:OLEObject Type="Embed" ProgID="Visio.Drawing.11" ShapeID="_x0000_i1025" DrawAspect="Content" ObjectID="_1422982949" r:id="rId9"/>
        </w:object>
      </w:r>
    </w:p>
    <w:p w:rsidR="007F72C4" w:rsidRDefault="003515C5" w:rsidP="007F72C4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接收路由规则及</w:t>
      </w:r>
      <w:r>
        <w:rPr>
          <w:rFonts w:hint="eastAsia"/>
        </w:rPr>
        <w:t>SQL</w:t>
      </w:r>
      <w:r>
        <w:rPr>
          <w:rFonts w:hint="eastAsia"/>
        </w:rPr>
        <w:t>语句类型，据分库与否，执行不同的</w:t>
      </w:r>
      <w:r>
        <w:rPr>
          <w:rFonts w:hint="eastAsia"/>
        </w:rPr>
        <w:t>SQL</w:t>
      </w:r>
      <w:r>
        <w:rPr>
          <w:rFonts w:hint="eastAsia"/>
        </w:rPr>
        <w:t>操作。</w:t>
      </w:r>
    </w:p>
    <w:p w:rsidR="007F72C4" w:rsidRDefault="003F0D56" w:rsidP="007F72C4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通过</w:t>
      </w:r>
      <w:r w:rsidRPr="003F0D56">
        <w:t>Socket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进行通信，提交</w:t>
      </w:r>
      <w:r>
        <w:rPr>
          <w:rFonts w:hint="eastAsia"/>
        </w:rPr>
        <w:t>SQL</w:t>
      </w:r>
      <w:r>
        <w:rPr>
          <w:rFonts w:hint="eastAsia"/>
        </w:rPr>
        <w:t>操作请求包，以及接收报文数据。</w:t>
      </w:r>
    </w:p>
    <w:p w:rsidR="003F0D56" w:rsidRDefault="003F0D56" w:rsidP="007F72C4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对结果数据进行解析与重新封装，合并同类数据。缓存到内存，提交给通信层。</w:t>
      </w:r>
    </w:p>
    <w:p w:rsidR="007F72C4" w:rsidRDefault="007F72C4" w:rsidP="007F72C4">
      <w:pPr>
        <w:jc w:val="left"/>
      </w:pPr>
    </w:p>
    <w:p w:rsidR="007F72C4" w:rsidRPr="0012551B" w:rsidRDefault="007F72C4" w:rsidP="007F72C4">
      <w:pPr>
        <w:jc w:val="left"/>
      </w:pPr>
    </w:p>
    <w:p w:rsidR="0012551B" w:rsidRDefault="0012551B" w:rsidP="0012551B">
      <w:pPr>
        <w:pStyle w:val="2"/>
      </w:pPr>
      <w:r>
        <w:rPr>
          <w:rFonts w:hint="eastAsia"/>
        </w:rPr>
        <w:t>架构</w:t>
      </w:r>
    </w:p>
    <w:p w:rsidR="00807513" w:rsidRPr="00807513" w:rsidRDefault="00807513" w:rsidP="00807513"/>
    <w:p w:rsidR="00F533D9" w:rsidRPr="00D04FE0" w:rsidRDefault="00F533D9" w:rsidP="00F533D9">
      <w:pPr>
        <w:rPr>
          <w:b/>
        </w:rPr>
      </w:pPr>
      <w:r w:rsidRPr="00D04FE0">
        <w:rPr>
          <w:rFonts w:hint="eastAsia"/>
          <w:b/>
        </w:rPr>
        <w:t>路由</w:t>
      </w:r>
      <w:r w:rsidR="00D04FE0" w:rsidRPr="00D04FE0">
        <w:rPr>
          <w:rFonts w:hint="eastAsia"/>
          <w:b/>
        </w:rPr>
        <w:t>计算</w:t>
      </w:r>
    </w:p>
    <w:p w:rsidR="00F533D9" w:rsidRDefault="00F533D9" w:rsidP="003F0D56">
      <w:pPr>
        <w:pStyle w:val="a5"/>
        <w:numPr>
          <w:ilvl w:val="0"/>
          <w:numId w:val="12"/>
        </w:numPr>
        <w:ind w:firstLineChars="0"/>
        <w:jc w:val="left"/>
      </w:pPr>
    </w:p>
    <w:p w:rsidR="00F533D9" w:rsidRDefault="00F533D9" w:rsidP="003F0D56">
      <w:pPr>
        <w:pStyle w:val="a5"/>
        <w:numPr>
          <w:ilvl w:val="0"/>
          <w:numId w:val="12"/>
        </w:numPr>
        <w:ind w:firstLineChars="0"/>
        <w:jc w:val="left"/>
      </w:pPr>
    </w:p>
    <w:p w:rsidR="00F533D9" w:rsidRPr="00D04FE0" w:rsidRDefault="00F533D9" w:rsidP="00F533D9">
      <w:pPr>
        <w:rPr>
          <w:b/>
        </w:rPr>
      </w:pPr>
      <w:r w:rsidRPr="00D04FE0">
        <w:rPr>
          <w:rFonts w:hint="eastAsia"/>
          <w:b/>
        </w:rPr>
        <w:t>数据合并</w:t>
      </w:r>
    </w:p>
    <w:p w:rsidR="00F533D9" w:rsidRDefault="005934C1" w:rsidP="003F0D56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层次说明</w:t>
      </w:r>
    </w:p>
    <w:p w:rsidR="005934C1" w:rsidRDefault="005934C1" w:rsidP="005934C1">
      <w:pPr>
        <w:ind w:left="360" w:firstLine="420"/>
        <w:jc w:val="left"/>
      </w:pPr>
      <w:r>
        <w:rPr>
          <w:rFonts w:hint="eastAsia"/>
        </w:rPr>
        <w:t>(1)Connection</w:t>
      </w:r>
      <w:r>
        <w:rPr>
          <w:rFonts w:hint="eastAsia"/>
        </w:rPr>
        <w:t>组件功能主要是接收</w:t>
      </w:r>
      <w:r>
        <w:rPr>
          <w:rFonts w:hint="eastAsia"/>
        </w:rPr>
        <w:t>SQL</w:t>
      </w:r>
      <w:r>
        <w:rPr>
          <w:rFonts w:hint="eastAsia"/>
        </w:rPr>
        <w:t>操作请求。</w:t>
      </w:r>
    </w:p>
    <w:p w:rsidR="005934C1" w:rsidRDefault="005934C1" w:rsidP="005934C1">
      <w:pPr>
        <w:ind w:left="360" w:firstLine="420"/>
        <w:jc w:val="left"/>
      </w:pPr>
      <w:r>
        <w:rPr>
          <w:rFonts w:hint="eastAsia"/>
        </w:rPr>
        <w:t>(2)Session</w:t>
      </w:r>
      <w:r>
        <w:rPr>
          <w:rFonts w:hint="eastAsia"/>
        </w:rPr>
        <w:t>组件某次请求的会话管理，封装对该次请求的任务管理。</w:t>
      </w:r>
    </w:p>
    <w:p w:rsidR="005934C1" w:rsidRDefault="005934C1" w:rsidP="005934C1">
      <w:pPr>
        <w:ind w:left="360" w:firstLine="420"/>
        <w:jc w:val="left"/>
      </w:pPr>
      <w:r>
        <w:rPr>
          <w:rFonts w:hint="eastAsia"/>
        </w:rPr>
        <w:t>(3)Executor</w:t>
      </w:r>
      <w:r>
        <w:rPr>
          <w:rFonts w:hint="eastAsia"/>
        </w:rPr>
        <w:t>组件作为具体的执行类，在通过</w:t>
      </w:r>
      <w:r w:rsidRPr="003F0D56">
        <w:t>Socket</w:t>
      </w:r>
      <w:r>
        <w:rPr>
          <w:rFonts w:hint="eastAsia"/>
        </w:rPr>
        <w:t>提交请求及接收结果后，对结果进行合并，同时把合并的结果按照报文的格式返回给通信层。</w:t>
      </w:r>
    </w:p>
    <w:p w:rsidR="00F533D9" w:rsidRDefault="005934C1" w:rsidP="003F0D56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调用关系</w:t>
      </w:r>
    </w:p>
    <w:p w:rsidR="005934C1" w:rsidRDefault="004C4842" w:rsidP="005934C1">
      <w:pPr>
        <w:pStyle w:val="a5"/>
        <w:ind w:left="780" w:firstLineChars="0" w:firstLine="0"/>
        <w:jc w:val="left"/>
      </w:pPr>
      <w:r w:rsidRPr="004C4842">
        <w:rPr>
          <w:noProof/>
        </w:rPr>
        <w:drawing>
          <wp:inline distT="0" distB="0" distL="0" distR="0">
            <wp:extent cx="4248472" cy="3096344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48472" cy="3096344"/>
                      <a:chOff x="3779912" y="476672"/>
                      <a:chExt cx="4248472" cy="3096344"/>
                    </a:xfrm>
                  </a:grpSpPr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3779912" y="980728"/>
                        <a:ext cx="4248472" cy="2016224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圆角矩形 3"/>
                      <a:cNvSpPr/>
                    </a:nvSpPr>
                    <a:spPr>
                      <a:xfrm>
                        <a:off x="4572000" y="1772816"/>
                        <a:ext cx="1224136" cy="360040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Session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圆角矩形 4"/>
                      <a:cNvSpPr/>
                    </a:nvSpPr>
                    <a:spPr>
                      <a:xfrm>
                        <a:off x="4572000" y="2420888"/>
                        <a:ext cx="1224136" cy="432048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Executor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6516216" y="2420888"/>
                        <a:ext cx="1152128" cy="432048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Channel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4355976" y="1124744"/>
                        <a:ext cx="1656184" cy="432048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Connection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直接箭头连接符 8"/>
                      <a:cNvCxnSpPr>
                        <a:stCxn id="7" idx="2"/>
                        <a:endCxn id="4" idx="0"/>
                      </a:cNvCxnSpPr>
                    </a:nvCxnSpPr>
                    <a:spPr>
                      <a:xfrm>
                        <a:off x="5184068" y="1556792"/>
                        <a:ext cx="0" cy="216024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直接箭头连接符 12"/>
                      <a:cNvCxnSpPr>
                        <a:stCxn id="4" idx="2"/>
                        <a:endCxn id="5" idx="0"/>
                      </a:cNvCxnSpPr>
                    </a:nvCxnSpPr>
                    <a:spPr>
                      <a:xfrm>
                        <a:off x="5184068" y="2132856"/>
                        <a:ext cx="0" cy="288032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形状 18"/>
                      <a:cNvCxnSpPr>
                        <a:stCxn id="5" idx="1"/>
                        <a:endCxn id="7" idx="1"/>
                      </a:cNvCxnSpPr>
                    </a:nvCxnSpPr>
                    <a:spPr>
                      <a:xfrm rot="10800000">
                        <a:off x="4355976" y="1340768"/>
                        <a:ext cx="216024" cy="1296144"/>
                      </a:xfrm>
                      <a:prstGeom prst="bentConnector3">
                        <a:avLst>
                          <a:gd name="adj1" fmla="val 205822"/>
                        </a:avLst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直接箭头连接符 21"/>
                      <a:cNvCxnSpPr>
                        <a:stCxn id="5" idx="3"/>
                        <a:endCxn id="6" idx="1"/>
                      </a:cNvCxnSpPr>
                    </a:nvCxnSpPr>
                    <a:spPr>
                      <a:xfrm>
                        <a:off x="5796136" y="2636912"/>
                        <a:ext cx="720080" cy="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4572000" y="476672"/>
                        <a:ext cx="1224136" cy="360040"/>
                      </a:xfrm>
                      <a:prstGeom prst="round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Client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直接箭头连接符 30"/>
                      <a:cNvCxnSpPr>
                        <a:stCxn id="30" idx="2"/>
                        <a:endCxn id="7" idx="0"/>
                      </a:cNvCxnSpPr>
                    </a:nvCxnSpPr>
                    <a:spPr>
                      <a:xfrm>
                        <a:off x="5184068" y="836712"/>
                        <a:ext cx="0" cy="288032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椭圆形标注 34"/>
                      <a:cNvSpPr/>
                    </a:nvSpPr>
                    <a:spPr>
                      <a:xfrm>
                        <a:off x="6228184" y="1484784"/>
                        <a:ext cx="1584176" cy="648072"/>
                      </a:xfrm>
                      <a:prstGeom prst="wedgeEllipseCallout">
                        <a:avLst>
                          <a:gd name="adj1" fmla="val -77650"/>
                          <a:gd name="adj2" fmla="val 96476"/>
                        </a:avLst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数据合并在</a:t>
                          </a:r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executor</a:t>
                          </a:r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里执行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圆角矩形 55"/>
                      <a:cNvSpPr/>
                    </a:nvSpPr>
                    <a:spPr>
                      <a:xfrm>
                        <a:off x="6516216" y="3212976"/>
                        <a:ext cx="1152128" cy="360040"/>
                      </a:xfrm>
                      <a:prstGeom prst="round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chemeClr val="tx1"/>
                              </a:solidFill>
                            </a:rPr>
                            <a:t>MySQL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7" name="直接箭头连接符 56"/>
                      <a:cNvCxnSpPr>
                        <a:stCxn id="6" idx="2"/>
                        <a:endCxn id="56" idx="0"/>
                      </a:cNvCxnSpPr>
                    </a:nvCxnSpPr>
                    <a:spPr>
                      <a:xfrm>
                        <a:off x="7092280" y="2852936"/>
                        <a:ext cx="0" cy="36004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533D9" w:rsidRDefault="00F533D9" w:rsidP="00F533D9">
      <w:pPr>
        <w:jc w:val="left"/>
      </w:pPr>
    </w:p>
    <w:p w:rsidR="0012551B" w:rsidRDefault="0012551B" w:rsidP="0012551B">
      <w:pPr>
        <w:pStyle w:val="2"/>
      </w:pPr>
      <w:r>
        <w:rPr>
          <w:rFonts w:hint="eastAsia"/>
        </w:rPr>
        <w:t>涉及的函数</w:t>
      </w:r>
      <w:r>
        <w:rPr>
          <w:rFonts w:hint="eastAsia"/>
        </w:rPr>
        <w:t>(</w:t>
      </w:r>
      <w:r>
        <w:rPr>
          <w:rFonts w:hint="eastAsia"/>
        </w:rPr>
        <w:t>选填</w:t>
      </w:r>
      <w:r>
        <w:rPr>
          <w:rFonts w:hint="eastAsia"/>
        </w:rPr>
        <w:t>)</w:t>
      </w:r>
    </w:p>
    <w:p w:rsidR="007B6AEF" w:rsidRDefault="007B6AEF" w:rsidP="009E2A37">
      <w:pPr>
        <w:pStyle w:val="a5"/>
        <w:numPr>
          <w:ilvl w:val="0"/>
          <w:numId w:val="15"/>
        </w:numPr>
        <w:ind w:firstLineChars="0"/>
      </w:pPr>
      <w:r w:rsidRPr="007B6AEF">
        <w:t>Connection</w:t>
      </w:r>
    </w:p>
    <w:p w:rsidR="009E2A37" w:rsidRDefault="00E35D39" w:rsidP="009E2A37">
      <w:r>
        <w:rPr>
          <w:rFonts w:hint="eastAsia"/>
          <w:noProof/>
        </w:rPr>
        <w:lastRenderedPageBreak/>
        <w:drawing>
          <wp:inline distT="0" distB="0" distL="0" distR="0">
            <wp:extent cx="2009775" cy="10287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37" w:rsidRDefault="009E2A37" w:rsidP="007B6AEF">
      <w:r>
        <w:rPr>
          <w:rFonts w:hint="eastAsia"/>
        </w:rPr>
        <w:t>（一）</w:t>
      </w:r>
      <w:r w:rsidRPr="009E2A37">
        <w:t>execute</w:t>
      </w:r>
      <w:r w:rsidRPr="009E2A37">
        <w:rPr>
          <w:rFonts w:hint="eastAsia"/>
        </w:rPr>
        <w:t>方法</w:t>
      </w:r>
    </w:p>
    <w:p w:rsidR="007B6AEF" w:rsidRDefault="007B6AEF" w:rsidP="007B6AEF">
      <w:r>
        <w:rPr>
          <w:rFonts w:hint="eastAsia"/>
        </w:rPr>
        <w:t>1</w:t>
      </w:r>
      <w:r>
        <w:rPr>
          <w:rFonts w:hint="eastAsia"/>
        </w:rPr>
        <w:t>、链接状态检查</w:t>
      </w:r>
    </w:p>
    <w:p w:rsidR="007B6AEF" w:rsidRDefault="007B6AEF" w:rsidP="007B6AEF">
      <w:r>
        <w:rPr>
          <w:rFonts w:hint="eastAsia"/>
        </w:rPr>
        <w:t>2</w:t>
      </w:r>
      <w:r>
        <w:rPr>
          <w:rFonts w:hint="eastAsia"/>
        </w:rPr>
        <w:t>、检查当前使用的</w:t>
      </w:r>
      <w:r>
        <w:rPr>
          <w:rFonts w:hint="eastAsia"/>
        </w:rPr>
        <w:t>DB</w:t>
      </w:r>
      <w:r>
        <w:rPr>
          <w:rFonts w:hint="eastAsia"/>
        </w:rPr>
        <w:t>是否存在</w:t>
      </w:r>
    </w:p>
    <w:p w:rsidR="007B6AEF" w:rsidRDefault="007B6AEF" w:rsidP="007B6AEF">
      <w:r>
        <w:rPr>
          <w:rFonts w:hint="eastAsia"/>
        </w:rPr>
        <w:t>3</w:t>
      </w:r>
      <w:r>
        <w:rPr>
          <w:rFonts w:hint="eastAsia"/>
        </w:rPr>
        <w:t>、取得路由</w:t>
      </w:r>
    </w:p>
    <w:p w:rsidR="0012551B" w:rsidRDefault="007B6AEF" w:rsidP="009E2A37">
      <w:r>
        <w:rPr>
          <w:rFonts w:hint="eastAsia"/>
        </w:rPr>
        <w:t>4</w:t>
      </w:r>
      <w:r>
        <w:rPr>
          <w:rFonts w:hint="eastAsia"/>
        </w:rPr>
        <w:t>、传递给相关会话执行</w:t>
      </w:r>
    </w:p>
    <w:p w:rsidR="006560D1" w:rsidRDefault="006560D1" w:rsidP="007B6AEF">
      <w:pPr>
        <w:jc w:val="left"/>
        <w:rPr>
          <w:noProof/>
        </w:rPr>
      </w:pPr>
      <w:r>
        <w:rPr>
          <w:rFonts w:hint="eastAsia"/>
          <w:noProof/>
        </w:rPr>
        <w:t>参数说明：</w:t>
      </w:r>
    </w:p>
    <w:p w:rsidR="006560D1" w:rsidRDefault="006560D1" w:rsidP="007B6AEF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为需执行的</w:t>
      </w:r>
      <w:r>
        <w:rPr>
          <w:rFonts w:hint="eastAsia"/>
          <w:noProof/>
        </w:rPr>
        <w:t>SQL</w:t>
      </w:r>
    </w:p>
    <w:p w:rsidR="006560D1" w:rsidRDefault="006560D1" w:rsidP="007B6AEF">
      <w:pPr>
        <w:jc w:val="left"/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type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语句操作类型</w:t>
      </w:r>
    </w:p>
    <w:p w:rsidR="007B6AEF" w:rsidRDefault="007B6AEF" w:rsidP="007B6AEF">
      <w:pPr>
        <w:jc w:val="left"/>
      </w:pPr>
      <w:r>
        <w:rPr>
          <w:rFonts w:hint="eastAsia"/>
        </w:rPr>
        <w:t>二、</w:t>
      </w:r>
      <w:r w:rsidR="00BC57BF">
        <w:rPr>
          <w:rFonts w:hint="eastAsia"/>
        </w:rPr>
        <w:t>Session</w:t>
      </w:r>
    </w:p>
    <w:p w:rsidR="00825CFA" w:rsidRDefault="00E35D39" w:rsidP="007B6A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2038350" cy="904875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FA" w:rsidRDefault="00825CFA" w:rsidP="00825CFA">
      <w:r>
        <w:rPr>
          <w:rFonts w:hint="eastAsia"/>
        </w:rPr>
        <w:t>（一）</w:t>
      </w:r>
      <w:r w:rsidRPr="009E2A37">
        <w:t>execute</w:t>
      </w:r>
      <w:r w:rsidRPr="009E2A37">
        <w:rPr>
          <w:rFonts w:hint="eastAsia"/>
        </w:rPr>
        <w:t>方法</w:t>
      </w:r>
    </w:p>
    <w:p w:rsidR="00BC57BF" w:rsidRDefault="00BC57BF" w:rsidP="00BC57B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、检查路由结果是否为空</w:t>
      </w:r>
    </w:p>
    <w:p w:rsidR="00BC57BF" w:rsidRDefault="00BC57BF" w:rsidP="007B6A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、选择单库或多库所对应的执行方式</w:t>
      </w:r>
      <w:r w:rsidR="00825CFA">
        <w:rPr>
          <w:rFonts w:hint="eastAsia"/>
        </w:rPr>
        <w:t>；</w:t>
      </w:r>
      <w:r w:rsidR="00825CFA" w:rsidRPr="00825CFA">
        <w:rPr>
          <w:rFonts w:hint="eastAsia"/>
          <w:color w:val="FF0000"/>
        </w:rPr>
        <w:t>当前为单实例单库操作，故此处判断后，对于多库的相关代码暂不实现</w:t>
      </w:r>
      <w:r w:rsidR="00825CFA">
        <w:rPr>
          <w:rFonts w:hint="eastAsia"/>
        </w:rPr>
        <w:t>。</w:t>
      </w:r>
    </w:p>
    <w:p w:rsidR="00BC57BF" w:rsidRDefault="00BC57BF" w:rsidP="00BC57BF">
      <w:pPr>
        <w:jc w:val="left"/>
        <w:rPr>
          <w:noProof/>
        </w:rPr>
      </w:pPr>
      <w:r>
        <w:rPr>
          <w:rFonts w:hint="eastAsia"/>
          <w:noProof/>
        </w:rPr>
        <w:t>参数说明：</w:t>
      </w:r>
    </w:p>
    <w:p w:rsidR="00BC57BF" w:rsidRDefault="00BC57BF" w:rsidP="00BC57BF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Pr="00BC57BF">
        <w:rPr>
          <w:noProof/>
        </w:rPr>
        <w:t>route</w:t>
      </w:r>
      <w:r>
        <w:rPr>
          <w:rFonts w:hint="eastAsia"/>
          <w:noProof/>
        </w:rPr>
        <w:t>为</w:t>
      </w:r>
      <w:r w:rsidR="00825CFA">
        <w:rPr>
          <w:rFonts w:hint="eastAsia"/>
        </w:rPr>
        <w:t>取得的路由</w:t>
      </w:r>
      <w:r w:rsidR="00536400">
        <w:rPr>
          <w:rFonts w:hint="eastAsia"/>
        </w:rPr>
        <w:t>集合</w:t>
      </w:r>
    </w:p>
    <w:p w:rsidR="00BC57BF" w:rsidRDefault="00BC57BF" w:rsidP="00BC57BF">
      <w:pPr>
        <w:jc w:val="left"/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type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语句操作类型</w:t>
      </w:r>
    </w:p>
    <w:p w:rsidR="00BC57BF" w:rsidRDefault="009E2A37" w:rsidP="007B6AEF">
      <w:pPr>
        <w:jc w:val="left"/>
      </w:pPr>
      <w:r>
        <w:rPr>
          <w:rFonts w:hint="eastAsia"/>
        </w:rPr>
        <w:t>三、</w:t>
      </w:r>
      <w:r w:rsidRPr="009E2A37">
        <w:t>SingleNodeExecutor</w:t>
      </w:r>
    </w:p>
    <w:p w:rsidR="004B45F6" w:rsidRDefault="004B45F6" w:rsidP="007B6A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557092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FA" w:rsidRDefault="00825CFA" w:rsidP="00825CFA">
      <w:r>
        <w:rPr>
          <w:rFonts w:hint="eastAsia"/>
        </w:rPr>
        <w:t>（一）</w:t>
      </w:r>
      <w:r w:rsidRPr="009E2A37">
        <w:t>execute</w:t>
      </w:r>
      <w:r w:rsidRPr="009E2A37">
        <w:rPr>
          <w:rFonts w:hint="eastAsia"/>
        </w:rPr>
        <w:t>方法</w:t>
      </w:r>
    </w:p>
    <w:p w:rsidR="009E2A37" w:rsidRDefault="009E2A37" w:rsidP="009E2A37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、初始化多线程相关锁信息</w:t>
      </w:r>
    </w:p>
    <w:p w:rsidR="009E2A37" w:rsidRDefault="009E2A37" w:rsidP="009E2A3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、检查会话连接是否已关闭</w:t>
      </w:r>
    </w:p>
    <w:p w:rsidR="00776168" w:rsidRDefault="009E2A37" w:rsidP="009E2A37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、判断数据通道是否存在；</w:t>
      </w:r>
    </w:p>
    <w:p w:rsidR="00BC57BF" w:rsidRDefault="009E2A37" w:rsidP="009E2A37">
      <w:pPr>
        <w:jc w:val="left"/>
      </w:pPr>
      <w:r>
        <w:rPr>
          <w:rFonts w:hint="eastAsia"/>
        </w:rPr>
        <w:t>存在则执行</w:t>
      </w:r>
      <w:r w:rsidR="00776168" w:rsidRPr="004B45F6">
        <w:t>bindingExecute</w:t>
      </w:r>
      <w:r w:rsidR="00776168">
        <w:rPr>
          <w:rFonts w:hint="eastAsia"/>
        </w:rPr>
        <w:t>方法</w:t>
      </w:r>
      <w:r>
        <w:rPr>
          <w:rFonts w:hint="eastAsia"/>
        </w:rPr>
        <w:t>，不存在则执行</w:t>
      </w:r>
      <w:r w:rsidR="00776168" w:rsidRPr="00EF4728">
        <w:t>newChannelExecute</w:t>
      </w:r>
      <w:r w:rsidR="00776168">
        <w:rPr>
          <w:rFonts w:hint="eastAsia"/>
        </w:rPr>
        <w:t>方法</w:t>
      </w:r>
    </w:p>
    <w:p w:rsidR="00825CFA" w:rsidRDefault="00825CFA" w:rsidP="00825CFA">
      <w:pPr>
        <w:jc w:val="left"/>
        <w:rPr>
          <w:noProof/>
        </w:rPr>
      </w:pPr>
      <w:r>
        <w:rPr>
          <w:rFonts w:hint="eastAsia"/>
          <w:noProof/>
        </w:rPr>
        <w:t>参数说明：</w:t>
      </w:r>
    </w:p>
    <w:p w:rsidR="00825CFA" w:rsidRDefault="00825CFA" w:rsidP="00825CFA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536400">
        <w:rPr>
          <w:rFonts w:hint="eastAsia"/>
          <w:noProof/>
        </w:rPr>
        <w:t>routeNode</w:t>
      </w:r>
      <w:r w:rsidR="00536400">
        <w:rPr>
          <w:rFonts w:hint="eastAsia"/>
          <w:noProof/>
        </w:rPr>
        <w:t>为数据库节点的路由信息</w:t>
      </w:r>
    </w:p>
    <w:p w:rsidR="00825CFA" w:rsidRDefault="00825CFA" w:rsidP="00825CFA">
      <w:pPr>
        <w:jc w:val="left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536400">
        <w:rPr>
          <w:rFonts w:hint="eastAsia"/>
          <w:noProof/>
        </w:rPr>
        <w:t>session</w:t>
      </w:r>
      <w:r w:rsidR="00536400">
        <w:rPr>
          <w:rFonts w:hint="eastAsia"/>
          <w:noProof/>
        </w:rPr>
        <w:t>为当前执行</w:t>
      </w:r>
      <w:r w:rsidR="00536400">
        <w:rPr>
          <w:rFonts w:hint="eastAsia"/>
          <w:noProof/>
        </w:rPr>
        <w:t>SQL</w:t>
      </w:r>
      <w:r w:rsidR="00536400">
        <w:rPr>
          <w:rFonts w:hint="eastAsia"/>
          <w:noProof/>
        </w:rPr>
        <w:t>的会话信息</w:t>
      </w:r>
    </w:p>
    <w:p w:rsidR="00536400" w:rsidRPr="00536400" w:rsidRDefault="00536400" w:rsidP="00825CFA">
      <w:pPr>
        <w:jc w:val="left"/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flag</w:t>
      </w:r>
      <w:r>
        <w:rPr>
          <w:rFonts w:hint="eastAsia"/>
          <w:noProof/>
        </w:rPr>
        <w:t>为写数据是否成功的标志</w:t>
      </w:r>
    </w:p>
    <w:p w:rsidR="004B45F6" w:rsidRDefault="004B45F6" w:rsidP="004B45F6">
      <w:r>
        <w:rPr>
          <w:rFonts w:hint="eastAsia"/>
        </w:rPr>
        <w:t>（二）</w:t>
      </w:r>
      <w:r w:rsidRPr="004B45F6">
        <w:t>bindingExecute</w:t>
      </w:r>
      <w:r w:rsidRPr="009E2A37">
        <w:rPr>
          <w:rFonts w:hint="eastAsia"/>
        </w:rPr>
        <w:t>方法</w:t>
      </w:r>
    </w:p>
    <w:p w:rsidR="004B45F6" w:rsidRDefault="004B45F6" w:rsidP="004B45F6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21EB">
        <w:rPr>
          <w:rFonts w:hint="eastAsia"/>
        </w:rPr>
        <w:t>从线程池取得线程，在该</w:t>
      </w:r>
      <w:r w:rsidR="00776168">
        <w:rPr>
          <w:rFonts w:hint="eastAsia"/>
        </w:rPr>
        <w:t>线程</w:t>
      </w:r>
      <w:r w:rsidR="00EA21EB">
        <w:rPr>
          <w:rFonts w:hint="eastAsia"/>
        </w:rPr>
        <w:t>中</w:t>
      </w:r>
      <w:r w:rsidR="00776168">
        <w:rPr>
          <w:rFonts w:hint="eastAsia"/>
        </w:rPr>
        <w:t>执行</w:t>
      </w:r>
      <w:r w:rsidR="00776168" w:rsidRPr="00EF4728">
        <w:t>realExecute</w:t>
      </w:r>
      <w:r w:rsidR="00776168">
        <w:rPr>
          <w:rFonts w:hint="eastAsia"/>
        </w:rPr>
        <w:t>方法</w:t>
      </w:r>
    </w:p>
    <w:p w:rsidR="004B45F6" w:rsidRDefault="004B45F6" w:rsidP="004B45F6">
      <w:pPr>
        <w:jc w:val="left"/>
        <w:rPr>
          <w:noProof/>
        </w:rPr>
      </w:pPr>
      <w:r>
        <w:rPr>
          <w:rFonts w:hint="eastAsia"/>
          <w:noProof/>
        </w:rPr>
        <w:t>参数说明：</w:t>
      </w:r>
    </w:p>
    <w:p w:rsidR="00536400" w:rsidRDefault="00536400" w:rsidP="00536400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routeNode</w:t>
      </w:r>
      <w:r>
        <w:rPr>
          <w:rFonts w:hint="eastAsia"/>
          <w:noProof/>
        </w:rPr>
        <w:t>为数据库节点的路由信息</w:t>
      </w:r>
    </w:p>
    <w:p w:rsidR="00536400" w:rsidRDefault="00536400" w:rsidP="00536400">
      <w:pPr>
        <w:jc w:val="left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为当前执行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的会话信息</w:t>
      </w:r>
    </w:p>
    <w:p w:rsidR="00536400" w:rsidRDefault="00536400" w:rsidP="00536400">
      <w:pPr>
        <w:jc w:val="left"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flag</w:t>
      </w:r>
      <w:r>
        <w:rPr>
          <w:rFonts w:hint="eastAsia"/>
          <w:noProof/>
        </w:rPr>
        <w:t>为写数据是否成功的标志</w:t>
      </w:r>
    </w:p>
    <w:p w:rsidR="00536400" w:rsidRDefault="00536400" w:rsidP="00536400">
      <w:pPr>
        <w:jc w:val="left"/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channel</w:t>
      </w:r>
      <w:r>
        <w:rPr>
          <w:rFonts w:hint="eastAsia"/>
          <w:noProof/>
        </w:rPr>
        <w:t>为与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交互的数据通道</w:t>
      </w:r>
    </w:p>
    <w:p w:rsidR="004B45F6" w:rsidRDefault="00EF4728" w:rsidP="004B45F6">
      <w:r>
        <w:rPr>
          <w:rFonts w:hint="eastAsia"/>
        </w:rPr>
        <w:t>（三</w:t>
      </w:r>
      <w:r w:rsidR="004B45F6">
        <w:rPr>
          <w:rFonts w:hint="eastAsia"/>
        </w:rPr>
        <w:t>）</w:t>
      </w:r>
      <w:r w:rsidRPr="00EF4728">
        <w:t>newChannelExecute</w:t>
      </w:r>
      <w:r w:rsidR="004B45F6" w:rsidRPr="009E2A37">
        <w:rPr>
          <w:rFonts w:hint="eastAsia"/>
        </w:rPr>
        <w:t>方法</w:t>
      </w:r>
    </w:p>
    <w:p w:rsidR="004B45F6" w:rsidRDefault="00394E01" w:rsidP="004B45F6">
      <w:pPr>
        <w:jc w:val="left"/>
        <w:rPr>
          <w:rFonts w:hint="eastAsia"/>
        </w:rPr>
      </w:pPr>
      <w:r w:rsidRPr="00394E01">
        <w:rPr>
          <w:rFonts w:hint="eastAsia"/>
        </w:rPr>
        <w:t>1</w:t>
      </w:r>
      <w:r w:rsidRPr="00394E01">
        <w:rPr>
          <w:rFonts w:hint="eastAsia"/>
        </w:rPr>
        <w:t>、检查数据库节点是否存在</w:t>
      </w:r>
    </w:p>
    <w:p w:rsidR="00EA21EB" w:rsidRDefault="00EA21EB" w:rsidP="004B45F6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、从线程池取得线程，在该线程中执行以下操作：</w:t>
      </w:r>
    </w:p>
    <w:p w:rsidR="00394E01" w:rsidRDefault="00EA21EB" w:rsidP="00EA21EB">
      <w:pPr>
        <w:ind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36400">
        <w:rPr>
          <w:rFonts w:hint="eastAsia"/>
        </w:rPr>
        <w:t>据数据库节点路由信息的相关参数，取得数据通道</w:t>
      </w:r>
    </w:p>
    <w:p w:rsidR="00536400" w:rsidRPr="00EA21EB" w:rsidRDefault="00EA21EB" w:rsidP="00EA21EB">
      <w:pPr>
        <w:ind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36400" w:rsidRPr="00EA21EB">
        <w:t>检查连接是否已关闭</w:t>
      </w:r>
    </w:p>
    <w:p w:rsidR="00536400" w:rsidRDefault="00EA21EB" w:rsidP="00EA21EB">
      <w:pPr>
        <w:ind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36400" w:rsidRPr="00EA21EB">
        <w:t>绑定数据通道</w:t>
      </w:r>
    </w:p>
    <w:p w:rsidR="00EA21EB" w:rsidRPr="00536400" w:rsidRDefault="00EA21EB" w:rsidP="00EA21EB">
      <w:pPr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）执行</w:t>
      </w:r>
      <w:r w:rsidRPr="00EF4728">
        <w:t>realExecute</w:t>
      </w:r>
      <w:r>
        <w:rPr>
          <w:rFonts w:hint="eastAsia"/>
        </w:rPr>
        <w:t>方法</w:t>
      </w:r>
    </w:p>
    <w:p w:rsidR="004B45F6" w:rsidRDefault="004B45F6" w:rsidP="004B45F6">
      <w:pPr>
        <w:jc w:val="left"/>
        <w:rPr>
          <w:noProof/>
        </w:rPr>
      </w:pPr>
      <w:r>
        <w:rPr>
          <w:rFonts w:hint="eastAsia"/>
          <w:noProof/>
        </w:rPr>
        <w:t>参数说明：</w:t>
      </w:r>
    </w:p>
    <w:p w:rsidR="00536400" w:rsidRDefault="00536400" w:rsidP="00536400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routeNode</w:t>
      </w:r>
      <w:r>
        <w:rPr>
          <w:rFonts w:hint="eastAsia"/>
          <w:noProof/>
        </w:rPr>
        <w:t>为数据库节点的路由信息</w:t>
      </w:r>
    </w:p>
    <w:p w:rsidR="00536400" w:rsidRDefault="00536400" w:rsidP="00536400">
      <w:pPr>
        <w:jc w:val="left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为当前执行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的会话信息</w:t>
      </w:r>
    </w:p>
    <w:p w:rsidR="00536400" w:rsidRDefault="00536400" w:rsidP="00536400">
      <w:pPr>
        <w:jc w:val="left"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flag</w:t>
      </w:r>
      <w:r>
        <w:rPr>
          <w:rFonts w:hint="eastAsia"/>
          <w:noProof/>
        </w:rPr>
        <w:t>为写数据是否成功的标志</w:t>
      </w:r>
    </w:p>
    <w:p w:rsidR="00536400" w:rsidRDefault="00536400" w:rsidP="00536400">
      <w:pPr>
        <w:jc w:val="left"/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channel</w:t>
      </w:r>
      <w:r>
        <w:rPr>
          <w:rFonts w:hint="eastAsia"/>
          <w:noProof/>
        </w:rPr>
        <w:t>为与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交互的数据通道</w:t>
      </w:r>
    </w:p>
    <w:p w:rsidR="00EF4728" w:rsidRDefault="00EF4728" w:rsidP="00EF4728">
      <w:r>
        <w:rPr>
          <w:rFonts w:hint="eastAsia"/>
        </w:rPr>
        <w:t>（四）</w:t>
      </w:r>
      <w:r w:rsidRPr="00EF4728">
        <w:t>realExecute</w:t>
      </w:r>
      <w:r w:rsidRPr="009E2A37">
        <w:rPr>
          <w:rFonts w:hint="eastAsia"/>
        </w:rPr>
        <w:t>方法</w:t>
      </w:r>
    </w:p>
    <w:p w:rsidR="00632FD1" w:rsidRDefault="00632FD1" w:rsidP="00632FD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、检查连接是否已关闭</w:t>
      </w:r>
    </w:p>
    <w:p w:rsidR="00632FD1" w:rsidRDefault="00632FD1" w:rsidP="00632FD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Channel</w:t>
      </w:r>
      <w:r>
        <w:rPr>
          <w:rFonts w:hint="eastAsia"/>
        </w:rPr>
        <w:t>执行并等待返回</w:t>
      </w:r>
    </w:p>
    <w:p w:rsidR="00EF4728" w:rsidRDefault="00632FD1" w:rsidP="00632FD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、接收和处理数据</w:t>
      </w:r>
    </w:p>
    <w:p w:rsidR="00EF4728" w:rsidRDefault="00EF4728" w:rsidP="00EF4728">
      <w:pPr>
        <w:jc w:val="left"/>
        <w:rPr>
          <w:noProof/>
        </w:rPr>
      </w:pPr>
      <w:r>
        <w:rPr>
          <w:rFonts w:hint="eastAsia"/>
          <w:noProof/>
        </w:rPr>
        <w:t>参数说明：</w:t>
      </w:r>
    </w:p>
    <w:p w:rsidR="00536400" w:rsidRDefault="00536400" w:rsidP="00536400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routeNode</w:t>
      </w:r>
      <w:r>
        <w:rPr>
          <w:rFonts w:hint="eastAsia"/>
          <w:noProof/>
        </w:rPr>
        <w:t>为数据库节点的路由信息</w:t>
      </w:r>
    </w:p>
    <w:p w:rsidR="00536400" w:rsidRDefault="00536400" w:rsidP="00536400">
      <w:pPr>
        <w:jc w:val="left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为当前执行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的会话信息</w:t>
      </w:r>
    </w:p>
    <w:p w:rsidR="00536400" w:rsidRDefault="00536400" w:rsidP="00536400">
      <w:pPr>
        <w:jc w:val="left"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flag</w:t>
      </w:r>
      <w:r>
        <w:rPr>
          <w:rFonts w:hint="eastAsia"/>
          <w:noProof/>
        </w:rPr>
        <w:t>为写数据是否成功的标志</w:t>
      </w:r>
    </w:p>
    <w:p w:rsidR="00536400" w:rsidRDefault="00536400" w:rsidP="00536400">
      <w:pPr>
        <w:jc w:val="left"/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channel</w:t>
      </w:r>
      <w:r>
        <w:rPr>
          <w:rFonts w:hint="eastAsia"/>
          <w:noProof/>
        </w:rPr>
        <w:t>为与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交互的数据通道</w:t>
      </w:r>
    </w:p>
    <w:p w:rsidR="00EF4728" w:rsidRDefault="00EF4728" w:rsidP="00EF4728">
      <w:pPr>
        <w:jc w:val="left"/>
      </w:pPr>
      <w:r>
        <w:rPr>
          <w:rFonts w:hint="eastAsia"/>
        </w:rPr>
        <w:t>（五）</w:t>
      </w:r>
      <w:r w:rsidRPr="00EF4728">
        <w:t>handleResultSet</w:t>
      </w:r>
      <w:r w:rsidRPr="009E2A37">
        <w:rPr>
          <w:rFonts w:hint="eastAsia"/>
        </w:rPr>
        <w:t>方法</w:t>
      </w:r>
    </w:p>
    <w:p w:rsidR="00EF4728" w:rsidRDefault="00EF4728" w:rsidP="00EF4728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C6A91">
        <w:rPr>
          <w:rFonts w:hint="eastAsia"/>
        </w:rPr>
        <w:t>按照报文格式进行解析并合并结果数据，并将解析后数据传输到通信层</w:t>
      </w:r>
    </w:p>
    <w:p w:rsidR="00EF4728" w:rsidRDefault="00EF4728" w:rsidP="00EF4728">
      <w:pPr>
        <w:jc w:val="left"/>
        <w:rPr>
          <w:noProof/>
        </w:rPr>
      </w:pPr>
      <w:r>
        <w:rPr>
          <w:rFonts w:hint="eastAsia"/>
          <w:noProof/>
        </w:rPr>
        <w:t>参数说明：</w:t>
      </w:r>
    </w:p>
    <w:p w:rsidR="00D07BFD" w:rsidRDefault="00D07BFD" w:rsidP="00D07BFD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routeNode</w:t>
      </w:r>
      <w:r>
        <w:rPr>
          <w:rFonts w:hint="eastAsia"/>
          <w:noProof/>
        </w:rPr>
        <w:t>为数据库节点的路由信息</w:t>
      </w:r>
    </w:p>
    <w:p w:rsidR="00D07BFD" w:rsidRDefault="00D07BFD" w:rsidP="00D07BFD">
      <w:pPr>
        <w:jc w:val="left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为当前执行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的会话信息</w:t>
      </w:r>
    </w:p>
    <w:p w:rsidR="00D07BFD" w:rsidRDefault="00D07BFD" w:rsidP="00D07BFD">
      <w:pPr>
        <w:jc w:val="left"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flag</w:t>
      </w:r>
      <w:r>
        <w:rPr>
          <w:rFonts w:hint="eastAsia"/>
          <w:noProof/>
        </w:rPr>
        <w:t>为写数据是否成功的标志</w:t>
      </w:r>
    </w:p>
    <w:p w:rsidR="00D07BFD" w:rsidRDefault="00D07BFD" w:rsidP="00D07BFD">
      <w:pPr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channel</w:t>
      </w:r>
      <w:r>
        <w:rPr>
          <w:rFonts w:hint="eastAsia"/>
          <w:noProof/>
        </w:rPr>
        <w:t>为与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交互的数据通道</w:t>
      </w:r>
    </w:p>
    <w:p w:rsidR="001E47C8" w:rsidRDefault="00D07BFD" w:rsidP="009E2A37">
      <w:pPr>
        <w:jc w:val="left"/>
        <w:rPr>
          <w:rFonts w:hint="eastAsia"/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</w:t>
      </w:r>
      <w:r w:rsidR="00D2513F" w:rsidRPr="00D2513F">
        <w:rPr>
          <w:rFonts w:hint="eastAsia"/>
          <w:noProof/>
        </w:rPr>
        <w:t>p</w:t>
      </w:r>
      <w:r w:rsidR="00D2513F" w:rsidRPr="00D2513F">
        <w:rPr>
          <w:noProof/>
        </w:rPr>
        <w:t>acket</w:t>
      </w:r>
      <w:r w:rsidR="00D2513F" w:rsidRPr="00D2513F">
        <w:rPr>
          <w:rFonts w:hint="eastAsia"/>
          <w:noProof/>
        </w:rPr>
        <w:t>为执行</w:t>
      </w:r>
      <w:r w:rsidR="00D2513F" w:rsidRPr="00D2513F">
        <w:rPr>
          <w:rFonts w:hint="eastAsia"/>
          <w:noProof/>
        </w:rPr>
        <w:t>SQL</w:t>
      </w:r>
      <w:r w:rsidR="00D2513F" w:rsidRPr="00D2513F">
        <w:rPr>
          <w:rFonts w:hint="eastAsia"/>
          <w:noProof/>
        </w:rPr>
        <w:t>语句返回的结果</w:t>
      </w:r>
      <w:r w:rsidR="000C6A91">
        <w:rPr>
          <w:rFonts w:hint="eastAsia"/>
          <w:noProof/>
        </w:rPr>
        <w:t>数据</w:t>
      </w:r>
    </w:p>
    <w:p w:rsidR="001E47C8" w:rsidRPr="0012551B" w:rsidRDefault="001E47C8" w:rsidP="009E2A37">
      <w:pPr>
        <w:jc w:val="left"/>
      </w:pPr>
    </w:p>
    <w:p w:rsidR="007C7F5C" w:rsidRDefault="007C7F5C" w:rsidP="007C7F5C">
      <w:pPr>
        <w:pStyle w:val="2"/>
      </w:pPr>
      <w:r>
        <w:rPr>
          <w:rFonts w:hint="eastAsia"/>
        </w:rPr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E843A6" w:rsidP="0012551B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内容</w:t>
      </w:r>
    </w:p>
    <w:p w:rsidR="00E843A6" w:rsidRDefault="000B024E" w:rsidP="00E843A6">
      <w:pPr>
        <w:pStyle w:val="2"/>
      </w:pPr>
      <w:r>
        <w:rPr>
          <w:rFonts w:hint="eastAsia"/>
        </w:rPr>
        <w:lastRenderedPageBreak/>
        <w:t>下阶段</w:t>
      </w:r>
      <w:r w:rsidR="00D67BA4">
        <w:rPr>
          <w:rFonts w:hint="eastAsia"/>
        </w:rPr>
        <w:t>开发</w:t>
      </w:r>
      <w:bookmarkStart w:id="0" w:name="_GoBack"/>
      <w:bookmarkEnd w:id="0"/>
      <w:r>
        <w:rPr>
          <w:rFonts w:hint="eastAsia"/>
        </w:rPr>
        <w:t>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Pr="007C7F5C" w:rsidRDefault="00E843A6" w:rsidP="00E843A6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内容</w:t>
      </w:r>
    </w:p>
    <w:sectPr w:rsidR="007C7F5C" w:rsidRPr="007C7F5C" w:rsidSect="00942AD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2A5" w:rsidRDefault="00AD62A5" w:rsidP="00B9564C">
      <w:r>
        <w:separator/>
      </w:r>
    </w:p>
  </w:endnote>
  <w:endnote w:type="continuationSeparator" w:id="0">
    <w:p w:rsidR="00AD62A5" w:rsidRDefault="00AD62A5" w:rsidP="00B95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2A5" w:rsidRDefault="00AD62A5" w:rsidP="00B9564C">
      <w:r>
        <w:separator/>
      </w:r>
    </w:p>
  </w:footnote>
  <w:footnote w:type="continuationSeparator" w:id="0">
    <w:p w:rsidR="00AD62A5" w:rsidRDefault="00AD62A5" w:rsidP="00B95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8E" w:rsidRDefault="00815E8E">
    <w:pPr>
      <w:pStyle w:val="a6"/>
    </w:pPr>
    <w:r>
      <w:rPr>
        <w:rFonts w:hint="eastAsia"/>
      </w:rPr>
      <w:t>12306NG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5730EB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F4730A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3D769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BCA486C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B02799"/>
    <w:multiLevelType w:val="hybridMultilevel"/>
    <w:tmpl w:val="1C9620AE"/>
    <w:lvl w:ilvl="0" w:tplc="B9662B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16006A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A27DFC"/>
    <w:multiLevelType w:val="hybridMultilevel"/>
    <w:tmpl w:val="3BB604D6"/>
    <w:lvl w:ilvl="0" w:tplc="2BF606A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333"/>
    <w:rsid w:val="00040889"/>
    <w:rsid w:val="00060980"/>
    <w:rsid w:val="000B024E"/>
    <w:rsid w:val="000C6A91"/>
    <w:rsid w:val="000D7BEA"/>
    <w:rsid w:val="000E4B71"/>
    <w:rsid w:val="00110824"/>
    <w:rsid w:val="0012551B"/>
    <w:rsid w:val="001371C7"/>
    <w:rsid w:val="00161197"/>
    <w:rsid w:val="001709AE"/>
    <w:rsid w:val="00176567"/>
    <w:rsid w:val="00197E9A"/>
    <w:rsid w:val="001A7401"/>
    <w:rsid w:val="001D2166"/>
    <w:rsid w:val="001E47C8"/>
    <w:rsid w:val="002842C6"/>
    <w:rsid w:val="00296F74"/>
    <w:rsid w:val="002A5910"/>
    <w:rsid w:val="002C4DF0"/>
    <w:rsid w:val="00316D1C"/>
    <w:rsid w:val="003515C5"/>
    <w:rsid w:val="00367001"/>
    <w:rsid w:val="00394E01"/>
    <w:rsid w:val="003B426B"/>
    <w:rsid w:val="003D3F0E"/>
    <w:rsid w:val="003F0D56"/>
    <w:rsid w:val="004B45F6"/>
    <w:rsid w:val="004C4842"/>
    <w:rsid w:val="004D2B02"/>
    <w:rsid w:val="004D3F6C"/>
    <w:rsid w:val="00512B1C"/>
    <w:rsid w:val="00536400"/>
    <w:rsid w:val="00554995"/>
    <w:rsid w:val="005934C1"/>
    <w:rsid w:val="00597333"/>
    <w:rsid w:val="005E184A"/>
    <w:rsid w:val="006124F1"/>
    <w:rsid w:val="0062307A"/>
    <w:rsid w:val="00632FD1"/>
    <w:rsid w:val="006560D1"/>
    <w:rsid w:val="006847BE"/>
    <w:rsid w:val="006977BE"/>
    <w:rsid w:val="006B151F"/>
    <w:rsid w:val="006D6056"/>
    <w:rsid w:val="00724047"/>
    <w:rsid w:val="00761482"/>
    <w:rsid w:val="00776168"/>
    <w:rsid w:val="00780130"/>
    <w:rsid w:val="007B472B"/>
    <w:rsid w:val="007B6AEF"/>
    <w:rsid w:val="007C7F5C"/>
    <w:rsid w:val="007E20B7"/>
    <w:rsid w:val="007F72C4"/>
    <w:rsid w:val="00807513"/>
    <w:rsid w:val="00815E8E"/>
    <w:rsid w:val="00823C53"/>
    <w:rsid w:val="00825CFA"/>
    <w:rsid w:val="008456C1"/>
    <w:rsid w:val="00881C06"/>
    <w:rsid w:val="008A0167"/>
    <w:rsid w:val="008C5BCC"/>
    <w:rsid w:val="00942ADE"/>
    <w:rsid w:val="00951F37"/>
    <w:rsid w:val="00990A06"/>
    <w:rsid w:val="009E2A37"/>
    <w:rsid w:val="00A059EC"/>
    <w:rsid w:val="00A173B4"/>
    <w:rsid w:val="00A226F7"/>
    <w:rsid w:val="00A369A8"/>
    <w:rsid w:val="00A542E7"/>
    <w:rsid w:val="00AA5CF4"/>
    <w:rsid w:val="00AA6AE7"/>
    <w:rsid w:val="00AB2DAE"/>
    <w:rsid w:val="00AD62A5"/>
    <w:rsid w:val="00B02E5C"/>
    <w:rsid w:val="00B123FB"/>
    <w:rsid w:val="00B9564C"/>
    <w:rsid w:val="00BC57BF"/>
    <w:rsid w:val="00C41FF1"/>
    <w:rsid w:val="00C92D13"/>
    <w:rsid w:val="00CB38D9"/>
    <w:rsid w:val="00D04FE0"/>
    <w:rsid w:val="00D07BFD"/>
    <w:rsid w:val="00D13D5F"/>
    <w:rsid w:val="00D2513F"/>
    <w:rsid w:val="00D67BA4"/>
    <w:rsid w:val="00D82B72"/>
    <w:rsid w:val="00DA7D44"/>
    <w:rsid w:val="00DB6FCB"/>
    <w:rsid w:val="00DE4058"/>
    <w:rsid w:val="00E31CBE"/>
    <w:rsid w:val="00E35D39"/>
    <w:rsid w:val="00E816E5"/>
    <w:rsid w:val="00E8199B"/>
    <w:rsid w:val="00E843A6"/>
    <w:rsid w:val="00EA21EB"/>
    <w:rsid w:val="00EF4728"/>
    <w:rsid w:val="00F32CD8"/>
    <w:rsid w:val="00F330D1"/>
    <w:rsid w:val="00F3493B"/>
    <w:rsid w:val="00F5072B"/>
    <w:rsid w:val="00F533D9"/>
    <w:rsid w:val="00FA222E"/>
    <w:rsid w:val="00FD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A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F72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72C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D87C5-83BC-463B-AA00-A2C0397D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238</Words>
  <Characters>1363</Characters>
  <Application>Microsoft Office Word</Application>
  <DocSecurity>0</DocSecurity>
  <Lines>11</Lines>
  <Paragraphs>3</Paragraphs>
  <ScaleCrop>false</ScaleCrop>
  <Company>ljs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lijingsheng</dc:creator>
  <cp:keywords/>
  <dc:description/>
  <cp:lastModifiedBy>hyw</cp:lastModifiedBy>
  <cp:revision>76</cp:revision>
  <dcterms:created xsi:type="dcterms:W3CDTF">2013-01-12T03:43:00Z</dcterms:created>
  <dcterms:modified xsi:type="dcterms:W3CDTF">2013-02-21T12:16:00Z</dcterms:modified>
</cp:coreProperties>
</file>