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3515C5" w:rsidP="007C7F5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 w:rsidR="00F32CD8">
        <w:rPr>
          <w:rFonts w:hint="eastAsia"/>
          <w:b/>
          <w:sz w:val="44"/>
          <w:szCs w:val="44"/>
        </w:rPr>
        <w:t>NgSql</w:t>
      </w:r>
      <w:r w:rsidR="00F32CD8">
        <w:rPr>
          <w:rFonts w:hint="eastAsia"/>
          <w:b/>
          <w:sz w:val="44"/>
          <w:szCs w:val="44"/>
        </w:rPr>
        <w:t>模块设计模板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proofErr w:type="spellStart"/>
      <w:r>
        <w:rPr>
          <w:rFonts w:hint="eastAsia"/>
        </w:rPr>
        <w:t>NgSql</w:t>
      </w:r>
      <w:proofErr w:type="spellEnd"/>
      <w:r w:rsidR="00815E8E">
        <w:rPr>
          <w:rFonts w:hint="eastAsia"/>
        </w:rPr>
        <w:t>项目组</w:t>
      </w:r>
    </w:p>
    <w:p w:rsidR="003B426B" w:rsidRDefault="00F32CD8" w:rsidP="003B426B">
      <w:pPr>
        <w:pStyle w:val="2"/>
      </w:pPr>
      <w:r>
        <w:rPr>
          <w:rFonts w:hint="eastAsia"/>
        </w:rPr>
        <w:t>功能模块</w:t>
      </w:r>
    </w:p>
    <w:p w:rsidR="003B426B" w:rsidRDefault="007F72C4" w:rsidP="003B426B">
      <w:pPr>
        <w:ind w:firstLine="420"/>
      </w:pPr>
      <w:r>
        <w:rPr>
          <w:rFonts w:hint="eastAsia"/>
        </w:rPr>
        <w:t>路由和数据合并</w:t>
      </w:r>
    </w:p>
    <w:p w:rsidR="00040889" w:rsidRDefault="00F32CD8" w:rsidP="00040889">
      <w:pPr>
        <w:pStyle w:val="2"/>
      </w:pPr>
      <w:r>
        <w:rPr>
          <w:rFonts w:hint="eastAsia"/>
        </w:rPr>
        <w:t>负责人</w:t>
      </w:r>
    </w:p>
    <w:p w:rsidR="00040889" w:rsidRDefault="007F72C4" w:rsidP="003B426B">
      <w:pPr>
        <w:ind w:firstLine="420"/>
      </w:pPr>
      <w:r>
        <w:rPr>
          <w:rFonts w:hint="eastAsia"/>
        </w:rPr>
        <w:t>美舞映</w:t>
      </w:r>
      <w:proofErr w:type="gramStart"/>
      <w:r>
        <w:rPr>
          <w:rFonts w:hint="eastAsia"/>
        </w:rPr>
        <w:t>煌</w:t>
      </w:r>
      <w:proofErr w:type="gramEnd"/>
    </w:p>
    <w:p w:rsidR="007C7F5C" w:rsidRDefault="0012551B" w:rsidP="007C7F5C">
      <w:pPr>
        <w:pStyle w:val="2"/>
      </w:pPr>
      <w:r>
        <w:rPr>
          <w:rFonts w:hint="eastAsia"/>
        </w:rPr>
        <w:t>功能说明</w:t>
      </w:r>
    </w:p>
    <w:p w:rsidR="007B472B" w:rsidRPr="007B472B" w:rsidRDefault="007B472B" w:rsidP="007B472B"/>
    <w:p w:rsidR="007F72C4" w:rsidRPr="003F0D56" w:rsidRDefault="007F72C4" w:rsidP="007F72C4">
      <w:pPr>
        <w:rPr>
          <w:b/>
        </w:rPr>
      </w:pPr>
      <w:r w:rsidRPr="003F0D56">
        <w:rPr>
          <w:rFonts w:hint="eastAsia"/>
          <w:b/>
        </w:rPr>
        <w:t>路由</w:t>
      </w:r>
      <w:r w:rsidR="00D04FE0">
        <w:rPr>
          <w:rFonts w:hint="eastAsia"/>
          <w:b/>
        </w:rPr>
        <w:t>计算</w:t>
      </w:r>
    </w:p>
    <w:p w:rsidR="0012551B" w:rsidRDefault="00F533D9" w:rsidP="00125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解析路由配置文件，缓存</w:t>
      </w:r>
      <w:r w:rsidR="003515C5">
        <w:rPr>
          <w:rFonts w:hint="eastAsia"/>
        </w:rPr>
        <w:t>路由规则。</w:t>
      </w:r>
    </w:p>
    <w:p w:rsidR="007F72C4" w:rsidRDefault="00F533D9" w:rsidP="00125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接收</w:t>
      </w:r>
      <w:r>
        <w:rPr>
          <w:rFonts w:hint="eastAsia"/>
        </w:rPr>
        <w:t>SQL</w:t>
      </w:r>
      <w:r>
        <w:rPr>
          <w:rFonts w:hint="eastAsia"/>
        </w:rPr>
        <w:t>解析结果，据</w:t>
      </w:r>
      <w:r w:rsidR="003515C5">
        <w:rPr>
          <w:rFonts w:hint="eastAsia"/>
        </w:rPr>
        <w:t>路由规则对目标</w:t>
      </w:r>
      <w:proofErr w:type="gramStart"/>
      <w:r w:rsidR="003515C5">
        <w:rPr>
          <w:rFonts w:hint="eastAsia"/>
        </w:rPr>
        <w:t>库执行</w:t>
      </w:r>
      <w:proofErr w:type="gramEnd"/>
      <w:r w:rsidR="003515C5">
        <w:rPr>
          <w:rFonts w:hint="eastAsia"/>
        </w:rPr>
        <w:t>的</w:t>
      </w:r>
      <w:r w:rsidR="003515C5">
        <w:rPr>
          <w:rFonts w:hint="eastAsia"/>
        </w:rPr>
        <w:t>SQL</w:t>
      </w:r>
      <w:r w:rsidR="003515C5">
        <w:rPr>
          <w:rFonts w:hint="eastAsia"/>
        </w:rPr>
        <w:t>进行解释。</w:t>
      </w:r>
    </w:p>
    <w:p w:rsidR="007F72C4" w:rsidRDefault="003515C5" w:rsidP="00125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缓存经过路由计算</w:t>
      </w:r>
      <w:r w:rsidR="00F533D9">
        <w:rPr>
          <w:rFonts w:hint="eastAsia"/>
        </w:rPr>
        <w:t>的</w:t>
      </w:r>
      <w:r w:rsidR="00F533D9">
        <w:rPr>
          <w:rFonts w:hint="eastAsia"/>
        </w:rPr>
        <w:t>SQL</w:t>
      </w:r>
      <w:r>
        <w:rPr>
          <w:rFonts w:hint="eastAsia"/>
        </w:rPr>
        <w:t>，提高路由效率。</w:t>
      </w:r>
    </w:p>
    <w:p w:rsidR="00060980" w:rsidRDefault="007F72C4" w:rsidP="007F72C4">
      <w:pPr>
        <w:rPr>
          <w:rFonts w:hint="eastAsia"/>
          <w:b/>
        </w:rPr>
      </w:pPr>
      <w:r w:rsidRPr="003F0D56">
        <w:rPr>
          <w:rFonts w:hint="eastAsia"/>
          <w:b/>
        </w:rPr>
        <w:t>数据合并</w:t>
      </w:r>
    </w:p>
    <w:p w:rsidR="00060980" w:rsidRPr="003F0D56" w:rsidRDefault="00060980" w:rsidP="00060980">
      <w:pPr>
        <w:jc w:val="center"/>
        <w:rPr>
          <w:b/>
        </w:rPr>
      </w:pPr>
      <w:r>
        <w:object w:dxaOrig="5165" w:dyaOrig="7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286.5pt" o:ole="">
            <v:imagedata r:id="rId8" o:title=""/>
          </v:shape>
          <o:OLEObject Type="Embed" ProgID="Visio.Drawing.11" ShapeID="_x0000_i1025" DrawAspect="Content" ObjectID="_1421222333" r:id="rId9"/>
        </w:object>
      </w:r>
    </w:p>
    <w:p w:rsidR="007F72C4" w:rsidRDefault="003515C5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接收路由规则及</w:t>
      </w:r>
      <w:r>
        <w:rPr>
          <w:rFonts w:hint="eastAsia"/>
        </w:rPr>
        <w:t>SQL</w:t>
      </w:r>
      <w:r>
        <w:rPr>
          <w:rFonts w:hint="eastAsia"/>
        </w:rPr>
        <w:t>语句类型，据分库与否，执行不同的</w:t>
      </w:r>
      <w:r>
        <w:rPr>
          <w:rFonts w:hint="eastAsia"/>
        </w:rPr>
        <w:t>SQL</w:t>
      </w:r>
      <w:r>
        <w:rPr>
          <w:rFonts w:hint="eastAsia"/>
        </w:rPr>
        <w:t>操作。</w:t>
      </w:r>
    </w:p>
    <w:p w:rsidR="007F72C4" w:rsidRDefault="003F0D56" w:rsidP="007F72C4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</w:t>
      </w:r>
      <w:r w:rsidRPr="003F0D56">
        <w:t>Socket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进行通信，提交</w:t>
      </w:r>
      <w:r>
        <w:rPr>
          <w:rFonts w:hint="eastAsia"/>
        </w:rPr>
        <w:t>SQL</w:t>
      </w:r>
      <w:r>
        <w:rPr>
          <w:rFonts w:hint="eastAsia"/>
        </w:rPr>
        <w:t>操作请求包，以及接收报文数据。</w:t>
      </w:r>
    </w:p>
    <w:p w:rsidR="003F0D56" w:rsidRDefault="003F0D56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对结果数据进行解析与重新封装，合并同类数据。缓存到内存，提交给通信层。</w:t>
      </w:r>
    </w:p>
    <w:p w:rsidR="007F72C4" w:rsidRDefault="007F72C4" w:rsidP="007F72C4">
      <w:pPr>
        <w:jc w:val="left"/>
      </w:pPr>
    </w:p>
    <w:p w:rsidR="007F72C4" w:rsidRPr="0012551B" w:rsidRDefault="007F72C4" w:rsidP="007F72C4">
      <w:pPr>
        <w:jc w:val="left"/>
      </w:pPr>
    </w:p>
    <w:p w:rsidR="0012551B" w:rsidRDefault="0012551B" w:rsidP="0012551B">
      <w:pPr>
        <w:pStyle w:val="2"/>
        <w:rPr>
          <w:rFonts w:hint="eastAsia"/>
        </w:rPr>
      </w:pPr>
      <w:r>
        <w:rPr>
          <w:rFonts w:hint="eastAsia"/>
        </w:rPr>
        <w:t>架构</w:t>
      </w:r>
    </w:p>
    <w:p w:rsidR="00807513" w:rsidRPr="00807513" w:rsidRDefault="00807513" w:rsidP="00807513"/>
    <w:p w:rsidR="00F533D9" w:rsidRPr="00D04FE0" w:rsidRDefault="00F533D9" w:rsidP="00F533D9">
      <w:pPr>
        <w:rPr>
          <w:b/>
        </w:rPr>
      </w:pPr>
      <w:r w:rsidRPr="00D04FE0">
        <w:rPr>
          <w:rFonts w:hint="eastAsia"/>
          <w:b/>
        </w:rPr>
        <w:t>路由</w:t>
      </w:r>
      <w:r w:rsidR="00D04FE0" w:rsidRPr="00D04FE0">
        <w:rPr>
          <w:rFonts w:hint="eastAsia"/>
          <w:b/>
        </w:rPr>
        <w:t>计算</w:t>
      </w:r>
    </w:p>
    <w:p w:rsidR="00F533D9" w:rsidRDefault="00F533D9" w:rsidP="003F0D56">
      <w:pPr>
        <w:pStyle w:val="a5"/>
        <w:numPr>
          <w:ilvl w:val="0"/>
          <w:numId w:val="12"/>
        </w:numPr>
        <w:ind w:firstLineChars="0"/>
        <w:jc w:val="left"/>
      </w:pPr>
    </w:p>
    <w:p w:rsidR="00F533D9" w:rsidRDefault="00F533D9" w:rsidP="003F0D56">
      <w:pPr>
        <w:pStyle w:val="a5"/>
        <w:numPr>
          <w:ilvl w:val="0"/>
          <w:numId w:val="12"/>
        </w:numPr>
        <w:ind w:firstLineChars="0"/>
        <w:jc w:val="left"/>
      </w:pPr>
    </w:p>
    <w:p w:rsidR="00F533D9" w:rsidRPr="00D04FE0" w:rsidRDefault="00F533D9" w:rsidP="00F533D9">
      <w:pPr>
        <w:rPr>
          <w:b/>
        </w:rPr>
      </w:pPr>
      <w:r w:rsidRPr="00D04FE0">
        <w:rPr>
          <w:rFonts w:hint="eastAsia"/>
          <w:b/>
        </w:rPr>
        <w:t>数据合并</w:t>
      </w:r>
    </w:p>
    <w:p w:rsidR="00F533D9" w:rsidRDefault="005934C1" w:rsidP="003F0D56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层次说明</w:t>
      </w:r>
    </w:p>
    <w:p w:rsidR="005934C1" w:rsidRDefault="005934C1" w:rsidP="005934C1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(1)Connection</w:t>
      </w:r>
      <w:r>
        <w:rPr>
          <w:rFonts w:hint="eastAsia"/>
        </w:rPr>
        <w:t>组件功能主要是接收</w:t>
      </w:r>
      <w:r>
        <w:rPr>
          <w:rFonts w:hint="eastAsia"/>
        </w:rPr>
        <w:t>SQL</w:t>
      </w:r>
      <w:r>
        <w:rPr>
          <w:rFonts w:hint="eastAsia"/>
        </w:rPr>
        <w:t>操作请求。</w:t>
      </w:r>
    </w:p>
    <w:p w:rsidR="005934C1" w:rsidRDefault="005934C1" w:rsidP="005934C1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(2)Session</w:t>
      </w:r>
      <w:r>
        <w:rPr>
          <w:rFonts w:hint="eastAsia"/>
        </w:rPr>
        <w:t>组件某次请求的会话管理，封装对该次请求的任务管理。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(3)Executor</w:t>
      </w:r>
      <w:r>
        <w:rPr>
          <w:rFonts w:hint="eastAsia"/>
        </w:rPr>
        <w:t>组件作为具体的执行类，在通过</w:t>
      </w:r>
      <w:r w:rsidRPr="003F0D56">
        <w:t>Socket</w:t>
      </w:r>
      <w:r>
        <w:rPr>
          <w:rFonts w:hint="eastAsia"/>
        </w:rPr>
        <w:t>提交请求及接收结果后，对结果进行合并，同时把合并的结果按照报文的格式返回给通信层。</w:t>
      </w:r>
    </w:p>
    <w:p w:rsidR="00F533D9" w:rsidRDefault="005934C1" w:rsidP="003F0D56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调用关系</w:t>
      </w:r>
    </w:p>
    <w:p w:rsidR="005934C1" w:rsidRDefault="004C4842" w:rsidP="005934C1">
      <w:pPr>
        <w:pStyle w:val="a5"/>
        <w:ind w:left="780" w:firstLineChars="0" w:firstLine="0"/>
        <w:jc w:val="left"/>
      </w:pPr>
      <w:r w:rsidRPr="004C4842">
        <w:drawing>
          <wp:inline distT="0" distB="0" distL="0" distR="0">
            <wp:extent cx="4248472" cy="3096344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48472" cy="3096344"/>
                      <a:chOff x="3779912" y="476672"/>
                      <a:chExt cx="4248472" cy="3096344"/>
                    </a:xfrm>
                  </a:grpSpPr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3779912" y="980728"/>
                        <a:ext cx="4248472" cy="2016224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4572000" y="1772816"/>
                        <a:ext cx="1224136" cy="360040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Session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4572000" y="2420888"/>
                        <a:ext cx="1224136" cy="432048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Executor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6516216" y="2420888"/>
                        <a:ext cx="1152128" cy="432048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Channel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4355976" y="1124744"/>
                        <a:ext cx="1656184" cy="432048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Connection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直接箭头连接符 8"/>
                      <a:cNvCxnSpPr>
                        <a:stCxn id="7" idx="2"/>
                        <a:endCxn id="4" idx="0"/>
                      </a:cNvCxnSpPr>
                    </a:nvCxnSpPr>
                    <a:spPr>
                      <a:xfrm>
                        <a:off x="5184068" y="1556792"/>
                        <a:ext cx="0" cy="216024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直接箭头连接符 12"/>
                      <a:cNvCxnSpPr>
                        <a:stCxn id="4" idx="2"/>
                        <a:endCxn id="5" idx="0"/>
                      </a:cNvCxnSpPr>
                    </a:nvCxnSpPr>
                    <a:spPr>
                      <a:xfrm>
                        <a:off x="5184068" y="2132856"/>
                        <a:ext cx="0" cy="28803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形状 18"/>
                      <a:cNvCxnSpPr>
                        <a:stCxn id="5" idx="1"/>
                        <a:endCxn id="7" idx="1"/>
                      </a:cNvCxnSpPr>
                    </a:nvCxnSpPr>
                    <a:spPr>
                      <a:xfrm rot="10800000">
                        <a:off x="4355976" y="1340768"/>
                        <a:ext cx="216024" cy="1296144"/>
                      </a:xfrm>
                      <a:prstGeom prst="bentConnector3">
                        <a:avLst>
                          <a:gd name="adj1" fmla="val 205822"/>
                        </a:avLst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直接箭头连接符 21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5796136" y="2636912"/>
                        <a:ext cx="720080" cy="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4572000" y="476672"/>
                        <a:ext cx="1224136" cy="36004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Client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直接箭头连接符 30"/>
                      <a:cNvCxnSpPr>
                        <a:stCxn id="30" idx="2"/>
                        <a:endCxn id="7" idx="0"/>
                      </a:cNvCxnSpPr>
                    </a:nvCxnSpPr>
                    <a:spPr>
                      <a:xfrm>
                        <a:off x="5184068" y="836712"/>
                        <a:ext cx="0" cy="28803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椭圆形标注 34"/>
                      <a:cNvSpPr/>
                    </a:nvSpPr>
                    <a:spPr>
                      <a:xfrm>
                        <a:off x="6228184" y="1484784"/>
                        <a:ext cx="1584176" cy="648072"/>
                      </a:xfrm>
                      <a:prstGeom prst="wedgeEllipseCallout">
                        <a:avLst>
                          <a:gd name="adj1" fmla="val -77650"/>
                          <a:gd name="adj2" fmla="val 96476"/>
                        </a:avLst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数据合并在</a:t>
                          </a:r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executor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里执行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圆角矩形 55"/>
                      <a:cNvSpPr/>
                    </a:nvSpPr>
                    <a:spPr>
                      <a:xfrm>
                        <a:off x="6516216" y="3212976"/>
                        <a:ext cx="1152128" cy="36004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chemeClr val="tx1"/>
                              </a:solidFill>
                            </a:rPr>
                            <a:t>MySQL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直接箭头连接符 56"/>
                      <a:cNvCxnSpPr>
                        <a:stCxn id="6" idx="2"/>
                        <a:endCxn id="56" idx="0"/>
                      </a:cNvCxnSpPr>
                    </a:nvCxnSpPr>
                    <a:spPr>
                      <a:xfrm>
                        <a:off x="7092280" y="2852936"/>
                        <a:ext cx="0" cy="36004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533D9" w:rsidRDefault="00F533D9" w:rsidP="00F533D9">
      <w:pPr>
        <w:jc w:val="left"/>
      </w:pPr>
    </w:p>
    <w:p w:rsidR="0012551B" w:rsidRDefault="0012551B" w:rsidP="0012551B">
      <w:pPr>
        <w:pStyle w:val="2"/>
      </w:pPr>
      <w:r>
        <w:rPr>
          <w:rFonts w:hint="eastAsia"/>
        </w:rPr>
        <w:t>涉及的函数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12551B" w:rsidRPr="0012551B" w:rsidRDefault="0012551B" w:rsidP="0012551B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内容</w:t>
      </w:r>
    </w:p>
    <w:p w:rsidR="007C7F5C" w:rsidRDefault="007C7F5C" w:rsidP="007C7F5C">
      <w:pPr>
        <w:pStyle w:val="2"/>
      </w:pPr>
      <w:r>
        <w:rPr>
          <w:rFonts w:hint="eastAsia"/>
        </w:rPr>
        <w:lastRenderedPageBreak/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12551B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内容</w:t>
      </w:r>
    </w:p>
    <w:p w:rsidR="00E843A6" w:rsidRDefault="000B024E" w:rsidP="00E843A6">
      <w:pPr>
        <w:pStyle w:val="2"/>
      </w:pPr>
      <w:r>
        <w:rPr>
          <w:rFonts w:hint="eastAsia"/>
        </w:rPr>
        <w:t>下阶段</w:t>
      </w:r>
      <w:r w:rsidR="00D67BA4">
        <w:rPr>
          <w:rFonts w:hint="eastAsia"/>
        </w:rPr>
        <w:t>开发</w:t>
      </w:r>
      <w:bookmarkStart w:id="0" w:name="_GoBack"/>
      <w:bookmarkEnd w:id="0"/>
      <w:r>
        <w:rPr>
          <w:rFonts w:hint="eastAsia"/>
        </w:rPr>
        <w:t>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</w:p>
    <w:sectPr w:rsidR="007C7F5C" w:rsidRPr="007C7F5C" w:rsidSect="00942AD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D44" w:rsidRDefault="00DA7D44" w:rsidP="00B9564C">
      <w:r>
        <w:separator/>
      </w:r>
    </w:p>
  </w:endnote>
  <w:endnote w:type="continuationSeparator" w:id="0">
    <w:p w:rsidR="00DA7D44" w:rsidRDefault="00DA7D44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D44" w:rsidRDefault="00DA7D44" w:rsidP="00B9564C">
      <w:r>
        <w:separator/>
      </w:r>
    </w:p>
  </w:footnote>
  <w:footnote w:type="continuationSeparator" w:id="0">
    <w:p w:rsidR="00DA7D44" w:rsidRDefault="00DA7D44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5730EB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F4730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3D769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CA486C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16006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A27DFC"/>
    <w:multiLevelType w:val="hybridMultilevel"/>
    <w:tmpl w:val="3BB604D6"/>
    <w:lvl w:ilvl="0" w:tplc="2BF606A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40889"/>
    <w:rsid w:val="00060980"/>
    <w:rsid w:val="000B024E"/>
    <w:rsid w:val="000D7BEA"/>
    <w:rsid w:val="000E4B71"/>
    <w:rsid w:val="00110824"/>
    <w:rsid w:val="0012551B"/>
    <w:rsid w:val="001371C7"/>
    <w:rsid w:val="00161197"/>
    <w:rsid w:val="001709AE"/>
    <w:rsid w:val="00176567"/>
    <w:rsid w:val="00197E9A"/>
    <w:rsid w:val="001A7401"/>
    <w:rsid w:val="001D2166"/>
    <w:rsid w:val="002842C6"/>
    <w:rsid w:val="00296F74"/>
    <w:rsid w:val="002A5910"/>
    <w:rsid w:val="002C4DF0"/>
    <w:rsid w:val="00316D1C"/>
    <w:rsid w:val="003515C5"/>
    <w:rsid w:val="00367001"/>
    <w:rsid w:val="003B426B"/>
    <w:rsid w:val="003D3F0E"/>
    <w:rsid w:val="003F0D56"/>
    <w:rsid w:val="004C4842"/>
    <w:rsid w:val="004D2B02"/>
    <w:rsid w:val="004D3F6C"/>
    <w:rsid w:val="00512B1C"/>
    <w:rsid w:val="005934C1"/>
    <w:rsid w:val="00597333"/>
    <w:rsid w:val="005E184A"/>
    <w:rsid w:val="006124F1"/>
    <w:rsid w:val="0062307A"/>
    <w:rsid w:val="006847BE"/>
    <w:rsid w:val="006B151F"/>
    <w:rsid w:val="006D6056"/>
    <w:rsid w:val="00761482"/>
    <w:rsid w:val="00780130"/>
    <w:rsid w:val="007B472B"/>
    <w:rsid w:val="007C7F5C"/>
    <w:rsid w:val="007E20B7"/>
    <w:rsid w:val="007F72C4"/>
    <w:rsid w:val="00807513"/>
    <w:rsid w:val="00815E8E"/>
    <w:rsid w:val="00823C53"/>
    <w:rsid w:val="008456C1"/>
    <w:rsid w:val="00881C06"/>
    <w:rsid w:val="008A0167"/>
    <w:rsid w:val="008C5BCC"/>
    <w:rsid w:val="00942ADE"/>
    <w:rsid w:val="00951F37"/>
    <w:rsid w:val="00990A06"/>
    <w:rsid w:val="00A059EC"/>
    <w:rsid w:val="00A173B4"/>
    <w:rsid w:val="00A226F7"/>
    <w:rsid w:val="00A369A8"/>
    <w:rsid w:val="00A542E7"/>
    <w:rsid w:val="00AA5CF4"/>
    <w:rsid w:val="00AA6AE7"/>
    <w:rsid w:val="00B123FB"/>
    <w:rsid w:val="00B9564C"/>
    <w:rsid w:val="00C41FF1"/>
    <w:rsid w:val="00C92D13"/>
    <w:rsid w:val="00CB38D9"/>
    <w:rsid w:val="00D04FE0"/>
    <w:rsid w:val="00D13D5F"/>
    <w:rsid w:val="00D67BA4"/>
    <w:rsid w:val="00D82B72"/>
    <w:rsid w:val="00DA7D44"/>
    <w:rsid w:val="00DB6FCB"/>
    <w:rsid w:val="00DE4058"/>
    <w:rsid w:val="00E31CBE"/>
    <w:rsid w:val="00E816E5"/>
    <w:rsid w:val="00E8199B"/>
    <w:rsid w:val="00E843A6"/>
    <w:rsid w:val="00F32CD8"/>
    <w:rsid w:val="00F330D1"/>
    <w:rsid w:val="00F3493B"/>
    <w:rsid w:val="00F5072B"/>
    <w:rsid w:val="00F533D9"/>
    <w:rsid w:val="00FA222E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72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72C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A519-CE3C-4D3F-A25F-C9AD404A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72</Words>
  <Characters>411</Characters>
  <Application>Microsoft Office Word</Application>
  <DocSecurity>0</DocSecurity>
  <Lines>3</Lines>
  <Paragraphs>1</Paragraphs>
  <ScaleCrop>false</ScaleCrop>
  <Company>ljs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hyw</cp:lastModifiedBy>
  <cp:revision>59</cp:revision>
  <dcterms:created xsi:type="dcterms:W3CDTF">2013-01-12T03:43:00Z</dcterms:created>
  <dcterms:modified xsi:type="dcterms:W3CDTF">2013-02-01T03:12:00Z</dcterms:modified>
</cp:coreProperties>
</file>