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4D3" w:rsidRPr="007208E8" w:rsidRDefault="006204D3">
      <w:pPr>
        <w:pStyle w:val="a8"/>
        <w:rPr>
          <w:rFonts w:ascii="宋体" w:eastAsia="宋体" w:hAnsi="宋体"/>
          <w:bCs/>
          <w:sz w:val="52"/>
          <w:szCs w:val="52"/>
        </w:rPr>
      </w:pPr>
    </w:p>
    <w:p w:rsidR="006204D3" w:rsidRPr="007208E8" w:rsidRDefault="006204D3">
      <w:pPr>
        <w:pStyle w:val="a8"/>
        <w:rPr>
          <w:rFonts w:ascii="宋体" w:eastAsia="宋体" w:hAnsi="宋体"/>
          <w:bCs/>
          <w:sz w:val="52"/>
          <w:szCs w:val="52"/>
        </w:rPr>
      </w:pPr>
    </w:p>
    <w:p w:rsidR="001667E9" w:rsidRPr="007208E8" w:rsidRDefault="00604654">
      <w:pPr>
        <w:pStyle w:val="a8"/>
        <w:rPr>
          <w:rFonts w:ascii="宋体" w:eastAsia="宋体" w:hAnsi="宋体"/>
          <w:sz w:val="52"/>
          <w:szCs w:val="52"/>
        </w:rPr>
      </w:pPr>
      <w:proofErr w:type="gramStart"/>
      <w:r>
        <w:rPr>
          <w:rFonts w:ascii="宋体" w:eastAsia="宋体" w:hAnsi="宋体" w:hint="eastAsia"/>
          <w:bCs/>
          <w:sz w:val="52"/>
          <w:szCs w:val="52"/>
        </w:rPr>
        <w:t>欧瑞博</w:t>
      </w:r>
      <w:r w:rsidR="00495029">
        <w:rPr>
          <w:rFonts w:ascii="宋体" w:eastAsia="宋体" w:hAnsi="宋体" w:hint="eastAsia"/>
          <w:bCs/>
          <w:sz w:val="52"/>
          <w:szCs w:val="52"/>
        </w:rPr>
        <w:t>项目</w:t>
      </w:r>
      <w:proofErr w:type="gramEnd"/>
      <w:r w:rsidR="00F614EC" w:rsidRPr="007208E8">
        <w:rPr>
          <w:rFonts w:ascii="宋体" w:eastAsia="宋体" w:hAnsi="宋体" w:hint="eastAsia"/>
          <w:bCs/>
          <w:sz w:val="52"/>
          <w:szCs w:val="52"/>
        </w:rPr>
        <w:t>需求</w:t>
      </w:r>
      <w:r w:rsidR="004E021B" w:rsidRPr="007208E8">
        <w:rPr>
          <w:rFonts w:ascii="宋体" w:eastAsia="宋体" w:hAnsi="宋体" w:hint="eastAsia"/>
          <w:bCs/>
          <w:sz w:val="52"/>
          <w:szCs w:val="52"/>
        </w:rPr>
        <w:t>分析</w:t>
      </w:r>
      <w:r w:rsidR="00F614EC" w:rsidRPr="007208E8">
        <w:rPr>
          <w:rFonts w:ascii="宋体" w:eastAsia="宋体" w:hAnsi="宋体" w:hint="eastAsia"/>
          <w:bCs/>
          <w:sz w:val="52"/>
          <w:szCs w:val="52"/>
        </w:rPr>
        <w:t>说明书</w:t>
      </w:r>
    </w:p>
    <w:p w:rsidR="001667E9" w:rsidRPr="007208E8" w:rsidRDefault="001667E9">
      <w:pPr>
        <w:rPr>
          <w:rFonts w:ascii="宋体" w:hAnsi="宋体"/>
        </w:rPr>
      </w:pPr>
    </w:p>
    <w:p w:rsidR="001667E9" w:rsidRPr="007208E8" w:rsidRDefault="001667E9">
      <w:pPr>
        <w:rPr>
          <w:rFonts w:ascii="宋体" w:hAnsi="宋体"/>
        </w:rPr>
      </w:pPr>
    </w:p>
    <w:p w:rsidR="001667E9" w:rsidRPr="007208E8" w:rsidRDefault="001667E9">
      <w:pPr>
        <w:rPr>
          <w:rFonts w:ascii="宋体" w:hAnsi="宋体"/>
          <w:bCs/>
        </w:rPr>
      </w:pPr>
    </w:p>
    <w:p w:rsidR="001667E9" w:rsidRPr="007208E8" w:rsidRDefault="001667E9">
      <w:pPr>
        <w:rPr>
          <w:rFonts w:ascii="宋体" w:hAnsi="宋体"/>
          <w:bCs/>
        </w:rPr>
      </w:pPr>
    </w:p>
    <w:p w:rsidR="001667E9" w:rsidRPr="007208E8" w:rsidRDefault="001667E9">
      <w:pPr>
        <w:rPr>
          <w:rFonts w:ascii="宋体" w:hAnsi="宋体"/>
          <w:bCs/>
        </w:rPr>
      </w:pPr>
    </w:p>
    <w:p w:rsidR="001667E9" w:rsidRPr="007208E8" w:rsidRDefault="001667E9">
      <w:pPr>
        <w:rPr>
          <w:rFonts w:ascii="宋体" w:hAnsi="宋体"/>
          <w:bCs/>
        </w:rPr>
      </w:pPr>
    </w:p>
    <w:p w:rsidR="001667E9" w:rsidRPr="007208E8" w:rsidRDefault="001667E9">
      <w:pPr>
        <w:rPr>
          <w:rFonts w:ascii="宋体" w:hAnsi="宋体"/>
          <w:bCs/>
        </w:rPr>
      </w:pPr>
    </w:p>
    <w:p w:rsidR="001667E9" w:rsidRPr="007208E8" w:rsidRDefault="001667E9">
      <w:pPr>
        <w:rPr>
          <w:rFonts w:ascii="宋体" w:hAnsi="宋体"/>
          <w:bCs/>
        </w:rPr>
      </w:pPr>
    </w:p>
    <w:p w:rsidR="004E021B" w:rsidRPr="007208E8" w:rsidRDefault="004E021B" w:rsidP="004E021B">
      <w:pPr>
        <w:ind w:firstLine="2430"/>
        <w:rPr>
          <w:rFonts w:ascii="宋体" w:hAnsi="宋体"/>
          <w:bCs/>
          <w:i/>
          <w:iCs/>
          <w:color w:val="0000FF"/>
        </w:rPr>
      </w:pPr>
    </w:p>
    <w:p w:rsidR="004E021B" w:rsidRPr="007208E8" w:rsidRDefault="004E021B" w:rsidP="004E021B">
      <w:pPr>
        <w:jc w:val="center"/>
        <w:rPr>
          <w:rFonts w:ascii="宋体" w:hAnsi="宋体"/>
          <w:b/>
          <w:sz w:val="52"/>
        </w:rPr>
      </w:pPr>
      <w:r w:rsidRPr="007208E8">
        <w:rPr>
          <w:rFonts w:ascii="宋体" w:hAnsi="宋体"/>
          <w:b/>
        </w:rPr>
        <w:t>(仅供内部使用)</w:t>
      </w:r>
    </w:p>
    <w:p w:rsidR="004E021B" w:rsidRPr="007208E8" w:rsidRDefault="004E021B" w:rsidP="004E021B">
      <w:pPr>
        <w:jc w:val="center"/>
        <w:rPr>
          <w:rFonts w:ascii="宋体" w:hAnsi="宋体"/>
          <w:b/>
          <w:bCs/>
        </w:rPr>
      </w:pPr>
    </w:p>
    <w:p w:rsidR="004E021B" w:rsidRPr="007208E8" w:rsidRDefault="004E021B" w:rsidP="004E021B">
      <w:pPr>
        <w:pStyle w:val="ad"/>
        <w:spacing w:line="360" w:lineRule="auto"/>
        <w:jc w:val="center"/>
        <w:rPr>
          <w:rFonts w:ascii="宋体" w:hAnsi="宋体"/>
          <w:b/>
          <w:bCs/>
          <w:sz w:val="52"/>
          <w:szCs w:val="52"/>
        </w:rPr>
      </w:pPr>
    </w:p>
    <w:tbl>
      <w:tblPr>
        <w:tblpPr w:leftFromText="180" w:rightFromText="180" w:vertAnchor="text" w:horzAnchor="margin" w:tblpXSpec="center" w:tblpY="-82"/>
        <w:tblW w:w="0" w:type="auto"/>
        <w:tblLayout w:type="fixed"/>
        <w:tblLook w:val="0000" w:firstRow="0" w:lastRow="0" w:firstColumn="0" w:lastColumn="0" w:noHBand="0" w:noVBand="0"/>
      </w:tblPr>
      <w:tblGrid>
        <w:gridCol w:w="1029"/>
        <w:gridCol w:w="2139"/>
        <w:gridCol w:w="1260"/>
        <w:gridCol w:w="2008"/>
      </w:tblGrid>
      <w:tr w:rsidR="004E021B" w:rsidRPr="007261BE" w:rsidTr="004177DB"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e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</w:rPr>
              <w:t>拟制：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8D06B1" w:rsidP="004177DB">
            <w:pPr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汪茂鹏</w:t>
            </w:r>
            <w:proofErr w:type="gram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e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</w:rPr>
              <w:t>日期：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8D06B1">
            <w:pPr>
              <w:pStyle w:val="ae"/>
              <w:rPr>
                <w:rFonts w:ascii="宋体" w:hAnsi="宋体"/>
                <w:b w:val="0"/>
                <w:bCs w:val="0"/>
              </w:rPr>
            </w:pPr>
            <w:r w:rsidRPr="007208E8">
              <w:rPr>
                <w:rFonts w:ascii="宋体" w:hAnsi="宋体"/>
                <w:b w:val="0"/>
                <w:bCs w:val="0"/>
              </w:rPr>
              <w:t>201</w:t>
            </w:r>
            <w:r w:rsidR="008D06B1">
              <w:rPr>
                <w:rFonts w:ascii="宋体" w:hAnsi="宋体"/>
                <w:b w:val="0"/>
                <w:bCs w:val="0"/>
              </w:rPr>
              <w:t>6</w:t>
            </w:r>
            <w:r w:rsidRPr="007208E8">
              <w:rPr>
                <w:rFonts w:ascii="宋体" w:hAnsi="宋体"/>
                <w:b w:val="0"/>
                <w:bCs w:val="0"/>
              </w:rPr>
              <w:t>-</w:t>
            </w:r>
            <w:r w:rsidR="008D06B1">
              <w:rPr>
                <w:rFonts w:ascii="宋体" w:hAnsi="宋体" w:hint="eastAsia"/>
                <w:b w:val="0"/>
                <w:bCs w:val="0"/>
              </w:rPr>
              <w:t>12</w:t>
            </w:r>
            <w:r w:rsidRPr="007208E8">
              <w:rPr>
                <w:rFonts w:ascii="宋体" w:hAnsi="宋体"/>
                <w:b w:val="0"/>
                <w:bCs w:val="0"/>
              </w:rPr>
              <w:t>-</w:t>
            </w:r>
            <w:r w:rsidR="008D06B1">
              <w:rPr>
                <w:rFonts w:ascii="宋体" w:hAnsi="宋体" w:hint="eastAsia"/>
                <w:b w:val="0"/>
                <w:bCs w:val="0"/>
              </w:rPr>
              <w:t>12</w:t>
            </w:r>
          </w:p>
        </w:tc>
      </w:tr>
      <w:tr w:rsidR="004E021B" w:rsidRPr="007261BE" w:rsidTr="004177DB"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e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</w:rPr>
              <w:t>审核：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e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</w:rPr>
              <w:t>日期：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e"/>
              <w:rPr>
                <w:rFonts w:ascii="宋体" w:hAnsi="宋体"/>
                <w:b w:val="0"/>
                <w:bCs w:val="0"/>
              </w:rPr>
            </w:pPr>
          </w:p>
        </w:tc>
      </w:tr>
      <w:tr w:rsidR="004E021B" w:rsidRPr="007261BE" w:rsidTr="004177DB"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e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</w:rPr>
              <w:t>批准：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e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</w:rPr>
              <w:t>日期：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e"/>
              <w:rPr>
                <w:rFonts w:ascii="宋体" w:hAnsi="宋体"/>
                <w:b w:val="0"/>
                <w:bCs w:val="0"/>
              </w:rPr>
            </w:pPr>
          </w:p>
        </w:tc>
      </w:tr>
    </w:tbl>
    <w:p w:rsidR="004E021B" w:rsidRPr="007208E8" w:rsidRDefault="004E021B" w:rsidP="004E021B">
      <w:pPr>
        <w:jc w:val="center"/>
        <w:rPr>
          <w:rFonts w:ascii="宋体" w:hAnsi="宋体"/>
          <w:b/>
          <w:bCs/>
        </w:rPr>
      </w:pPr>
    </w:p>
    <w:p w:rsidR="004E021B" w:rsidRPr="007208E8" w:rsidRDefault="004E021B" w:rsidP="004E021B">
      <w:pPr>
        <w:pStyle w:val="ad"/>
        <w:spacing w:line="360" w:lineRule="auto"/>
        <w:jc w:val="center"/>
        <w:rPr>
          <w:rFonts w:ascii="宋体" w:hAnsi="宋体"/>
          <w:b/>
          <w:bCs/>
        </w:rPr>
      </w:pPr>
    </w:p>
    <w:p w:rsidR="004E021B" w:rsidRPr="007208E8" w:rsidRDefault="004E021B" w:rsidP="004E021B">
      <w:pPr>
        <w:ind w:firstLine="3600"/>
        <w:rPr>
          <w:rFonts w:ascii="宋体" w:hAnsi="宋体"/>
        </w:rPr>
      </w:pPr>
      <w:r w:rsidRPr="007208E8">
        <w:rPr>
          <w:rFonts w:ascii="宋体" w:hAnsi="宋体"/>
        </w:rPr>
        <w:t>修订记录</w:t>
      </w:r>
    </w:p>
    <w:tbl>
      <w:tblPr>
        <w:tblpPr w:leftFromText="180" w:rightFromText="180" w:vertAnchor="text" w:tblpY="1"/>
        <w:tblOverlap w:val="never"/>
        <w:tblW w:w="8568" w:type="dxa"/>
        <w:tblLayout w:type="fixed"/>
        <w:tblLook w:val="0000" w:firstRow="0" w:lastRow="0" w:firstColumn="0" w:lastColumn="0" w:noHBand="0" w:noVBand="0"/>
      </w:tblPr>
      <w:tblGrid>
        <w:gridCol w:w="2340"/>
        <w:gridCol w:w="1728"/>
        <w:gridCol w:w="2952"/>
        <w:gridCol w:w="1548"/>
      </w:tblGrid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d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d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  <w:b/>
                <w:bCs/>
              </w:rPr>
              <w:t>修订版本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d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d"/>
              <w:rPr>
                <w:rFonts w:ascii="宋体" w:hAnsi="宋体"/>
              </w:rPr>
            </w:pPr>
            <w:r w:rsidRPr="007208E8">
              <w:rPr>
                <w:rFonts w:ascii="宋体" w:hAnsi="宋体" w:hint="eastAsia"/>
                <w:b/>
                <w:bCs/>
              </w:rPr>
              <w:t>作者</w:t>
            </w: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E021B">
            <w:pPr>
              <w:pStyle w:val="ad"/>
              <w:rPr>
                <w:rFonts w:ascii="宋体" w:hAnsi="宋体"/>
                <w:sz w:val="21"/>
              </w:rPr>
            </w:pPr>
            <w:r w:rsidRPr="007208E8">
              <w:rPr>
                <w:rFonts w:ascii="宋体" w:hAnsi="宋体"/>
                <w:sz w:val="21"/>
              </w:rPr>
              <w:t>201</w:t>
            </w:r>
            <w:r w:rsidR="000C2351">
              <w:rPr>
                <w:rFonts w:ascii="宋体" w:hAnsi="宋体" w:hint="eastAsia"/>
                <w:sz w:val="21"/>
              </w:rPr>
              <w:t>6</w:t>
            </w:r>
            <w:r w:rsidRPr="007208E8">
              <w:rPr>
                <w:rFonts w:ascii="宋体" w:hAnsi="宋体"/>
                <w:sz w:val="21"/>
              </w:rPr>
              <w:t>-</w:t>
            </w:r>
            <w:r w:rsidR="000C2351">
              <w:rPr>
                <w:rFonts w:ascii="宋体" w:hAnsi="宋体" w:hint="eastAsia"/>
                <w:sz w:val="21"/>
              </w:rPr>
              <w:t>12</w:t>
            </w:r>
            <w:r w:rsidRPr="007208E8">
              <w:rPr>
                <w:rFonts w:ascii="宋体" w:hAnsi="宋体"/>
                <w:sz w:val="21"/>
              </w:rPr>
              <w:t>-</w:t>
            </w:r>
            <w:r w:rsidR="000C2351">
              <w:rPr>
                <w:rFonts w:ascii="宋体" w:hAnsi="宋体" w:hint="eastAsia"/>
                <w:sz w:val="21"/>
              </w:rPr>
              <w:t>12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d"/>
              <w:rPr>
                <w:rFonts w:ascii="宋体" w:hAnsi="宋体"/>
                <w:sz w:val="20"/>
              </w:rPr>
            </w:pPr>
            <w:r w:rsidRPr="007208E8">
              <w:rPr>
                <w:rFonts w:ascii="宋体" w:hAnsi="宋体" w:hint="eastAsia"/>
                <w:sz w:val="20"/>
              </w:rPr>
              <w:t>V1.0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pStyle w:val="ad"/>
              <w:rPr>
                <w:rFonts w:ascii="宋体" w:hAnsi="宋体"/>
                <w:sz w:val="20"/>
              </w:rPr>
            </w:pPr>
            <w:r w:rsidRPr="007208E8">
              <w:rPr>
                <w:rFonts w:ascii="宋体" w:hAnsi="宋体" w:hint="eastAsia"/>
                <w:sz w:val="20"/>
              </w:rPr>
              <w:t>初稿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0C2351" w:rsidP="004177DB">
            <w:pPr>
              <w:pStyle w:val="ad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汪茂鹏</w:t>
            </w:r>
            <w:proofErr w:type="gramEnd"/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7208E8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</w:tbl>
    <w:p w:rsidR="004E021B" w:rsidRPr="007208E8" w:rsidRDefault="004E021B" w:rsidP="004E021B">
      <w:pPr>
        <w:jc w:val="center"/>
        <w:rPr>
          <w:rFonts w:ascii="宋体" w:hAnsi="宋体"/>
          <w:b/>
          <w:sz w:val="52"/>
          <w:szCs w:val="52"/>
        </w:rPr>
      </w:pPr>
    </w:p>
    <w:p w:rsidR="001667E9" w:rsidRPr="007208E8" w:rsidRDefault="001667E9" w:rsidP="004E021B">
      <w:pPr>
        <w:ind w:left="425"/>
        <w:rPr>
          <w:rFonts w:ascii="宋体" w:hAnsi="宋体"/>
          <w:sz w:val="18"/>
        </w:rPr>
        <w:sectPr w:rsidR="001667E9" w:rsidRPr="007208E8">
          <w:headerReference w:type="default" r:id="rId7"/>
          <w:pgSz w:w="11906" w:h="16838" w:code="9"/>
          <w:pgMar w:top="1440" w:right="1797" w:bottom="1440" w:left="1797" w:header="1134" w:footer="851" w:gutter="0"/>
          <w:cols w:space="425"/>
          <w:docGrid w:type="lines" w:linePitch="312"/>
        </w:sectPr>
      </w:pPr>
    </w:p>
    <w:p w:rsidR="001667E9" w:rsidRPr="007208E8" w:rsidRDefault="001667E9">
      <w:pPr>
        <w:ind w:left="425"/>
        <w:jc w:val="center"/>
        <w:rPr>
          <w:rFonts w:ascii="宋体" w:hAnsi="宋体"/>
          <w:sz w:val="24"/>
        </w:rPr>
      </w:pPr>
    </w:p>
    <w:p w:rsidR="001667E9" w:rsidRPr="007208E8" w:rsidRDefault="00F614EC">
      <w:pPr>
        <w:pStyle w:val="1"/>
        <w:spacing w:line="360" w:lineRule="auto"/>
        <w:rPr>
          <w:rFonts w:ascii="宋体" w:hAnsi="宋体"/>
          <w:b/>
          <w:bCs/>
        </w:rPr>
      </w:pPr>
      <w:bookmarkStart w:id="0" w:name="_Toc59336868"/>
      <w:r w:rsidRPr="007208E8">
        <w:rPr>
          <w:rFonts w:ascii="宋体" w:hAnsi="宋体" w:hint="eastAsia"/>
          <w:b/>
          <w:bCs/>
        </w:rPr>
        <w:t>1引言</w:t>
      </w:r>
      <w:bookmarkEnd w:id="0"/>
    </w:p>
    <w:p w:rsidR="001667E9" w:rsidRPr="007208E8" w:rsidRDefault="00F614EC">
      <w:pPr>
        <w:pStyle w:val="2"/>
        <w:spacing w:line="360" w:lineRule="auto"/>
        <w:rPr>
          <w:rFonts w:ascii="宋体" w:eastAsia="宋体" w:hAnsi="宋体"/>
        </w:rPr>
      </w:pPr>
      <w:bookmarkStart w:id="1" w:name="_Toc59336869"/>
      <w:r w:rsidRPr="007208E8">
        <w:rPr>
          <w:rFonts w:ascii="宋体" w:eastAsia="宋体" w:hAnsi="宋体" w:hint="eastAsia"/>
        </w:rPr>
        <w:t>1.1编写目的</w:t>
      </w:r>
      <w:bookmarkEnd w:id="1"/>
    </w:p>
    <w:p w:rsidR="001667E9" w:rsidRPr="007208E8" w:rsidRDefault="00F614EC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本文档是定义</w:t>
      </w:r>
      <w:r w:rsidR="00442EF0" w:rsidRPr="007208E8">
        <w:rPr>
          <w:rFonts w:ascii="宋体" w:hAnsi="宋体" w:hint="eastAsia"/>
          <w:i/>
          <w:color w:val="0070C0"/>
        </w:rPr>
        <w:t>XXX</w:t>
      </w:r>
      <w:r w:rsidRPr="007208E8">
        <w:rPr>
          <w:rFonts w:ascii="宋体" w:hAnsi="宋体" w:hint="eastAsia"/>
          <w:i/>
          <w:color w:val="0070C0"/>
        </w:rPr>
        <w:t>项目的</w:t>
      </w:r>
      <w:r w:rsidR="00442EF0" w:rsidRPr="007208E8">
        <w:rPr>
          <w:rFonts w:ascii="宋体" w:hAnsi="宋体" w:hint="eastAsia"/>
          <w:i/>
          <w:color w:val="0070C0"/>
        </w:rPr>
        <w:t>YYY</w:t>
      </w:r>
      <w:r w:rsidRPr="007208E8">
        <w:rPr>
          <w:rFonts w:ascii="宋体" w:hAnsi="宋体" w:hint="eastAsia"/>
          <w:i/>
          <w:color w:val="0070C0"/>
        </w:rPr>
        <w:t>功能的详细描述和分析，并最终确定功能需求的描述性，依据性文档。</w:t>
      </w:r>
    </w:p>
    <w:p w:rsidR="001667E9" w:rsidRDefault="00F614EC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阅读对象：项目经理，市场营销人员，设计开发人员，系统测试人员</w:t>
      </w:r>
    </w:p>
    <w:p w:rsidR="00DE3A3C" w:rsidRDefault="00DE3A3C">
      <w:pPr>
        <w:spacing w:line="360" w:lineRule="auto"/>
        <w:ind w:firstLine="420"/>
        <w:rPr>
          <w:rFonts w:ascii="宋体" w:hAnsi="宋体"/>
          <w:i/>
          <w:color w:val="0070C0"/>
        </w:rPr>
      </w:pPr>
    </w:p>
    <w:p w:rsidR="00054826" w:rsidRPr="00FC55D9" w:rsidRDefault="002C2A41" w:rsidP="00FC55D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本文档</w:t>
      </w:r>
      <w:r>
        <w:rPr>
          <w:rFonts w:ascii="宋体" w:hAnsi="宋体"/>
          <w:szCs w:val="21"/>
        </w:rPr>
        <w:t>主要</w:t>
      </w:r>
      <w:r w:rsidR="00FC55D9">
        <w:rPr>
          <w:rFonts w:ascii="宋体" w:hAnsi="宋体" w:hint="eastAsia"/>
          <w:szCs w:val="21"/>
        </w:rPr>
        <w:t>描述分机</w:t>
      </w:r>
      <w:r w:rsidR="00FC55D9">
        <w:rPr>
          <w:rFonts w:ascii="宋体" w:hAnsi="宋体"/>
          <w:szCs w:val="21"/>
        </w:rPr>
        <w:t>对接</w:t>
      </w:r>
      <w:proofErr w:type="gramStart"/>
      <w:r w:rsidR="00FC55D9">
        <w:rPr>
          <w:rFonts w:ascii="宋体" w:hAnsi="宋体"/>
          <w:szCs w:val="21"/>
        </w:rPr>
        <w:t>欧瑞博</w:t>
      </w:r>
      <w:proofErr w:type="gramEnd"/>
      <w:r w:rsidR="00FC55D9">
        <w:rPr>
          <w:rFonts w:ascii="宋体" w:hAnsi="宋体"/>
          <w:szCs w:val="21"/>
        </w:rPr>
        <w:t>网关并实现一系列功能</w:t>
      </w:r>
      <w:r>
        <w:rPr>
          <w:rFonts w:ascii="宋体" w:hAnsi="宋体" w:hint="eastAsia"/>
          <w:szCs w:val="21"/>
        </w:rPr>
        <w:t>操作</w:t>
      </w:r>
      <w:r w:rsidR="00FC55D9" w:rsidRPr="002313E6">
        <w:rPr>
          <w:rFonts w:ascii="宋体" w:hAnsi="宋体" w:hint="eastAsia"/>
          <w:szCs w:val="21"/>
        </w:rPr>
        <w:t>，其次是为开发人员与其他相关人员了解本项目提供参考。</w:t>
      </w:r>
    </w:p>
    <w:p w:rsidR="001667E9" w:rsidRPr="007208E8" w:rsidRDefault="00F614EC">
      <w:pPr>
        <w:pStyle w:val="2"/>
        <w:spacing w:line="360" w:lineRule="auto"/>
        <w:rPr>
          <w:rFonts w:ascii="宋体" w:eastAsia="宋体" w:hAnsi="宋体"/>
        </w:rPr>
      </w:pPr>
      <w:bookmarkStart w:id="2" w:name="_Toc59336870"/>
      <w:r w:rsidRPr="007208E8">
        <w:rPr>
          <w:rFonts w:ascii="宋体" w:eastAsia="宋体" w:hAnsi="宋体" w:hint="eastAsia"/>
        </w:rPr>
        <w:t>1.2背景</w:t>
      </w:r>
      <w:bookmarkEnd w:id="2"/>
    </w:p>
    <w:p w:rsidR="001667E9" w:rsidRPr="007208E8" w:rsidRDefault="00F614EC">
      <w:pPr>
        <w:spacing w:line="360" w:lineRule="auto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说明：</w:t>
      </w:r>
    </w:p>
    <w:p w:rsidR="001667E9" w:rsidRPr="007208E8" w:rsidRDefault="00F614EC">
      <w:pPr>
        <w:numPr>
          <w:ilvl w:val="0"/>
          <w:numId w:val="10"/>
        </w:numPr>
        <w:spacing w:line="360" w:lineRule="auto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项目名称：</w:t>
      </w:r>
      <w:r w:rsidR="00442EF0" w:rsidRPr="007208E8">
        <w:rPr>
          <w:rFonts w:ascii="宋体" w:hAnsi="宋体" w:hint="eastAsia"/>
          <w:i/>
          <w:color w:val="0070C0"/>
        </w:rPr>
        <w:t>XXX</w:t>
      </w:r>
      <w:r w:rsidRPr="007208E8">
        <w:rPr>
          <w:rFonts w:ascii="宋体" w:hAnsi="宋体" w:hint="eastAsia"/>
          <w:i/>
          <w:color w:val="0070C0"/>
        </w:rPr>
        <w:t>，功能名称：</w:t>
      </w:r>
      <w:r w:rsidR="00442EF0" w:rsidRPr="007208E8">
        <w:rPr>
          <w:rFonts w:ascii="宋体" w:hAnsi="宋体" w:hint="eastAsia"/>
          <w:i/>
          <w:color w:val="0070C0"/>
        </w:rPr>
        <w:t>YYY</w:t>
      </w:r>
    </w:p>
    <w:p w:rsidR="001667E9" w:rsidRPr="007208E8" w:rsidRDefault="00F614EC">
      <w:pPr>
        <w:numPr>
          <w:ilvl w:val="0"/>
          <w:numId w:val="10"/>
        </w:numPr>
        <w:spacing w:line="360" w:lineRule="auto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本项目的任务提出者——</w:t>
      </w:r>
      <w:r w:rsidR="00FA5ABD" w:rsidRPr="007208E8">
        <w:rPr>
          <w:rFonts w:ascii="宋体" w:hAnsi="宋体" w:hint="eastAsia"/>
          <w:i/>
          <w:color w:val="0070C0"/>
        </w:rPr>
        <w:t>项目经理</w:t>
      </w:r>
    </w:p>
    <w:p w:rsidR="001667E9" w:rsidRPr="007208E8" w:rsidRDefault="00F614EC">
      <w:pPr>
        <w:spacing w:line="360" w:lineRule="auto"/>
        <w:ind w:left="840"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开发者——</w:t>
      </w:r>
      <w:r w:rsidR="00FA5ABD" w:rsidRPr="007208E8">
        <w:rPr>
          <w:rFonts w:ascii="宋体" w:hAnsi="宋体" w:hint="eastAsia"/>
          <w:i/>
          <w:color w:val="0070C0"/>
        </w:rPr>
        <w:t>小明</w:t>
      </w:r>
    </w:p>
    <w:p w:rsidR="001667E9" w:rsidRPr="007208E8" w:rsidRDefault="00F614EC">
      <w:pPr>
        <w:spacing w:line="360" w:lineRule="auto"/>
        <w:ind w:left="840"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用户——</w:t>
      </w:r>
      <w:r w:rsidR="00FA5ABD" w:rsidRPr="007208E8">
        <w:rPr>
          <w:rFonts w:ascii="宋体" w:hAnsi="宋体" w:hint="eastAsia"/>
          <w:i/>
          <w:color w:val="0070C0"/>
        </w:rPr>
        <w:t xml:space="preserve"> </w:t>
      </w:r>
      <w:r w:rsidR="0089215C" w:rsidRPr="007208E8">
        <w:rPr>
          <w:rFonts w:ascii="宋体" w:hAnsi="宋体" w:hint="eastAsia"/>
          <w:i/>
          <w:color w:val="0070C0"/>
        </w:rPr>
        <w:t>某个小区</w:t>
      </w:r>
      <w:r w:rsidR="007262A0" w:rsidRPr="007208E8">
        <w:rPr>
          <w:rFonts w:ascii="宋体" w:hAnsi="宋体" w:hint="eastAsia"/>
          <w:i/>
          <w:color w:val="0070C0"/>
        </w:rPr>
        <w:t>/楼盘/通用</w:t>
      </w:r>
    </w:p>
    <w:p w:rsidR="002C2A41" w:rsidRDefault="00F614EC" w:rsidP="002C2A41">
      <w:pPr>
        <w:numPr>
          <w:ilvl w:val="0"/>
          <w:numId w:val="10"/>
        </w:numPr>
        <w:spacing w:line="360" w:lineRule="auto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该模块软件同其他模块的基本的相互</w:t>
      </w:r>
      <w:r w:rsidR="00022DAD" w:rsidRPr="007208E8">
        <w:rPr>
          <w:rFonts w:ascii="宋体" w:hAnsi="宋体" w:hint="eastAsia"/>
          <w:i/>
          <w:color w:val="0070C0"/>
        </w:rPr>
        <w:t>调用</w:t>
      </w:r>
      <w:r w:rsidR="00774EAE" w:rsidRPr="007208E8">
        <w:rPr>
          <w:rFonts w:ascii="宋体" w:hAnsi="宋体" w:hint="eastAsia"/>
          <w:i/>
          <w:color w:val="0070C0"/>
        </w:rPr>
        <w:t>关系</w:t>
      </w:r>
    </w:p>
    <w:p w:rsidR="002C2A41" w:rsidRDefault="002C2A41" w:rsidP="002C2A41">
      <w:pPr>
        <w:spacing w:line="360" w:lineRule="auto"/>
        <w:rPr>
          <w:rFonts w:ascii="宋体" w:hAnsi="宋体"/>
          <w:i/>
          <w:color w:val="0070C0"/>
        </w:rPr>
      </w:pPr>
    </w:p>
    <w:p w:rsidR="002C2A41" w:rsidRDefault="00BC3D6F" w:rsidP="002C2A4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</w:t>
      </w:r>
      <w:r>
        <w:rPr>
          <w:rFonts w:ascii="宋体" w:hAnsi="宋体"/>
          <w:szCs w:val="21"/>
        </w:rPr>
        <w:t>名称：</w:t>
      </w:r>
      <w:proofErr w:type="gramStart"/>
      <w:r w:rsidR="00C53D3F">
        <w:rPr>
          <w:rFonts w:ascii="宋体" w:hAnsi="宋体" w:hint="eastAsia"/>
          <w:szCs w:val="21"/>
        </w:rPr>
        <w:t>欧瑞博</w:t>
      </w:r>
      <w:proofErr w:type="gramEnd"/>
      <w:r w:rsidR="00C53D3F">
        <w:rPr>
          <w:rFonts w:ascii="宋体" w:hAnsi="宋体"/>
          <w:szCs w:val="21"/>
        </w:rPr>
        <w:t>智能家居对接系统</w:t>
      </w:r>
    </w:p>
    <w:p w:rsidR="00C53D3F" w:rsidRDefault="00C53D3F" w:rsidP="002C2A4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</w:t>
      </w:r>
      <w:r>
        <w:rPr>
          <w:rFonts w:ascii="宋体" w:hAnsi="宋体"/>
          <w:szCs w:val="21"/>
        </w:rPr>
        <w:t>经理：陈金树</w:t>
      </w:r>
    </w:p>
    <w:p w:rsidR="00C53D3F" w:rsidRPr="00C53D3F" w:rsidRDefault="00C53D3F" w:rsidP="002C2A4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开发者</w:t>
      </w:r>
      <w:r>
        <w:rPr>
          <w:rFonts w:ascii="宋体" w:hAnsi="宋体"/>
          <w:szCs w:val="21"/>
        </w:rPr>
        <w:t>：</w:t>
      </w:r>
      <w:proofErr w:type="gramStart"/>
      <w:r>
        <w:rPr>
          <w:rFonts w:ascii="宋体" w:hAnsi="宋体"/>
          <w:szCs w:val="21"/>
        </w:rPr>
        <w:t>汪茂鹏</w:t>
      </w:r>
      <w:proofErr w:type="gramEnd"/>
    </w:p>
    <w:p w:rsidR="001667E9" w:rsidRPr="007208E8" w:rsidRDefault="00F614EC">
      <w:pPr>
        <w:pStyle w:val="2"/>
        <w:spacing w:line="360" w:lineRule="auto"/>
        <w:rPr>
          <w:rFonts w:ascii="宋体" w:eastAsia="宋体" w:hAnsi="宋体"/>
        </w:rPr>
      </w:pPr>
      <w:bookmarkStart w:id="3" w:name="_Toc59336871"/>
      <w:r w:rsidRPr="007208E8">
        <w:rPr>
          <w:rFonts w:ascii="宋体" w:eastAsia="宋体" w:hAnsi="宋体" w:hint="eastAsia"/>
        </w:rPr>
        <w:t>1.3</w:t>
      </w:r>
      <w:bookmarkEnd w:id="3"/>
      <w:r w:rsidR="00FB25AD">
        <w:rPr>
          <w:rFonts w:ascii="Times New Roman" w:eastAsia="宋体" w:hAnsi="Times New Roman" w:hint="eastAsia"/>
        </w:rPr>
        <w:t>术语与缩写解释</w:t>
      </w:r>
    </w:p>
    <w:p w:rsidR="00C60F2E" w:rsidRPr="007208E8" w:rsidRDefault="00774EAE">
      <w:pPr>
        <w:spacing w:line="360" w:lineRule="auto"/>
        <w:ind w:firstLine="420"/>
        <w:rPr>
          <w:rFonts w:ascii="宋体" w:hAnsi="宋体"/>
        </w:rPr>
      </w:pPr>
      <w:r w:rsidRPr="00D21BC3">
        <w:rPr>
          <w:rFonts w:hint="eastAsia"/>
          <w:i/>
          <w:color w:val="0070C0"/>
        </w:rPr>
        <w:t>列出文档中用到的专门术语定义和缩写词的原意</w:t>
      </w:r>
      <w:r>
        <w:rPr>
          <w:rFonts w:hint="eastAsia"/>
          <w:i/>
          <w:color w:val="0070C0"/>
        </w:rPr>
        <w:t>。</w:t>
      </w:r>
    </w:p>
    <w:p w:rsidR="001667E9" w:rsidRPr="007208E8" w:rsidRDefault="00F614EC">
      <w:pPr>
        <w:pStyle w:val="2"/>
        <w:spacing w:line="360" w:lineRule="auto"/>
        <w:rPr>
          <w:rFonts w:ascii="宋体" w:eastAsia="宋体" w:hAnsi="宋体"/>
        </w:rPr>
      </w:pPr>
      <w:bookmarkStart w:id="4" w:name="_Toc59336872"/>
      <w:r w:rsidRPr="007208E8">
        <w:rPr>
          <w:rFonts w:ascii="宋体" w:eastAsia="宋体" w:hAnsi="宋体" w:hint="eastAsia"/>
        </w:rPr>
        <w:t>1.4参考资料</w:t>
      </w:r>
      <w:bookmarkEnd w:id="4"/>
    </w:p>
    <w:p w:rsidR="00C60F2E" w:rsidRPr="007208E8" w:rsidRDefault="00774EAE" w:rsidP="00774EAE">
      <w:pPr>
        <w:spacing w:line="360" w:lineRule="auto"/>
        <w:ind w:firstLine="420"/>
        <w:rPr>
          <w:rFonts w:ascii="宋体" w:hAnsi="宋体"/>
          <w:i/>
          <w:color w:val="0070C0"/>
          <w:kern w:val="0"/>
          <w:szCs w:val="32"/>
        </w:rPr>
      </w:pPr>
      <w:r w:rsidRPr="007208E8">
        <w:rPr>
          <w:rFonts w:ascii="宋体" w:hAnsi="宋体" w:hint="eastAsia"/>
          <w:i/>
          <w:color w:val="0070C0"/>
          <w:kern w:val="0"/>
          <w:szCs w:val="32"/>
        </w:rPr>
        <w:t>列出有关的参考文件，如项目/产品定义书，文档所引用的资料、采用的标准或规范。</w:t>
      </w:r>
    </w:p>
    <w:p w:rsidR="00C60F2E" w:rsidRPr="007208E8" w:rsidRDefault="00C60F2E" w:rsidP="00C60F2E">
      <w:pPr>
        <w:spacing w:line="360" w:lineRule="auto"/>
        <w:rPr>
          <w:rFonts w:ascii="宋体" w:hAnsi="宋体"/>
        </w:rPr>
      </w:pPr>
    </w:p>
    <w:p w:rsidR="001667E9" w:rsidRPr="007208E8" w:rsidRDefault="00F614EC">
      <w:pPr>
        <w:pStyle w:val="1"/>
        <w:spacing w:line="360" w:lineRule="auto"/>
        <w:rPr>
          <w:rFonts w:ascii="宋体" w:hAnsi="宋体"/>
          <w:b/>
          <w:bCs/>
          <w:sz w:val="36"/>
        </w:rPr>
      </w:pPr>
      <w:bookmarkStart w:id="5" w:name="_Toc59336873"/>
      <w:r w:rsidRPr="007208E8">
        <w:rPr>
          <w:rFonts w:ascii="宋体" w:hAnsi="宋体" w:hint="eastAsia"/>
          <w:b/>
          <w:bCs/>
          <w:sz w:val="36"/>
        </w:rPr>
        <w:lastRenderedPageBreak/>
        <w:t>2任务概述</w:t>
      </w:r>
      <w:bookmarkEnd w:id="5"/>
    </w:p>
    <w:p w:rsidR="001667E9" w:rsidRPr="007208E8" w:rsidRDefault="00F614EC">
      <w:pPr>
        <w:pStyle w:val="2"/>
        <w:spacing w:line="360" w:lineRule="auto"/>
        <w:rPr>
          <w:rFonts w:ascii="宋体" w:eastAsia="宋体" w:hAnsi="宋体"/>
        </w:rPr>
      </w:pPr>
      <w:bookmarkStart w:id="6" w:name="_Toc59336874"/>
      <w:r w:rsidRPr="007208E8">
        <w:rPr>
          <w:rFonts w:ascii="宋体" w:eastAsia="宋体" w:hAnsi="宋体" w:hint="eastAsia"/>
        </w:rPr>
        <w:t>2.1</w:t>
      </w:r>
      <w:bookmarkEnd w:id="6"/>
      <w:r w:rsidR="00176324" w:rsidRPr="007208E8">
        <w:rPr>
          <w:rFonts w:ascii="宋体" w:eastAsia="宋体" w:hAnsi="宋体" w:hint="eastAsia"/>
        </w:rPr>
        <w:t>功能概述</w:t>
      </w:r>
    </w:p>
    <w:p w:rsidR="00427A37" w:rsidRDefault="00CF4294" w:rsidP="00290116">
      <w:pPr>
        <w:ind w:firstLine="420"/>
        <w:rPr>
          <w:i/>
          <w:color w:val="0070C0"/>
        </w:rPr>
      </w:pPr>
      <w:r w:rsidRPr="00E02C57">
        <w:rPr>
          <w:rFonts w:hint="eastAsia"/>
          <w:i/>
          <w:color w:val="0070C0"/>
        </w:rPr>
        <w:t>简要</w:t>
      </w:r>
      <w:r w:rsidR="005713CE" w:rsidRPr="00E02C57">
        <w:rPr>
          <w:rFonts w:hint="eastAsia"/>
          <w:i/>
          <w:color w:val="0070C0"/>
        </w:rPr>
        <w:t>描述该任务包含的主要功能</w:t>
      </w:r>
      <w:r w:rsidRPr="00E02C57">
        <w:rPr>
          <w:rFonts w:hint="eastAsia"/>
          <w:i/>
          <w:color w:val="0070C0"/>
        </w:rPr>
        <w:t>，粗框型的功能需求分组及各组功能之间的关系，不需详细说明，只需概要性的总结，使读者清楚看到</w:t>
      </w:r>
      <w:r w:rsidR="005713CE" w:rsidRPr="00E02C57">
        <w:rPr>
          <w:rFonts w:hint="eastAsia"/>
          <w:i/>
          <w:color w:val="0070C0"/>
        </w:rPr>
        <w:t>相关</w:t>
      </w:r>
      <w:r w:rsidRPr="00E02C57">
        <w:rPr>
          <w:rFonts w:hint="eastAsia"/>
          <w:i/>
          <w:color w:val="0070C0"/>
        </w:rPr>
        <w:t>功能是如何组织的，便于理解和阅读。</w:t>
      </w:r>
    </w:p>
    <w:p w:rsidR="003B48EE" w:rsidRDefault="003B48EE" w:rsidP="003B48EE">
      <w:pPr>
        <w:rPr>
          <w:rFonts w:ascii="宋体" w:hAnsi="宋体"/>
          <w:szCs w:val="21"/>
        </w:rPr>
      </w:pPr>
    </w:p>
    <w:p w:rsidR="003B48EE" w:rsidRPr="003B48EE" w:rsidRDefault="003B48EE" w:rsidP="00C11A4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本模块</w:t>
      </w:r>
      <w:r>
        <w:rPr>
          <w:rFonts w:ascii="宋体" w:hAnsi="宋体"/>
          <w:szCs w:val="21"/>
        </w:rPr>
        <w:t>主要</w:t>
      </w:r>
      <w:r>
        <w:rPr>
          <w:rFonts w:ascii="宋体" w:hAnsi="宋体" w:hint="eastAsia"/>
          <w:szCs w:val="21"/>
        </w:rPr>
        <w:t>实现分机</w:t>
      </w:r>
      <w:r>
        <w:rPr>
          <w:rFonts w:ascii="宋体" w:hAnsi="宋体"/>
          <w:szCs w:val="21"/>
        </w:rPr>
        <w:t>与欧瑞博</w:t>
      </w:r>
      <w:r>
        <w:rPr>
          <w:rFonts w:ascii="宋体" w:hAnsi="宋体" w:hint="eastAsia"/>
          <w:szCs w:val="21"/>
        </w:rPr>
        <w:t>交互</w:t>
      </w:r>
      <w:r>
        <w:rPr>
          <w:rFonts w:ascii="宋体" w:hAnsi="宋体"/>
          <w:szCs w:val="21"/>
        </w:rPr>
        <w:t>，分机通过账号与密码能成功登录网关，分机能下载网关中</w:t>
      </w:r>
      <w:r>
        <w:rPr>
          <w:rFonts w:ascii="宋体" w:hAnsi="宋体" w:hint="eastAsia"/>
          <w:szCs w:val="21"/>
        </w:rPr>
        <w:t>存储</w:t>
      </w:r>
      <w:r>
        <w:rPr>
          <w:rFonts w:ascii="宋体" w:hAnsi="宋体"/>
          <w:szCs w:val="21"/>
        </w:rPr>
        <w:t>的场景数据</w:t>
      </w:r>
      <w:r>
        <w:rPr>
          <w:rFonts w:ascii="宋体" w:hAnsi="宋体" w:hint="eastAsia"/>
          <w:szCs w:val="21"/>
        </w:rPr>
        <w:t>并能</w:t>
      </w:r>
      <w:r>
        <w:rPr>
          <w:rFonts w:ascii="宋体" w:hAnsi="宋体"/>
          <w:szCs w:val="21"/>
        </w:rPr>
        <w:t>控制这些场景。</w:t>
      </w:r>
    </w:p>
    <w:p w:rsidR="001667E9" w:rsidRPr="007208E8" w:rsidRDefault="00F614EC">
      <w:pPr>
        <w:pStyle w:val="2"/>
        <w:spacing w:line="360" w:lineRule="auto"/>
        <w:rPr>
          <w:rFonts w:ascii="宋体" w:eastAsia="宋体" w:hAnsi="宋体"/>
        </w:rPr>
      </w:pPr>
      <w:bookmarkStart w:id="7" w:name="_Toc59336875"/>
      <w:r w:rsidRPr="007208E8">
        <w:rPr>
          <w:rFonts w:ascii="宋体" w:eastAsia="宋体" w:hAnsi="宋体" w:hint="eastAsia"/>
        </w:rPr>
        <w:t>2.2</w:t>
      </w:r>
      <w:r w:rsidR="00C73C6A" w:rsidRPr="007208E8">
        <w:rPr>
          <w:rFonts w:ascii="宋体" w:eastAsia="宋体" w:hAnsi="宋体" w:hint="eastAsia"/>
        </w:rPr>
        <w:t>用户</w:t>
      </w:r>
      <w:r w:rsidRPr="007208E8">
        <w:rPr>
          <w:rFonts w:ascii="宋体" w:eastAsia="宋体" w:hAnsi="宋体" w:hint="eastAsia"/>
        </w:rPr>
        <w:t>特点</w:t>
      </w:r>
      <w:bookmarkEnd w:id="7"/>
    </w:p>
    <w:p w:rsidR="001667E9" w:rsidRPr="007208E8" w:rsidRDefault="00A875B1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描述最终使用该软件/功能的用户类别及特征。</w:t>
      </w:r>
    </w:p>
    <w:p w:rsidR="001667E9" w:rsidRPr="007208E8" w:rsidRDefault="00F614EC">
      <w:pPr>
        <w:pStyle w:val="2"/>
        <w:spacing w:line="360" w:lineRule="auto"/>
        <w:rPr>
          <w:rFonts w:ascii="宋体" w:eastAsia="宋体" w:hAnsi="宋体"/>
        </w:rPr>
      </w:pPr>
      <w:bookmarkStart w:id="8" w:name="_Toc59336876"/>
      <w:r w:rsidRPr="007208E8">
        <w:rPr>
          <w:rFonts w:ascii="宋体" w:eastAsia="宋体" w:hAnsi="宋体" w:hint="eastAsia"/>
        </w:rPr>
        <w:t>2.3假定和约束</w:t>
      </w:r>
      <w:bookmarkEnd w:id="8"/>
    </w:p>
    <w:p w:rsidR="001667E9" w:rsidRPr="007208E8" w:rsidRDefault="009C4E9D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说明在陈述以下的</w:t>
      </w:r>
      <w:r w:rsidR="00754677" w:rsidRPr="007208E8">
        <w:rPr>
          <w:rFonts w:ascii="宋体" w:hAnsi="宋体" w:hint="eastAsia"/>
          <w:i/>
          <w:color w:val="0070C0"/>
        </w:rPr>
        <w:t>功能</w:t>
      </w:r>
      <w:r w:rsidRPr="007208E8">
        <w:rPr>
          <w:rFonts w:ascii="宋体" w:hAnsi="宋体" w:hint="eastAsia"/>
          <w:i/>
          <w:color w:val="0070C0"/>
        </w:rPr>
        <w:t>需求时，应用到的假设因素（与已知因素相对），开发活动对外部因素的依赖（比如和第三方合作开发），以及</w:t>
      </w:r>
      <w:r w:rsidR="005A153D" w:rsidRPr="007208E8">
        <w:rPr>
          <w:rFonts w:ascii="宋体" w:hAnsi="宋体" w:hint="eastAsia"/>
          <w:i/>
          <w:color w:val="0070C0"/>
        </w:rPr>
        <w:t>约束功能</w:t>
      </w:r>
      <w:r w:rsidRPr="007208E8">
        <w:rPr>
          <w:rFonts w:ascii="宋体" w:hAnsi="宋体" w:hint="eastAsia"/>
          <w:i/>
          <w:color w:val="0070C0"/>
        </w:rPr>
        <w:t>实现的限制条件。</w:t>
      </w:r>
    </w:p>
    <w:p w:rsidR="00CF4294" w:rsidRPr="007208E8" w:rsidRDefault="002026AA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1：对接</w:t>
      </w:r>
      <w:r>
        <w:rPr>
          <w:rFonts w:ascii="宋体" w:hAnsi="宋体"/>
        </w:rPr>
        <w:t>欧瑞博网关</w:t>
      </w:r>
    </w:p>
    <w:p w:rsidR="00CF4294" w:rsidRPr="007208E8" w:rsidRDefault="00CF4294">
      <w:pPr>
        <w:spacing w:line="360" w:lineRule="auto"/>
        <w:ind w:firstLine="420"/>
        <w:rPr>
          <w:rFonts w:ascii="宋体" w:hAnsi="宋体"/>
        </w:rPr>
      </w:pPr>
    </w:p>
    <w:p w:rsidR="00356FB4" w:rsidRDefault="00356FB4">
      <w:pPr>
        <w:spacing w:line="360" w:lineRule="auto"/>
        <w:ind w:firstLine="420"/>
        <w:rPr>
          <w:rFonts w:ascii="宋体" w:hAnsi="宋体"/>
        </w:rPr>
      </w:pPr>
    </w:p>
    <w:p w:rsidR="008047BF" w:rsidRDefault="008047BF">
      <w:pPr>
        <w:spacing w:line="360" w:lineRule="auto"/>
        <w:ind w:firstLine="420"/>
        <w:rPr>
          <w:rFonts w:ascii="宋体" w:hAnsi="宋体"/>
        </w:rPr>
      </w:pPr>
    </w:p>
    <w:p w:rsidR="008047BF" w:rsidRDefault="008047BF">
      <w:pPr>
        <w:spacing w:line="360" w:lineRule="auto"/>
        <w:ind w:firstLine="420"/>
        <w:rPr>
          <w:rFonts w:ascii="宋体" w:hAnsi="宋体"/>
        </w:rPr>
      </w:pPr>
    </w:p>
    <w:p w:rsidR="008047BF" w:rsidRPr="007208E8" w:rsidRDefault="008047BF">
      <w:pPr>
        <w:spacing w:line="360" w:lineRule="auto"/>
        <w:ind w:firstLine="420"/>
        <w:rPr>
          <w:rFonts w:ascii="宋体" w:hAnsi="宋体"/>
        </w:rPr>
      </w:pPr>
    </w:p>
    <w:p w:rsidR="00CF4294" w:rsidRPr="007208E8" w:rsidRDefault="00CF4294">
      <w:pPr>
        <w:spacing w:line="360" w:lineRule="auto"/>
        <w:ind w:firstLine="420"/>
        <w:rPr>
          <w:rFonts w:ascii="宋体" w:hAnsi="宋体"/>
        </w:rPr>
      </w:pPr>
    </w:p>
    <w:p w:rsidR="001667E9" w:rsidRPr="007208E8" w:rsidRDefault="00F614EC">
      <w:pPr>
        <w:pStyle w:val="1"/>
        <w:spacing w:line="360" w:lineRule="auto"/>
        <w:rPr>
          <w:rFonts w:ascii="宋体" w:hAnsi="宋体"/>
          <w:b/>
          <w:bCs/>
          <w:sz w:val="36"/>
        </w:rPr>
      </w:pPr>
      <w:bookmarkStart w:id="9" w:name="_Toc59336877"/>
      <w:r w:rsidRPr="007208E8">
        <w:rPr>
          <w:rFonts w:ascii="宋体" w:hAnsi="宋体" w:hint="eastAsia"/>
          <w:b/>
          <w:bCs/>
          <w:sz w:val="36"/>
        </w:rPr>
        <w:t>3需求规定</w:t>
      </w:r>
      <w:bookmarkEnd w:id="9"/>
      <w:r w:rsidRPr="007208E8">
        <w:rPr>
          <w:rFonts w:ascii="宋体" w:hAnsi="宋体" w:hint="eastAsia"/>
          <w:b/>
          <w:bCs/>
          <w:sz w:val="36"/>
        </w:rPr>
        <w:t xml:space="preserve"> </w:t>
      </w:r>
    </w:p>
    <w:p w:rsidR="001667E9" w:rsidRPr="007208E8" w:rsidRDefault="00F614EC">
      <w:pPr>
        <w:pStyle w:val="2"/>
        <w:spacing w:line="360" w:lineRule="auto"/>
        <w:rPr>
          <w:rFonts w:ascii="宋体" w:eastAsia="宋体" w:hAnsi="宋体"/>
        </w:rPr>
      </w:pPr>
      <w:bookmarkStart w:id="10" w:name="_Toc59336878"/>
      <w:r w:rsidRPr="007208E8">
        <w:rPr>
          <w:rFonts w:ascii="宋体" w:eastAsia="宋体" w:hAnsi="宋体" w:hint="eastAsia"/>
        </w:rPr>
        <w:t>3.1功能</w:t>
      </w:r>
      <w:bookmarkEnd w:id="10"/>
      <w:r w:rsidR="00C628CD" w:rsidRPr="007208E8">
        <w:rPr>
          <w:rFonts w:ascii="宋体" w:eastAsia="宋体" w:hAnsi="宋体" w:hint="eastAsia"/>
        </w:rPr>
        <w:t>需求</w:t>
      </w:r>
    </w:p>
    <w:p w:rsidR="001667E9" w:rsidRPr="007208E8" w:rsidRDefault="00232CE1" w:rsidP="00176602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描述该功能必须实现的业务流程（使用实例），以及根据每个业务流程分解出来的详细的功能需求。</w:t>
      </w:r>
      <w:r w:rsidR="00C5061E" w:rsidRPr="007208E8">
        <w:rPr>
          <w:rFonts w:ascii="宋体" w:hAnsi="宋体" w:hint="eastAsia"/>
          <w:i/>
          <w:color w:val="0070C0"/>
        </w:rPr>
        <w:t>可结合使用</w:t>
      </w:r>
      <w:r w:rsidR="00743A47" w:rsidRPr="007208E8">
        <w:rPr>
          <w:rFonts w:ascii="宋体" w:hAnsi="宋体" w:hint="eastAsia"/>
          <w:i/>
          <w:color w:val="0070C0"/>
        </w:rPr>
        <w:t>系统框图、</w:t>
      </w:r>
      <w:r w:rsidR="00C5061E" w:rsidRPr="007208E8">
        <w:rPr>
          <w:rFonts w:ascii="宋体" w:hAnsi="宋体" w:hint="eastAsia"/>
          <w:i/>
          <w:color w:val="0070C0"/>
        </w:rPr>
        <w:t>流程图、</w:t>
      </w:r>
      <w:r w:rsidR="00743A47" w:rsidRPr="007208E8">
        <w:rPr>
          <w:rFonts w:ascii="宋体" w:hAnsi="宋体" w:hint="eastAsia"/>
          <w:i/>
          <w:color w:val="0070C0"/>
        </w:rPr>
        <w:t>状态图、</w:t>
      </w:r>
      <w:r w:rsidR="00C5061E" w:rsidRPr="007208E8">
        <w:rPr>
          <w:rFonts w:ascii="宋体" w:hAnsi="宋体" w:hint="eastAsia"/>
          <w:i/>
          <w:color w:val="0070C0"/>
        </w:rPr>
        <w:t>界面效果等进行辅助描述。</w:t>
      </w:r>
    </w:p>
    <w:p w:rsidR="00F800B0" w:rsidRPr="006810AE" w:rsidRDefault="00F800B0" w:rsidP="006810AE">
      <w:pPr>
        <w:pStyle w:val="3"/>
        <w:rPr>
          <w:rFonts w:ascii="宋体" w:hAnsi="宋体"/>
          <w:sz w:val="28"/>
          <w:szCs w:val="28"/>
        </w:rPr>
      </w:pPr>
      <w:r w:rsidRPr="006810AE">
        <w:rPr>
          <w:rFonts w:ascii="宋体" w:hAnsi="宋体" w:hint="eastAsia"/>
          <w:sz w:val="28"/>
          <w:szCs w:val="28"/>
        </w:rPr>
        <w:lastRenderedPageBreak/>
        <w:t>功能</w:t>
      </w:r>
      <w:r w:rsidRPr="006810AE">
        <w:rPr>
          <w:rFonts w:ascii="宋体" w:hAnsi="宋体"/>
          <w:sz w:val="28"/>
          <w:szCs w:val="28"/>
        </w:rPr>
        <w:t>描述</w:t>
      </w:r>
    </w:p>
    <w:p w:rsidR="00FD4A9E" w:rsidRPr="00B97DBB" w:rsidRDefault="008D27EC" w:rsidP="00BA0314">
      <w:pPr>
        <w:ind w:firstLineChars="200" w:firstLine="420"/>
        <w:rPr>
          <w:rFonts w:ascii="宋体" w:hAnsi="宋体"/>
          <w:szCs w:val="21"/>
        </w:rPr>
      </w:pPr>
      <w:r w:rsidRPr="008D27EC">
        <w:rPr>
          <w:rFonts w:ascii="宋体" w:hAnsi="宋体" w:hint="eastAsia"/>
          <w:szCs w:val="21"/>
        </w:rPr>
        <w:t>通过</w:t>
      </w:r>
      <w:r>
        <w:rPr>
          <w:rFonts w:ascii="宋体" w:hAnsi="宋体" w:hint="eastAsia"/>
          <w:szCs w:val="21"/>
        </w:rPr>
        <w:t>界面</w:t>
      </w:r>
      <w:r>
        <w:rPr>
          <w:rFonts w:ascii="宋体" w:hAnsi="宋体"/>
          <w:szCs w:val="21"/>
        </w:rPr>
        <w:t>用户手动输入在手机上注册的账号</w: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/>
          <w:szCs w:val="21"/>
        </w:rPr>
        <w:t>密码，点击登录</w:t>
      </w:r>
      <w:r>
        <w:rPr>
          <w:rFonts w:ascii="宋体" w:hAnsi="宋体" w:hint="eastAsia"/>
          <w:szCs w:val="21"/>
        </w:rPr>
        <w:t>，程序登录</w:t>
      </w:r>
      <w:r>
        <w:rPr>
          <w:rFonts w:ascii="宋体" w:hAnsi="宋体"/>
          <w:szCs w:val="21"/>
        </w:rPr>
        <w:t>网关，下次重启后自动登录，用户可</w:t>
      </w:r>
      <w:r>
        <w:rPr>
          <w:rFonts w:ascii="宋体" w:hAnsi="宋体" w:hint="eastAsia"/>
          <w:szCs w:val="21"/>
        </w:rPr>
        <w:t>进入</w:t>
      </w:r>
      <w:r>
        <w:rPr>
          <w:rFonts w:ascii="宋体" w:hAnsi="宋体"/>
          <w:szCs w:val="21"/>
        </w:rPr>
        <w:t>账号与密码输入界面，切换账号登录网关，</w:t>
      </w:r>
      <w:r>
        <w:rPr>
          <w:rFonts w:ascii="宋体" w:hAnsi="宋体" w:hint="eastAsia"/>
          <w:szCs w:val="21"/>
        </w:rPr>
        <w:t>如果</w:t>
      </w:r>
      <w:r>
        <w:rPr>
          <w:rFonts w:ascii="宋体" w:hAnsi="宋体"/>
          <w:szCs w:val="21"/>
        </w:rPr>
        <w:t>没有</w:t>
      </w:r>
      <w:r>
        <w:rPr>
          <w:rFonts w:ascii="宋体" w:hAnsi="宋体" w:hint="eastAsia"/>
          <w:szCs w:val="21"/>
        </w:rPr>
        <w:t>账号</w:t>
      </w:r>
      <w:r>
        <w:rPr>
          <w:rFonts w:ascii="宋体" w:hAnsi="宋体"/>
          <w:szCs w:val="21"/>
        </w:rPr>
        <w:t>或者账号密码错误时，</w:t>
      </w:r>
      <w:r>
        <w:rPr>
          <w:rFonts w:ascii="宋体" w:hAnsi="宋体" w:hint="eastAsia"/>
          <w:szCs w:val="21"/>
        </w:rPr>
        <w:t>自动</w:t>
      </w:r>
      <w:r>
        <w:rPr>
          <w:rFonts w:ascii="宋体" w:hAnsi="宋体"/>
          <w:szCs w:val="21"/>
        </w:rPr>
        <w:t>弹出</w:t>
      </w:r>
      <w:r>
        <w:rPr>
          <w:rFonts w:ascii="宋体" w:hAnsi="宋体" w:hint="eastAsia"/>
          <w:szCs w:val="21"/>
        </w:rPr>
        <w:t>输入</w:t>
      </w:r>
      <w:r>
        <w:rPr>
          <w:rFonts w:ascii="宋体" w:hAnsi="宋体"/>
          <w:szCs w:val="21"/>
        </w:rPr>
        <w:t>界面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提示用户输入。</w:t>
      </w:r>
      <w:r w:rsidR="00B97DBB">
        <w:rPr>
          <w:rFonts w:ascii="宋体" w:hAnsi="宋体" w:hint="eastAsia"/>
          <w:szCs w:val="21"/>
        </w:rPr>
        <w:t>当</w:t>
      </w:r>
      <w:r w:rsidR="00B97DBB">
        <w:rPr>
          <w:rFonts w:ascii="宋体" w:hAnsi="宋体"/>
          <w:szCs w:val="21"/>
        </w:rPr>
        <w:t>分机完成登录网关的步骤后</w:t>
      </w:r>
      <w:r w:rsidR="00B97DBB">
        <w:rPr>
          <w:rFonts w:ascii="宋体" w:hAnsi="宋体" w:hint="eastAsia"/>
          <w:szCs w:val="21"/>
        </w:rPr>
        <w:t>，分机</w:t>
      </w:r>
      <w:r w:rsidR="00B97DBB">
        <w:rPr>
          <w:rFonts w:ascii="宋体" w:hAnsi="宋体"/>
          <w:szCs w:val="21"/>
        </w:rPr>
        <w:t>自动申请</w:t>
      </w:r>
      <w:r w:rsidR="00B97DBB">
        <w:rPr>
          <w:rFonts w:ascii="宋体" w:hAnsi="宋体" w:hint="eastAsia"/>
          <w:szCs w:val="21"/>
        </w:rPr>
        <w:t>网关</w:t>
      </w:r>
      <w:r w:rsidR="00B97DBB">
        <w:rPr>
          <w:rFonts w:ascii="宋体" w:hAnsi="宋体"/>
          <w:szCs w:val="21"/>
        </w:rPr>
        <w:t>的所有场景</w:t>
      </w:r>
      <w:r w:rsidR="00B97DBB">
        <w:rPr>
          <w:rFonts w:ascii="宋体" w:hAnsi="宋体" w:hint="eastAsia"/>
          <w:szCs w:val="21"/>
        </w:rPr>
        <w:t>数据</w:t>
      </w:r>
      <w:r w:rsidR="00B97DBB">
        <w:rPr>
          <w:rFonts w:ascii="宋体" w:hAnsi="宋体"/>
          <w:szCs w:val="21"/>
        </w:rPr>
        <w:t>，界面实现场景</w:t>
      </w:r>
      <w:r w:rsidR="00B97DBB">
        <w:rPr>
          <w:rFonts w:ascii="宋体" w:hAnsi="宋体" w:hint="eastAsia"/>
          <w:szCs w:val="21"/>
        </w:rPr>
        <w:t>数据</w:t>
      </w:r>
      <w:r w:rsidR="00B97DBB">
        <w:rPr>
          <w:rFonts w:ascii="宋体" w:hAnsi="宋体"/>
          <w:szCs w:val="21"/>
        </w:rPr>
        <w:t>。</w:t>
      </w:r>
      <w:r w:rsidR="00B97DBB">
        <w:rPr>
          <w:rFonts w:ascii="宋体" w:hAnsi="宋体" w:hint="eastAsia"/>
          <w:szCs w:val="21"/>
        </w:rPr>
        <w:t>用户</w:t>
      </w:r>
      <w:r w:rsidR="00B97DBB">
        <w:rPr>
          <w:rFonts w:ascii="宋体" w:hAnsi="宋体"/>
          <w:szCs w:val="21"/>
        </w:rPr>
        <w:t>可通过点击场景图标触发场景</w:t>
      </w:r>
      <w:r w:rsidR="00B97DBB">
        <w:rPr>
          <w:rFonts w:ascii="宋体" w:hAnsi="宋体" w:hint="eastAsia"/>
          <w:szCs w:val="21"/>
        </w:rPr>
        <w:t>。</w:t>
      </w:r>
      <w:r w:rsidR="00B97DBB">
        <w:rPr>
          <w:rFonts w:ascii="宋体" w:hAnsi="宋体"/>
          <w:szCs w:val="21"/>
        </w:rPr>
        <w:t>分机</w:t>
      </w:r>
      <w:r w:rsidR="00B97DBB">
        <w:rPr>
          <w:rFonts w:ascii="宋体" w:hAnsi="宋体" w:hint="eastAsia"/>
          <w:szCs w:val="21"/>
        </w:rPr>
        <w:t>要</w:t>
      </w:r>
      <w:r w:rsidR="00B97DBB">
        <w:rPr>
          <w:rFonts w:ascii="宋体" w:hAnsi="宋体"/>
          <w:szCs w:val="21"/>
        </w:rPr>
        <w:t>同步更新网关的场景数据。</w:t>
      </w:r>
    </w:p>
    <w:p w:rsidR="00F800B0" w:rsidRPr="006810AE" w:rsidRDefault="00F800B0" w:rsidP="006810AE">
      <w:pPr>
        <w:pStyle w:val="3"/>
        <w:rPr>
          <w:rFonts w:ascii="宋体" w:hAnsi="宋体"/>
          <w:sz w:val="28"/>
          <w:szCs w:val="28"/>
        </w:rPr>
      </w:pPr>
      <w:r w:rsidRPr="006810AE">
        <w:rPr>
          <w:rFonts w:ascii="宋体" w:hAnsi="宋体" w:hint="eastAsia"/>
          <w:sz w:val="28"/>
          <w:szCs w:val="28"/>
        </w:rPr>
        <w:t>功能列表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C47B4E" w:rsidTr="00D70D9C">
        <w:tc>
          <w:tcPr>
            <w:tcW w:w="4264" w:type="dxa"/>
            <w:shd w:val="clear" w:color="auto" w:fill="auto"/>
          </w:tcPr>
          <w:p w:rsidR="00C47B4E" w:rsidRPr="00D70D9C" w:rsidRDefault="00C47B4E" w:rsidP="00C47B4E">
            <w:pPr>
              <w:rPr>
                <w:b/>
              </w:rPr>
            </w:pPr>
            <w:r w:rsidRPr="00D70D9C">
              <w:rPr>
                <w:rFonts w:hint="eastAsia"/>
                <w:b/>
              </w:rPr>
              <w:t>功能</w:t>
            </w:r>
            <w:r w:rsidRPr="00D70D9C">
              <w:rPr>
                <w:b/>
              </w:rPr>
              <w:t>任务</w:t>
            </w:r>
          </w:p>
        </w:tc>
        <w:tc>
          <w:tcPr>
            <w:tcW w:w="4264" w:type="dxa"/>
            <w:shd w:val="clear" w:color="auto" w:fill="auto"/>
          </w:tcPr>
          <w:p w:rsidR="00C47B4E" w:rsidRPr="00D70D9C" w:rsidRDefault="00C47B4E" w:rsidP="00C47B4E">
            <w:pPr>
              <w:rPr>
                <w:b/>
              </w:rPr>
            </w:pPr>
            <w:r w:rsidRPr="00D70D9C">
              <w:rPr>
                <w:rFonts w:hint="eastAsia"/>
                <w:b/>
              </w:rPr>
              <w:t>备注</w:t>
            </w:r>
          </w:p>
        </w:tc>
      </w:tr>
      <w:tr w:rsidR="00C47B4E" w:rsidTr="00D70D9C">
        <w:tc>
          <w:tcPr>
            <w:tcW w:w="4264" w:type="dxa"/>
            <w:shd w:val="clear" w:color="auto" w:fill="auto"/>
          </w:tcPr>
          <w:p w:rsidR="00C47B4E" w:rsidRDefault="00C47B4E" w:rsidP="00C47B4E">
            <w:r>
              <w:rPr>
                <w:rFonts w:hint="eastAsia"/>
              </w:rPr>
              <w:t>输入账号</w:t>
            </w:r>
            <w:r>
              <w:t>与密码</w:t>
            </w:r>
          </w:p>
        </w:tc>
        <w:tc>
          <w:tcPr>
            <w:tcW w:w="4264" w:type="dxa"/>
            <w:shd w:val="clear" w:color="auto" w:fill="auto"/>
          </w:tcPr>
          <w:p w:rsidR="00C47B4E" w:rsidRDefault="00C47B4E" w:rsidP="00C47B4E">
            <w:r>
              <w:rPr>
                <w:rFonts w:hint="eastAsia"/>
              </w:rPr>
              <w:t>在</w:t>
            </w:r>
            <w:r>
              <w:t>手机上注册</w:t>
            </w:r>
            <w:r w:rsidR="00CF436E">
              <w:rPr>
                <w:rFonts w:hint="eastAsia"/>
              </w:rPr>
              <w:t>账号</w:t>
            </w:r>
            <w:r w:rsidR="00CF436E">
              <w:t>，第一次</w:t>
            </w:r>
            <w:r w:rsidR="009E6D76">
              <w:rPr>
                <w:rFonts w:hint="eastAsia"/>
              </w:rPr>
              <w:t>进入</w:t>
            </w:r>
            <w:r w:rsidR="00CF436E">
              <w:t>或者账号与密码错误时，自动弹出输入界面</w:t>
            </w:r>
          </w:p>
        </w:tc>
      </w:tr>
      <w:tr w:rsidR="00C47B4E" w:rsidTr="00D70D9C">
        <w:tc>
          <w:tcPr>
            <w:tcW w:w="4264" w:type="dxa"/>
            <w:shd w:val="clear" w:color="auto" w:fill="auto"/>
          </w:tcPr>
          <w:p w:rsidR="00C47B4E" w:rsidRDefault="00CF436E" w:rsidP="00C47B4E">
            <w:r>
              <w:rPr>
                <w:rFonts w:hint="eastAsia"/>
              </w:rPr>
              <w:t>登录</w:t>
            </w:r>
            <w:r>
              <w:t>网关</w:t>
            </w:r>
          </w:p>
        </w:tc>
        <w:tc>
          <w:tcPr>
            <w:tcW w:w="4264" w:type="dxa"/>
            <w:shd w:val="clear" w:color="auto" w:fill="auto"/>
          </w:tcPr>
          <w:p w:rsidR="00C47B4E" w:rsidRDefault="00C47B4E" w:rsidP="00C47B4E"/>
        </w:tc>
      </w:tr>
      <w:tr w:rsidR="00CF436E" w:rsidTr="00D70D9C">
        <w:tc>
          <w:tcPr>
            <w:tcW w:w="4264" w:type="dxa"/>
            <w:shd w:val="clear" w:color="auto" w:fill="auto"/>
          </w:tcPr>
          <w:p w:rsidR="00CF436E" w:rsidRDefault="00360634" w:rsidP="00C47B4E">
            <w:r>
              <w:rPr>
                <w:rFonts w:hint="eastAsia"/>
              </w:rPr>
              <w:t>账号</w:t>
            </w:r>
            <w:r>
              <w:t>切换</w:t>
            </w:r>
          </w:p>
        </w:tc>
        <w:tc>
          <w:tcPr>
            <w:tcW w:w="4264" w:type="dxa"/>
            <w:shd w:val="clear" w:color="auto" w:fill="auto"/>
          </w:tcPr>
          <w:p w:rsidR="00CF436E" w:rsidRDefault="00CF436E" w:rsidP="00C47B4E"/>
        </w:tc>
      </w:tr>
      <w:tr w:rsidR="00BF4651" w:rsidTr="00D70D9C">
        <w:tc>
          <w:tcPr>
            <w:tcW w:w="4264" w:type="dxa"/>
            <w:shd w:val="clear" w:color="auto" w:fill="auto"/>
          </w:tcPr>
          <w:p w:rsidR="00BF4651" w:rsidRDefault="00BF4651" w:rsidP="00C47B4E">
            <w:r>
              <w:rPr>
                <w:rFonts w:hint="eastAsia"/>
              </w:rPr>
              <w:t>触发</w:t>
            </w:r>
            <w:r>
              <w:t>场景</w:t>
            </w:r>
          </w:p>
        </w:tc>
        <w:tc>
          <w:tcPr>
            <w:tcW w:w="4264" w:type="dxa"/>
            <w:shd w:val="clear" w:color="auto" w:fill="auto"/>
          </w:tcPr>
          <w:p w:rsidR="00BF4651" w:rsidRDefault="00BF4651" w:rsidP="00C47B4E"/>
        </w:tc>
      </w:tr>
      <w:tr w:rsidR="00BF4651" w:rsidTr="00D70D9C">
        <w:tc>
          <w:tcPr>
            <w:tcW w:w="4264" w:type="dxa"/>
            <w:shd w:val="clear" w:color="auto" w:fill="auto"/>
          </w:tcPr>
          <w:p w:rsidR="00BF4651" w:rsidRDefault="00BF4651" w:rsidP="00C47B4E">
            <w:r>
              <w:rPr>
                <w:rFonts w:hint="eastAsia"/>
              </w:rPr>
              <w:t>更</w:t>
            </w:r>
            <w:r>
              <w:t>新根据网关数据定时刷新</w:t>
            </w:r>
          </w:p>
        </w:tc>
        <w:tc>
          <w:tcPr>
            <w:tcW w:w="4264" w:type="dxa"/>
            <w:shd w:val="clear" w:color="auto" w:fill="auto"/>
          </w:tcPr>
          <w:p w:rsidR="00BF4651" w:rsidRDefault="00BF4651" w:rsidP="00C47B4E"/>
        </w:tc>
      </w:tr>
    </w:tbl>
    <w:p w:rsidR="00C47B4E" w:rsidRPr="00C47B4E" w:rsidRDefault="00C47B4E" w:rsidP="00C47B4E"/>
    <w:p w:rsidR="00F800B0" w:rsidRPr="006810AE" w:rsidRDefault="00F800B0" w:rsidP="006810AE">
      <w:pPr>
        <w:pStyle w:val="3"/>
        <w:rPr>
          <w:rFonts w:ascii="宋体" w:hAnsi="宋体"/>
          <w:sz w:val="28"/>
          <w:szCs w:val="28"/>
        </w:rPr>
      </w:pPr>
      <w:r w:rsidRPr="006810AE">
        <w:rPr>
          <w:rFonts w:ascii="宋体" w:hAnsi="宋体" w:hint="eastAsia"/>
          <w:sz w:val="28"/>
          <w:szCs w:val="28"/>
        </w:rPr>
        <w:lastRenderedPageBreak/>
        <w:t>功能</w:t>
      </w:r>
      <w:r w:rsidRPr="006810AE">
        <w:rPr>
          <w:rFonts w:ascii="宋体" w:hAnsi="宋体"/>
          <w:sz w:val="28"/>
          <w:szCs w:val="28"/>
        </w:rPr>
        <w:t>序列图</w:t>
      </w:r>
    </w:p>
    <w:p w:rsidR="00B97DBB" w:rsidRDefault="005C3664" w:rsidP="00245BA7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9.25pt;height:351pt;visibility:visible;mso-wrap-style:square">
            <v:imagedata r:id="rId8" o:title=""/>
          </v:shape>
        </w:pict>
      </w:r>
    </w:p>
    <w:p w:rsidR="00245BA7" w:rsidRDefault="00245BA7" w:rsidP="00245BA7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</w:p>
    <w:p w:rsidR="00245BA7" w:rsidRDefault="00245BA7" w:rsidP="00245BA7">
      <w:pPr>
        <w:rPr>
          <w:noProof/>
        </w:rPr>
      </w:pPr>
      <w:r>
        <w:rPr>
          <w:rFonts w:hint="eastAsia"/>
          <w:noProof/>
        </w:rPr>
        <w:t>注释：</w:t>
      </w:r>
    </w:p>
    <w:p w:rsidR="00245BA7" w:rsidRDefault="00245BA7" w:rsidP="003F50F4">
      <w:pPr>
        <w:ind w:firstLineChars="200" w:firstLine="42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为</w:t>
      </w:r>
      <w:r>
        <w:rPr>
          <w:noProof/>
        </w:rPr>
        <w:t>用户第一次进入</w:t>
      </w:r>
      <w:r>
        <w:rPr>
          <w:rFonts w:hint="eastAsia"/>
          <w:noProof/>
        </w:rPr>
        <w:t>智能家居</w:t>
      </w:r>
      <w:r>
        <w:rPr>
          <w:noProof/>
        </w:rPr>
        <w:t>界面的时序图。</w:t>
      </w:r>
      <w:r>
        <w:rPr>
          <w:rFonts w:hint="eastAsia"/>
          <w:noProof/>
        </w:rPr>
        <w:t>当用</w:t>
      </w:r>
      <w:r>
        <w:rPr>
          <w:noProof/>
        </w:rPr>
        <w:t>户第一次进入</w:t>
      </w:r>
      <w:r>
        <w:rPr>
          <w:rFonts w:hint="eastAsia"/>
          <w:noProof/>
        </w:rPr>
        <w:t>时</w:t>
      </w:r>
      <w:r>
        <w:rPr>
          <w:noProof/>
        </w:rPr>
        <w:t>，分机直接弹出输入界面，提示用户</w:t>
      </w:r>
      <w:r w:rsidR="00C67F6B">
        <w:rPr>
          <w:rFonts w:hint="eastAsia"/>
          <w:noProof/>
        </w:rPr>
        <w:t>在</w:t>
      </w:r>
      <w:r w:rsidR="00C67F6B">
        <w:rPr>
          <w:noProof/>
        </w:rPr>
        <w:t>手机</w:t>
      </w:r>
      <w:r>
        <w:rPr>
          <w:noProof/>
        </w:rPr>
        <w:t>注册账号并输入账号与密码</w:t>
      </w:r>
      <w:r w:rsidR="00C67F6B">
        <w:rPr>
          <w:rFonts w:hint="eastAsia"/>
          <w:noProof/>
        </w:rPr>
        <w:t>。</w:t>
      </w:r>
      <w:r w:rsidR="00C67F6B">
        <w:rPr>
          <w:noProof/>
        </w:rPr>
        <w:t>当</w:t>
      </w:r>
      <w:r w:rsidR="00C67F6B">
        <w:rPr>
          <w:rFonts w:hint="eastAsia"/>
          <w:noProof/>
        </w:rPr>
        <w:t>分机获取</w:t>
      </w:r>
      <w:r w:rsidR="00C67F6B">
        <w:rPr>
          <w:noProof/>
        </w:rPr>
        <w:t>到账号与密码后，分机登录网关，如果成功，立刻</w:t>
      </w:r>
      <w:r w:rsidR="00C67F6B">
        <w:rPr>
          <w:rFonts w:hint="eastAsia"/>
          <w:noProof/>
        </w:rPr>
        <w:t>获取网关</w:t>
      </w:r>
      <w:r w:rsidR="00C67F6B">
        <w:rPr>
          <w:noProof/>
        </w:rPr>
        <w:t>场景数据，</w:t>
      </w:r>
      <w:r w:rsidR="00C67F6B">
        <w:rPr>
          <w:rFonts w:hint="eastAsia"/>
          <w:noProof/>
        </w:rPr>
        <w:t>并</w:t>
      </w:r>
      <w:r w:rsidR="00C67F6B">
        <w:rPr>
          <w:noProof/>
        </w:rPr>
        <w:t>实现到界面。用户</w:t>
      </w:r>
      <w:r w:rsidR="00C67F6B">
        <w:rPr>
          <w:rFonts w:hint="eastAsia"/>
          <w:noProof/>
        </w:rPr>
        <w:t>可</w:t>
      </w:r>
      <w:r w:rsidR="00C67F6B">
        <w:rPr>
          <w:noProof/>
        </w:rPr>
        <w:t>点击场景图标触发场景。</w:t>
      </w:r>
    </w:p>
    <w:p w:rsidR="00B53381" w:rsidRDefault="005C3664" w:rsidP="00B53381">
      <w:pPr>
        <w:jc w:val="center"/>
        <w:rPr>
          <w:noProof/>
        </w:rPr>
      </w:pPr>
      <w:r>
        <w:rPr>
          <w:noProof/>
        </w:rPr>
        <w:lastRenderedPageBreak/>
        <w:pict>
          <v:shape id="_x0000_i1026" type="#_x0000_t75" style="width:387pt;height:349.5pt;visibility:visible;mso-wrap-style:square">
            <v:imagedata r:id="rId9" o:title=""/>
          </v:shape>
        </w:pict>
      </w:r>
    </w:p>
    <w:p w:rsidR="00B53381" w:rsidRDefault="00B53381" w:rsidP="00B533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B53381" w:rsidRDefault="00B53381" w:rsidP="00B53381">
      <w:r>
        <w:rPr>
          <w:rFonts w:hint="eastAsia"/>
        </w:rPr>
        <w:t>注释</w:t>
      </w:r>
      <w:r>
        <w:t>：</w:t>
      </w:r>
    </w:p>
    <w:p w:rsidR="00B53381" w:rsidRDefault="00B53381" w:rsidP="00DB6A5A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用户第二次</w:t>
      </w:r>
      <w:r w:rsidR="00C94FD6">
        <w:rPr>
          <w:rFonts w:hint="eastAsia"/>
        </w:rPr>
        <w:t>或</w:t>
      </w:r>
      <w:r w:rsidR="00C94FD6">
        <w:t>第二次</w:t>
      </w:r>
      <w:r>
        <w:rPr>
          <w:rFonts w:hint="eastAsia"/>
        </w:rPr>
        <w:t>以上</w:t>
      </w:r>
      <w:r>
        <w:t>进入智能家居界面时序图。</w:t>
      </w:r>
      <w:r w:rsidR="003000B6">
        <w:rPr>
          <w:rFonts w:hint="eastAsia"/>
        </w:rPr>
        <w:t>由于</w:t>
      </w:r>
      <w:r w:rsidR="003000B6">
        <w:t>登录</w:t>
      </w:r>
      <w:r w:rsidR="003000B6">
        <w:rPr>
          <w:rFonts w:hint="eastAsia"/>
        </w:rPr>
        <w:t>过</w:t>
      </w:r>
      <w:r w:rsidR="003000B6">
        <w:t>，账号</w:t>
      </w:r>
      <w:r w:rsidR="003000B6">
        <w:rPr>
          <w:rFonts w:hint="eastAsia"/>
        </w:rPr>
        <w:t>与密码</w:t>
      </w:r>
      <w:r w:rsidR="003000B6">
        <w:t>在分机已经备份，</w:t>
      </w:r>
      <w:r w:rsidR="003000B6">
        <w:rPr>
          <w:rFonts w:hint="eastAsia"/>
        </w:rPr>
        <w:t>当</w:t>
      </w:r>
      <w:r w:rsidR="004A772E">
        <w:t>分机开机后，分机</w:t>
      </w:r>
      <w:r w:rsidR="003000B6">
        <w:rPr>
          <w:rFonts w:hint="eastAsia"/>
        </w:rPr>
        <w:t>尝试</w:t>
      </w:r>
      <w:r w:rsidR="004A772E">
        <w:t>登录分</w:t>
      </w:r>
      <w:r w:rsidR="004A772E">
        <w:rPr>
          <w:rFonts w:hint="eastAsia"/>
        </w:rPr>
        <w:t>网关</w:t>
      </w:r>
      <w:r w:rsidR="003000B6">
        <w:t>，如果</w:t>
      </w:r>
      <w:r w:rsidR="003000B6">
        <w:rPr>
          <w:rFonts w:hint="eastAsia"/>
        </w:rPr>
        <w:t>账号</w:t>
      </w:r>
      <w:r w:rsidR="003000B6">
        <w:t>与密码错误，</w:t>
      </w:r>
      <w:r w:rsidR="003000B6">
        <w:rPr>
          <w:rFonts w:hint="eastAsia"/>
        </w:rPr>
        <w:t>自动</w:t>
      </w:r>
      <w:r w:rsidR="003000B6">
        <w:t>弹出</w:t>
      </w:r>
      <w:r w:rsidR="003000B6">
        <w:rPr>
          <w:rFonts w:hint="eastAsia"/>
        </w:rPr>
        <w:t>输入</w:t>
      </w:r>
      <w:r w:rsidR="003000B6">
        <w:t>界面。</w:t>
      </w:r>
      <w:r w:rsidR="004A772E">
        <w:rPr>
          <w:rFonts w:hint="eastAsia"/>
        </w:rPr>
        <w:t>如果登录</w:t>
      </w:r>
      <w:r w:rsidR="004A772E">
        <w:t>成功，当用户进入智能家居界面，先刷新场景数据，</w:t>
      </w:r>
      <w:r w:rsidR="004A772E">
        <w:rPr>
          <w:rFonts w:hint="eastAsia"/>
        </w:rPr>
        <w:t>再显示</w:t>
      </w:r>
      <w:r w:rsidR="004A772E">
        <w:t>界面</w:t>
      </w:r>
      <w:r w:rsidR="004A772E">
        <w:rPr>
          <w:rFonts w:hint="eastAsia"/>
        </w:rPr>
        <w:t>。</w:t>
      </w:r>
      <w:r w:rsidR="00005FFE">
        <w:rPr>
          <w:rFonts w:hint="eastAsia"/>
        </w:rPr>
        <w:t>用户</w:t>
      </w:r>
      <w:r w:rsidR="00005FFE">
        <w:t>可触发场景。</w:t>
      </w:r>
    </w:p>
    <w:p w:rsidR="00B96CEA" w:rsidRDefault="00B96CEA" w:rsidP="00DB6A5A">
      <w:pPr>
        <w:ind w:firstLineChars="200" w:firstLine="420"/>
      </w:pPr>
      <w:r>
        <w:rPr>
          <w:rFonts w:hint="eastAsia"/>
        </w:rPr>
        <w:t>如果</w:t>
      </w:r>
      <w:r>
        <w:t>网关</w:t>
      </w:r>
      <w:proofErr w:type="gramStart"/>
      <w:r>
        <w:t>不</w:t>
      </w:r>
      <w:proofErr w:type="gramEnd"/>
      <w:r>
        <w:t>在线，在</w:t>
      </w:r>
      <w:r>
        <w:rPr>
          <w:rFonts w:hint="eastAsia"/>
        </w:rPr>
        <w:t>场景</w:t>
      </w:r>
      <w:r>
        <w:t>界面提示用户。</w:t>
      </w:r>
    </w:p>
    <w:p w:rsidR="00D751F2" w:rsidRDefault="005C3664" w:rsidP="00514D3B">
      <w:pPr>
        <w:jc w:val="center"/>
        <w:rPr>
          <w:noProof/>
        </w:rPr>
      </w:pPr>
      <w:r>
        <w:rPr>
          <w:noProof/>
        </w:rPr>
        <w:lastRenderedPageBreak/>
        <w:pict>
          <v:shape id="图片 6" o:spid="_x0000_i1027" type="#_x0000_t75" style="width:347.25pt;height:423pt;visibility:visible;mso-wrap-style:square">
            <v:imagedata r:id="rId10" o:title=""/>
          </v:shape>
        </w:pict>
      </w:r>
    </w:p>
    <w:p w:rsidR="00514D3B" w:rsidRDefault="00514D3B" w:rsidP="00514D3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514D3B" w:rsidRDefault="00514D3B" w:rsidP="00514D3B">
      <w:r>
        <w:rPr>
          <w:rFonts w:hint="eastAsia"/>
        </w:rPr>
        <w:t>注释</w:t>
      </w:r>
      <w:r>
        <w:t>：</w:t>
      </w:r>
    </w:p>
    <w:p w:rsidR="00514D3B" w:rsidRDefault="00514D3B" w:rsidP="00514D3B">
      <w:pPr>
        <w:ind w:firstLineChars="200" w:firstLine="420"/>
      </w:pPr>
      <w:r>
        <w:rPr>
          <w:rFonts w:hint="eastAsia"/>
        </w:rPr>
        <w:t>该图为</w:t>
      </w:r>
      <w:r>
        <w:t>分机登录网关</w:t>
      </w:r>
      <w:r w:rsidR="007406EA">
        <w:rPr>
          <w:rFonts w:hint="eastAsia"/>
        </w:rPr>
        <w:t>底层</w:t>
      </w:r>
      <w:r>
        <w:t>时序图，步骤如下：</w:t>
      </w:r>
    </w:p>
    <w:p w:rsidR="00514D3B" w:rsidRDefault="00514D3B" w:rsidP="00514D3B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分机</w:t>
      </w:r>
      <w:r>
        <w:t>通过广播方式发现在线主机，</w:t>
      </w:r>
      <w:r>
        <w:rPr>
          <w:rFonts w:hint="eastAsia"/>
        </w:rPr>
        <w:t>网关</w:t>
      </w:r>
      <w:r>
        <w:t>收到广播数据后返回自身信息</w:t>
      </w:r>
    </w:p>
    <w:p w:rsidR="00514D3B" w:rsidRDefault="00514D3B" w:rsidP="00514D3B">
      <w:pPr>
        <w:ind w:firstLineChars="200" w:firstLine="420"/>
      </w:pPr>
      <w:r>
        <w:rPr>
          <w:rFonts w:hint="eastAsia"/>
        </w:rPr>
        <w:t>二</w:t>
      </w:r>
      <w:r>
        <w:t>：</w:t>
      </w:r>
      <w:r>
        <w:rPr>
          <w:rFonts w:hint="eastAsia"/>
        </w:rPr>
        <w:t>分机</w:t>
      </w:r>
      <w:r>
        <w:t>根据</w:t>
      </w:r>
      <w:r>
        <w:rPr>
          <w:rFonts w:hint="eastAsia"/>
        </w:rPr>
        <w:t>网关</w:t>
      </w:r>
      <w:r>
        <w:t>返回的</w:t>
      </w:r>
      <w:r>
        <w:t>IP</w:t>
      </w:r>
      <w:r>
        <w:t>地址，</w:t>
      </w:r>
      <w:r>
        <w:t>TCP</w:t>
      </w:r>
      <w:r>
        <w:t>连接网关，如果失败</w:t>
      </w:r>
      <w:r>
        <w:rPr>
          <w:rFonts w:hint="eastAsia"/>
        </w:rPr>
        <w:t>结束</w:t>
      </w:r>
      <w:r>
        <w:t>本次流程操作</w:t>
      </w:r>
    </w:p>
    <w:p w:rsidR="00514D3B" w:rsidRDefault="00514D3B" w:rsidP="00514D3B">
      <w:pPr>
        <w:ind w:firstLineChars="200" w:firstLine="420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TCP</w:t>
      </w:r>
      <w:r>
        <w:t>连接成功后，</w:t>
      </w:r>
      <w:r>
        <w:rPr>
          <w:rFonts w:hint="eastAsia"/>
        </w:rPr>
        <w:t>分机</w:t>
      </w:r>
      <w:r>
        <w:t>申请通信密钥，如果失败</w:t>
      </w:r>
      <w:r>
        <w:rPr>
          <w:rFonts w:hint="eastAsia"/>
        </w:rPr>
        <w:t>结束</w:t>
      </w:r>
      <w:r>
        <w:t>本次流程操作</w:t>
      </w:r>
    </w:p>
    <w:p w:rsidR="00514D3B" w:rsidRDefault="00514D3B" w:rsidP="00514D3B">
      <w:pPr>
        <w:ind w:firstLineChars="200" w:firstLine="420"/>
      </w:pPr>
      <w:r>
        <w:rPr>
          <w:rFonts w:hint="eastAsia"/>
        </w:rPr>
        <w:t>四</w:t>
      </w:r>
      <w:r>
        <w:t>：</w:t>
      </w:r>
      <w:r>
        <w:rPr>
          <w:rFonts w:hint="eastAsia"/>
        </w:rPr>
        <w:t>申请</w:t>
      </w:r>
      <w:r>
        <w:t>密钥成功后，分机通过密钥加密账号与</w:t>
      </w:r>
      <w:r>
        <w:rPr>
          <w:rFonts w:hint="eastAsia"/>
        </w:rPr>
        <w:t>密码</w:t>
      </w:r>
      <w:r>
        <w:t>并发送到网关验证，如果</w:t>
      </w:r>
      <w:r>
        <w:rPr>
          <w:rFonts w:hint="eastAsia"/>
        </w:rPr>
        <w:t>验证</w:t>
      </w:r>
      <w:r>
        <w:t>失败</w:t>
      </w:r>
      <w:r>
        <w:rPr>
          <w:rFonts w:hint="eastAsia"/>
        </w:rPr>
        <w:t>结束</w:t>
      </w:r>
      <w:r>
        <w:t>本次流程操作</w:t>
      </w:r>
    </w:p>
    <w:p w:rsidR="00514D3B" w:rsidRDefault="00514D3B" w:rsidP="00514D3B">
      <w:pPr>
        <w:ind w:firstLineChars="200" w:firstLine="420"/>
      </w:pPr>
      <w:r>
        <w:rPr>
          <w:rFonts w:hint="eastAsia"/>
        </w:rPr>
        <w:t>五</w:t>
      </w:r>
      <w:r>
        <w:t>：如果登录成功，分机查询网关</w:t>
      </w:r>
      <w:r>
        <w:rPr>
          <w:rFonts w:hint="eastAsia"/>
        </w:rPr>
        <w:t>所有</w:t>
      </w:r>
      <w:r>
        <w:t>的场景</w:t>
      </w:r>
      <w:r>
        <w:rPr>
          <w:rFonts w:hint="eastAsia"/>
        </w:rPr>
        <w:t>，如果</w:t>
      </w:r>
      <w:r>
        <w:t>失败，继续查询</w:t>
      </w:r>
    </w:p>
    <w:p w:rsidR="00514D3B" w:rsidRPr="00514D3B" w:rsidRDefault="00514D3B" w:rsidP="00514D3B">
      <w:pPr>
        <w:ind w:firstLineChars="200" w:firstLine="420"/>
      </w:pPr>
      <w:r>
        <w:rPr>
          <w:rFonts w:hint="eastAsia"/>
        </w:rPr>
        <w:t>六</w:t>
      </w:r>
      <w:r>
        <w:t>：如果</w:t>
      </w:r>
      <w:r>
        <w:rPr>
          <w:rFonts w:hint="eastAsia"/>
        </w:rPr>
        <w:t>查询</w:t>
      </w:r>
      <w:r>
        <w:t>成功</w:t>
      </w:r>
      <w:r>
        <w:rPr>
          <w:rFonts w:hint="eastAsia"/>
        </w:rPr>
        <w:t>，分机</w:t>
      </w:r>
      <w:r>
        <w:t>可以发送相应场景数据控制网关场景</w:t>
      </w:r>
    </w:p>
    <w:p w:rsidR="002B2BFE" w:rsidRPr="002B2BFE" w:rsidRDefault="00F614EC" w:rsidP="0056756E">
      <w:pPr>
        <w:pStyle w:val="2"/>
        <w:spacing w:line="360" w:lineRule="auto"/>
      </w:pPr>
      <w:bookmarkStart w:id="11" w:name="_Toc59336879"/>
      <w:r w:rsidRPr="007208E8">
        <w:rPr>
          <w:rFonts w:ascii="宋体" w:eastAsia="宋体" w:hAnsi="宋体" w:hint="eastAsia"/>
        </w:rPr>
        <w:lastRenderedPageBreak/>
        <w:t>3.2</w:t>
      </w:r>
      <w:bookmarkEnd w:id="11"/>
      <w:r w:rsidR="002E316B" w:rsidRPr="007208E8">
        <w:rPr>
          <w:rFonts w:ascii="宋体" w:eastAsia="宋体" w:hAnsi="宋体" w:hint="eastAsia"/>
        </w:rPr>
        <w:t>非功能</w:t>
      </w:r>
      <w:r w:rsidR="00C628CD" w:rsidRPr="007208E8">
        <w:rPr>
          <w:rFonts w:ascii="宋体" w:eastAsia="宋体" w:hAnsi="宋体" w:hint="eastAsia"/>
        </w:rPr>
        <w:t>需求</w:t>
      </w:r>
      <w:r w:rsidR="002B2BFE">
        <w:rPr>
          <w:rFonts w:hint="eastAsia"/>
        </w:rPr>
        <w:tab/>
      </w:r>
    </w:p>
    <w:p w:rsidR="001667E9" w:rsidRPr="007208E8" w:rsidRDefault="00F614EC">
      <w:pPr>
        <w:pStyle w:val="3"/>
        <w:spacing w:line="360" w:lineRule="auto"/>
        <w:rPr>
          <w:rFonts w:ascii="宋体" w:hAnsi="宋体"/>
        </w:rPr>
      </w:pPr>
      <w:bookmarkStart w:id="12" w:name="_Toc59336880"/>
      <w:r w:rsidRPr="007208E8">
        <w:rPr>
          <w:rFonts w:ascii="宋体" w:hAnsi="宋体" w:hint="eastAsia"/>
        </w:rPr>
        <w:t>3.2.1</w:t>
      </w:r>
      <w:bookmarkEnd w:id="12"/>
      <w:r w:rsidR="00C628CD" w:rsidRPr="007208E8">
        <w:rPr>
          <w:rFonts w:ascii="宋体" w:hAnsi="宋体" w:hint="eastAsia"/>
        </w:rPr>
        <w:t>性能需求</w:t>
      </w:r>
    </w:p>
    <w:p w:rsidR="001667E9" w:rsidRPr="007208E8" w:rsidRDefault="007B34BF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包括响应时间、更新处理时间、数据转换和传输时间、吞吐量、排序、精度、优先级、持续操作要求，还包括意外或边界条件下出错处理和应急操作要求等。</w:t>
      </w:r>
    </w:p>
    <w:p w:rsidR="001667E9" w:rsidRPr="007208E8" w:rsidRDefault="00F614EC">
      <w:pPr>
        <w:pStyle w:val="3"/>
        <w:spacing w:line="360" w:lineRule="auto"/>
        <w:rPr>
          <w:rFonts w:ascii="宋体" w:hAnsi="宋体"/>
        </w:rPr>
      </w:pPr>
      <w:bookmarkStart w:id="13" w:name="_Toc59336881"/>
      <w:r w:rsidRPr="007208E8">
        <w:rPr>
          <w:rFonts w:ascii="宋体" w:hAnsi="宋体" w:hint="eastAsia"/>
        </w:rPr>
        <w:t>3.2.2</w:t>
      </w:r>
      <w:r w:rsidR="00C628CD" w:rsidRPr="007208E8">
        <w:rPr>
          <w:rFonts w:ascii="宋体" w:hAnsi="宋体" w:hint="eastAsia"/>
        </w:rPr>
        <w:t>安全性</w:t>
      </w:r>
      <w:bookmarkEnd w:id="13"/>
      <w:r w:rsidR="00255DC2" w:rsidRPr="007208E8">
        <w:rPr>
          <w:rFonts w:ascii="宋体" w:hAnsi="宋体" w:hint="eastAsia"/>
        </w:rPr>
        <w:t>需求</w:t>
      </w:r>
    </w:p>
    <w:p w:rsidR="001667E9" w:rsidRDefault="00F36FE6">
      <w:pPr>
        <w:spacing w:line="360" w:lineRule="auto"/>
        <w:ind w:left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如权限控制、数据加密、数据备份、日志记录等。</w:t>
      </w:r>
    </w:p>
    <w:p w:rsidR="005C3664" w:rsidRPr="005C3664" w:rsidRDefault="005C3664">
      <w:pPr>
        <w:spacing w:line="360" w:lineRule="auto"/>
        <w:ind w:left="420"/>
        <w:rPr>
          <w:rFonts w:ascii="宋体" w:hAnsi="宋体" w:hint="eastAsia"/>
          <w:i/>
          <w:color w:val="0070C0"/>
        </w:rPr>
      </w:pPr>
    </w:p>
    <w:p w:rsidR="003B0662" w:rsidRDefault="003B0662" w:rsidP="003B066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：通信</w:t>
      </w:r>
      <w:r>
        <w:t>数据使用</w:t>
      </w:r>
      <w:r>
        <w:t>AES128</w:t>
      </w:r>
      <w:r>
        <w:rPr>
          <w:rFonts w:hint="eastAsia"/>
        </w:rPr>
        <w:t>加密</w:t>
      </w:r>
    </w:p>
    <w:p w:rsidR="003B0662" w:rsidRPr="003B0662" w:rsidRDefault="003B0662" w:rsidP="003B0662">
      <w:pPr>
        <w:ind w:firstLineChars="200" w:firstLine="420"/>
      </w:pPr>
      <w:r>
        <w:t>2</w:t>
      </w:r>
      <w:r>
        <w:rPr>
          <w:rFonts w:hint="eastAsia"/>
        </w:rPr>
        <w:t>：</w:t>
      </w:r>
      <w:r>
        <w:t>通信数据使用</w:t>
      </w:r>
      <w:r>
        <w:t>CRC32</w:t>
      </w:r>
      <w:r>
        <w:t>校验</w:t>
      </w:r>
    </w:p>
    <w:p w:rsidR="001667E9" w:rsidRPr="007208E8" w:rsidRDefault="00F614EC">
      <w:pPr>
        <w:pStyle w:val="3"/>
        <w:spacing w:line="360" w:lineRule="auto"/>
        <w:rPr>
          <w:rFonts w:ascii="宋体" w:hAnsi="宋体"/>
        </w:rPr>
      </w:pPr>
      <w:bookmarkStart w:id="14" w:name="_Toc59336882"/>
      <w:r w:rsidRPr="007208E8">
        <w:rPr>
          <w:rFonts w:ascii="宋体" w:hAnsi="宋体" w:hint="eastAsia"/>
        </w:rPr>
        <w:t>3.2.3</w:t>
      </w:r>
      <w:r w:rsidR="00C628CD" w:rsidRPr="007208E8">
        <w:rPr>
          <w:rFonts w:ascii="宋体" w:hAnsi="宋体" w:hint="eastAsia"/>
        </w:rPr>
        <w:t>可用</w:t>
      </w:r>
      <w:r w:rsidRPr="007208E8">
        <w:rPr>
          <w:rFonts w:ascii="宋体" w:hAnsi="宋体" w:hint="eastAsia"/>
        </w:rPr>
        <w:t>性</w:t>
      </w:r>
      <w:bookmarkEnd w:id="14"/>
      <w:r w:rsidR="00C628CD" w:rsidRPr="007208E8">
        <w:rPr>
          <w:rFonts w:ascii="宋体" w:hAnsi="宋体" w:hint="eastAsia"/>
        </w:rPr>
        <w:t>需求</w:t>
      </w:r>
    </w:p>
    <w:p w:rsidR="00C223AA" w:rsidRPr="00255DC2" w:rsidRDefault="002B2BFE" w:rsidP="002B2BFE">
      <w:pPr>
        <w:rPr>
          <w:i/>
          <w:color w:val="0070C0"/>
        </w:rPr>
      </w:pPr>
      <w:r>
        <w:rPr>
          <w:rFonts w:hint="eastAsia"/>
        </w:rPr>
        <w:tab/>
      </w:r>
      <w:r w:rsidR="00C223AA" w:rsidRPr="00C223AA">
        <w:rPr>
          <w:rFonts w:hint="eastAsia"/>
          <w:i/>
          <w:color w:val="0070C0"/>
        </w:rPr>
        <w:t>从客户使用的合理性和方便性等角度进行描述。例如：响应时间、响应方式的合理可行</w:t>
      </w:r>
      <w:r w:rsidR="00C223AA">
        <w:rPr>
          <w:rFonts w:hint="eastAsia"/>
          <w:i/>
          <w:color w:val="0070C0"/>
        </w:rPr>
        <w:t>，</w:t>
      </w:r>
      <w:r w:rsidR="00C223AA" w:rsidRPr="00C223AA">
        <w:rPr>
          <w:i/>
          <w:color w:val="0070C0"/>
        </w:rPr>
        <w:t xml:space="preserve"> </w:t>
      </w:r>
      <w:r w:rsidR="00C223AA" w:rsidRPr="00C223AA">
        <w:rPr>
          <w:rFonts w:hint="eastAsia"/>
          <w:i/>
          <w:color w:val="0070C0"/>
        </w:rPr>
        <w:t>如何便于用户使用</w:t>
      </w:r>
      <w:r w:rsidR="00C223AA">
        <w:rPr>
          <w:rFonts w:hint="eastAsia"/>
          <w:i/>
          <w:color w:val="0070C0"/>
        </w:rPr>
        <w:t>。</w:t>
      </w:r>
    </w:p>
    <w:p w:rsidR="001667E9" w:rsidRPr="007208E8" w:rsidRDefault="00F614EC">
      <w:pPr>
        <w:pStyle w:val="2"/>
        <w:rPr>
          <w:rFonts w:ascii="宋体" w:eastAsia="宋体" w:hAnsi="宋体"/>
        </w:rPr>
      </w:pPr>
      <w:bookmarkStart w:id="15" w:name="_Toc59336883"/>
      <w:r w:rsidRPr="007208E8">
        <w:rPr>
          <w:rFonts w:ascii="宋体" w:eastAsia="宋体" w:hAnsi="宋体" w:hint="eastAsia"/>
        </w:rPr>
        <w:t>3.3</w:t>
      </w:r>
      <w:bookmarkEnd w:id="15"/>
      <w:r w:rsidR="00023FE4" w:rsidRPr="007208E8">
        <w:rPr>
          <w:rFonts w:ascii="宋体" w:eastAsia="宋体" w:hAnsi="宋体" w:hint="eastAsia"/>
        </w:rPr>
        <w:t>外部接口需求</w:t>
      </w:r>
    </w:p>
    <w:p w:rsidR="005F57F6" w:rsidRPr="007208E8" w:rsidRDefault="009B1A74" w:rsidP="005F57F6">
      <w:pPr>
        <w:pStyle w:val="3"/>
        <w:spacing w:line="360" w:lineRule="auto"/>
        <w:rPr>
          <w:rFonts w:ascii="宋体" w:hAnsi="宋体"/>
        </w:rPr>
      </w:pPr>
      <w:r w:rsidRPr="007208E8">
        <w:rPr>
          <w:rFonts w:ascii="宋体" w:hAnsi="宋体" w:hint="eastAsia"/>
        </w:rPr>
        <w:t>3.3</w:t>
      </w:r>
      <w:r w:rsidR="005F57F6" w:rsidRPr="007208E8">
        <w:rPr>
          <w:rFonts w:ascii="宋体" w:hAnsi="宋体" w:hint="eastAsia"/>
        </w:rPr>
        <w:t>.1硬件接口</w:t>
      </w:r>
    </w:p>
    <w:p w:rsidR="002B2BFE" w:rsidRPr="00255DC2" w:rsidRDefault="00C6184B" w:rsidP="00C6184B">
      <w:pPr>
        <w:ind w:firstLine="420"/>
        <w:rPr>
          <w:i/>
          <w:color w:val="0070C0"/>
        </w:rPr>
      </w:pPr>
      <w:r w:rsidRPr="00255DC2">
        <w:rPr>
          <w:rFonts w:hint="eastAsia"/>
          <w:i/>
          <w:color w:val="0070C0"/>
        </w:rPr>
        <w:t>对本软件</w:t>
      </w:r>
      <w:r w:rsidRPr="00255DC2">
        <w:rPr>
          <w:rFonts w:hint="eastAsia"/>
          <w:i/>
          <w:color w:val="0070C0"/>
        </w:rPr>
        <w:t>/</w:t>
      </w:r>
      <w:r w:rsidRPr="00255DC2">
        <w:rPr>
          <w:rFonts w:hint="eastAsia"/>
          <w:i/>
          <w:color w:val="0070C0"/>
        </w:rPr>
        <w:t>功能与系统硬件的每个接口进行描述，包括支持的硬件类型、软硬件之间交流的数据和控制信息、软硬件之间采用的通信协议，或者</w:t>
      </w:r>
      <w:r w:rsidRPr="00255DC2">
        <w:rPr>
          <w:rFonts w:hint="eastAsia"/>
          <w:i/>
          <w:color w:val="0070C0"/>
        </w:rPr>
        <w:t xml:space="preserve"> </w:t>
      </w:r>
      <w:r w:rsidR="009B42DB" w:rsidRPr="00255DC2">
        <w:rPr>
          <w:rFonts w:hint="eastAsia"/>
          <w:i/>
          <w:color w:val="0070C0"/>
        </w:rPr>
        <w:t>无特殊需求。</w:t>
      </w:r>
    </w:p>
    <w:p w:rsidR="005F57F6" w:rsidRPr="007208E8" w:rsidRDefault="009B1A74" w:rsidP="005F57F6">
      <w:pPr>
        <w:pStyle w:val="3"/>
        <w:spacing w:line="360" w:lineRule="auto"/>
        <w:rPr>
          <w:rFonts w:ascii="宋体" w:hAnsi="宋体"/>
        </w:rPr>
      </w:pPr>
      <w:r w:rsidRPr="007208E8">
        <w:rPr>
          <w:rFonts w:ascii="宋体" w:hAnsi="宋体" w:hint="eastAsia"/>
        </w:rPr>
        <w:t>3.3</w:t>
      </w:r>
      <w:r w:rsidR="005F57F6" w:rsidRPr="007208E8">
        <w:rPr>
          <w:rFonts w:ascii="宋体" w:hAnsi="宋体" w:hint="eastAsia"/>
        </w:rPr>
        <w:t>.2软件接口</w:t>
      </w:r>
    </w:p>
    <w:p w:rsidR="005F57F6" w:rsidRPr="00255DC2" w:rsidRDefault="00767B04" w:rsidP="00767B04">
      <w:pPr>
        <w:ind w:firstLine="420"/>
        <w:rPr>
          <w:i/>
          <w:color w:val="0070C0"/>
        </w:rPr>
      </w:pPr>
      <w:r w:rsidRPr="00255DC2">
        <w:rPr>
          <w:rFonts w:hint="eastAsia"/>
          <w:i/>
          <w:color w:val="0070C0"/>
        </w:rPr>
        <w:t>对本软件</w:t>
      </w:r>
      <w:r w:rsidR="00BB7BF9" w:rsidRPr="00255DC2">
        <w:rPr>
          <w:rFonts w:hint="eastAsia"/>
          <w:i/>
          <w:color w:val="0070C0"/>
        </w:rPr>
        <w:t>/</w:t>
      </w:r>
      <w:r w:rsidR="00BB7BF9" w:rsidRPr="00255DC2">
        <w:rPr>
          <w:rFonts w:hint="eastAsia"/>
          <w:i/>
          <w:color w:val="0070C0"/>
        </w:rPr>
        <w:t>功能</w:t>
      </w:r>
      <w:r w:rsidRPr="00255DC2">
        <w:rPr>
          <w:rFonts w:hint="eastAsia"/>
          <w:i/>
          <w:color w:val="0070C0"/>
        </w:rPr>
        <w:t>与其它系统软件</w:t>
      </w:r>
      <w:r w:rsidR="009F1B20" w:rsidRPr="00255DC2">
        <w:rPr>
          <w:rFonts w:hint="eastAsia"/>
          <w:i/>
          <w:color w:val="0070C0"/>
        </w:rPr>
        <w:t>（数据库、操作系统、工具软件等）</w:t>
      </w:r>
      <w:r w:rsidRPr="00255DC2">
        <w:rPr>
          <w:rFonts w:hint="eastAsia"/>
          <w:i/>
          <w:color w:val="0070C0"/>
        </w:rPr>
        <w:t>的每个接口进行描述，包括软件之间的交换数据或信息及其作用（注意说明哪些是共享数据）、需要的服务、内部通信性质，或者</w:t>
      </w:r>
      <w:r w:rsidRPr="00255DC2">
        <w:rPr>
          <w:rFonts w:hint="eastAsia"/>
          <w:i/>
          <w:color w:val="0070C0"/>
        </w:rPr>
        <w:t xml:space="preserve"> </w:t>
      </w:r>
      <w:r w:rsidR="009B42DB" w:rsidRPr="00255DC2">
        <w:rPr>
          <w:rFonts w:hint="eastAsia"/>
          <w:i/>
          <w:color w:val="0070C0"/>
        </w:rPr>
        <w:t>无特殊需求。</w:t>
      </w:r>
    </w:p>
    <w:p w:rsidR="005F57F6" w:rsidRPr="007208E8" w:rsidRDefault="009B1A74" w:rsidP="005F57F6">
      <w:pPr>
        <w:pStyle w:val="3"/>
        <w:spacing w:line="360" w:lineRule="auto"/>
        <w:rPr>
          <w:rFonts w:ascii="宋体" w:hAnsi="宋体"/>
        </w:rPr>
      </w:pPr>
      <w:r w:rsidRPr="007208E8">
        <w:rPr>
          <w:rFonts w:ascii="宋体" w:hAnsi="宋体" w:hint="eastAsia"/>
        </w:rPr>
        <w:t>3.3</w:t>
      </w:r>
      <w:r w:rsidR="005F57F6" w:rsidRPr="007208E8">
        <w:rPr>
          <w:rFonts w:ascii="宋体" w:hAnsi="宋体" w:hint="eastAsia"/>
        </w:rPr>
        <w:t>.3通信接口</w:t>
      </w:r>
    </w:p>
    <w:p w:rsidR="005F57F6" w:rsidRPr="00255DC2" w:rsidRDefault="003F3111" w:rsidP="003F3111">
      <w:pPr>
        <w:ind w:firstLine="420"/>
        <w:rPr>
          <w:i/>
          <w:color w:val="0070C0"/>
        </w:rPr>
      </w:pPr>
      <w:r w:rsidRPr="00255DC2">
        <w:rPr>
          <w:rFonts w:hint="eastAsia"/>
          <w:i/>
          <w:color w:val="0070C0"/>
        </w:rPr>
        <w:t>描述与本软件</w:t>
      </w:r>
      <w:r w:rsidRPr="00255DC2">
        <w:rPr>
          <w:rFonts w:hint="eastAsia"/>
          <w:i/>
          <w:color w:val="0070C0"/>
        </w:rPr>
        <w:t>/</w:t>
      </w:r>
      <w:r w:rsidRPr="00255DC2">
        <w:rPr>
          <w:rFonts w:hint="eastAsia"/>
          <w:i/>
          <w:color w:val="0070C0"/>
        </w:rPr>
        <w:t>功能所使用的通信功能相关的需求，如电子邮件、</w:t>
      </w:r>
      <w:r w:rsidRPr="00255DC2">
        <w:rPr>
          <w:rFonts w:hint="eastAsia"/>
          <w:i/>
          <w:color w:val="0070C0"/>
        </w:rPr>
        <w:t xml:space="preserve">Web </w:t>
      </w:r>
      <w:r w:rsidRPr="00255DC2">
        <w:rPr>
          <w:rFonts w:hint="eastAsia"/>
          <w:i/>
          <w:color w:val="0070C0"/>
        </w:rPr>
        <w:t>浏览器、网络通信标准或协议及电子表格等等，包括对消息格式、通信安全或加密问题、数据传输速率和同</w:t>
      </w:r>
      <w:r w:rsidRPr="00255DC2">
        <w:rPr>
          <w:rFonts w:hint="eastAsia"/>
          <w:i/>
          <w:color w:val="0070C0"/>
        </w:rPr>
        <w:lastRenderedPageBreak/>
        <w:t>步通信机制等要求，或者</w:t>
      </w:r>
      <w:r w:rsidRPr="00255DC2">
        <w:rPr>
          <w:rFonts w:hint="eastAsia"/>
          <w:i/>
          <w:color w:val="0070C0"/>
        </w:rPr>
        <w:t xml:space="preserve"> </w:t>
      </w:r>
      <w:r w:rsidR="009B42DB" w:rsidRPr="00255DC2">
        <w:rPr>
          <w:rFonts w:hint="eastAsia"/>
          <w:i/>
          <w:color w:val="0070C0"/>
        </w:rPr>
        <w:t>无特殊需求。</w:t>
      </w:r>
    </w:p>
    <w:p w:rsidR="005F57F6" w:rsidRPr="002B2BFE" w:rsidRDefault="005F57F6" w:rsidP="002B2BFE"/>
    <w:p w:rsidR="001667E9" w:rsidRPr="007208E8" w:rsidRDefault="00F614EC">
      <w:pPr>
        <w:pStyle w:val="2"/>
        <w:rPr>
          <w:rFonts w:ascii="宋体" w:eastAsia="宋体" w:hAnsi="宋体"/>
        </w:rPr>
      </w:pPr>
      <w:bookmarkStart w:id="16" w:name="_Toc59336884"/>
      <w:r w:rsidRPr="007208E8">
        <w:rPr>
          <w:rFonts w:ascii="宋体" w:eastAsia="宋体" w:hAnsi="宋体" w:hint="eastAsia"/>
        </w:rPr>
        <w:t>3.4数据管理能力</w:t>
      </w:r>
      <w:bookmarkEnd w:id="16"/>
      <w:r w:rsidR="002F532A" w:rsidRPr="007208E8">
        <w:rPr>
          <w:rFonts w:ascii="宋体" w:eastAsia="宋体" w:hAnsi="宋体" w:hint="eastAsia"/>
        </w:rPr>
        <w:t>需求</w:t>
      </w:r>
    </w:p>
    <w:p w:rsidR="001667E9" w:rsidRPr="007208E8" w:rsidRDefault="004C6862">
      <w:pPr>
        <w:spacing w:line="360" w:lineRule="auto"/>
        <w:ind w:firstLine="420"/>
        <w:rPr>
          <w:rFonts w:ascii="宋体" w:hAnsi="宋体"/>
        </w:rPr>
      </w:pPr>
      <w:r w:rsidRPr="007208E8">
        <w:rPr>
          <w:rFonts w:ascii="宋体" w:hAnsi="宋体" w:hint="eastAsia"/>
          <w:i/>
          <w:color w:val="0070C0"/>
        </w:rPr>
        <w:t>描述</w:t>
      </w:r>
      <w:r w:rsidR="006E0896" w:rsidRPr="007208E8">
        <w:rPr>
          <w:rFonts w:ascii="宋体" w:hAnsi="宋体" w:hint="eastAsia"/>
          <w:i/>
          <w:color w:val="0070C0"/>
        </w:rPr>
        <w:t>该功能需要管理的数据以及管理方式。</w:t>
      </w:r>
    </w:p>
    <w:p w:rsidR="001667E9" w:rsidRPr="007208E8" w:rsidRDefault="00F614EC">
      <w:pPr>
        <w:pStyle w:val="2"/>
        <w:rPr>
          <w:rFonts w:ascii="宋体" w:eastAsia="宋体" w:hAnsi="宋体"/>
        </w:rPr>
      </w:pPr>
      <w:bookmarkStart w:id="17" w:name="_Toc59336885"/>
      <w:r w:rsidRPr="007208E8">
        <w:rPr>
          <w:rFonts w:ascii="宋体" w:eastAsia="宋体" w:hAnsi="宋体" w:hint="eastAsia"/>
        </w:rPr>
        <w:t>3.5故障处理</w:t>
      </w:r>
      <w:bookmarkEnd w:id="17"/>
      <w:r w:rsidR="002F532A" w:rsidRPr="007208E8">
        <w:rPr>
          <w:rFonts w:ascii="宋体" w:eastAsia="宋体" w:hAnsi="宋体" w:hint="eastAsia"/>
        </w:rPr>
        <w:t>需求</w:t>
      </w:r>
    </w:p>
    <w:p w:rsidR="002B2BFE" w:rsidRPr="002F532A" w:rsidRDefault="002B2BFE" w:rsidP="002B2BFE">
      <w:pPr>
        <w:rPr>
          <w:i/>
          <w:color w:val="0070C0"/>
        </w:rPr>
      </w:pPr>
      <w:r w:rsidRPr="002F532A">
        <w:rPr>
          <w:rFonts w:hint="eastAsia"/>
          <w:i/>
          <w:color w:val="0070C0"/>
        </w:rPr>
        <w:tab/>
      </w:r>
      <w:r w:rsidR="002F532A" w:rsidRPr="002F532A">
        <w:rPr>
          <w:rFonts w:hint="eastAsia"/>
          <w:i/>
          <w:color w:val="0070C0"/>
        </w:rPr>
        <w:t>列出可能的软件、以及对各项性能而言所产生的后果和对故障处理的要求。</w:t>
      </w:r>
    </w:p>
    <w:p w:rsidR="001667E9" w:rsidRPr="007208E8" w:rsidRDefault="00F614EC">
      <w:pPr>
        <w:pStyle w:val="2"/>
        <w:rPr>
          <w:rFonts w:ascii="宋体" w:eastAsia="宋体" w:hAnsi="宋体"/>
        </w:rPr>
      </w:pPr>
      <w:bookmarkStart w:id="18" w:name="_Toc59336886"/>
      <w:r w:rsidRPr="007208E8">
        <w:rPr>
          <w:rFonts w:ascii="宋体" w:eastAsia="宋体" w:hAnsi="宋体" w:hint="eastAsia"/>
        </w:rPr>
        <w:t>3.6其他</w:t>
      </w:r>
      <w:bookmarkEnd w:id="18"/>
      <w:r w:rsidR="00573F43" w:rsidRPr="007208E8">
        <w:rPr>
          <w:rFonts w:ascii="宋体" w:eastAsia="宋体" w:hAnsi="宋体" w:hint="eastAsia"/>
        </w:rPr>
        <w:t>专门需求</w:t>
      </w:r>
    </w:p>
    <w:p w:rsidR="001667E9" w:rsidRPr="007208E8" w:rsidRDefault="008731B8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定义在软件需求说明书中其它部分未出现的需求。</w:t>
      </w:r>
    </w:p>
    <w:p w:rsidR="002B2BFE" w:rsidRPr="007208E8" w:rsidRDefault="002B2BFE">
      <w:pPr>
        <w:spacing w:line="360" w:lineRule="auto"/>
        <w:ind w:firstLine="420"/>
        <w:rPr>
          <w:rFonts w:ascii="宋体" w:hAnsi="宋体"/>
        </w:rPr>
      </w:pPr>
    </w:p>
    <w:p w:rsidR="0035121B" w:rsidRPr="007208E8" w:rsidRDefault="0035121B">
      <w:pPr>
        <w:spacing w:line="360" w:lineRule="auto"/>
        <w:ind w:firstLine="420"/>
        <w:rPr>
          <w:rFonts w:ascii="宋体" w:hAnsi="宋体"/>
        </w:rPr>
      </w:pPr>
    </w:p>
    <w:p w:rsidR="0035121B" w:rsidRPr="007208E8" w:rsidRDefault="0035121B">
      <w:pPr>
        <w:spacing w:line="360" w:lineRule="auto"/>
        <w:ind w:firstLine="420"/>
        <w:rPr>
          <w:rFonts w:ascii="宋体" w:hAnsi="宋体"/>
        </w:rPr>
      </w:pPr>
    </w:p>
    <w:p w:rsidR="0035121B" w:rsidRPr="007208E8" w:rsidRDefault="0035121B">
      <w:pPr>
        <w:spacing w:line="360" w:lineRule="auto"/>
        <w:ind w:firstLine="420"/>
        <w:rPr>
          <w:rFonts w:ascii="宋体" w:hAnsi="宋体"/>
        </w:rPr>
      </w:pPr>
    </w:p>
    <w:p w:rsidR="0035121B" w:rsidRPr="007208E8" w:rsidRDefault="0035121B">
      <w:pPr>
        <w:spacing w:line="360" w:lineRule="auto"/>
        <w:ind w:firstLine="420"/>
        <w:rPr>
          <w:rFonts w:ascii="宋体" w:hAnsi="宋体"/>
        </w:rPr>
      </w:pPr>
    </w:p>
    <w:p w:rsidR="001667E9" w:rsidRPr="007208E8" w:rsidRDefault="00F614EC">
      <w:pPr>
        <w:pStyle w:val="1"/>
        <w:rPr>
          <w:rFonts w:ascii="宋体" w:hAnsi="宋体"/>
          <w:b/>
          <w:bCs/>
          <w:sz w:val="36"/>
        </w:rPr>
      </w:pPr>
      <w:bookmarkStart w:id="19" w:name="_Toc59336887"/>
      <w:r w:rsidRPr="007208E8">
        <w:rPr>
          <w:rFonts w:ascii="宋体" w:hAnsi="宋体" w:hint="eastAsia"/>
          <w:b/>
          <w:bCs/>
          <w:sz w:val="36"/>
        </w:rPr>
        <w:t>4运行环境规定</w:t>
      </w:r>
      <w:bookmarkEnd w:id="19"/>
    </w:p>
    <w:p w:rsidR="001667E9" w:rsidRPr="007208E8" w:rsidRDefault="00F614EC">
      <w:pPr>
        <w:pStyle w:val="2"/>
        <w:rPr>
          <w:rFonts w:ascii="宋体" w:eastAsia="宋体" w:hAnsi="宋体"/>
        </w:rPr>
      </w:pPr>
      <w:bookmarkStart w:id="20" w:name="_Toc59336888"/>
      <w:r w:rsidRPr="007208E8">
        <w:rPr>
          <w:rFonts w:ascii="宋体" w:eastAsia="宋体" w:hAnsi="宋体" w:hint="eastAsia"/>
        </w:rPr>
        <w:t>4.1设备</w:t>
      </w:r>
      <w:bookmarkEnd w:id="20"/>
    </w:p>
    <w:p w:rsidR="00067A18" w:rsidRPr="00135326" w:rsidRDefault="00067A18" w:rsidP="00067A18">
      <w:pPr>
        <w:rPr>
          <w:i/>
          <w:color w:val="0070C0"/>
        </w:rPr>
      </w:pPr>
      <w:r w:rsidRPr="00135326">
        <w:rPr>
          <w:rFonts w:hint="eastAsia"/>
          <w:i/>
          <w:color w:val="0070C0"/>
        </w:rPr>
        <w:t>列出该软件的运行硬件设备，说明其中的新型设备及其专门功能。</w:t>
      </w:r>
    </w:p>
    <w:p w:rsidR="001667E9" w:rsidRPr="007208E8" w:rsidRDefault="00F614EC">
      <w:pPr>
        <w:numPr>
          <w:ilvl w:val="0"/>
          <w:numId w:val="16"/>
        </w:numPr>
        <w:spacing w:line="360" w:lineRule="auto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处理器型号：</w:t>
      </w:r>
      <w:r w:rsidR="00067A18" w:rsidRPr="007208E8">
        <w:rPr>
          <w:rFonts w:ascii="宋体" w:hAnsi="宋体" w:hint="eastAsia"/>
          <w:i/>
          <w:color w:val="0070C0"/>
        </w:rPr>
        <w:t>ARM926 EJ-S</w:t>
      </w:r>
      <w:r w:rsidRPr="007208E8">
        <w:rPr>
          <w:rFonts w:ascii="宋体" w:hAnsi="宋体" w:hint="eastAsia"/>
          <w:i/>
          <w:color w:val="0070C0"/>
        </w:rPr>
        <w:t>主频</w:t>
      </w:r>
      <w:r w:rsidR="00067A18" w:rsidRPr="007208E8">
        <w:rPr>
          <w:rFonts w:ascii="宋体" w:hAnsi="宋体" w:hint="eastAsia"/>
          <w:i/>
          <w:color w:val="0070C0"/>
        </w:rPr>
        <w:t>400MHZ</w:t>
      </w:r>
      <w:r w:rsidRPr="007208E8">
        <w:rPr>
          <w:rFonts w:ascii="宋体" w:hAnsi="宋体" w:hint="eastAsia"/>
          <w:i/>
          <w:color w:val="0070C0"/>
        </w:rPr>
        <w:t>，内存容量：</w:t>
      </w:r>
      <w:r w:rsidR="009806BE" w:rsidRPr="007208E8">
        <w:rPr>
          <w:rFonts w:ascii="宋体" w:hAnsi="宋体" w:hint="eastAsia"/>
          <w:i/>
          <w:color w:val="0070C0"/>
        </w:rPr>
        <w:t>16MB</w:t>
      </w:r>
    </w:p>
    <w:p w:rsidR="001667E9" w:rsidRPr="007208E8" w:rsidRDefault="00F614EC">
      <w:pPr>
        <w:numPr>
          <w:ilvl w:val="0"/>
          <w:numId w:val="16"/>
        </w:numPr>
        <w:spacing w:line="360" w:lineRule="auto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外存容量：</w:t>
      </w:r>
      <w:r w:rsidR="009806BE" w:rsidRPr="007208E8">
        <w:rPr>
          <w:rFonts w:ascii="宋体" w:hAnsi="宋体" w:hint="eastAsia"/>
          <w:i/>
          <w:color w:val="0070C0"/>
        </w:rPr>
        <w:t>128MB</w:t>
      </w:r>
    </w:p>
    <w:p w:rsidR="001667E9" w:rsidRPr="007208E8" w:rsidRDefault="00F614EC">
      <w:pPr>
        <w:numPr>
          <w:ilvl w:val="0"/>
          <w:numId w:val="16"/>
        </w:numPr>
        <w:spacing w:line="360" w:lineRule="auto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输入</w:t>
      </w:r>
      <w:r w:rsidR="00067A18" w:rsidRPr="007208E8">
        <w:rPr>
          <w:rFonts w:ascii="宋体" w:hAnsi="宋体" w:hint="eastAsia"/>
          <w:i/>
          <w:color w:val="0070C0"/>
        </w:rPr>
        <w:t>：按键</w:t>
      </w:r>
    </w:p>
    <w:p w:rsidR="004D0F89" w:rsidRDefault="00F614EC" w:rsidP="004D0F89">
      <w:pPr>
        <w:numPr>
          <w:ilvl w:val="0"/>
          <w:numId w:val="16"/>
        </w:numPr>
        <w:spacing w:line="360" w:lineRule="auto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输出</w:t>
      </w:r>
      <w:r w:rsidR="00135326" w:rsidRPr="007208E8">
        <w:rPr>
          <w:rFonts w:ascii="宋体" w:hAnsi="宋体" w:hint="eastAsia"/>
          <w:i/>
          <w:color w:val="0070C0"/>
        </w:rPr>
        <w:t>：LCD屏</w:t>
      </w:r>
    </w:p>
    <w:p w:rsidR="00193787" w:rsidRDefault="00193787" w:rsidP="003434FA">
      <w:pPr>
        <w:spacing w:line="360" w:lineRule="auto"/>
        <w:ind w:left="780"/>
        <w:rPr>
          <w:rFonts w:ascii="宋体" w:hAnsi="宋体"/>
          <w:i/>
          <w:color w:val="0070C0"/>
        </w:rPr>
      </w:pPr>
      <w:bookmarkStart w:id="21" w:name="_GoBack"/>
      <w:bookmarkEnd w:id="21"/>
    </w:p>
    <w:p w:rsidR="00010CB1" w:rsidRPr="005607CF" w:rsidRDefault="00010CB1" w:rsidP="005607CF">
      <w:pPr>
        <w:ind w:left="780"/>
      </w:pPr>
      <w:r>
        <w:rPr>
          <w:rFonts w:hint="eastAsia"/>
        </w:rPr>
        <w:t>平台</w:t>
      </w:r>
      <w:r>
        <w:t>：</w:t>
      </w:r>
      <w:r>
        <w:rPr>
          <w:rFonts w:hint="eastAsia"/>
        </w:rPr>
        <w:t>V3S</w:t>
      </w:r>
      <w:r>
        <w:rPr>
          <w:rFonts w:hint="eastAsia"/>
        </w:rPr>
        <w:t>（</w:t>
      </w:r>
      <w:r>
        <w:rPr>
          <w:rFonts w:hint="eastAsia"/>
        </w:rPr>
        <w:t>800</w:t>
      </w:r>
      <w:r>
        <w:t>*480</w:t>
      </w:r>
      <w:r>
        <w:rPr>
          <w:rFonts w:hint="eastAsia"/>
        </w:rPr>
        <w:t>）</w:t>
      </w:r>
    </w:p>
    <w:p w:rsidR="001667E9" w:rsidRPr="007208E8" w:rsidRDefault="00F614EC">
      <w:pPr>
        <w:pStyle w:val="2"/>
        <w:rPr>
          <w:rFonts w:ascii="宋体" w:eastAsia="宋体" w:hAnsi="宋体"/>
        </w:rPr>
      </w:pPr>
      <w:bookmarkStart w:id="22" w:name="_Toc59336889"/>
      <w:r w:rsidRPr="007208E8">
        <w:rPr>
          <w:rFonts w:ascii="宋体" w:eastAsia="宋体" w:hAnsi="宋体" w:hint="eastAsia"/>
        </w:rPr>
        <w:lastRenderedPageBreak/>
        <w:t>4.2支持软件</w:t>
      </w:r>
      <w:bookmarkEnd w:id="22"/>
    </w:p>
    <w:p w:rsidR="001667E9" w:rsidRPr="007208E8" w:rsidRDefault="00F614EC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操作系统</w:t>
      </w:r>
      <w:r w:rsidR="00476725" w:rsidRPr="007208E8">
        <w:rPr>
          <w:rFonts w:ascii="宋体" w:hAnsi="宋体" w:hint="eastAsia"/>
          <w:i/>
          <w:color w:val="0070C0"/>
        </w:rPr>
        <w:t>：</w:t>
      </w:r>
    </w:p>
    <w:p w:rsidR="001667E9" w:rsidRPr="007208E8" w:rsidRDefault="00F614EC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编译（或汇编）程序</w:t>
      </w:r>
      <w:r w:rsidR="00476725" w:rsidRPr="007208E8">
        <w:rPr>
          <w:rFonts w:ascii="宋体" w:hAnsi="宋体" w:hint="eastAsia"/>
          <w:i/>
          <w:color w:val="0070C0"/>
        </w:rPr>
        <w:t>：</w:t>
      </w:r>
    </w:p>
    <w:p w:rsidR="001667E9" w:rsidRPr="007208E8" w:rsidRDefault="00F614EC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开发IDE</w:t>
      </w:r>
      <w:r w:rsidR="00476725" w:rsidRPr="007208E8">
        <w:rPr>
          <w:rFonts w:ascii="宋体" w:hAnsi="宋体" w:hint="eastAsia"/>
          <w:i/>
          <w:color w:val="0070C0"/>
        </w:rPr>
        <w:t>：</w:t>
      </w:r>
    </w:p>
    <w:p w:rsidR="001667E9" w:rsidRPr="007208E8" w:rsidRDefault="00F614EC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测试，软件开发管理工具</w:t>
      </w:r>
      <w:r w:rsidR="00476725" w:rsidRPr="007208E8">
        <w:rPr>
          <w:rFonts w:ascii="宋体" w:hAnsi="宋体" w:hint="eastAsia"/>
          <w:i/>
          <w:color w:val="0070C0"/>
        </w:rPr>
        <w:t>：</w:t>
      </w:r>
    </w:p>
    <w:p w:rsidR="001667E9" w:rsidRPr="007208E8" w:rsidRDefault="00F614EC">
      <w:pPr>
        <w:pStyle w:val="2"/>
        <w:rPr>
          <w:rFonts w:ascii="宋体" w:eastAsia="宋体" w:hAnsi="宋体"/>
        </w:rPr>
      </w:pPr>
      <w:bookmarkStart w:id="23" w:name="_Toc59336890"/>
      <w:r w:rsidRPr="007208E8">
        <w:rPr>
          <w:rFonts w:ascii="宋体" w:eastAsia="宋体" w:hAnsi="宋体" w:hint="eastAsia"/>
        </w:rPr>
        <w:t>4.3接口</w:t>
      </w:r>
      <w:bookmarkEnd w:id="23"/>
    </w:p>
    <w:p w:rsidR="001667E9" w:rsidRPr="007208E8" w:rsidRDefault="00F614EC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该软件模块为最顶层模块，其需要如下功能模块的支持：</w:t>
      </w:r>
    </w:p>
    <w:p w:rsidR="001667E9" w:rsidRPr="007208E8" w:rsidRDefault="00AD704C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（1）</w:t>
      </w:r>
    </w:p>
    <w:p w:rsidR="001667E9" w:rsidRPr="007208E8" w:rsidRDefault="00AD704C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（2）</w:t>
      </w:r>
    </w:p>
    <w:p w:rsidR="001667E9" w:rsidRPr="007208E8" w:rsidRDefault="00F614EC">
      <w:pPr>
        <w:pStyle w:val="2"/>
        <w:rPr>
          <w:rFonts w:ascii="宋体" w:eastAsia="宋体" w:hAnsi="宋体"/>
        </w:rPr>
      </w:pPr>
      <w:bookmarkStart w:id="24" w:name="_Toc59336891"/>
      <w:r w:rsidRPr="007208E8">
        <w:rPr>
          <w:rFonts w:ascii="宋体" w:eastAsia="宋体" w:hAnsi="宋体" w:hint="eastAsia"/>
        </w:rPr>
        <w:t>4.4控制</w:t>
      </w:r>
      <w:bookmarkEnd w:id="24"/>
    </w:p>
    <w:p w:rsidR="001667E9" w:rsidRPr="007208E8" w:rsidRDefault="006D5799">
      <w:pPr>
        <w:spacing w:line="360" w:lineRule="auto"/>
        <w:ind w:firstLine="420"/>
        <w:rPr>
          <w:rFonts w:ascii="宋体" w:hAnsi="宋体"/>
          <w:i/>
          <w:color w:val="0070C0"/>
        </w:rPr>
      </w:pPr>
      <w:r w:rsidRPr="007208E8">
        <w:rPr>
          <w:rFonts w:ascii="宋体" w:hAnsi="宋体" w:hint="eastAsia"/>
          <w:i/>
          <w:color w:val="0070C0"/>
        </w:rPr>
        <w:t>该模块运行受</w:t>
      </w:r>
      <w:r w:rsidR="00072FBF" w:rsidRPr="007208E8">
        <w:rPr>
          <w:rFonts w:ascii="宋体" w:hAnsi="宋体" w:hint="eastAsia"/>
          <w:i/>
          <w:color w:val="0070C0"/>
        </w:rPr>
        <w:t>其他模块或相关底层</w:t>
      </w:r>
      <w:r w:rsidRPr="007208E8">
        <w:rPr>
          <w:rFonts w:ascii="宋体" w:hAnsi="宋体" w:hint="eastAsia"/>
          <w:i/>
          <w:color w:val="0070C0"/>
        </w:rPr>
        <w:t>、</w:t>
      </w:r>
      <w:r w:rsidR="00072FBF" w:rsidRPr="007208E8">
        <w:rPr>
          <w:rFonts w:ascii="宋体" w:hAnsi="宋体" w:hint="eastAsia"/>
          <w:i/>
          <w:color w:val="0070C0"/>
        </w:rPr>
        <w:t>协议</w:t>
      </w:r>
      <w:r w:rsidRPr="007208E8">
        <w:rPr>
          <w:rFonts w:ascii="宋体" w:hAnsi="宋体" w:hint="eastAsia"/>
          <w:i/>
          <w:color w:val="0070C0"/>
        </w:rPr>
        <w:t>层</w:t>
      </w:r>
      <w:r w:rsidR="00072FBF" w:rsidRPr="007208E8">
        <w:rPr>
          <w:rFonts w:ascii="宋体" w:hAnsi="宋体" w:hint="eastAsia"/>
          <w:i/>
          <w:color w:val="0070C0"/>
        </w:rPr>
        <w:t>控制。</w:t>
      </w:r>
    </w:p>
    <w:p w:rsidR="001667E9" w:rsidRPr="007208E8" w:rsidRDefault="001667E9">
      <w:pPr>
        <w:spacing w:line="360" w:lineRule="auto"/>
        <w:rPr>
          <w:rFonts w:ascii="宋体" w:hAnsi="宋体"/>
        </w:rPr>
      </w:pPr>
    </w:p>
    <w:p w:rsidR="001667E9" w:rsidRPr="007208E8" w:rsidRDefault="00F614EC" w:rsidP="00355C10">
      <w:pPr>
        <w:pStyle w:val="1"/>
        <w:jc w:val="left"/>
        <w:rPr>
          <w:rFonts w:ascii="宋体" w:hAnsi="宋体"/>
          <w:b/>
          <w:bCs/>
        </w:rPr>
      </w:pPr>
      <w:bookmarkStart w:id="25" w:name="_Toc59336892"/>
      <w:r w:rsidRPr="007208E8">
        <w:rPr>
          <w:rFonts w:ascii="宋体" w:hAnsi="宋体" w:hint="eastAsia"/>
          <w:b/>
          <w:bCs/>
        </w:rPr>
        <w:t>5.其他</w:t>
      </w:r>
      <w:bookmarkEnd w:id="25"/>
    </w:p>
    <w:p w:rsidR="001667E9" w:rsidRPr="007208E8" w:rsidRDefault="00F614EC">
      <w:pPr>
        <w:rPr>
          <w:rFonts w:ascii="宋体" w:hAnsi="宋体"/>
        </w:rPr>
      </w:pPr>
      <w:r w:rsidRPr="007208E8">
        <w:rPr>
          <w:rFonts w:ascii="宋体" w:hAnsi="宋体" w:hint="eastAsia"/>
        </w:rPr>
        <w:tab/>
      </w:r>
    </w:p>
    <w:p w:rsidR="00355C10" w:rsidRPr="007208E8" w:rsidRDefault="00355C10">
      <w:pPr>
        <w:rPr>
          <w:rFonts w:ascii="宋体" w:hAnsi="宋体"/>
        </w:rPr>
      </w:pPr>
    </w:p>
    <w:p w:rsidR="00355C10" w:rsidRPr="007208E8" w:rsidRDefault="00355C10">
      <w:pPr>
        <w:rPr>
          <w:rFonts w:ascii="宋体" w:hAnsi="宋体"/>
        </w:rPr>
      </w:pPr>
    </w:p>
    <w:sectPr w:rsidR="00355C10" w:rsidRPr="007208E8">
      <w:headerReference w:type="default" r:id="rId11"/>
      <w:footerReference w:type="default" r:id="rId12"/>
      <w:pgSz w:w="11906" w:h="16838" w:code="9"/>
      <w:pgMar w:top="1440" w:right="1797" w:bottom="1440" w:left="1797" w:header="1134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5DC" w:rsidRDefault="00A075DC">
      <w:r>
        <w:separator/>
      </w:r>
    </w:p>
  </w:endnote>
  <w:endnote w:type="continuationSeparator" w:id="0">
    <w:p w:rsidR="00A075DC" w:rsidRDefault="00A0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7E9" w:rsidRDefault="001667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5DC" w:rsidRDefault="00A075DC">
      <w:r>
        <w:separator/>
      </w:r>
    </w:p>
  </w:footnote>
  <w:footnote w:type="continuationSeparator" w:id="0">
    <w:p w:rsidR="00A075DC" w:rsidRDefault="00A07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7E9" w:rsidRDefault="001667E9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7E9" w:rsidRDefault="007671C1">
    <w:pPr>
      <w:pStyle w:val="a3"/>
    </w:pPr>
    <w:r>
      <w:rPr>
        <w:rFonts w:hint="eastAsia"/>
      </w:rPr>
      <w:t>立</w:t>
    </w:r>
    <w:proofErr w:type="gramStart"/>
    <w:r>
      <w:rPr>
        <w:rFonts w:hint="eastAsia"/>
      </w:rPr>
      <w:t>林科技</w:t>
    </w:r>
    <w:proofErr w:type="gramEnd"/>
    <w:r>
      <w:rPr>
        <w:rFonts w:hint="eastAsia"/>
      </w:rPr>
      <w:t>有限公司</w:t>
    </w:r>
  </w:p>
  <w:p w:rsidR="007671C1" w:rsidRDefault="007671C1">
    <w:pPr>
      <w:pStyle w:val="a3"/>
    </w:pPr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6EBA"/>
    <w:multiLevelType w:val="hybridMultilevel"/>
    <w:tmpl w:val="C142BC40"/>
    <w:lvl w:ilvl="0" w:tplc="1DE8C55A">
      <w:start w:val="2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E0B5E62"/>
    <w:multiLevelType w:val="hybridMultilevel"/>
    <w:tmpl w:val="D99A6F98"/>
    <w:lvl w:ilvl="0" w:tplc="597C7910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C8A04A8"/>
    <w:multiLevelType w:val="hybridMultilevel"/>
    <w:tmpl w:val="99EC9EFC"/>
    <w:lvl w:ilvl="0" w:tplc="6534E8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DC711C5"/>
    <w:multiLevelType w:val="hybridMultilevel"/>
    <w:tmpl w:val="830CC98E"/>
    <w:lvl w:ilvl="0" w:tplc="63845B3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E223F5A"/>
    <w:multiLevelType w:val="hybridMultilevel"/>
    <w:tmpl w:val="AD041B94"/>
    <w:lvl w:ilvl="0" w:tplc="A0BA7B0A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0DE1438"/>
    <w:multiLevelType w:val="singleLevel"/>
    <w:tmpl w:val="B76C3F7E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0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FC307F3"/>
    <w:multiLevelType w:val="hybridMultilevel"/>
    <w:tmpl w:val="DACED1D0"/>
    <w:lvl w:ilvl="0" w:tplc="8B20B2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3AAD3356"/>
    <w:multiLevelType w:val="hybridMultilevel"/>
    <w:tmpl w:val="475E3BCA"/>
    <w:lvl w:ilvl="0" w:tplc="174E8AB2">
      <w:start w:val="1"/>
      <w:numFmt w:val="decimal"/>
      <w:lvlText w:val="%1，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1F8492BC">
      <w:start w:val="1"/>
      <w:numFmt w:val="decimal"/>
      <w:lvlText w:val="%2）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5AE30648"/>
    <w:multiLevelType w:val="hybridMultilevel"/>
    <w:tmpl w:val="2DB846CA"/>
    <w:lvl w:ilvl="0" w:tplc="25601B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D0B3DE0"/>
    <w:multiLevelType w:val="hybridMultilevel"/>
    <w:tmpl w:val="F79488AA"/>
    <w:lvl w:ilvl="0" w:tplc="3618A0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A464422"/>
    <w:multiLevelType w:val="singleLevel"/>
    <w:tmpl w:val="0CB84616"/>
    <w:lvl w:ilvl="0">
      <w:start w:val="1"/>
      <w:numFmt w:val="japaneseCounting"/>
      <w:lvlText w:val="（%1）"/>
      <w:lvlJc w:val="left"/>
      <w:pPr>
        <w:tabs>
          <w:tab w:val="num" w:pos="1995"/>
        </w:tabs>
        <w:ind w:left="1995" w:hanging="720"/>
      </w:pPr>
      <w:rPr>
        <w:rFonts w:hint="eastAsia"/>
      </w:rPr>
    </w:lvl>
  </w:abstractNum>
  <w:abstractNum w:abstractNumId="17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713A019E"/>
    <w:multiLevelType w:val="singleLevel"/>
    <w:tmpl w:val="8244FC04"/>
    <w:lvl w:ilvl="0">
      <w:start w:val="1"/>
      <w:numFmt w:val="japaneseCounting"/>
      <w:lvlText w:val="%1."/>
      <w:lvlJc w:val="left"/>
      <w:pPr>
        <w:tabs>
          <w:tab w:val="num" w:pos="915"/>
        </w:tabs>
        <w:ind w:left="915" w:hanging="495"/>
      </w:pPr>
      <w:rPr>
        <w:rFonts w:hint="eastAsia"/>
      </w:rPr>
    </w:lvl>
  </w:abstractNum>
  <w:abstractNum w:abstractNumId="19">
    <w:nsid w:val="73B06612"/>
    <w:multiLevelType w:val="singleLevel"/>
    <w:tmpl w:val="0F301CD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hint="default"/>
      </w:rPr>
    </w:lvl>
  </w:abstractNum>
  <w:abstractNum w:abstractNumId="2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9"/>
  </w:num>
  <w:num w:numId="5">
    <w:abstractNumId w:val="18"/>
  </w:num>
  <w:num w:numId="6">
    <w:abstractNumId w:val="16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  <w:num w:numId="14">
    <w:abstractNumId w:val="1"/>
  </w:num>
  <w:num w:numId="15">
    <w:abstractNumId w:val="20"/>
  </w:num>
  <w:num w:numId="16">
    <w:abstractNumId w:val="17"/>
  </w:num>
  <w:num w:numId="17">
    <w:abstractNumId w:val="0"/>
  </w:num>
  <w:num w:numId="18">
    <w:abstractNumId w:val="11"/>
  </w:num>
  <w:num w:numId="19">
    <w:abstractNumId w:val="14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F19"/>
    <w:rsid w:val="00005FFE"/>
    <w:rsid w:val="00010CB1"/>
    <w:rsid w:val="00022DAD"/>
    <w:rsid w:val="00023FE4"/>
    <w:rsid w:val="00054826"/>
    <w:rsid w:val="00064241"/>
    <w:rsid w:val="00067A18"/>
    <w:rsid w:val="00072FBF"/>
    <w:rsid w:val="00086534"/>
    <w:rsid w:val="000C2351"/>
    <w:rsid w:val="00135326"/>
    <w:rsid w:val="00153EA4"/>
    <w:rsid w:val="001667E9"/>
    <w:rsid w:val="00176324"/>
    <w:rsid w:val="00176602"/>
    <w:rsid w:val="00193787"/>
    <w:rsid w:val="001C4425"/>
    <w:rsid w:val="002026AA"/>
    <w:rsid w:val="0021666E"/>
    <w:rsid w:val="00232CE1"/>
    <w:rsid w:val="00245BA7"/>
    <w:rsid w:val="00255DC2"/>
    <w:rsid w:val="00275F19"/>
    <w:rsid w:val="00290116"/>
    <w:rsid w:val="002B1CC9"/>
    <w:rsid w:val="002B2BFE"/>
    <w:rsid w:val="002C2A41"/>
    <w:rsid w:val="002E316B"/>
    <w:rsid w:val="002F532A"/>
    <w:rsid w:val="003000B6"/>
    <w:rsid w:val="003434FA"/>
    <w:rsid w:val="0035121B"/>
    <w:rsid w:val="00355C10"/>
    <w:rsid w:val="00356FB4"/>
    <w:rsid w:val="00360634"/>
    <w:rsid w:val="003B0662"/>
    <w:rsid w:val="003B48EE"/>
    <w:rsid w:val="003F3111"/>
    <w:rsid w:val="003F50F4"/>
    <w:rsid w:val="00406221"/>
    <w:rsid w:val="004254B9"/>
    <w:rsid w:val="00427A37"/>
    <w:rsid w:val="00442EF0"/>
    <w:rsid w:val="00444556"/>
    <w:rsid w:val="00470743"/>
    <w:rsid w:val="00476725"/>
    <w:rsid w:val="00495029"/>
    <w:rsid w:val="004A772E"/>
    <w:rsid w:val="004B5970"/>
    <w:rsid w:val="004C6862"/>
    <w:rsid w:val="004D0F89"/>
    <w:rsid w:val="004E021B"/>
    <w:rsid w:val="00514D3B"/>
    <w:rsid w:val="005607CF"/>
    <w:rsid w:val="005611D9"/>
    <w:rsid w:val="0056756E"/>
    <w:rsid w:val="005713CE"/>
    <w:rsid w:val="00573F43"/>
    <w:rsid w:val="005A153D"/>
    <w:rsid w:val="005C1253"/>
    <w:rsid w:val="005C3664"/>
    <w:rsid w:val="005F57F6"/>
    <w:rsid w:val="00604654"/>
    <w:rsid w:val="006204D3"/>
    <w:rsid w:val="0064718D"/>
    <w:rsid w:val="00662DD1"/>
    <w:rsid w:val="006810AE"/>
    <w:rsid w:val="006A2D61"/>
    <w:rsid w:val="006A65E6"/>
    <w:rsid w:val="006A6AB4"/>
    <w:rsid w:val="006D5799"/>
    <w:rsid w:val="006E0896"/>
    <w:rsid w:val="007208E8"/>
    <w:rsid w:val="00723513"/>
    <w:rsid w:val="007261BE"/>
    <w:rsid w:val="007262A0"/>
    <w:rsid w:val="0073147A"/>
    <w:rsid w:val="007406EA"/>
    <w:rsid w:val="00743A47"/>
    <w:rsid w:val="00754677"/>
    <w:rsid w:val="007671C1"/>
    <w:rsid w:val="00767B04"/>
    <w:rsid w:val="00770103"/>
    <w:rsid w:val="00774EAE"/>
    <w:rsid w:val="00775BF5"/>
    <w:rsid w:val="007B34BF"/>
    <w:rsid w:val="007F4594"/>
    <w:rsid w:val="008047BF"/>
    <w:rsid w:val="008731B8"/>
    <w:rsid w:val="00883AA6"/>
    <w:rsid w:val="0089215C"/>
    <w:rsid w:val="008C4DF1"/>
    <w:rsid w:val="008D06B1"/>
    <w:rsid w:val="008D27EC"/>
    <w:rsid w:val="008F51B6"/>
    <w:rsid w:val="009806BE"/>
    <w:rsid w:val="009B1A74"/>
    <w:rsid w:val="009B42DB"/>
    <w:rsid w:val="009C4E9D"/>
    <w:rsid w:val="009D55DF"/>
    <w:rsid w:val="009E6D76"/>
    <w:rsid w:val="009F1B20"/>
    <w:rsid w:val="00A075DC"/>
    <w:rsid w:val="00A26014"/>
    <w:rsid w:val="00A75423"/>
    <w:rsid w:val="00A875B1"/>
    <w:rsid w:val="00AD704C"/>
    <w:rsid w:val="00AF148B"/>
    <w:rsid w:val="00B53381"/>
    <w:rsid w:val="00B96CEA"/>
    <w:rsid w:val="00B97DBB"/>
    <w:rsid w:val="00BA0314"/>
    <w:rsid w:val="00BB7BF9"/>
    <w:rsid w:val="00BC3D6F"/>
    <w:rsid w:val="00BE2F5B"/>
    <w:rsid w:val="00BF4651"/>
    <w:rsid w:val="00C0614A"/>
    <w:rsid w:val="00C11A46"/>
    <w:rsid w:val="00C223AA"/>
    <w:rsid w:val="00C45CD9"/>
    <w:rsid w:val="00C45E00"/>
    <w:rsid w:val="00C47B4E"/>
    <w:rsid w:val="00C5061E"/>
    <w:rsid w:val="00C52E35"/>
    <w:rsid w:val="00C53D3F"/>
    <w:rsid w:val="00C60F2E"/>
    <w:rsid w:val="00C6184B"/>
    <w:rsid w:val="00C628CD"/>
    <w:rsid w:val="00C67F6B"/>
    <w:rsid w:val="00C73C6A"/>
    <w:rsid w:val="00C94FD6"/>
    <w:rsid w:val="00CF4294"/>
    <w:rsid w:val="00CF436E"/>
    <w:rsid w:val="00D70D9C"/>
    <w:rsid w:val="00D751F2"/>
    <w:rsid w:val="00D973C9"/>
    <w:rsid w:val="00DB6A5A"/>
    <w:rsid w:val="00DE3A3C"/>
    <w:rsid w:val="00DE42F2"/>
    <w:rsid w:val="00E02C57"/>
    <w:rsid w:val="00E67A8A"/>
    <w:rsid w:val="00EE2BFC"/>
    <w:rsid w:val="00EE5CE6"/>
    <w:rsid w:val="00F15A44"/>
    <w:rsid w:val="00F23D6F"/>
    <w:rsid w:val="00F36FE6"/>
    <w:rsid w:val="00F53FE3"/>
    <w:rsid w:val="00F614EC"/>
    <w:rsid w:val="00F74C5A"/>
    <w:rsid w:val="00F800B0"/>
    <w:rsid w:val="00FA5ABD"/>
    <w:rsid w:val="00FB25AD"/>
    <w:rsid w:val="00FB5B07"/>
    <w:rsid w:val="00FC55D9"/>
    <w:rsid w:val="00FD4A9E"/>
    <w:rsid w:val="00FD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D5A4E52-9533-406A-B9AB-5375E9AF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27E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snapToGrid w:val="0"/>
      <w:jc w:val="center"/>
    </w:pPr>
    <w:rPr>
      <w:sz w:val="18"/>
      <w:szCs w:val="18"/>
    </w:rPr>
  </w:style>
  <w:style w:type="paragraph" w:styleId="a4">
    <w:name w:val="footer"/>
    <w:basedOn w:val="a"/>
    <w:autoRedefine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semiHidden/>
  </w:style>
  <w:style w:type="character" w:styleId="a6">
    <w:name w:val="Hyperlink"/>
    <w:semiHidden/>
    <w:rPr>
      <w:color w:val="0000FF"/>
      <w:u w:val="single"/>
    </w:rPr>
  </w:style>
  <w:style w:type="paragraph" w:styleId="a7">
    <w:name w:val="Plain Text"/>
    <w:basedOn w:val="a"/>
    <w:semiHidden/>
    <w:rPr>
      <w:rFonts w:ascii="宋体" w:hAnsi="Courier New"/>
      <w:szCs w:val="20"/>
    </w:rPr>
  </w:style>
  <w:style w:type="paragraph" w:styleId="10">
    <w:name w:val="toc 1"/>
    <w:basedOn w:val="a"/>
    <w:next w:val="a"/>
    <w:autoRedefine/>
    <w:semiHidden/>
  </w:style>
  <w:style w:type="paragraph" w:customStyle="1" w:styleId="a8">
    <w:name w:val="文档标题"/>
    <w:basedOn w:val="a"/>
    <w:pPr>
      <w:spacing w:before="120"/>
      <w:jc w:val="center"/>
    </w:pPr>
    <w:rPr>
      <w:rFonts w:ascii="黑体" w:eastAsia="黑体"/>
      <w:b/>
      <w:sz w:val="48"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paragraph" w:customStyle="1" w:styleId="a9">
    <w:name w:val="文档编号"/>
    <w:basedOn w:val="a"/>
    <w:pPr>
      <w:spacing w:before="120"/>
    </w:pPr>
    <w:rPr>
      <w:rFonts w:ascii="宋体" w:hAnsi="宋体"/>
      <w:sz w:val="24"/>
    </w:rPr>
  </w:style>
  <w:style w:type="paragraph" w:styleId="aa">
    <w:name w:val="Body Text Indent"/>
    <w:basedOn w:val="a"/>
    <w:semiHidden/>
    <w:pPr>
      <w:spacing w:line="360" w:lineRule="auto"/>
      <w:ind w:firstLine="420"/>
    </w:pPr>
  </w:style>
  <w:style w:type="character" w:styleId="ab">
    <w:name w:val="FollowedHyperlink"/>
    <w:semiHidden/>
    <w:rPr>
      <w:color w:val="800080"/>
      <w:u w:val="single"/>
    </w:rPr>
  </w:style>
  <w:style w:type="paragraph" w:styleId="ac">
    <w:name w:val="Balloon Text"/>
    <w:basedOn w:val="a"/>
    <w:link w:val="Char"/>
    <w:uiPriority w:val="99"/>
    <w:semiHidden/>
    <w:unhideWhenUsed/>
    <w:rsid w:val="00275F19"/>
    <w:rPr>
      <w:sz w:val="18"/>
      <w:szCs w:val="18"/>
    </w:rPr>
  </w:style>
  <w:style w:type="character" w:customStyle="1" w:styleId="Char">
    <w:name w:val="批注框文本 Char"/>
    <w:link w:val="ac"/>
    <w:uiPriority w:val="99"/>
    <w:semiHidden/>
    <w:rsid w:val="00275F19"/>
    <w:rPr>
      <w:kern w:val="2"/>
      <w:sz w:val="18"/>
      <w:szCs w:val="18"/>
    </w:rPr>
  </w:style>
  <w:style w:type="paragraph" w:customStyle="1" w:styleId="ad">
    <w:name w:val="缺省文本"/>
    <w:basedOn w:val="a"/>
    <w:rsid w:val="004E021B"/>
    <w:pPr>
      <w:autoSpaceDE w:val="0"/>
      <w:autoSpaceDN w:val="0"/>
      <w:adjustRightInd w:val="0"/>
      <w:jc w:val="left"/>
    </w:pPr>
    <w:rPr>
      <w:rFonts w:ascii="Consolas" w:hAnsi="Consolas"/>
      <w:kern w:val="0"/>
      <w:sz w:val="24"/>
    </w:rPr>
  </w:style>
  <w:style w:type="paragraph" w:customStyle="1" w:styleId="ae">
    <w:name w:val="封面表格文本"/>
    <w:basedOn w:val="a"/>
    <w:rsid w:val="004E021B"/>
    <w:pPr>
      <w:autoSpaceDE w:val="0"/>
      <w:autoSpaceDN w:val="0"/>
      <w:adjustRightInd w:val="0"/>
      <w:jc w:val="center"/>
    </w:pPr>
    <w:rPr>
      <w:rFonts w:ascii="Consolas" w:hAnsi="Consolas"/>
      <w:b/>
      <w:bCs/>
      <w:kern w:val="0"/>
      <w:sz w:val="24"/>
    </w:rPr>
  </w:style>
  <w:style w:type="character" w:customStyle="1" w:styleId="4Char">
    <w:name w:val="标题 4 Char"/>
    <w:link w:val="4"/>
    <w:uiPriority w:val="9"/>
    <w:semiHidden/>
    <w:rsid w:val="008D27EC"/>
    <w:rPr>
      <w:rFonts w:ascii="Cambria" w:eastAsia="宋体" w:hAnsi="Cambria" w:cs="Times New Roman"/>
      <w:b/>
      <w:bCs/>
      <w:kern w:val="2"/>
      <w:sz w:val="28"/>
      <w:szCs w:val="28"/>
    </w:rPr>
  </w:style>
  <w:style w:type="table" w:styleId="af">
    <w:name w:val="Table Grid"/>
    <w:basedOn w:val="a1"/>
    <w:uiPriority w:val="59"/>
    <w:rsid w:val="00C47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sm1352\1352doc\amoi-dot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amoi-dot1</Template>
  <TotalTime>410</TotalTime>
  <Pages>10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Menu Tree of 1352</vt:lpstr>
    </vt:vector>
  </TitlesOfParts>
  <Company>Microsoft DTA Support Team</Company>
  <LinksUpToDate>false</LinksUpToDate>
  <CharactersWithSpaces>2562</CharactersWithSpaces>
  <SharedDoc>false</SharedDoc>
  <HLinks>
    <vt:vector size="156" baseType="variant"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_Toc59336893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_Toc59336892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_Toc59336891</vt:lpwstr>
      </vt:variant>
      <vt:variant>
        <vt:i4>1376313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_Toc59336890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_Toc59336889</vt:lpwstr>
      </vt:variant>
      <vt:variant>
        <vt:i4>1900600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_Toc59336888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_Toc59336887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_Toc59336886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_Toc59336885</vt:lpwstr>
      </vt:variant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_Toc59336884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_Toc59336883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_Toc59336882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_Toc59336881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_Toc59336880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_Toc59336879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_Toc59336878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_Toc59336877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_Toc59336876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_Toc59336875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_Toc59336874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_Toc59336873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_Toc59336872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_Toc59336871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_Toc59336870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_Toc59336869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_Toc59336868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软件需求分析说明书</dc:title>
  <dc:creator>liandc</dc:creator>
  <cp:lastModifiedBy>Windows User</cp:lastModifiedBy>
  <cp:revision>92</cp:revision>
  <cp:lastPrinted>2002-01-30T11:00:00Z</cp:lastPrinted>
  <dcterms:created xsi:type="dcterms:W3CDTF">2015-11-17T07:28:00Z</dcterms:created>
  <dcterms:modified xsi:type="dcterms:W3CDTF">2016-12-12T08:36:00Z</dcterms:modified>
</cp:coreProperties>
</file>