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CF" w:rsidRPr="005911CF" w:rsidRDefault="005911CF" w:rsidP="00591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bookmarkStart w:id="0" w:name="_GoBack"/>
      <w:bookmarkEnd w:id="0"/>
      <w:r w:rsidRPr="005911CF">
        <w:rPr>
          <w:rFonts w:ascii="Georgia" w:eastAsia="Times New Roman" w:hAnsi="Georgia" w:cs="Times New Roman"/>
          <w:kern w:val="36"/>
          <w:sz w:val="30"/>
          <w:szCs w:val="30"/>
          <w:lang w:bidi="bn-IN"/>
        </w:rPr>
        <w:t>Key concepts on Deep Neural Networks</w:t>
      </w:r>
    </w:p>
    <w:p w:rsidR="005911CF" w:rsidRPr="005911CF" w:rsidRDefault="005911CF" w:rsidP="005911CF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Quiz, 10 questions</w:t>
      </w:r>
    </w:p>
    <w:p w:rsidR="005911CF" w:rsidRPr="005911CF" w:rsidRDefault="005911CF" w:rsidP="005911CF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21"/>
          <w:szCs w:val="21"/>
          <w:lang w:bidi="bn-IN"/>
        </w:rPr>
        <w:t>10/10 points (100%)</w:t>
      </w:r>
    </w:p>
    <w:p w:rsidR="005911CF" w:rsidRPr="005911CF" w:rsidRDefault="005911CF" w:rsidP="005911CF">
      <w:pPr>
        <w:shd w:val="clear" w:color="auto" w:fill="ECF4E8"/>
        <w:spacing w:after="0" w:line="360" w:lineRule="atLeast"/>
        <w:rPr>
          <w:rFonts w:ascii="Arial" w:eastAsia="Times New Roman" w:hAnsi="Arial" w:cs="Arial"/>
          <w:sz w:val="33"/>
          <w:szCs w:val="33"/>
          <w:lang w:bidi="bn-IN"/>
        </w:rPr>
      </w:pPr>
      <w:r w:rsidRPr="005911CF">
        <w:rPr>
          <w:rFonts w:ascii="Arial" w:eastAsia="Times New Roman" w:hAnsi="Arial" w:cs="Arial"/>
          <w:b/>
          <w:bCs/>
          <w:sz w:val="33"/>
          <w:szCs w:val="33"/>
          <w:lang w:bidi="bn-IN"/>
        </w:rPr>
        <w:t>Congratulations! You passed!</w:t>
      </w:r>
    </w:p>
    <w:p w:rsidR="005911CF" w:rsidRPr="005911CF" w:rsidRDefault="005911CF" w:rsidP="005911CF">
      <w:pPr>
        <w:shd w:val="clear" w:color="auto" w:fill="ECF4E8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t>Next Item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1. 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What is the "cache" used for in our implementation of forward propagation and backward propagation?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18pt;height:15.6pt" o:ole="">
            <v:imagedata r:id="rId4" o:title=""/>
          </v:shape>
          <w:control r:id="rId5" w:name="DefaultOcxName" w:shapeid="_x0000_i1169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We use it to pass variables computed during backward propagation to the corresponding forward propagation step. It contains useful values for forward propagation to compute activations.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8" type="#_x0000_t75" style="width:18pt;height:15.6pt" o:ole="">
            <v:imagedata r:id="rId4" o:title=""/>
          </v:shape>
          <w:control r:id="rId6" w:name="DefaultOcxName1" w:shapeid="_x0000_i1168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We use it to pass variables computed during forward propagation to the corresponding backward propagation step. It contains useful values for backward propagation to compute derivatives.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Correct, the "cache" records values from the forward propagation units and sends it to the backward propagation units because it is needed to compute the chain rule derivatives.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7" type="#_x0000_t75" style="width:18pt;height:15.6pt" o:ole="">
            <v:imagedata r:id="rId4" o:title=""/>
          </v:shape>
          <w:control r:id="rId7" w:name="DefaultOcxName2" w:shapeid="_x0000_i1167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It is used to cache the intermediate values of the cost function during training.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6" type="#_x0000_t75" style="width:18pt;height:15.6pt" o:ole="">
            <v:imagedata r:id="rId4" o:title=""/>
          </v:shape>
          <w:control r:id="rId8" w:name="DefaultOcxName3" w:shapeid="_x0000_i1166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It is used to keep track of the hyperparameters that we are searching over, to speed up computation.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2. </w:t>
      </w:r>
    </w:p>
    <w:p w:rsidR="005911CF" w:rsidRPr="005911CF" w:rsidRDefault="005911CF" w:rsidP="00591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Among the following, which ones are "hyperparameters"? (Check all that apply.)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5" type="#_x0000_t75" style="width:18pt;height:15.6pt" o:ole="">
            <v:imagedata r:id="rId9" o:title=""/>
          </v:shape>
          <w:control r:id="rId10" w:name="DefaultOcxName4" w:shapeid="_x0000_i1165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size of the hidden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64" type="#_x0000_t75" style="width:18pt;height:15.6pt" o:ole="">
            <v:imagedata r:id="rId9" o:title=""/>
          </v:shape>
          <w:control r:id="rId11" w:name="DefaultOcxName5" w:shapeid="_x0000_i1164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number of iterations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3" type="#_x0000_t75" style="width:18pt;height:15.6pt" o:ole="">
            <v:imagedata r:id="rId9" o:title=""/>
          </v:shape>
          <w:control r:id="rId12" w:name="DefaultOcxName6" w:shapeid="_x0000_i1163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learning rate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α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2" type="#_x0000_t75" style="width:18pt;height:15.6pt" o:ole="">
            <v:imagedata r:id="rId13" o:title=""/>
          </v:shape>
          <w:control r:id="rId14" w:name="DefaultOcxName7" w:shapeid="_x0000_i1162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bias vectors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1" type="#_x0000_t75" style="width:18pt;height:15.6pt" o:ole="">
            <v:imagedata r:id="rId13" o:title=""/>
          </v:shape>
          <w:control r:id="rId15" w:name="DefaultOcxName8" w:shapeid="_x0000_i1161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activation values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60" type="#_x0000_t75" style="width:18pt;height:15.6pt" o:ole="">
            <v:imagedata r:id="rId9" o:title=""/>
          </v:shape>
          <w:control r:id="rId16" w:name="DefaultOcxName9" w:shapeid="_x0000_i1160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number of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in the neural network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9" type="#_x0000_t75" style="width:18pt;height:15.6pt" o:ole="">
            <v:imagedata r:id="rId13" o:title=""/>
          </v:shape>
          <w:control r:id="rId17" w:name="DefaultOcxName10" w:shapeid="_x0000_i1159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weight matrices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3. 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Which of the following statements is true?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8" type="#_x0000_t75" style="width:18pt;height:15.6pt" o:ole="">
            <v:imagedata r:id="rId4" o:title=""/>
          </v:shape>
          <w:control r:id="rId18" w:name="DefaultOcxName11" w:shapeid="_x0000_i1158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 deeper layers of a neural network are typically computing more complex features of the input than the earlier layers.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7" type="#_x0000_t75" style="width:18pt;height:15.6pt" o:ole="">
            <v:imagedata r:id="rId4" o:title=""/>
          </v:shape>
          <w:control r:id="rId19" w:name="DefaultOcxName12" w:shapeid="_x0000_i1157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 earlier layers of a neural network are typically computing more complex features of the input than the deeper layers.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lastRenderedPageBreak/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4. 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Vectorization allows you to compute forward propagation in an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-layer neural network without an explicit for-loop (or any other explicit iterative loop) over the layers l=1, 2, </w:t>
      </w:r>
      <w:proofErr w:type="gramStart"/>
      <w:r w:rsidRPr="005911CF">
        <w:rPr>
          <w:rFonts w:ascii="Arial" w:eastAsia="Times New Roman" w:hAnsi="Arial" w:cs="Arial"/>
          <w:sz w:val="21"/>
          <w:szCs w:val="21"/>
          <w:lang w:bidi="bn-IN"/>
        </w:rPr>
        <w:t>…,L.</w:t>
      </w:r>
      <w:proofErr w:type="gramEnd"/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 True/False?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6" type="#_x0000_t75" style="width:18pt;height:15.6pt" o:ole="">
            <v:imagedata r:id="rId4" o:title=""/>
          </v:shape>
          <w:control r:id="rId20" w:name="DefaultOcxName13" w:shapeid="_x0000_i1156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5" type="#_x0000_t75" style="width:18pt;height:15.6pt" o:ole="">
            <v:imagedata r:id="rId4" o:title=""/>
          </v:shape>
          <w:control r:id="rId21" w:name="DefaultOcxName14" w:shapeid="_x0000_i1155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False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Forward propagation propagates the input through the layers, although for shallow networks we may just write all the lines 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g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z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z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+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[2]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, ...) in a deeper network, we cannot avoid a for loop iterating over the layers: 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g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z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,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z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=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a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+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, ...).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5. 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Assume we store the values for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 in an array called layers, as follows: </w:t>
      </w:r>
      <w:proofErr w:type="spellStart"/>
      <w:r w:rsidRPr="005911CF">
        <w:rPr>
          <w:rFonts w:ascii="Arial" w:eastAsia="Times New Roman" w:hAnsi="Arial" w:cs="Arial"/>
          <w:sz w:val="21"/>
          <w:szCs w:val="21"/>
          <w:lang w:bidi="bn-IN"/>
        </w:rPr>
        <w:t>layer_dims</w:t>
      </w:r>
      <w:proofErr w:type="spellEnd"/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 = [</w:t>
      </w:r>
      <w:proofErr w:type="spell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x</w:t>
      </w:r>
      <w:proofErr w:type="spellEnd"/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, 4,3,2,1]. </w:t>
      </w:r>
      <w:proofErr w:type="gramStart"/>
      <w:r w:rsidRPr="005911CF">
        <w:rPr>
          <w:rFonts w:ascii="Arial" w:eastAsia="Times New Roman" w:hAnsi="Arial" w:cs="Arial"/>
          <w:sz w:val="21"/>
          <w:szCs w:val="21"/>
          <w:lang w:bidi="bn-IN"/>
        </w:rPr>
        <w:t>So</w:t>
      </w:r>
      <w:proofErr w:type="gramEnd"/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 layer 1 has four hidden units, layer 2 has 3 hidden units and so on. Which of the following for-loops will allow you to initialize the parameters for the model?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4" type="#_x0000_t75" style="width:18pt;height:15.6pt" o:ole="">
            <v:imagedata r:id="rId4" o:title=""/>
          </v:shape>
          <w:control r:id="rId22" w:name="DefaultOcxName15" w:shapeid="_x0000_i1154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object w:dxaOrig="1440" w:dyaOrig="1440">
          <v:shape id="_x0000_i1153" type="#_x0000_t75" style="width:150.6pt;height:57pt" o:ole="">
            <v:imagedata r:id="rId23" o:title=""/>
          </v:shape>
          <w:control r:id="rId24" w:name="DefaultOcxName16" w:shapeid="_x0000_i1153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2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3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proofErr w:type="gramStart"/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for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in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range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,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len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layer_dims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/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2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)):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‘W’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], layers[i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-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]))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‘b’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],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52" type="#_x0000_t75" style="width:18pt;height:15.6pt" o:ole="">
            <v:imagedata r:id="rId4" o:title=""/>
          </v:shape>
          <w:control r:id="rId25" w:name="DefaultOcxName17" w:shapeid="_x0000_i1152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object w:dxaOrig="1440" w:dyaOrig="1440">
          <v:shape id="_x0000_i1151" type="#_x0000_t75" style="width:150.6pt;height:57pt" o:ole="">
            <v:imagedata r:id="rId23" o:title=""/>
          </v:shape>
          <w:control r:id="rId26" w:name="DefaultOcxName18" w:shapeid="_x0000_i1151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2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3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proofErr w:type="gramStart"/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for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in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range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,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len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layer_dims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/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2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)):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‘W’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], layers[i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-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]))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‘b’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(layers[i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-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],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50" type="#_x0000_t75" style="width:18pt;height:15.6pt" o:ole="">
            <v:imagedata r:id="rId4" o:title=""/>
          </v:shape>
          <w:control r:id="rId27" w:name="DefaultOcxName19" w:shapeid="_x0000_i1150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object w:dxaOrig="1440" w:dyaOrig="1440">
          <v:shape id="_x0000_i1149" type="#_x0000_t75" style="width:150.6pt;height:57pt" o:ole="">
            <v:imagedata r:id="rId23" o:title=""/>
          </v:shape>
          <w:control r:id="rId28" w:name="DefaultOcxName20" w:shapeid="_x0000_i1149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2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3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proofErr w:type="gramStart"/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for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in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range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,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len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layer_dims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))):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‘W’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(layers[i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-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], 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]))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‘b’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],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8" type="#_x0000_t75" style="width:18pt;height:15.6pt" o:ole="">
            <v:imagedata r:id="rId4" o:title=""/>
          </v:shape>
          <w:control r:id="rId29" w:name="DefaultOcxName21" w:shapeid="_x0000_i1148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object w:dxaOrig="1440" w:dyaOrig="1440">
          <v:shape id="_x0000_i1147" type="#_x0000_t75" style="width:150.6pt;height:57pt" o:ole="">
            <v:imagedata r:id="rId23" o:title=""/>
          </v:shape>
          <w:control r:id="rId30" w:name="DefaultOcxName22" w:shapeid="_x0000_i1147"/>
        </w:objec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2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3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proofErr w:type="gramStart"/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lastRenderedPageBreak/>
        <w:t>for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8959A8"/>
          <w:sz w:val="18"/>
          <w:szCs w:val="18"/>
          <w:lang w:bidi="bn-IN"/>
        </w:rPr>
        <w:t>in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range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,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len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layer_dims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))):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‘W’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], layers[i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-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]))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</w:pP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 </w:t>
      </w:r>
      <w:proofErr w:type="gram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parameter[</w:t>
      </w:r>
      <w:proofErr w:type="gram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‘b’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+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271AE"/>
          <w:sz w:val="18"/>
          <w:szCs w:val="18"/>
          <w:lang w:bidi="bn-IN"/>
        </w:rPr>
        <w:t>str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)]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=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np.random.randn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(layers[</w:t>
      </w:r>
      <w:proofErr w:type="spellStart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>i</w:t>
      </w:r>
      <w:proofErr w:type="spellEnd"/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],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1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) </w:t>
      </w:r>
      <w:r w:rsidRPr="005911CF">
        <w:rPr>
          <w:rFonts w:ascii="Consolas" w:eastAsia="Times New Roman" w:hAnsi="Consolas" w:cs="Courier New"/>
          <w:color w:val="3E999F"/>
          <w:sz w:val="18"/>
          <w:szCs w:val="18"/>
          <w:lang w:bidi="bn-IN"/>
        </w:rPr>
        <w:t>*</w:t>
      </w:r>
      <w:r w:rsidRPr="005911CF">
        <w:rPr>
          <w:rFonts w:ascii="Consolas" w:eastAsia="Times New Roman" w:hAnsi="Consolas" w:cs="Courier New"/>
          <w:color w:val="4D4D4C"/>
          <w:sz w:val="18"/>
          <w:szCs w:val="18"/>
          <w:lang w:bidi="bn-IN"/>
        </w:rPr>
        <w:t xml:space="preserve"> </w:t>
      </w:r>
      <w:r w:rsidRPr="005911CF">
        <w:rPr>
          <w:rFonts w:ascii="Consolas" w:eastAsia="Times New Roman" w:hAnsi="Consolas" w:cs="Courier New"/>
          <w:color w:val="F5871F"/>
          <w:sz w:val="18"/>
          <w:szCs w:val="18"/>
          <w:lang w:bidi="bn-IN"/>
        </w:rPr>
        <w:t>0.01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6. </w:t>
      </w:r>
    </w:p>
    <w:p w:rsidR="005911CF" w:rsidRPr="005911CF" w:rsidRDefault="005911CF" w:rsidP="00591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Consider the following neural network.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noProof/>
          <w:sz w:val="26"/>
          <w:szCs w:val="26"/>
          <w:lang w:bidi="bn-IN"/>
        </w:rPr>
        <w:drawing>
          <wp:inline distT="0" distB="0" distL="0" distR="0">
            <wp:extent cx="6743700" cy="2461260"/>
            <wp:effectExtent l="0" t="0" r="0" b="0"/>
            <wp:docPr id="2" name="Picture 2" descr="https://d3c33hcgiwev3.cloudfront.net/imageAssetProxy.v1/cwmw1nrfEeeJIwrF5BVsIg_e9a22da9e380c0350d2dfd47dcf34503_Screen-Shot-2017-08-06-at-12.42.46-PM.png?expiry=1505001600000&amp;hmac=bPoRY1LEnfNl0X8QsuLtHv-cvJfX_MHHHEtB76zMU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wmw1nrfEeeJIwrF5BVsIg_e9a22da9e380c0350d2dfd47dcf34503_Screen-Shot-2017-08-06-at-12.42.46-PM.png?expiry=1505001600000&amp;hmac=bPoRY1LEnfNl0X8QsuLtHv-cvJfX_MHHHEtB76zMU-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How many layers does this network have?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6" type="#_x0000_t75" style="width:18pt;height:15.6pt" o:ole="">
            <v:imagedata r:id="rId4" o:title=""/>
          </v:shape>
          <w:control r:id="rId32" w:name="DefaultOcxName23" w:shapeid="_x0000_i1146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 number of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 4. The number of hidden layers is 3.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As seen in lecture, the number of layers is counted as the number of hidden layers + 1. The input and output layers are not counted as hidden layers.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5" type="#_x0000_t75" style="width:18pt;height:15.6pt" o:ole="">
            <v:imagedata r:id="rId4" o:title=""/>
          </v:shape>
          <w:control r:id="rId33" w:name="DefaultOcxName24" w:shapeid="_x0000_i1145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 number of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 3. The number of hidden layers is 3.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4" type="#_x0000_t75" style="width:18pt;height:15.6pt" o:ole="">
            <v:imagedata r:id="rId4" o:title=""/>
          </v:shape>
          <w:control r:id="rId34" w:name="DefaultOcxName25" w:shapeid="_x0000_i1144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 number of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 4. The number of hidden layers is 4.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3" type="#_x0000_t75" style="width:18pt;height:15.6pt" o:ole="">
            <v:imagedata r:id="rId4" o:title=""/>
          </v:shape>
          <w:control r:id="rId35" w:name="DefaultOcxName26" w:shapeid="_x0000_i1143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lastRenderedPageBreak/>
        <w:t>The number of layers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 5. The number of hidden layers is 4.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7. 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During forward propagation, in the forward function for a layer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 xml:space="preserve"> you need to know what is the activation function in a layer (Sigmoid, tanh, </w:t>
      </w:r>
      <w:proofErr w:type="spellStart"/>
      <w:r w:rsidRPr="005911CF">
        <w:rPr>
          <w:rFonts w:ascii="Arial" w:eastAsia="Times New Roman" w:hAnsi="Arial" w:cs="Arial"/>
          <w:sz w:val="21"/>
          <w:szCs w:val="21"/>
          <w:lang w:bidi="bn-IN"/>
        </w:rPr>
        <w:t>ReLU</w:t>
      </w:r>
      <w:proofErr w:type="spellEnd"/>
      <w:r w:rsidRPr="005911CF">
        <w:rPr>
          <w:rFonts w:ascii="Arial" w:eastAsia="Times New Roman" w:hAnsi="Arial" w:cs="Arial"/>
          <w:sz w:val="21"/>
          <w:szCs w:val="21"/>
          <w:lang w:bidi="bn-IN"/>
        </w:rPr>
        <w:t>, etc.). During backpropagation, the corresponding backward function also needs to know what is the activation function for layer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, since the gradient depends on it. True/False?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2" type="#_x0000_t75" style="width:18pt;height:15.6pt" o:ole="">
            <v:imagedata r:id="rId4" o:title=""/>
          </v:shape>
          <w:control r:id="rId36" w:name="DefaultOcxName27" w:shapeid="_x0000_i1142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Yes, as you've seen in the week 3 each activation has a different derivative. Thus, during backpropagation you need to know which activation was used in the forward propagation to be able to compute the correct derivative.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1" type="#_x0000_t75" style="width:18pt;height:15.6pt" o:ole="">
            <v:imagedata r:id="rId4" o:title=""/>
          </v:shape>
          <w:control r:id="rId37" w:name="DefaultOcxName28" w:shapeid="_x0000_i1141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False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8. </w:t>
      </w:r>
    </w:p>
    <w:p w:rsidR="005911CF" w:rsidRPr="005911CF" w:rsidRDefault="005911CF" w:rsidP="00591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There are certain functions with the following properties: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(</w:t>
      </w:r>
      <w:proofErr w:type="spellStart"/>
      <w:r w:rsidRPr="005911CF">
        <w:rPr>
          <w:rFonts w:ascii="Arial" w:eastAsia="Times New Roman" w:hAnsi="Arial" w:cs="Arial"/>
          <w:sz w:val="21"/>
          <w:szCs w:val="21"/>
          <w:lang w:bidi="bn-IN"/>
        </w:rPr>
        <w:t>i</w:t>
      </w:r>
      <w:proofErr w:type="spellEnd"/>
      <w:r w:rsidRPr="005911CF">
        <w:rPr>
          <w:rFonts w:ascii="Arial" w:eastAsia="Times New Roman" w:hAnsi="Arial" w:cs="Arial"/>
          <w:sz w:val="21"/>
          <w:szCs w:val="21"/>
          <w:lang w:bidi="bn-IN"/>
        </w:rPr>
        <w:t>) To compute the function using a shallow network circuit, you will need a large network (where we measure size by the number of logic gates in the network), but (ii) To compute it using a deep network circuit, you need only an exponentially smaller network. True/False?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40" type="#_x0000_t75" style="width:18pt;height:15.6pt" o:ole="">
            <v:imagedata r:id="rId4" o:title=""/>
          </v:shape>
          <w:control r:id="rId38" w:name="DefaultOcxName29" w:shapeid="_x0000_i1140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9" type="#_x0000_t75" style="width:18pt;height:15.6pt" o:ole="">
            <v:imagedata r:id="rId4" o:title=""/>
          </v:shape>
          <w:control r:id="rId39" w:name="DefaultOcxName30" w:shapeid="_x0000_i1139"/>
        </w:objec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False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lastRenderedPageBreak/>
        <w:t>9. </w:t>
      </w:r>
    </w:p>
    <w:p w:rsidR="005911CF" w:rsidRPr="005911CF" w:rsidRDefault="005911CF" w:rsidP="00591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Consider the following 2 hidden layer neural network: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noProof/>
          <w:sz w:val="26"/>
          <w:szCs w:val="26"/>
          <w:lang w:bidi="bn-IN"/>
        </w:rPr>
        <w:drawing>
          <wp:inline distT="0" distB="0" distL="0" distR="0">
            <wp:extent cx="12245340" cy="7178040"/>
            <wp:effectExtent l="0" t="0" r="3810" b="3810"/>
            <wp:docPr id="1" name="Picture 1" descr="https://d3c33hcgiwev3.cloudfront.net/imageAssetProxy.v1/8sF12nrfEeeumw4MySoK5g_36df26a0659f76c6566ff4f3706e6ad2_Screen-Shot-2017-08-05-at-12.50.32-PM.png?expiry=1505001600000&amp;hmac=8csi8fzIEa9vgjYPjkwd2ROfcfzoOLMwPboFmYgv2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8sF12nrfEeeumw4MySoK5g_36df26a0659f76c6566ff4f3706e6ad2_Screen-Shot-2017-08-05-at-12.50.32-PM.png?expiry=1505001600000&amp;hmac=8csi8fzIEa9vgjYPjkwd2ROfcfzoOLMwPboFmYgv2AQ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3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CF" w:rsidRPr="005911CF" w:rsidRDefault="005911CF" w:rsidP="005911CF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Which of the following statements are True? (Check all that apply).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38" type="#_x0000_t75" style="width:18pt;height:15.6pt" o:ole="">
            <v:imagedata r:id="rId9" o:title=""/>
          </v:shape>
          <w:control r:id="rId41" w:name="DefaultOcxName31" w:shapeid="_x0000_i1138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(4, 4)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7" type="#_x0000_t75" style="width:18pt;height:15.6pt" o:ole="">
            <v:imagedata r:id="rId9" o:title=""/>
          </v:shape>
          <w:control r:id="rId42" w:name="DefaultOcxName32" w:shapeid="_x0000_i1137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(4, 1)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,1)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6" type="#_x0000_t75" style="width:18pt;height:15.6pt" o:ole="">
            <v:imagedata r:id="rId13" o:title=""/>
          </v:shape>
          <w:control r:id="rId43" w:name="DefaultOcxName33" w:shapeid="_x0000_i1136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4)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5" type="#_x0000_t75" style="width:18pt;height:15.6pt" o:ole="">
            <v:imagedata r:id="rId13" o:title=""/>
          </v:shape>
          <w:control r:id="rId44" w:name="DefaultOcxName34" w:shapeid="_x0000_i1135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1]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1)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4" type="#_x0000_t75" style="width:18pt;height:15.6pt" o:ole="">
            <v:imagedata r:id="rId9" o:title=""/>
          </v:shape>
          <w:control r:id="rId45" w:name="DefaultOcxName35" w:shapeid="_x0000_i1134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4)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3" type="#_x0000_t75" style="width:18pt;height:15.6pt" o:ole="">
            <v:imagedata r:id="rId13" o:title=""/>
          </v:shape>
          <w:control r:id="rId46" w:name="DefaultOcxName36" w:shapeid="_x0000_i1133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(1, 1)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2" type="#_x0000_t75" style="width:18pt;height:15.6pt" o:ole="">
            <v:imagedata r:id="rId13" o:title=""/>
          </v:shape>
          <w:control r:id="rId47" w:name="DefaultOcxName37" w:shapeid="_x0000_i1132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1)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31" type="#_x0000_t75" style="width:18pt;height:15.6pt" o:ole="">
            <v:imagedata r:id="rId9" o:title=""/>
          </v:shape>
          <w:control r:id="rId48" w:name="DefaultOcxName38" w:shapeid="_x0000_i1131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2]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1)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,1)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1440" w:dyaOrig="1440">
          <v:shape id="_x0000_i1130" type="#_x0000_t75" style="width:18pt;height:15.6pt" o:ole="">
            <v:imagedata r:id="rId13" o:title=""/>
          </v:shape>
          <w:control r:id="rId49" w:name="DefaultOcxName39" w:shapeid="_x0000_i1130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1)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9" type="#_x0000_t75" style="width:18pt;height:15.6pt" o:ole="">
            <v:imagedata r:id="rId9" o:title=""/>
          </v:shape>
          <w:control r:id="rId50" w:name="DefaultOcxName40" w:shapeid="_x0000_i1129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(1, 1)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,1)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8" type="#_x0000_t75" style="width:18pt;height:15.6pt" o:ole="">
            <v:imagedata r:id="rId9" o:title=""/>
          </v:shape>
          <w:control r:id="rId51" w:name="DefaultOcxName41" w:shapeid="_x0000_i1128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(1, 3)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Yes. More generally, the shape of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is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7" type="#_x0000_t75" style="width:18pt;height:15.6pt" o:ole="">
            <v:imagedata r:id="rId13" o:title=""/>
          </v:shape>
          <w:control r:id="rId52" w:name="DefaultOcxName42" w:shapeid="_x0000_i1127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b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3]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will have shape (3, 1)</w:t>
      </w:r>
    </w:p>
    <w:p w:rsidR="005911CF" w:rsidRPr="005911CF" w:rsidRDefault="005911CF" w:rsidP="005911C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Un-selected is correct </w:t>
      </w:r>
    </w:p>
    <w:p w:rsidR="005911CF" w:rsidRPr="005911CF" w:rsidRDefault="005911CF" w:rsidP="00591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  <w:lang w:bidi="bn-IN"/>
        </w:rPr>
        <w:t>Correct</w:t>
      </w:r>
    </w:p>
    <w:p w:rsidR="005911CF" w:rsidRPr="005911CF" w:rsidRDefault="005911CF" w:rsidP="005911CF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sz w:val="18"/>
          <w:szCs w:val="18"/>
          <w:lang w:bidi="bn-IN"/>
        </w:rPr>
        <w:t>1 / 1 points</w:t>
      </w:r>
    </w:p>
    <w:p w:rsidR="005911CF" w:rsidRPr="005911CF" w:rsidRDefault="005911CF" w:rsidP="005911CF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 w:rsidRPr="005911CF">
        <w:rPr>
          <w:rFonts w:ascii="Times New Roman" w:eastAsia="Times New Roman" w:hAnsi="Times New Roman" w:cs="Times New Roman"/>
          <w:sz w:val="36"/>
          <w:szCs w:val="36"/>
          <w:lang w:bidi="bn-IN"/>
        </w:rPr>
        <w:t>10. </w: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Whereas the previous question used a specific network, in the general case what is the dimension of W^{[l]}, the weight matrix associated with layer 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l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?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6" type="#_x0000_t75" style="width:18pt;height:15.6pt" o:ole="">
            <v:imagedata r:id="rId4" o:title=""/>
          </v:shape>
          <w:control r:id="rId53" w:name="DefaultOcxName43" w:shapeid="_x0000_i1126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has shape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</w:p>
    <w:p w:rsidR="005911CF" w:rsidRPr="005911CF" w:rsidRDefault="005911CF" w:rsidP="005911CF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</w:pPr>
      <w:r w:rsidRPr="005911CF">
        <w:rPr>
          <w:rFonts w:ascii="Arial" w:eastAsia="Times New Roman" w:hAnsi="Arial" w:cs="Arial"/>
          <w:b/>
          <w:bCs/>
          <w:color w:val="2AB573"/>
          <w:sz w:val="18"/>
          <w:szCs w:val="18"/>
          <w:lang w:bidi="bn-IN"/>
        </w:rPr>
        <w:t>Correct </w:t>
      </w:r>
    </w:p>
    <w:p w:rsidR="005911CF" w:rsidRPr="005911CF" w:rsidRDefault="005911CF" w:rsidP="005911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5" type="#_x0000_t75" style="width:18pt;height:15.6pt" o:ole="">
            <v:imagedata r:id="rId4" o:title=""/>
          </v:shape>
          <w:control r:id="rId54" w:name="DefaultOcxName44" w:shapeid="_x0000_i1125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has shape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+1]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4" type="#_x0000_t75" style="width:18pt;height:15.6pt" o:ole="">
            <v:imagedata r:id="rId4" o:title=""/>
          </v:shape>
          <w:control r:id="rId55" w:name="DefaultOcxName45" w:shapeid="_x0000_i1124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has shape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+1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</w:p>
    <w:p w:rsidR="005911CF" w:rsidRPr="005911CF" w:rsidRDefault="005911CF" w:rsidP="00591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911CF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1440" w:dyaOrig="1440">
          <v:shape id="_x0000_i1123" type="#_x0000_t75" style="width:18pt;height:15.6pt" o:ole="">
            <v:imagedata r:id="rId4" o:title=""/>
          </v:shape>
          <w:control r:id="rId56" w:name="DefaultOcxName46" w:shapeid="_x0000_i1123"/>
        </w:object>
      </w:r>
    </w:p>
    <w:p w:rsidR="005911CF" w:rsidRPr="005911CF" w:rsidRDefault="005911CF" w:rsidP="005911CF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W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Arial" w:eastAsia="Times New Roman" w:hAnsi="Arial" w:cs="Arial"/>
          <w:sz w:val="21"/>
          <w:szCs w:val="21"/>
          <w:lang w:bidi="bn-IN"/>
        </w:rPr>
        <w:t> has shape 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(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−1</w:t>
      </w:r>
      <w:proofErr w:type="gramStart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,</w:t>
      </w:r>
      <w:r w:rsidRPr="005911CF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  <w:lang w:bidi="bn-IN"/>
        </w:rPr>
        <w:t>n</w:t>
      </w:r>
      <w:proofErr w:type="gramEnd"/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[</w:t>
      </w:r>
      <w:r w:rsidRPr="005911CF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  <w:lang w:bidi="bn-IN"/>
        </w:rPr>
        <w:t>l</w:t>
      </w:r>
      <w:r w:rsidRPr="005911CF">
        <w:rPr>
          <w:rFonts w:ascii="MathJax_Main" w:eastAsia="Times New Roman" w:hAnsi="MathJax_Main" w:cs="Arial"/>
          <w:sz w:val="18"/>
          <w:szCs w:val="18"/>
          <w:bdr w:val="none" w:sz="0" w:space="0" w:color="auto" w:frame="1"/>
          <w:lang w:bidi="bn-IN"/>
        </w:rPr>
        <w:t>]</w:t>
      </w:r>
      <w:r w:rsidRPr="005911CF">
        <w:rPr>
          <w:rFonts w:ascii="MathJax_Main" w:eastAsia="Times New Roman" w:hAnsi="MathJax_Main" w:cs="Arial"/>
          <w:sz w:val="26"/>
          <w:szCs w:val="26"/>
          <w:bdr w:val="none" w:sz="0" w:space="0" w:color="auto" w:frame="1"/>
          <w:lang w:bidi="bn-IN"/>
        </w:rPr>
        <w:t>)</w:t>
      </w:r>
    </w:p>
    <w:p w:rsidR="008A27A7" w:rsidRPr="005911CF" w:rsidRDefault="008A27A7" w:rsidP="005911CF"/>
    <w:sectPr w:rsidR="008A27A7" w:rsidRPr="0059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CF"/>
    <w:rsid w:val="005911CF"/>
    <w:rsid w:val="008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5F78"/>
  <w15:chartTrackingRefBased/>
  <w15:docId w15:val="{DBBC0544-A1BD-4C30-9E2F-43031081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1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CF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customStyle="1" w:styleId="msonormal0">
    <w:name w:val="msonormal"/>
    <w:basedOn w:val="Normal"/>
    <w:rsid w:val="0059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screenreader-only">
    <w:name w:val="screenreader-only"/>
    <w:basedOn w:val="DefaultParagraphFont"/>
    <w:rsid w:val="005911CF"/>
  </w:style>
  <w:style w:type="character" w:styleId="Strong">
    <w:name w:val="Strong"/>
    <w:basedOn w:val="DefaultParagraphFont"/>
    <w:uiPriority w:val="22"/>
    <w:qFormat/>
    <w:rsid w:val="005911CF"/>
    <w:rPr>
      <w:b/>
      <w:bCs/>
    </w:rPr>
  </w:style>
  <w:style w:type="character" w:customStyle="1" w:styleId="c-assess-question-number">
    <w:name w:val="c-assess-question-number"/>
    <w:basedOn w:val="DefaultParagraphFont"/>
    <w:rsid w:val="005911CF"/>
  </w:style>
  <w:style w:type="character" w:customStyle="1" w:styleId="c-assess-question-title">
    <w:name w:val="c-assess-question-title"/>
    <w:basedOn w:val="DefaultParagraphFont"/>
    <w:rsid w:val="005911CF"/>
  </w:style>
  <w:style w:type="paragraph" w:styleId="NormalWeb">
    <w:name w:val="Normal (Web)"/>
    <w:basedOn w:val="Normal"/>
    <w:uiPriority w:val="99"/>
    <w:semiHidden/>
    <w:unhideWhenUsed/>
    <w:rsid w:val="0059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athjaxpreview">
    <w:name w:val="mathjax_preview"/>
    <w:basedOn w:val="DefaultParagraphFont"/>
    <w:rsid w:val="005911CF"/>
  </w:style>
  <w:style w:type="character" w:customStyle="1" w:styleId="mathjax">
    <w:name w:val="mathjax"/>
    <w:basedOn w:val="DefaultParagraphFont"/>
    <w:rsid w:val="005911CF"/>
  </w:style>
  <w:style w:type="character" w:customStyle="1" w:styleId="math">
    <w:name w:val="math"/>
    <w:basedOn w:val="DefaultParagraphFont"/>
    <w:rsid w:val="005911CF"/>
  </w:style>
  <w:style w:type="character" w:customStyle="1" w:styleId="mrow">
    <w:name w:val="mrow"/>
    <w:basedOn w:val="DefaultParagraphFont"/>
    <w:rsid w:val="005911CF"/>
  </w:style>
  <w:style w:type="character" w:customStyle="1" w:styleId="msubsup">
    <w:name w:val="msubsup"/>
    <w:basedOn w:val="DefaultParagraphFont"/>
    <w:rsid w:val="005911CF"/>
  </w:style>
  <w:style w:type="character" w:customStyle="1" w:styleId="mi">
    <w:name w:val="mi"/>
    <w:basedOn w:val="DefaultParagraphFont"/>
    <w:rsid w:val="005911CF"/>
  </w:style>
  <w:style w:type="character" w:customStyle="1" w:styleId="texatom">
    <w:name w:val="texatom"/>
    <w:basedOn w:val="DefaultParagraphFont"/>
    <w:rsid w:val="005911CF"/>
  </w:style>
  <w:style w:type="character" w:customStyle="1" w:styleId="mo">
    <w:name w:val="mo"/>
    <w:basedOn w:val="DefaultParagraphFont"/>
    <w:rsid w:val="005911CF"/>
  </w:style>
  <w:style w:type="character" w:customStyle="1" w:styleId="mn">
    <w:name w:val="mn"/>
    <w:basedOn w:val="DefaultParagraphFont"/>
    <w:rsid w:val="005911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1CF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acefold-widget">
    <w:name w:val="ace_fold-widget"/>
    <w:basedOn w:val="DefaultParagraphFont"/>
    <w:rsid w:val="005911CF"/>
  </w:style>
  <w:style w:type="character" w:customStyle="1" w:styleId="acekeyword">
    <w:name w:val="ace_keyword"/>
    <w:basedOn w:val="DefaultParagraphFont"/>
    <w:rsid w:val="005911CF"/>
  </w:style>
  <w:style w:type="character" w:customStyle="1" w:styleId="aceparen">
    <w:name w:val="ace_paren"/>
    <w:basedOn w:val="DefaultParagraphFont"/>
    <w:rsid w:val="005911CF"/>
  </w:style>
  <w:style w:type="character" w:customStyle="1" w:styleId="aceidentifier">
    <w:name w:val="ace_identifier"/>
    <w:basedOn w:val="DefaultParagraphFont"/>
    <w:rsid w:val="005911CF"/>
  </w:style>
  <w:style w:type="character" w:customStyle="1" w:styleId="acesupport">
    <w:name w:val="ace_support"/>
    <w:basedOn w:val="DefaultParagraphFont"/>
    <w:rsid w:val="005911CF"/>
  </w:style>
  <w:style w:type="character" w:customStyle="1" w:styleId="aceconstant">
    <w:name w:val="ace_constant"/>
    <w:basedOn w:val="DefaultParagraphFont"/>
    <w:rsid w:val="0059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11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70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5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5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30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73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9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58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2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81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3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79820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4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9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6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3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4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8798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100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6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2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75237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1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0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56532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2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0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7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8998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62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5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1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4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1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90849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7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5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5444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8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55894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987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0557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26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6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6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49292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2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0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7064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31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2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6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9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3134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0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0976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598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9022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7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7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531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0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7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39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62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7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1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454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36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6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9951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1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4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24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30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14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24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04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64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36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16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1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8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6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7367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4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44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97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8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35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3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82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89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2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80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30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5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1104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50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38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36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45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87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28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55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2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36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41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73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8290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2060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794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95425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7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1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0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2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6361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71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34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4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8823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3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45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56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06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0691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15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2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6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4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78333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1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5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58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82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9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84820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8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5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8747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8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3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2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783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7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236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76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2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1779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10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3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970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3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1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683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1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8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8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77079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5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7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6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9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6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96458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26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5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28498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0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1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27435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66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7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83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26638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4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898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7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8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97022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8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7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2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37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png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image" Target="media/image4.wmf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image" Target="media/image5.png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4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Rabby</dc:creator>
  <cp:keywords/>
  <dc:description/>
  <cp:lastModifiedBy>Shahariar Rabby</cp:lastModifiedBy>
  <cp:revision>1</cp:revision>
  <dcterms:created xsi:type="dcterms:W3CDTF">2017-09-08T17:30:00Z</dcterms:created>
  <dcterms:modified xsi:type="dcterms:W3CDTF">2017-09-08T17:30:00Z</dcterms:modified>
</cp:coreProperties>
</file>