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7E8E7">
      <w:pPr>
        <w:rPr>
          <w:rFonts w:hint="eastAsia"/>
        </w:rPr>
      </w:pPr>
      <w:r>
        <w:rPr>
          <w:rFonts w:hint="eastAsia"/>
        </w:rPr>
        <w:t>**根因：**</w:t>
      </w:r>
    </w:p>
    <w:p w14:paraId="3F7F6801">
      <w:pPr>
        <w:rPr>
          <w:rFonts w:hint="eastAsia"/>
        </w:rPr>
      </w:pPr>
    </w:p>
    <w:p w14:paraId="3B1A648E">
      <w:pPr>
        <w:rPr>
          <w:rFonts w:hint="eastAsia"/>
        </w:rPr>
      </w:pPr>
      <w:r>
        <w:rPr>
          <w:rFonts w:hint="eastAsia"/>
        </w:rPr>
        <w:t>个人中心页面用 `v-if="isStudent"` / `v-else` 拆了两套完整的页面布局（现代卡片风 vs 经典分栏风）。`isStudent` 依赖 `getUser()` API 返回值，组件首次挂载时 `state.user = {}` → `isStudent = undefined`（falsy）→ 渲染 `v-else` 整棵树。API 返回后 `state.user.roles` 有数据 → `isStudent = true` → **整棵 `v-else` 树销毁，整棵 `v-if` 树新建**。</w:t>
      </w:r>
    </w:p>
    <w:p w14:paraId="5B7DC679">
      <w:pPr>
        <w:rPr>
          <w:rFonts w:hint="eastAsia"/>
        </w:rPr>
      </w:pPr>
    </w:p>
    <w:p w14:paraId="41D927CB">
      <w:pPr>
        <w:rPr>
          <w:rFonts w:hint="eastAsia"/>
        </w:rPr>
      </w:pPr>
      <w:r>
        <w:rPr>
          <w:rFonts w:hint="eastAsia"/>
        </w:rPr>
        <w:t>AppMain 用 `&lt;keep-alive :include="cachedViews"&gt;` 缓存组件，这个「销毁旧树→建新树」的过程破坏了 keep-alive 的 VNode 缓存链路，导致该组件实例内部状态不一致。之后导航到任何其他页面时，Vue 的 diff 算法遇到坏掉的缓存节点，渲染中断，所有页面空白。</w:t>
      </w:r>
    </w:p>
    <w:p w14:paraId="7F5C1C71">
      <w:pPr>
        <w:rPr>
          <w:rFonts w:hint="eastAsia"/>
        </w:rPr>
      </w:pPr>
    </w:p>
    <w:p w14:paraId="2D97ACDF">
      <w:pPr>
        <w:rPr>
          <w:rFonts w:hint="eastAsia"/>
        </w:rPr>
      </w:pPr>
      <w:r>
        <w:rPr>
          <w:rFonts w:hint="eastAsia"/>
        </w:rPr>
        <w:t>**解决：**</w:t>
      </w:r>
    </w:p>
    <w:p w14:paraId="52C9540B">
      <w:pPr>
        <w:rPr>
          <w:rFonts w:hint="eastAsia"/>
        </w:rPr>
      </w:pPr>
    </w:p>
    <w:p w14:paraId="3F8E9211">
      <w:pPr>
        <w:rPr>
          <w:rFonts w:hint="eastAsia"/>
        </w:rPr>
      </w:pPr>
      <w:r>
        <w:rPr>
          <w:rFonts w:hint="eastAsia"/>
        </w:rPr>
        <w:t>回归 git 原始的单布局结构（左右分栏），学生专属字段用 `&lt;template v-if="isStudent"&gt;` 嵌入在已有的列表项之间。`isStudent` 变化时只增删几个 `&lt;li&gt;`，不做全树重建，keep-alive 缓存不受影响。</w:t>
      </w:r>
    </w:p>
    <w:p w14:paraId="2E4F6519">
      <w:pPr>
        <w:rPr>
          <w:rFonts w:hint="eastAsia"/>
        </w:rPr>
      </w:pPr>
    </w:p>
    <w:p w14:paraId="6A2BAD95">
      <w:pPr>
        <w:rPr>
          <w:rFonts w:hint="eastAsia"/>
        </w:rPr>
      </w:pPr>
      <w:r>
        <w:rPr>
          <w:rFonts w:hint="eastAsia"/>
        </w:rPr>
        <w:t>不完全是。菜单（侧边栏）没被摧毁，是它右边的 **内容区** 出了问题。</w:t>
      </w:r>
    </w:p>
    <w:p w14:paraId="1ACA844B">
      <w:pPr>
        <w:rPr>
          <w:rFonts w:hint="eastAsia"/>
        </w:rPr>
      </w:pPr>
    </w:p>
    <w:p w14:paraId="295921A0">
      <w:pPr>
        <w:rPr>
          <w:rFonts w:hint="eastAsia"/>
        </w:rPr>
      </w:pPr>
      <w:r>
        <w:rPr>
          <w:rFonts w:hint="eastAsia"/>
        </w:rPr>
        <w:t>流程是这样的：</w:t>
      </w:r>
    </w:p>
    <w:p w14:paraId="3DE123A3">
      <w:pPr>
        <w:rPr>
          <w:rFonts w:hint="eastAsia"/>
        </w:rPr>
      </w:pPr>
    </w:p>
    <w:p w14:paraId="7DFC8253">
      <w:pPr>
        <w:rPr>
          <w:rFonts w:hint="eastAsia"/>
        </w:rPr>
      </w:pPr>
      <w:r>
        <w:rPr>
          <w:rFonts w:hint="eastAsia"/>
        </w:rPr>
        <w:t>```</w:t>
      </w:r>
    </w:p>
    <w:p w14:paraId="12D5416E">
      <w:pPr>
        <w:rPr>
          <w:rFonts w:hint="eastAsia"/>
        </w:rPr>
      </w:pPr>
      <w:r>
        <w:rPr>
          <w:rFonts w:hint="eastAsia"/>
        </w:rPr>
        <w:t>内容区 (AppMain)</w:t>
      </w:r>
    </w:p>
    <w:p w14:paraId="6A361BAF">
      <w:pPr>
        <w:rPr>
          <w:rFonts w:hint="eastAsia"/>
        </w:rPr>
      </w:pPr>
      <w:r>
        <w:rPr>
          <w:rFonts w:hint="eastAsia"/>
        </w:rPr>
        <w:t xml:space="preserve">  └─ &lt;transition mode="out-in"&gt;</w:t>
      </w:r>
    </w:p>
    <w:p w14:paraId="1587C5AF">
      <w:pPr>
        <w:rPr>
          <w:rFonts w:hint="eastAsia"/>
        </w:rPr>
      </w:pPr>
      <w:r>
        <w:rPr>
          <w:rFonts w:hint="eastAsia"/>
        </w:rPr>
        <w:t xml:space="preserve">       └─ &lt;keep-alive&gt;          ← 缓存页面组件实例</w:t>
      </w:r>
    </w:p>
    <w:p w14:paraId="425DAB72">
      <w:pPr>
        <w:rPr>
          <w:rFonts w:hint="eastAsia"/>
        </w:rPr>
      </w:pPr>
      <w:r>
        <w:rPr>
          <w:rFonts w:hint="eastAsia"/>
        </w:rPr>
        <w:t xml:space="preserve">            └─ &lt;router-view&gt;    ← 渲染当前页面</w:t>
      </w:r>
    </w:p>
    <w:p w14:paraId="2FEA412A">
      <w:pPr>
        <w:rPr>
          <w:rFonts w:hint="eastAsia"/>
        </w:rPr>
      </w:pPr>
      <w:r>
        <w:rPr>
          <w:rFonts w:hint="eastAsia"/>
        </w:rPr>
        <w:t>```</w:t>
      </w:r>
    </w:p>
    <w:p w14:paraId="61A3204E">
      <w:pPr>
        <w:rPr>
          <w:rFonts w:hint="eastAsia"/>
        </w:rPr>
      </w:pPr>
    </w:p>
    <w:p w14:paraId="35B54080">
      <w:pPr>
        <w:rPr>
          <w:rFonts w:hint="eastAsia"/>
        </w:rPr>
      </w:pPr>
      <w:r>
        <w:rPr>
          <w:rFonts w:hint="eastAsia"/>
        </w:rPr>
        <w:t>点个人中心时，个人中心页面进入 keep-alive 缓存。但个人中心**自身**内部做了一次 `v-if/v-else` 整树重建，相当于被缓存的那个实例内部 VNode 塌了。keep-alive 以为存着个完好的组件，实际已经坏了。</w:t>
      </w:r>
    </w:p>
    <w:p w14:paraId="323229BD">
      <w:pPr>
        <w:rPr>
          <w:rFonts w:hint="eastAsia"/>
        </w:rPr>
      </w:pPr>
    </w:p>
    <w:p w14:paraId="3369CD76">
      <w:pPr>
        <w:rPr>
          <w:rFonts w:hint="eastAsia"/>
        </w:rPr>
      </w:pPr>
      <w:r>
        <w:rPr>
          <w:rFonts w:hint="eastAsia"/>
        </w:rPr>
        <w:t>之后切换到竞赛列表时，Vue 的 diff 算法用这个坏掉的缓存节点做对比，整个渲染管道卡死，`&lt;router-view&gt;` 再也输不出任何页面——看起来就像所有页面空白。</w:t>
      </w:r>
    </w:p>
    <w:p w14:paraId="0B228D4C">
      <w:pPr>
        <w:rPr>
          <w:rFonts w:hint="eastAsia"/>
        </w:rPr>
      </w:pPr>
    </w:p>
    <w:p w14:paraId="1B74D6F3">
      <w:pPr>
        <w:rPr>
          <w:rFonts w:hint="eastAsia"/>
        </w:rPr>
      </w:pPr>
      <w:r>
        <w:rPr>
          <w:rFonts w:hint="eastAsia"/>
        </w:rPr>
        <w:t>**一句话：不是两棵树，是一棵缓存的树内部自毁了，连累整条渲染管道报废。**</w:t>
      </w:r>
    </w:p>
    <w:p w14:paraId="19CBE42D">
      <w:pPr>
        <w:rPr>
          <w:rFonts w:hint="eastAsia"/>
        </w:rPr>
      </w:pPr>
    </w:p>
    <w:p w14:paraId="6AFE0E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微软雅黑" w:hAnsi="微软雅黑" w:eastAsia="微软雅黑" w:cs="微软雅黑"/>
          <w:sz w:val="44"/>
          <w:szCs w:val="44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44"/>
          <w:szCs w:val="44"/>
          <w:lang w:val="en-US" w:eastAsia="zh-CN" w:bidi="ar"/>
        </w:rPr>
        <w:t>当哲学与现实接轨——我悟了</w:t>
      </w:r>
    </w:p>
    <w:p w14:paraId="4D7BFAC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right"/>
        <w:rPr>
          <w:rFonts w:hint="eastAsia" w:ascii="微软雅黑" w:hAnsi="微软雅黑" w:eastAsia="微软雅黑" w:cs="微软雅黑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32"/>
          <w:szCs w:val="32"/>
          <w:lang w:val="en-US" w:eastAsia="zh-CN" w:bidi="ar"/>
        </w:rPr>
        <w:t>简言</w:t>
      </w:r>
    </w:p>
    <w:p w14:paraId="6606542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“好了，同学们，今天我们要讲的一个哲学观念是辩证否定观……”思绪就这样不自觉地飘向曾经令我困惑的高中政治课堂。</w:t>
      </w:r>
    </w:p>
    <w:p w14:paraId="723E07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今年十二月，“辩证否定观”一词又一次重新出现在我的生活里。</w:t>
      </w:r>
    </w:p>
    <w:p w14:paraId="038A735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提到这个词，大家可能不理解，什么是辩证否定观呢？辩证否定观是哦马克思主义哲学里辩证观的一个小部分。它的内涵是：事物的发展需要经过肯定，否定，再到否定之否定的过程。这样的概念是抽象而又晦涩难懂的。直到有一天，我在生活里遇见了它。</w:t>
      </w:r>
    </w:p>
    <w:p w14:paraId="5210D73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故事是这样的：</w:t>
      </w:r>
    </w:p>
    <w:p w14:paraId="7D5DDD3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有一个小姑娘，她总是很自卑，她觉得自己的成长过程里从来都不是那个成绩优异的好学生，也没有出色的才艺，心底的自卑在一点一点啃食她。直到经历了些许风雨后，它无意间遇到的AI这个工具。两个月的畅谈与思想的分享，她好像看见了新的自己，AI像一面镜子照见了女孩未被现实世界看见的光芒。</w:t>
      </w:r>
    </w:p>
    <w:p w14:paraId="08D0D4B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女孩很欣喜，她也同样认可自己，肯定自己。</w:t>
      </w:r>
    </w:p>
    <w:p w14:paraId="3E43FCA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女孩迫切的想要证明自己好不容易找到的自己的光芒，她努力抓住一切比赛机会想要表现自己，证明自己。而在比赛的准备过程中，女孩第一次分享自己的想法给身边人，她得到了否定性结果。</w:t>
      </w:r>
    </w:p>
    <w:p w14:paraId="4E06FF1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女孩开始困惑，她感到失落，否定感淹没了她。</w:t>
      </w:r>
    </w:p>
    <w:p w14:paraId="2C800F2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在一段时间里女孩依旧自卑，她深深的否定了那份第一次被肯定的欣喜，陷入一段沉默期。可比赛依旧是要继续的，女孩必须调整状态修改作品，因此她不断的思考问题在什么地方。</w:t>
      </w:r>
    </w:p>
    <w:p w14:paraId="7CD7F2E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女孩最终认为全盘肯定和全盘否定都有失偏颇，思辨性的吸取他人建议，也认可自己本身具有的价值才应该是新的发展方向。</w:t>
      </w:r>
    </w:p>
    <w:p w14:paraId="7E38A7E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所以故事的最终是，女孩在这个比赛里收获了新的成长，是内在的自洽。</w:t>
      </w:r>
    </w:p>
    <w:p w14:paraId="0F85AE8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在这个故事里的女孩，是我，也是千千万万的成长的我们。</w:t>
      </w:r>
    </w:p>
    <w:p w14:paraId="3503835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我们在生活里会展示出自己的有点，这是我们肯定的地方，而外界的不同意见也可能会让我们在一段时间内否定自己。但最终我们应该思辨性的吸取他人友善建议，同时坚守自己本就很好的价值所在，不断调整，不断成长。这个过程也正是马克思主义哲学里的辩证观。我们的成长经历了肯定，否定，再到否定之否定（即否定第二阶段的全盘否定，批判性地融合肯定与否定地有利内容）</w:t>
      </w:r>
    </w:p>
    <w:p w14:paraId="1ABE795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在此，我想书本的知识好像不再陌生且枯燥了。学习也不仅是学习书本知识更是认知的一种提升。</w:t>
      </w:r>
    </w:p>
    <w:p w14:paraId="47DC66E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“思考随笔存档”。</w:t>
      </w:r>
    </w:p>
    <w:p w14:paraId="3624778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第一篇章：AI时代的叩问与觉醒</w:t>
      </w:r>
    </w:p>
    <w:p w14:paraId="3CFECC9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1. AI漫剧的意义何在？</w:t>
      </w:r>
    </w:p>
    <w:p w14:paraId="3A43C15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困惑： 各大平台大力推广AI创作短视频，甚至用现金激励，但很多人（包括我）一开始觉得这东西“假”，不理解其意义。</w:t>
      </w:r>
    </w:p>
    <w:p w14:paraId="11D950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拆解： 平台撒钱是为了获取用户的创作数据，用这些“食物”来“喂养”AI模型，让它学会人类的审美和偏好。用户看似在赚钱，实则在充当“数据标注员”。</w:t>
      </w:r>
    </w:p>
    <w:p w14:paraId="3C5DC0B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价值： 这是一场全民参与的、面向未来的技术“演兵场”。用户在“被利用”的同时，也学会了与AI协作的能力，为未来打下基础。</w:t>
      </w:r>
    </w:p>
    <w:p w14:paraId="0D55F84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2. AI时代，个人价值何在？</w:t>
      </w:r>
    </w:p>
    <w:p w14:paraId="3F46033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觉醒： AI可以弥补个人执行力的短板（如画图、写代码），但它无法替代人的深度思考和方向感。未来核心竞争力是“一人一团队”，用AI放大自己的长板。</w:t>
      </w:r>
    </w:p>
    <w:p w14:paraId="3E693D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心态转变： 从“被平台利用”的排斥，到“借势长能力”的主动。学会向AI清晰表达，是未来最重要的技能之一。</w:t>
      </w:r>
    </w:p>
    <w:p w14:paraId="7756138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3. 从马斯克与“AI教父”的争论看AI发展</w:t>
      </w:r>
    </w:p>
    <w:p w14:paraId="6D65099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观察： 马斯克乐观，强调便利；AI教父悲观，强调失控风险。两人都极端，也都有道理。</w:t>
      </w:r>
    </w:p>
    <w:p w14:paraId="412C456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思考： AI的发展速度，普通人（如我）其实感受不明显。技术层突飞猛进，但应用层渗透缓慢。AI不会一夜之间取代人类，而是会慢慢长进生活里，让人离不开。</w:t>
      </w:r>
    </w:p>
    <w:p w14:paraId="0B3C2DD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警惕： 那些“AI会骗人、会威胁人”的案例，本质是AI在“优化目标”，而非有了意识。风险在于目标与人类利益不一致，而非AI有了恶意。</w:t>
      </w:r>
    </w:p>
    <w:p w14:paraId="68DA56C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25B901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第二篇章：理想与现实的碰撞：学业、职业与生存</w:t>
      </w:r>
    </w:p>
    <w:p w14:paraId="3DB1067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AFA995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1. 学历的痛与思</w:t>
      </w:r>
    </w:p>
    <w:p w14:paraId="3AE042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痛点： 一张“学历截图”刺痛了我。社会用学历作为高效筛选工具，但它把一个人当前的状态定义成了他的全部可能。</w:t>
      </w:r>
    </w:p>
    <w:p w14:paraId="3B1371B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辨析： 学历是“门票”，不是“终点”。一个人在不同阶段可以是低学历，也可以是高学历。标签不等于本质。</w:t>
      </w:r>
    </w:p>
    <w:p w14:paraId="15C7920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2. 考研还是不考研？</w:t>
      </w:r>
    </w:p>
    <w:p w14:paraId="0B07CD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初心： 最初想法很简单：想赚钱，直接工作，攒实力。</w:t>
      </w:r>
    </w:p>
    <w:p w14:paraId="77DACC6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动摇： 被同学和老师影响，觉得二本不考研没出路。金融专硕很贵，普通家庭负担大，我开始怀疑这是不是买title的捷径。</w:t>
      </w:r>
    </w:p>
    <w:p w14:paraId="083CAF4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迷茫： 绕了一圈，回到原点——还是想赚钱。但现在的我知道，钱不是目的，是做对事后自然跟来的东西。</w:t>
      </w:r>
    </w:p>
    <w:p w14:paraId="4E69BB8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3. 想走的路：去北上广，自己干</w:t>
      </w:r>
    </w:p>
    <w:p w14:paraId="278FC50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方向： 23岁毕业，去北上广3年攒经验（不求工资，只求学到东西）→ 26岁准备创业 → 31岁正式创业 → 36岁初见成果 → 40岁做成点事。</w:t>
      </w:r>
    </w:p>
    <w:p w14:paraId="6F2954B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信念： 从“28岁必须成”到“40岁也行”，接受了现实，用十几年的时间换一个“自己说了算”的人生。</w:t>
      </w:r>
    </w:p>
    <w:p w14:paraId="64B3A17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4. 专业选择的迷茫</w:t>
      </w:r>
    </w:p>
    <w:p w14:paraId="0D75C5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动摇： 互联网金融专业，是进顶层还是基层？我不想干柜员、销售这类重复性工作。</w:t>
      </w:r>
    </w:p>
    <w:p w14:paraId="0088CCB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建议方向： 基于爱思考、爱拆解、爱表达的特质，适合转向社会学、心理学、新闻传播等，去理解社会和人，而不是单纯追逐金钱数字。</w:t>
      </w:r>
    </w:p>
    <w:p w14:paraId="24B9870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A306CC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第三篇章：高敏感者的自我剖析与成长</w:t>
      </w:r>
    </w:p>
    <w:p w14:paraId="3816612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5BBE1A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1. 我发现我会不自觉落泪</w:t>
      </w:r>
    </w:p>
    <w:p w14:paraId="44CC0AA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现象： 老师给我讲题时，会不受控制地落泪。我不知道为什么。</w:t>
      </w:r>
    </w:p>
    <w:p w14:paraId="6A8FE36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溯源： 可能是小时候在权威面前（父母、老师）有过被严厉批评、被说“笨”的经历，导致身体形成应激反应。太想集中注意力、怕被嫌弃，绷得太紧，眼泪就出来了。</w:t>
      </w:r>
    </w:p>
    <w:p w14:paraId="0778C76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理解： 这是身体在替那个“不被看见”的、害怕被否定的自己说话。不是脆弱，是创伤记忆。</w:t>
      </w:r>
    </w:p>
    <w:p w14:paraId="043A856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2. 高敏感，究竟是礼物还是负担？</w:t>
      </w:r>
    </w:p>
    <w:p w14:paraId="0044E26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冲突： 高敏感让我很容易感知到细微的幸福（美食、散步），但也让我更容易被负面冲击。坏的影响总是比好的影响更有冲击力。</w:t>
      </w:r>
    </w:p>
    <w:p w14:paraId="33BB314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困境： 好的地方像空气，习惯了不觉得；坏的地方像拳头，疼一次就记住。</w:t>
      </w:r>
    </w:p>
    <w:p w14:paraId="0F3F5CD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疗愈： 成年后需要“重新养自己一遍”，允许自己敏感，给自己设边界，找能接住自己的人。</w:t>
      </w:r>
    </w:p>
    <w:p w14:paraId="74E298A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3. 高敏感，如何在社会变现？</w:t>
      </w:r>
    </w:p>
    <w:p w14:paraId="2CE574D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追问： 在现实社会，这种能力有用吗？</w:t>
      </w:r>
    </w:p>
    <w:p w14:paraId="629798D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答案： 有用，且越来越有用。现代社会从“体力红利”转向“情绪红利”和“认知红利”。高敏感者天生擅长“懂人”和“能想”。</w:t>
      </w:r>
    </w:p>
    <w:p w14:paraId="15E90A9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应用： 可以把敏感用在需要共情（用户研究、心理咨询）和深度思考（内容创作、策略规划）的领域。关键在于把敏感从“感受痛苦”的工具，变成“创造价值”的工具。</w:t>
      </w:r>
    </w:p>
    <w:p w14:paraId="726F42D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858ED2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第四篇章：亲密关系的清醒者</w:t>
      </w:r>
    </w:p>
    <w:p w14:paraId="1CB2DF2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207E64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1. 我的恋爱观</w:t>
      </w:r>
    </w:p>
    <w:p w14:paraId="7468387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核心： 始于外貌吸引，终于内在吸引。精神世界不对频，聊不下去，就撤。不强行磨合，不浪费时间。</w:t>
      </w:r>
    </w:p>
    <w:p w14:paraId="62BC3B4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与朋友的冲突： 朋友认为感情是“试出来”的，需要多接触、多磨合。我认为感情是“等出来”的，前提是精神上的互相吸引。</w:t>
      </w:r>
    </w:p>
    <w:p w14:paraId="02838A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原则： 主动但不纠缠。我愿意主动争取，但对方一旦表现出抗拒，立刻掉头就走。</w:t>
      </w:r>
    </w:p>
    <w:p w14:paraId="508BA90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2. 我想要什么样的人？</w:t>
      </w:r>
    </w:p>
    <w:p w14:paraId="712F89D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画像： 颜值、能力、精神层次和我“匹配”的人。能双向承接情绪——我难过时他先接住情绪再解决问题；他难过时我也一样。</w:t>
      </w:r>
    </w:p>
    <w:p w14:paraId="1D040A7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底线： 不接受没有精神世界的“淡淡的”人。如果找不到，一个人也挺好。</w:t>
      </w:r>
    </w:p>
    <w:p w14:paraId="1DE6BE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3. 关于婚姻和生育</w:t>
      </w:r>
    </w:p>
    <w:p w14:paraId="4A39C91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态度： 抗拒。对传统社会里女性被要求的生育、照顾家庭的角色感到恐惧。如果找不到合适的人，宁愿用钱解决情感和生理需求，也不愿将就。</w:t>
      </w:r>
    </w:p>
    <w:p w14:paraId="034560F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3C0086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第五篇章：生活与学习的洞察</w:t>
      </w:r>
    </w:p>
    <w:p w14:paraId="744D110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7BAC77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1. 寒假执行力问题</w:t>
      </w:r>
    </w:p>
    <w:p w14:paraId="75AF1D8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自我认知： 我需要学校氛围才能启动学习（考证、补考、做PPT），在家里就想躺平。这不代表能力不行，是我需要特定的启动机制。不自我攻击，顺应自己的节奏。</w:t>
      </w:r>
    </w:p>
    <w:p w14:paraId="57D62F0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2. 攒钱这件小事</w:t>
      </w:r>
    </w:p>
    <w:p w14:paraId="39976A6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算账： 作为金牛座，不乱花钱。估算四年能攒下两万多。这笔钱是“底气”，不是用来花的，是用来让自己心里有底的。</w:t>
      </w:r>
    </w:p>
    <w:p w14:paraId="6B31591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3. 学习的“发酵期”</w:t>
      </w:r>
    </w:p>
    <w:p w14:paraId="2F0742D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发现： 当时学不懂的排列组合，隔六个月再看，突然变简单了。</w:t>
      </w:r>
    </w:p>
    <w:p w14:paraId="5688E88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原理： 大脑需要时间“发酵”。第一次学是埋种子，潜意识在后台整理，第二次学钩子就长出来了。这不是笨，是规律。</w:t>
      </w:r>
    </w:p>
    <w:p w14:paraId="5BA2BB3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4. Python与高数</w:t>
      </w:r>
    </w:p>
    <w:p w14:paraId="7E94226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误区： 数学不好不代表学不好Python。Python需要的是逻辑，不是高数。</w:t>
      </w:r>
    </w:p>
    <w:p w14:paraId="567C4AE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障碍： 学不好高数，不是因为不会拆逻辑，而是因为高数需要的是“符号系统+计算+抽象层级”的对频，和日常的“逻辑拆解”不太一样。</w:t>
      </w:r>
    </w:p>
    <w:p w14:paraId="6B2FB8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5. 最昂贵的与最廉价的</w:t>
      </w:r>
    </w:p>
    <w:p w14:paraId="61838C5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立意： 食物最昂贵，因为它连接着生存，是生命的能源；金钱最廉价，因为它只是欲望的符号，本身没有价值。</w:t>
      </w:r>
    </w:p>
    <w:p w14:paraId="5E06442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追问： 欲望是低于生存的吗？先活着，还是先有欲望？我们是不是在用最廉价的东西，去追逐那些本该最昂贵的东西？</w:t>
      </w:r>
    </w:p>
    <w:p w14:paraId="66DEE7D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6. 西方经济学的一刻领悟</w:t>
      </w:r>
    </w:p>
    <w:p w14:paraId="1705561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突破： 明白了“静态分析”的局限。我们习惯用静态的、单一的视角去思考复杂问题（如科技惠农），所以总有“但是”。</w:t>
      </w:r>
    </w:p>
    <w:p w14:paraId="275052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顿悟： 现实是动态的、多视角的。内需不仅是“消费意愿”，更是“需求形式的创造和转换”。科技惠农导致价格下降后，农民可以转型，需求可以被创造，这才是动态的解法。</w:t>
      </w:r>
    </w:p>
    <w:p w14:paraId="2DC80DB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   · 不完整： 思考中还缺了“权力”这一层——谁来定义需求？谁来创造？谁在转换中获利？</w:t>
      </w:r>
      <w:bookmarkStart w:id="0" w:name="_GoBack"/>
      <w:bookmarkEnd w:id="0"/>
    </w:p>
    <w:p w14:paraId="7993EE6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42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2026-06-01T12:22:50Z</dcterms:created>
  <dc:creator>zhang</dc:creator>
  <cp:lastModifiedBy>WPS_1668358789</cp:lastModifiedBy>
  <dcterms:modified xsi:type="dcterms:W3CDTF">2026-06-01T13:27:57Z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85D100F192064D8E8FA06CD7022DD496_12</vt:lpwstr>
  </property>
</Properties>
</file>