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E20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问题1（学校0开始 ）  下面学院如果排序发生改变 这个排序显示也会跟着改变才行</w:t>
      </w:r>
    </w:p>
    <w:p w14:paraId="38ECBC2E">
      <w:bookmarkStart w:id="0" w:name="_GoBack"/>
      <w:r>
        <w:drawing>
          <wp:inline distT="0" distB="0" distL="114300" distR="114300">
            <wp:extent cx="5269865" cy="309181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6A19901"/>
    <w:p w14:paraId="1126BDF0"/>
    <w:p w14:paraId="50EE2C51">
      <w:pPr>
        <w:pStyle w:val="3"/>
        <w:keepNext w:val="0"/>
        <w:keepLines w:val="0"/>
        <w:widowControl/>
        <w:suppressLineNumbers w:val="0"/>
        <w:shd w:val="clear" w:fill="FBFBFB"/>
        <w:spacing w:before="0" w:beforeAutospacing="0" w:after="210" w:afterAutospacing="0" w:line="19" w:lineRule="atLeast"/>
        <w:ind w:lef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</w:rPr>
      </w:pPr>
      <w:r>
        <w:rPr>
          <w:rFonts w:hint="eastAsia"/>
          <w:lang w:val="en-US" w:eastAsia="zh-CN"/>
        </w:rPr>
        <w:t>问题2：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针对竞赛管理系统的业务逻辑，现有的“普通角色”显然无法满足需求。为了防止你提到的“老师徇私”并确保流程合规，建议将角色体系进行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细粒度拆分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。</w:t>
      </w:r>
    </w:p>
    <w:p w14:paraId="69754AEB">
      <w:pPr>
        <w:pStyle w:val="3"/>
        <w:keepNext w:val="0"/>
        <w:keepLines w:val="0"/>
        <w:widowControl/>
        <w:suppressLineNumbers w:val="0"/>
        <w:shd w:val="clear" w:fill="FBFBFB"/>
        <w:spacing w:before="0" w:beforeAutospacing="0" w:after="210" w:afterAutospacing="0" w:line="19" w:lineRule="atLeast"/>
        <w:ind w:lef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以下是建议的竞赛系统角色架构及对应的 OpenCode 修改指令：</w:t>
      </w:r>
    </w:p>
    <w:p w14:paraId="7D5761B3">
      <w:pPr>
        <w:pStyle w:val="2"/>
        <w:keepNext w:val="0"/>
        <w:keepLines w:val="0"/>
        <w:widowControl/>
        <w:suppressLineNumbers w:val="0"/>
        <w:shd w:val="clear" w:fill="FBFBFB"/>
        <w:spacing w:before="0" w:beforeAutospacing="0" w:after="105" w:afterAutospacing="0" w:line="15" w:lineRule="atLeast"/>
        <w:ind w:lef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8"/>
          <w:szCs w:val="18"/>
          <w:shd w:val="clear" w:fill="FBFBFB"/>
          <w:vertAlign w:val="baseline"/>
        </w:rPr>
        <w:t>1. 竞赛系统建议角色方案 (Role Design)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921"/>
        <w:gridCol w:w="2910"/>
        <w:gridCol w:w="3559"/>
      </w:tblGrid>
      <w:tr w14:paraId="0E3E3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4B81961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角色名称</w:t>
            </w:r>
          </w:p>
        </w:tc>
        <w:tc>
          <w:tcPr>
            <w:tcW w:w="0" w:type="auto"/>
            <w:shd w:val="clear"/>
            <w:vAlign w:val="top"/>
          </w:tcPr>
          <w:p w14:paraId="43EC19F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权限字符</w:t>
            </w:r>
          </w:p>
        </w:tc>
        <w:tc>
          <w:tcPr>
            <w:tcW w:w="0" w:type="auto"/>
            <w:shd w:val="clear"/>
            <w:vAlign w:val="top"/>
          </w:tcPr>
          <w:p w14:paraId="7D5CC3AC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shd w:val="clear"/>
            <w:vAlign w:val="top"/>
          </w:tcPr>
          <w:p w14:paraId="7D48B762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防弊设计</w:t>
            </w:r>
          </w:p>
        </w:tc>
      </w:tr>
      <w:tr w14:paraId="58501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756BC960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/>
            <w:vAlign w:val="top"/>
          </w:tcPr>
          <w:p w14:paraId="42C27021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top"/>
          </w:tcPr>
          <w:p w14:paraId="64F65B1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系统维护、全量数据查看</w:t>
            </w:r>
          </w:p>
        </w:tc>
        <w:tc>
          <w:tcPr>
            <w:tcW w:w="0" w:type="auto"/>
            <w:shd w:val="clear"/>
            <w:vAlign w:val="top"/>
          </w:tcPr>
          <w:p w14:paraId="4DF02632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无需挂靠单位，负责全局兜底</w:t>
            </w:r>
          </w:p>
        </w:tc>
      </w:tr>
      <w:tr w14:paraId="362BC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7F23C23C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竞赛组委会</w:t>
            </w:r>
          </w:p>
        </w:tc>
        <w:tc>
          <w:tcPr>
            <w:tcW w:w="0" w:type="auto"/>
            <w:shd w:val="clear"/>
            <w:vAlign w:val="top"/>
          </w:tcPr>
          <w:p w14:paraId="3AEA4EA2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organizer</w:t>
            </w:r>
          </w:p>
        </w:tc>
        <w:tc>
          <w:tcPr>
            <w:tcW w:w="0" w:type="auto"/>
            <w:shd w:val="clear"/>
            <w:vAlign w:val="top"/>
          </w:tcPr>
          <w:p w14:paraId="6524169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发布竞赛、设定评分标准、分配评委</w:t>
            </w:r>
          </w:p>
        </w:tc>
        <w:tc>
          <w:tcPr>
            <w:tcW w:w="0" w:type="auto"/>
            <w:shd w:val="clear"/>
            <w:vAlign w:val="top"/>
          </w:tcPr>
          <w:p w14:paraId="7430287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无法直接参与打分，只负责流程控制</w:t>
            </w:r>
          </w:p>
        </w:tc>
      </w:tr>
      <w:tr w14:paraId="08529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68E40B32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评审专家</w:t>
            </w:r>
          </w:p>
        </w:tc>
        <w:tc>
          <w:tcPr>
            <w:tcW w:w="0" w:type="auto"/>
            <w:shd w:val="clear"/>
            <w:vAlign w:val="top"/>
          </w:tcPr>
          <w:p w14:paraId="1AD5945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expert</w:t>
            </w:r>
          </w:p>
        </w:tc>
        <w:tc>
          <w:tcPr>
            <w:tcW w:w="0" w:type="auto"/>
            <w:shd w:val="clear"/>
            <w:vAlign w:val="top"/>
          </w:tcPr>
          <w:p w14:paraId="0F05F414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对参赛作品进行盲审打分</w:t>
            </w:r>
          </w:p>
        </w:tc>
        <w:tc>
          <w:tcPr>
            <w:tcW w:w="0" w:type="auto"/>
            <w:shd w:val="clear"/>
            <w:vAlign w:val="top"/>
          </w:tcPr>
          <w:p w14:paraId="3DE748B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无法查看到指导教师和学生姓名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（代码层面实现）</w:t>
            </w:r>
          </w:p>
        </w:tc>
      </w:tr>
      <w:tr w14:paraId="254D4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42607714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院系负责人</w:t>
            </w:r>
          </w:p>
        </w:tc>
        <w:tc>
          <w:tcPr>
            <w:tcW w:w="0" w:type="auto"/>
            <w:shd w:val="clear"/>
            <w:vAlign w:val="top"/>
          </w:tcPr>
          <w:p w14:paraId="3E9A510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dean</w:t>
            </w:r>
          </w:p>
        </w:tc>
        <w:tc>
          <w:tcPr>
            <w:tcW w:w="0" w:type="auto"/>
            <w:shd w:val="clear"/>
            <w:vAlign w:val="top"/>
          </w:tcPr>
          <w:p w14:paraId="02A0D34A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审核本院系报名的真实性、查看统计结果</w:t>
            </w:r>
          </w:p>
        </w:tc>
        <w:tc>
          <w:tcPr>
            <w:tcW w:w="0" w:type="auto"/>
            <w:shd w:val="clear"/>
            <w:vAlign w:val="top"/>
          </w:tcPr>
          <w:p w14:paraId="2E1E572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仅能查看/审核本院系数据，无打分权</w:t>
            </w:r>
          </w:p>
        </w:tc>
      </w:tr>
      <w:tr w14:paraId="08BC6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DB49F01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指导教师</w:t>
            </w:r>
          </w:p>
        </w:tc>
        <w:tc>
          <w:tcPr>
            <w:tcW w:w="0" w:type="auto"/>
            <w:shd w:val="clear"/>
            <w:vAlign w:val="top"/>
          </w:tcPr>
          <w:p w14:paraId="672A49A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teacher</w:t>
            </w:r>
          </w:p>
        </w:tc>
        <w:tc>
          <w:tcPr>
            <w:tcW w:w="0" w:type="auto"/>
            <w:shd w:val="clear"/>
            <w:vAlign w:val="top"/>
          </w:tcPr>
          <w:p w14:paraId="4304232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组建团队、指导学生、提交/初审作品</w:t>
            </w:r>
          </w:p>
        </w:tc>
        <w:tc>
          <w:tcPr>
            <w:tcW w:w="0" w:type="auto"/>
            <w:shd w:val="clear"/>
            <w:vAlign w:val="top"/>
          </w:tcPr>
          <w:p w14:paraId="2B2B496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严禁打分逻辑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：系统自动规避打分自己指导的作品</w:t>
            </w:r>
          </w:p>
        </w:tc>
      </w:tr>
      <w:tr w14:paraId="486EA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54D8FB1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参赛学生</w:t>
            </w:r>
          </w:p>
        </w:tc>
        <w:tc>
          <w:tcPr>
            <w:tcW w:w="0" w:type="auto"/>
            <w:shd w:val="clear"/>
            <w:vAlign w:val="top"/>
          </w:tcPr>
          <w:p w14:paraId="59DDF050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80808"/>
                <w:spacing w:val="0"/>
                <w:kern w:val="0"/>
                <w:sz w:val="18"/>
                <w:szCs w:val="18"/>
                <w:bdr w:val="single" w:color="auto" w:sz="4" w:space="0"/>
                <w:vertAlign w:val="baseline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top"/>
          </w:tcPr>
          <w:p w14:paraId="332E655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报名参赛、上传作品、查看成绩</w:t>
            </w:r>
          </w:p>
        </w:tc>
        <w:tc>
          <w:tcPr>
            <w:tcW w:w="0" w:type="auto"/>
            <w:shd w:val="clear"/>
            <w:vAlign w:val="top"/>
          </w:tcPr>
          <w:p w14:paraId="345A926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80808"/>
                <w:spacing w:val="0"/>
                <w:kern w:val="0"/>
                <w:sz w:val="16"/>
                <w:szCs w:val="16"/>
                <w:vertAlign w:val="baseline"/>
                <w:lang w:val="en-US" w:eastAsia="zh-CN" w:bidi="ar"/>
              </w:rPr>
              <w:t>仅限个人/团队数据操作</w:t>
            </w:r>
          </w:p>
        </w:tc>
      </w:tr>
    </w:tbl>
    <w:p w14:paraId="7E4EC8CC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21B3E"/>
    <w:rsid w:val="381A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383</Words>
  <Characters>433</Characters>
  <Lines>0</Lines>
  <Paragraphs>0</Paragraphs>
  <TotalTime>693</TotalTime>
  <ScaleCrop>false</ScaleCrop>
  <LinksUpToDate>false</LinksUpToDate>
  <CharactersWithSpaces>442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2026-05-13T17:58:00Z</dcterms:created>
  <dc:creator>zhang</dc:creator>
  <cp:lastModifiedBy>WPS_1668358789</cp:lastModifiedBy>
  <dcterms:modified xsi:type="dcterms:W3CDTF">2026-05-14T06:17:52Z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4389D6BE6DB140FAACB1E9B3693E962E_12</vt:lpwstr>
  </property>
</Properties>
</file>