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实验4 IPC通信机制的应用编程</w:t>
      </w:r>
    </w:p>
    <w:p>
      <w:pPr>
        <w:pStyle w:val="Heading1"/>
      </w:pPr>
      <w:bookmarkStart w:id="20" w:name="实验目的"/>
      <w:r>
        <w:t xml:space="preserve">实验目的</w:t>
      </w:r>
      <w:bookmarkEnd w:id="20"/>
    </w:p>
    <w:p>
      <w:pPr>
        <w:pStyle w:val="FirstParagraph"/>
      </w:pPr>
      <w:r>
        <w:t xml:space="preserve">IPC通信机制是linux编程的核心内容，IPC通信机制的应用编程练习是理解IPC通信机制的重要手段，也是熟练运行IPC通信机制解决进程间通信问题的必要方式。本实验要求用C语言编写和调试应用IPC通信机制的实现程序。以达到理解和运用IPC通信机制的目的。</w:t>
      </w:r>
    </w:p>
    <w:p>
      <w:pPr>
        <w:pStyle w:val="Heading1"/>
      </w:pPr>
      <w:bookmarkStart w:id="21" w:name="实验内容"/>
      <w:r>
        <w:t xml:space="preserve">实验内容</w:t>
      </w:r>
      <w:bookmarkEnd w:id="21"/>
    </w:p>
    <w:p>
      <w:pPr>
        <w:pStyle w:val="FirstParagraph"/>
      </w:pPr>
      <w:r>
        <w:t xml:space="preserve">IPC共有三种机制：消息队列、信号量以及共享内存，他们都能实现任意两个进程间对于特定资源的公共访问。学习这三种机制并进行一定的编程学习，了解其运行的方法。</w:t>
      </w:r>
    </w:p>
    <w:p>
      <w:pPr>
        <w:pStyle w:val="Heading1"/>
      </w:pPr>
      <w:bookmarkStart w:id="22" w:name="实验步骤"/>
      <w:r>
        <w:t xml:space="preserve">实验步骤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分别学习消息队列、信号量、共享内存三种使用方法以及使用场合，进行编程确认。</w:t>
      </w:r>
    </w:p>
    <w:p>
      <w:pPr>
        <w:pStyle w:val="Heading1"/>
      </w:pPr>
      <w:bookmarkStart w:id="23" w:name="详细设计"/>
      <w:r>
        <w:t xml:space="preserve">详细设计</w:t>
      </w:r>
      <w:bookmarkEnd w:id="23"/>
    </w:p>
    <w:p>
      <w:pPr>
        <w:pStyle w:val="Heading3"/>
      </w:pPr>
      <w:bookmarkStart w:id="24" w:name="消息队列"/>
      <w:r>
        <w:t xml:space="preserve">消息队列</w:t>
      </w:r>
      <w:bookmarkEnd w:id="24"/>
    </w:p>
    <w:p>
      <w:pPr>
        <w:pStyle w:val="FirstParagraph"/>
      </w:pPr>
      <w:r>
        <w:t xml:space="preserve">消息队列：创建一个消息队列，进程A往队列里面写，那么进程B通过读队列中的容来获取进程A传送的信息。</w:t>
      </w:r>
    </w:p>
    <w:p>
      <w:pPr>
        <w:pStyle w:val="BodyText"/>
      </w:pPr>
      <w:r>
        <w:t xml:space="preserve">通过如下系统提供的函数可以实现消息队列的创建、写入、读取、释放等等操作。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msgget(</w:t>
      </w:r>
      <w:r>
        <w:rPr>
          <w:rStyle w:val="DataTypeTok"/>
        </w:rPr>
        <w:t xml:space="preserve">key_t</w:t>
      </w:r>
      <w:r>
        <w:rPr>
          <w:rStyle w:val="NormalTok"/>
        </w:rPr>
        <w:t xml:space="preserve"> key,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msgflg);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msgctl(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magid,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cmd,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msgid_ds *buf);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msgsnd(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msgid,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*msg_ptr,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msg_sz,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msgflag);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msgrcv(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msgid,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*msg_ptr,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msg_sz,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msg_type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msgflag);</w:t>
      </w:r>
    </w:p>
    <w:p>
      <w:pPr>
        <w:pStyle w:val="Compact"/>
        <w:numPr>
          <w:numId w:val="1002"/>
          <w:ilvl w:val="0"/>
        </w:numPr>
      </w:pPr>
      <w:r>
        <w:t xml:space="preserve">设计一个发送端程序，通过</w:t>
      </w:r>
      <w:r>
        <w:t xml:space="preserve"> </w:t>
      </w:r>
      <w:r>
        <w:rPr>
          <w:rStyle w:val="VerbatimChar"/>
        </w:rPr>
        <w:t xml:space="preserve">msgget</w:t>
      </w:r>
      <w:r>
        <w:t xml:space="preserve"> </w:t>
      </w:r>
      <w:r>
        <w:t xml:space="preserve">来创建一个消息队列，创建一个带有标志的缓冲区作为共享的空间，当写入前，设置标志为1，然后写入内容，通过</w:t>
      </w:r>
      <w:r>
        <w:t xml:space="preserve"> </w:t>
      </w:r>
      <w:r>
        <w:rPr>
          <w:rStyle w:val="VerbatimChar"/>
        </w:rPr>
        <w:t xml:space="preserve">msgsnd</w:t>
      </w:r>
      <w:r>
        <w:t xml:space="preserve"> </w:t>
      </w:r>
      <w:r>
        <w:t xml:space="preserve">来向消息队列写入数据</w:t>
      </w:r>
    </w:p>
    <w:p>
      <w:pPr>
        <w:pStyle w:val="Compact"/>
        <w:numPr>
          <w:numId w:val="1002"/>
          <w:ilvl w:val="0"/>
        </w:numPr>
      </w:pPr>
      <w:r>
        <w:t xml:space="preserve">设计一个接收端程序，通过</w:t>
      </w:r>
      <w:r>
        <w:t xml:space="preserve"> </w:t>
      </w:r>
      <w:r>
        <w:rPr>
          <w:rStyle w:val="VerbatimChar"/>
        </w:rPr>
        <w:t xml:space="preserve">msgget</w:t>
      </w:r>
      <w:r>
        <w:t xml:space="preserve"> </w:t>
      </w:r>
      <w:r>
        <w:t xml:space="preserve">来获取一个消息队列，这里的队列的编号要相同，通过</w:t>
      </w:r>
      <w:r>
        <w:t xml:space="preserve"> </w:t>
      </w:r>
      <w:r>
        <w:rPr>
          <w:rStyle w:val="VerbatimChar"/>
        </w:rPr>
        <w:t xml:space="preserve">msgrcv</w:t>
      </w:r>
      <w:r>
        <w:t xml:space="preserve"> </w:t>
      </w:r>
      <w:r>
        <w:t xml:space="preserve">来接受消息队列中的数据即可。</w:t>
      </w:r>
    </w:p>
    <w:p>
      <w:pPr>
        <w:pStyle w:val="Heading3"/>
      </w:pPr>
      <w:bookmarkStart w:id="25" w:name="信号量"/>
      <w:r>
        <w:t xml:space="preserve">信号量</w:t>
      </w:r>
      <w:bookmarkEnd w:id="25"/>
    </w:p>
    <w:p>
      <w:pPr>
        <w:pStyle w:val="FirstParagraph"/>
      </w:pPr>
      <w:r>
        <w:t xml:space="preserve">信号量主要是通过操作系统中的PV操作来实现，在操作系统中可以了解PV操作的详细含义，主要是实现对某一共享资源的竞争的确定，通过加减锁的方式来实现对共享资源的限定操作。在Linux中主要通过如下函数实现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semget(</w:t>
      </w:r>
      <w:r>
        <w:rPr>
          <w:rStyle w:val="DataTypeTok"/>
        </w:rPr>
        <w:t xml:space="preserve">key_t</w:t>
      </w:r>
      <w:r>
        <w:rPr>
          <w:rStyle w:val="NormalTok"/>
        </w:rPr>
        <w:t xml:space="preserve"> key,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num_sems,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sem_flgs);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semctl(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sem_id,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sem_num,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command...);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semop(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sem_id,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sembuf *sem_ops,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num_sem_ops);</w:t>
      </w:r>
    </w:p>
    <w:p>
      <w:pPr>
        <w:pStyle w:val="FirstParagraph"/>
      </w:pPr>
      <w:r>
        <w:t xml:space="preserve">通过使用上述函数来实现对一个共享资源的pv操作，即加减锁操作，观察其运行中临界资源的情况。大致流程为创建信号量、初始化信号量、p操作、v操作、释放信号量资源等等。</w:t>
      </w:r>
    </w:p>
    <w:p>
      <w:pPr>
        <w:pStyle w:val="Heading3"/>
      </w:pPr>
      <w:bookmarkStart w:id="26" w:name="共享内存"/>
      <w:r>
        <w:t xml:space="preserve">共享内存</w:t>
      </w:r>
      <w:bookmarkEnd w:id="26"/>
    </w:p>
    <w:p>
      <w:pPr>
        <w:pStyle w:val="FirstParagraph"/>
      </w:pPr>
      <w:r>
        <w:t xml:space="preserve">共享内存是最简单好用的进程间通信的方式，是对于共享空间的竞争等操作需要自己处理，它允许两个不相关的进程访问同一个逻辑地址，这样为程序的编写带来方便。相关的函数有：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、int shmget(</w:t>
      </w:r>
      <w:r>
        <w:rPr>
          <w:rStyle w:val="DataTypeTok"/>
        </w:rPr>
        <w:t xml:space="preserve">key_t</w:t>
      </w:r>
      <w:r>
        <w:rPr>
          <w:rStyle w:val="NormalTok"/>
        </w:rPr>
        <w:t xml:space="preserve"> key,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shmflag);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、void *shmat(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shm_id,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*shm_addr,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shm_flag);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、int shmctl(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shm_id,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cmd,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shmid_ds *buf);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、int shmdt(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*shm_addr);</w:t>
      </w:r>
      <w:r>
        <w:br w:type="textWrapping"/>
      </w:r>
      <w:r>
        <w:rPr>
          <w:rStyle w:val="NormalTok"/>
        </w:rPr>
        <w:t xml:space="preserve">常用值：于共享内存的创建有关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、shmflag:</w:t>
      </w:r>
      <w:r>
        <w:rPr>
          <w:rStyle w:val="BaseNTok"/>
        </w:rPr>
        <w:t xml:space="preserve">0666</w:t>
      </w:r>
      <w:r>
        <w:rPr>
          <w:rStyle w:val="NormalTok"/>
        </w:rPr>
        <w:t xml:space="preserve">|IPC_CREAT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、shmaddr=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shm_flag=</w:t>
      </w:r>
      <w:r>
        <w:rPr>
          <w:rStyle w:val="DecValTok"/>
        </w:rPr>
        <w:t xml:space="preserve">0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、cmd=IPC_SET  cmd=IPC_RMID</w:t>
      </w:r>
    </w:p>
    <w:p>
      <w:pPr>
        <w:pStyle w:val="FirstParagraph"/>
      </w:pPr>
      <w:r>
        <w:t xml:space="preserve">如同消息队列一样，首先要创建一个带有标志的区域用来对数据的存放和标记，通过</w:t>
      </w:r>
      <w:r>
        <w:t xml:space="preserve"> </w:t>
      </w:r>
      <w:r>
        <w:rPr>
          <w:rStyle w:val="VerbatimChar"/>
        </w:rPr>
        <w:t xml:space="preserve">shmget</w:t>
      </w:r>
      <w:r>
        <w:t xml:space="preserve"> </w:t>
      </w:r>
      <w:r>
        <w:t xml:space="preserve">来为指定键值处建立一个共享内存空间，通过</w:t>
      </w:r>
      <w:r>
        <w:t xml:space="preserve"> </w:t>
      </w:r>
      <w:r>
        <w:rPr>
          <w:rStyle w:val="VerbatimChar"/>
        </w:rPr>
        <w:t xml:space="preserve">shmat</w:t>
      </w:r>
      <w:r>
        <w:t xml:space="preserve"> </w:t>
      </w:r>
      <w:r>
        <w:t xml:space="preserve">来获取这个空间的指针，最后就是同消息队列一样根据约定的标记来进行读写操作就行了。</w:t>
      </w:r>
    </w:p>
    <w:p>
      <w:pPr>
        <w:pStyle w:val="Heading2"/>
      </w:pPr>
      <w:bookmarkStart w:id="27" w:name="调试分析"/>
      <w:r>
        <w:t xml:space="preserve">调试分析</w:t>
      </w:r>
      <w:bookmarkEnd w:id="27"/>
    </w:p>
    <w:p>
      <w:pPr>
        <w:pStyle w:val="Heading2"/>
      </w:pPr>
      <w:bookmarkStart w:id="28" w:name="测试结果"/>
      <w:r>
        <w:t xml:space="preserve">测试结果</w:t>
      </w:r>
      <w:bookmarkEnd w:id="28"/>
    </w:p>
    <w:p>
      <w:pPr>
        <w:pStyle w:val="Heading3"/>
      </w:pPr>
      <w:bookmarkStart w:id="29" w:name="消息队列-1"/>
      <w:r>
        <w:t xml:space="preserve">消息队列</w:t>
      </w:r>
      <w:bookmarkEnd w:id="29"/>
    </w:p>
    <w:p>
      <w:pPr>
        <w:pStyle w:val="FirstParagraph"/>
      </w:pPr>
      <w:r>
        <w:t xml:space="preserve">发送端：</w:t>
      </w:r>
    </w:p>
    <w:p>
      <w:pPr>
        <w:pStyle w:val="SourceCode"/>
      </w:pPr>
      <w:r>
        <w:rPr>
          <w:rStyle w:val="VerbatimChar"/>
        </w:rPr>
        <w:t xml:space="preserve">x31415@iZ2zea1nnstgr3h5ccfovoZ:~/linux/ipc/msg$ ./msgsend </w:t>
      </w:r>
      <w:r>
        <w:br w:type="textWrapping"/>
      </w:r>
      <w:r>
        <w:rPr>
          <w:rStyle w:val="VerbatimChar"/>
        </w:rPr>
        <w:t xml:space="preserve">msgsend input: alk;djfa;jlkdsjfkldsajf</w:t>
      </w:r>
      <w:r>
        <w:br w:type="textWrapping"/>
      </w:r>
      <w:r>
        <w:rPr>
          <w:rStyle w:val="VerbatimChar"/>
        </w:rPr>
        <w:t xml:space="preserve">msgsend input: klsdfjkl;ads</w:t>
      </w:r>
      <w:r>
        <w:br w:type="textWrapping"/>
      </w:r>
      <w:r>
        <w:rPr>
          <w:rStyle w:val="VerbatimChar"/>
        </w:rPr>
        <w:t xml:space="preserve">msgsend input: asjdklfjklsda;f</w:t>
      </w:r>
      <w:r>
        <w:br w:type="textWrapping"/>
      </w:r>
      <w:r>
        <w:rPr>
          <w:rStyle w:val="VerbatimChar"/>
        </w:rPr>
        <w:t xml:space="preserve">msgsend input: asdfjlkasjfkladsjflkdjasflkjdaslkfja;sdf</w:t>
      </w:r>
      <w:r>
        <w:br w:type="textWrapping"/>
      </w:r>
      <w:r>
        <w:rPr>
          <w:rStyle w:val="VerbatimChar"/>
        </w:rPr>
        <w:t xml:space="preserve">msgsend input: djaklsfjldaks;fjlkdasjf</w:t>
      </w:r>
      <w:r>
        <w:br w:type="textWrapping"/>
      </w:r>
      <w:r>
        <w:rPr>
          <w:rStyle w:val="VerbatimChar"/>
        </w:rPr>
        <w:t xml:space="preserve">msgsend input: ajdklsfjjkldsaf</w:t>
      </w:r>
      <w:r>
        <w:br w:type="textWrapping"/>
      </w:r>
      <w:r>
        <w:rPr>
          <w:rStyle w:val="VerbatimChar"/>
        </w:rPr>
        <w:t xml:space="preserve">msgsend input: jadlksflaksf</w:t>
      </w:r>
      <w:r>
        <w:br w:type="textWrapping"/>
      </w:r>
      <w:r>
        <w:rPr>
          <w:rStyle w:val="VerbatimChar"/>
        </w:rPr>
        <w:t xml:space="preserve">msgsend input: jkadlsjfda;sldfjadslkfjlkadsjflkasdjf</w:t>
      </w:r>
      <w:r>
        <w:br w:type="textWrapping"/>
      </w:r>
      <w:r>
        <w:rPr>
          <w:rStyle w:val="VerbatimChar"/>
        </w:rPr>
        <w:t xml:space="preserve">msgsend input: endlkdasjf</w:t>
      </w:r>
    </w:p>
    <w:p>
      <w:pPr>
        <w:pStyle w:val="FirstParagraph"/>
      </w:pPr>
      <w:r>
        <w:t xml:space="preserve">接收端：</w:t>
      </w:r>
    </w:p>
    <w:p>
      <w:pPr>
        <w:pStyle w:val="SourceCode"/>
      </w:pPr>
      <w:r>
        <w:rPr>
          <w:rStyle w:val="VerbatimChar"/>
        </w:rPr>
        <w:t xml:space="preserve">x31415@iZ2zea1nnstgr3h5ccfovoZ:~/linux/ipc/msg$ ./msgrecive</w:t>
      </w:r>
      <w:r>
        <w:br w:type="textWrapping"/>
      </w:r>
      <w:r>
        <w:rPr>
          <w:rStyle w:val="VerbatimChar"/>
        </w:rPr>
        <w:t xml:space="preserve">msgrcv: alk;djfa;jlkdsjfkldsajf</w:t>
      </w:r>
      <w:r>
        <w:br w:type="textWrapping"/>
      </w:r>
      <w:r>
        <w:br w:type="textWrapping"/>
      </w:r>
      <w:r>
        <w:rPr>
          <w:rStyle w:val="VerbatimChar"/>
        </w:rPr>
        <w:t xml:space="preserve">msgrcv: klsdfjkl;ads</w:t>
      </w:r>
      <w:r>
        <w:br w:type="textWrapping"/>
      </w:r>
      <w:r>
        <w:br w:type="textWrapping"/>
      </w:r>
      <w:r>
        <w:rPr>
          <w:rStyle w:val="VerbatimChar"/>
        </w:rPr>
        <w:t xml:space="preserve">msgrcv: asjdklfjklsda;f</w:t>
      </w:r>
      <w:r>
        <w:br w:type="textWrapping"/>
      </w:r>
      <w:r>
        <w:br w:type="textWrapping"/>
      </w:r>
      <w:r>
        <w:rPr>
          <w:rStyle w:val="VerbatimChar"/>
        </w:rPr>
        <w:t xml:space="preserve">msgrcv: asdfjlkasjfkladsjflkdjasflkjdaslkfja;sdf</w:t>
      </w:r>
      <w:r>
        <w:br w:type="textWrapping"/>
      </w:r>
      <w:r>
        <w:br w:type="textWrapping"/>
      </w:r>
      <w:r>
        <w:rPr>
          <w:rStyle w:val="VerbatimChar"/>
        </w:rPr>
        <w:t xml:space="preserve">msgrcv: djaklsfjldaks;fjlkdasjf</w:t>
      </w:r>
      <w:r>
        <w:br w:type="textWrapping"/>
      </w:r>
      <w:r>
        <w:br w:type="textWrapping"/>
      </w:r>
      <w:r>
        <w:rPr>
          <w:rStyle w:val="VerbatimChar"/>
        </w:rPr>
        <w:t xml:space="preserve">msgrcv: ajdklsfjjkldsaf</w:t>
      </w:r>
      <w:r>
        <w:br w:type="textWrapping"/>
      </w:r>
      <w:r>
        <w:br w:type="textWrapping"/>
      </w:r>
      <w:r>
        <w:rPr>
          <w:rStyle w:val="VerbatimChar"/>
        </w:rPr>
        <w:t xml:space="preserve">msgrcv: jadlksflaksf</w:t>
      </w:r>
      <w:r>
        <w:br w:type="textWrapping"/>
      </w:r>
      <w:r>
        <w:br w:type="textWrapping"/>
      </w:r>
      <w:r>
        <w:rPr>
          <w:rStyle w:val="VerbatimChar"/>
        </w:rPr>
        <w:t xml:space="preserve">msgrcv: jkadlsjfda;sldfjadslkfjlkadsjflkasdjf</w:t>
      </w:r>
      <w:r>
        <w:br w:type="textWrapping"/>
      </w:r>
      <w:r>
        <w:br w:type="textWrapping"/>
      </w:r>
      <w:r>
        <w:rPr>
          <w:rStyle w:val="VerbatimChar"/>
        </w:rPr>
        <w:t xml:space="preserve">msgrcv: endlkdasjf</w:t>
      </w:r>
    </w:p>
    <w:p>
      <w:pPr>
        <w:pStyle w:val="Heading3"/>
      </w:pPr>
      <w:bookmarkStart w:id="30" w:name="信号量-1"/>
      <w:r>
        <w:t xml:space="preserve">信号量</w:t>
      </w:r>
      <w:bookmarkEnd w:id="30"/>
    </w:p>
    <w:p>
      <w:pPr>
        <w:pStyle w:val="FirstParagraph"/>
      </w:pPr>
      <w:r>
        <w:t xml:space="preserve">编译运行即可</w:t>
      </w:r>
      <w:r>
        <w:t xml:space="preserve"> </w:t>
      </w:r>
      <w:r>
        <w:rPr>
          <w:rStyle w:val="VerbatimChar"/>
        </w:rPr>
        <w:t xml:space="preserve">./main a</w:t>
      </w:r>
      <w:r>
        <w:t xml:space="preserve"> </w:t>
      </w:r>
      <w:r>
        <w:t xml:space="preserve">看出程序对于临界资源的操作过程。其中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表示的就是进入临界区，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表示释放离开临界区。</w:t>
      </w:r>
    </w:p>
    <w:p>
      <w:pPr>
        <w:pStyle w:val="SourceCode"/>
      </w:pPr>
      <w:r>
        <w:rPr>
          <w:rStyle w:val="VerbatimChar"/>
        </w:rPr>
        <w:t xml:space="preserve">x31415@iZ2zea1nnstgr3h5ccfovoZ:~/linux/ipc/Semaphore$ ./main a</w:t>
      </w:r>
      <w:r>
        <w:br w:type="textWrapping"/>
      </w:r>
      <w:r>
        <w:rPr>
          <w:rStyle w:val="VerbatimChar"/>
        </w:rPr>
        <w:t xml:space="preserve">abababababababababab</w:t>
      </w:r>
      <w:r>
        <w:br w:type="textWrapping"/>
      </w:r>
      <w:r>
        <w:rPr>
          <w:rStyle w:val="VerbatimChar"/>
        </w:rPr>
        <w:t xml:space="preserve">12486 - finished...</w:t>
      </w:r>
    </w:p>
    <w:p>
      <w:pPr>
        <w:pStyle w:val="Heading3"/>
      </w:pPr>
      <w:bookmarkStart w:id="31" w:name="共享内存-1"/>
      <w:r>
        <w:t xml:space="preserve">共享内存</w:t>
      </w:r>
      <w:bookmarkEnd w:id="31"/>
    </w:p>
    <w:p>
      <w:pPr>
        <w:pStyle w:val="FirstParagraph"/>
      </w:pPr>
      <w:r>
        <w:t xml:space="preserve">两个终端下编译运行即可，同消息队列方式一致。</w:t>
      </w:r>
    </w:p>
    <w:p>
      <w:pPr>
        <w:pStyle w:val="BodyText"/>
      </w:pPr>
      <w:r>
        <w:t xml:space="preserve">发送端：</w:t>
      </w:r>
    </w:p>
    <w:p>
      <w:pPr>
        <w:pStyle w:val="SourceCode"/>
      </w:pPr>
      <w:r>
        <w:rPr>
          <w:rStyle w:val="VerbatimChar"/>
        </w:rPr>
        <w:t xml:space="preserve">x31415@iZ2zea1nnstgr3h5ccfovoZ:~/linux/ipc/sharecache$ ./shmsend</w:t>
      </w:r>
      <w:r>
        <w:br w:type="textWrapping"/>
      </w:r>
      <w:r>
        <w:rPr>
          <w:rStyle w:val="VerbatimChar"/>
        </w:rPr>
        <w:t xml:space="preserve">memery attached at 0x7fd44f1f1000</w:t>
      </w:r>
      <w:r>
        <w:br w:type="textWrapping"/>
      </w:r>
      <w:r>
        <w:rPr>
          <w:rStyle w:val="VerbatimChar"/>
        </w:rPr>
        <w:t xml:space="preserve">input text: alkdsfjlkdsafjldas</w:t>
      </w:r>
      <w:r>
        <w:br w:type="textWrapping"/>
      </w:r>
      <w:r>
        <w:rPr>
          <w:rStyle w:val="VerbatimChar"/>
        </w:rPr>
        <w:t xml:space="preserve">waiting.....</w:t>
      </w:r>
      <w:r>
        <w:br w:type="textWrapping"/>
      </w:r>
      <w:r>
        <w:rPr>
          <w:rStyle w:val="VerbatimChar"/>
        </w:rPr>
        <w:t xml:space="preserve">waiting.....</w:t>
      </w:r>
      <w:r>
        <w:br w:type="textWrapping"/>
      </w:r>
      <w:r>
        <w:rPr>
          <w:rStyle w:val="VerbatimChar"/>
        </w:rPr>
        <w:t xml:space="preserve">input text: sdajlkfjdlksajfkladsjfladskfj</w:t>
      </w:r>
      <w:r>
        <w:br w:type="textWrapping"/>
      </w:r>
      <w:r>
        <w:rPr>
          <w:rStyle w:val="VerbatimChar"/>
        </w:rPr>
        <w:t xml:space="preserve">waiting.....</w:t>
      </w:r>
      <w:r>
        <w:br w:type="textWrapping"/>
      </w:r>
      <w:r>
        <w:rPr>
          <w:rStyle w:val="VerbatimChar"/>
        </w:rPr>
        <w:t xml:space="preserve">waiting.....</w:t>
      </w:r>
      <w:r>
        <w:br w:type="textWrapping"/>
      </w:r>
      <w:r>
        <w:rPr>
          <w:rStyle w:val="VerbatimChar"/>
        </w:rPr>
        <w:t xml:space="preserve">input text: kjaldsfjklasdjflkajdfkljalkdjf</w:t>
      </w:r>
      <w:r>
        <w:br w:type="textWrapping"/>
      </w:r>
      <w:r>
        <w:rPr>
          <w:rStyle w:val="VerbatimChar"/>
        </w:rPr>
        <w:t xml:space="preserve">jklasdfjklajdfwaiting.....</w:t>
      </w:r>
      <w:r>
        <w:br w:type="textWrapping"/>
      </w:r>
      <w:r>
        <w:rPr>
          <w:rStyle w:val="VerbatimChar"/>
        </w:rPr>
        <w:t xml:space="preserve">input text: lkjasdlkfjkladsjflkjasdlkfjdas</w:t>
      </w:r>
      <w:r>
        <w:br w:type="textWrapping"/>
      </w:r>
      <w:r>
        <w:rPr>
          <w:rStyle w:val="VerbatimChar"/>
        </w:rPr>
        <w:t xml:space="preserve">waiting.....</w:t>
      </w:r>
      <w:r>
        <w:br w:type="textWrapping"/>
      </w:r>
      <w:r>
        <w:rPr>
          <w:rStyle w:val="VerbatimChar"/>
        </w:rPr>
        <w:t xml:space="preserve">ewaiting.....</w:t>
      </w:r>
      <w:r>
        <w:br w:type="textWrapping"/>
      </w:r>
      <w:r>
        <w:rPr>
          <w:rStyle w:val="VerbatimChar"/>
        </w:rPr>
        <w:t xml:space="preserve">input text:end</w:t>
      </w:r>
    </w:p>
    <w:p>
      <w:pPr>
        <w:pStyle w:val="FirstParagraph"/>
      </w:pPr>
      <w:r>
        <w:t xml:space="preserve">接收端：</w:t>
      </w:r>
    </w:p>
    <w:p>
      <w:pPr>
        <w:pStyle w:val="SourceCode"/>
      </w:pPr>
      <w:r>
        <w:rPr>
          <w:rStyle w:val="VerbatimChar"/>
        </w:rPr>
        <w:t xml:space="preserve">x31415@iZ2zea1nnstgr3h5ccfovoZ:~/linux/ipc/sharecache$ ./shmrecive </w:t>
      </w:r>
      <w:r>
        <w:br w:type="textWrapping"/>
      </w:r>
      <w:r>
        <w:rPr>
          <w:rStyle w:val="VerbatimChar"/>
        </w:rPr>
        <w:t xml:space="preserve">memery attached at 0x7f7662287000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get shared cache: alkdsfjlkdsafjldas</w:t>
      </w:r>
      <w:r>
        <w:br w:type="textWrapping"/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get shared cache: sdajlkfjdlksajfkladsjfladskfj</w:t>
      </w:r>
      <w:r>
        <w:br w:type="textWrapping"/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get shared cache: kjaldsfjklasdjflkajdfkljalkdjf</w:t>
      </w:r>
      <w:r>
        <w:br w:type="textWrapping"/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get shared cache: jklasdfjklajdflkjasdlkfjkladsjflkjasdlkfjdas</w:t>
      </w:r>
      <w:r>
        <w:br w:type="textWrapping"/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waiting....</w:t>
      </w:r>
      <w:r>
        <w:br w:type="textWrapping"/>
      </w:r>
      <w:r>
        <w:rPr>
          <w:rStyle w:val="VerbatimChar"/>
        </w:rPr>
        <w:t xml:space="preserve">get shared cache: end</w:t>
      </w:r>
    </w:p>
    <w:p>
      <w:pPr>
        <w:pStyle w:val="FirstParagraph"/>
      </w:pPr>
      <w:r>
        <w:t xml:space="preserve">可以看出类似消息队列的模式，当发送方没有写入数据时，也就是发送方获取对共享空间的操作权限时，接收方只能等待，同样接收方接受时，发送方不能写入。</w:t>
      </w:r>
    </w:p>
    <w:p>
      <w:pPr>
        <w:pStyle w:val="Heading1"/>
      </w:pPr>
      <w:bookmarkStart w:id="32" w:name="实验总结"/>
      <w:r>
        <w:t xml:space="preserve">实验总结</w:t>
      </w:r>
      <w:bookmarkEnd w:id="32"/>
    </w:p>
    <w:p>
      <w:pPr>
        <w:pStyle w:val="FirstParagraph"/>
      </w:pPr>
      <w:r>
        <w:t xml:space="preserve">IPC三种通信机制是非情缘关系的进程间通信的主要方式，消息队列和共享内存的操作方式虽不同，但是其效果类似，信号量是更接近操作系统的对临界资源的操作，为资源加锁等操作提供了底层实现。</w:t>
      </w:r>
      <w:r>
        <w:t xml:space="preserve"> </w:t>
      </w:r>
      <w:r>
        <w:t xml:space="preserve">这里只是大致的了解了相关函数的使用方法已经使用场景，没有进行更深入的研究，所以这是这一部分学习的不足。</w:t>
      </w:r>
    </w:p>
    <w:p>
      <w:pPr>
        <w:pStyle w:val="Heading1"/>
      </w:pPr>
      <w:bookmarkStart w:id="33" w:name="代码"/>
      <w:r>
        <w:t xml:space="preserve">代码</w:t>
      </w:r>
      <w:bookmarkEnd w:id="33"/>
    </w:p>
    <w:p>
      <w:pPr>
        <w:pStyle w:val="Heading2"/>
      </w:pPr>
      <w:bookmarkStart w:id="34" w:name="消息队列-2"/>
      <w:r>
        <w:t xml:space="preserve">消息队列</w:t>
      </w:r>
      <w:bookmarkEnd w:id="34"/>
    </w:p>
    <w:p>
      <w:pPr>
        <w:pStyle w:val="FirstParagraph"/>
      </w:pPr>
      <w:r>
        <w:t xml:space="preserve">发送端：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&lt;sys/msg.h&gt;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&lt;errno.h&gt;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msg_st{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msg_type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text[BUFSIZ];</w:t>
      </w:r>
      <w:r>
        <w:br w:type="textWrapping"/>
      </w:r>
      <w:r>
        <w:rPr>
          <w:rStyle w:val="NormalTok"/>
        </w:rPr>
        <w:t xml:space="preserve">}msg;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*e){</w:t>
      </w:r>
      <w:r>
        <w:br w:type="textWrapping"/>
      </w:r>
      <w:r>
        <w:rPr>
          <w:rStyle w:val="NormalTok"/>
        </w:rPr>
        <w:t xml:space="preserve">    fprintf(stderr,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e, errno);</w:t>
      </w:r>
      <w:r>
        <w:br w:type="textWrapping"/>
      </w:r>
      <w:r>
        <w:rPr>
          <w:rStyle w:val="NormalTok"/>
        </w:rPr>
        <w:t xml:space="preserve">    exit(EXIT_FAILURE);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buf[BUFSIZ];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msgid = msgget((</w:t>
      </w:r>
      <w:r>
        <w:rPr>
          <w:rStyle w:val="DataTypeTok"/>
        </w:rPr>
        <w:t xml:space="preserve">key_t</w:t>
      </w:r>
      <w:r>
        <w:rPr>
          <w:rStyle w:val="NormalTok"/>
        </w:rPr>
        <w:t xml:space="preserve">)</w:t>
      </w:r>
      <w:r>
        <w:rPr>
          <w:rStyle w:val="DecValTok"/>
        </w:rPr>
        <w:t xml:space="preserve">2333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0666</w:t>
      </w:r>
      <w:r>
        <w:rPr>
          <w:rStyle w:val="NormalTok"/>
        </w:rPr>
        <w:t xml:space="preserve">|IPC_CREAT);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(!~msgid)error(</w:t>
      </w:r>
      <w:r>
        <w:rPr>
          <w:rStyle w:val="StringTok"/>
        </w:rPr>
        <w:t xml:space="preserve">"msgget error"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(flag){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输入内容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"msgsend input: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fgets(buf, BUFSIZ, stdin);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向消息队列发送</w:t>
      </w:r>
      <w:r>
        <w:br w:type="textWrapping"/>
      </w:r>
      <w:r>
        <w:rPr>
          <w:rStyle w:val="NormalTok"/>
        </w:rPr>
        <w:t xml:space="preserve">        msg.</w:t>
      </w:r>
      <w:r>
        <w:rPr>
          <w:rStyle w:val="DataTypeTok"/>
        </w:rPr>
        <w:t xml:space="preserve">msg_type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strcpy(msg.text, buf);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(msgsnd(msgid,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*)&amp;msg, BUFSIZ,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)error(</w:t>
      </w:r>
      <w:r>
        <w:rPr>
          <w:rStyle w:val="StringTok"/>
        </w:rPr>
        <w:t xml:space="preserve">"msgsnd error"</w:t>
      </w:r>
      <w:r>
        <w:rPr>
          <w:rStyle w:val="NormalTok"/>
        </w:rPr>
        <w:t xml:space="preserve">);  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(!strncmp(buf,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))flag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exit(EXIT_SUCCESS);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接收端：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&lt;sys/msg.h&gt;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&lt;errno.h&gt;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msg_st{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msg_type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text[BUFSIZ];</w:t>
      </w:r>
      <w:r>
        <w:br w:type="textWrapping"/>
      </w:r>
      <w:r>
        <w:rPr>
          <w:rStyle w:val="NormalTok"/>
        </w:rPr>
        <w:t xml:space="preserve">}msg;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*e){</w:t>
      </w:r>
      <w:r>
        <w:br w:type="textWrapping"/>
      </w:r>
      <w:r>
        <w:rPr>
          <w:rStyle w:val="NormalTok"/>
        </w:rPr>
        <w:t xml:space="preserve">    fprintf(stderr,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e, errno);</w:t>
      </w:r>
      <w:r>
        <w:br w:type="textWrapping"/>
      </w:r>
      <w:r>
        <w:rPr>
          <w:rStyle w:val="NormalTok"/>
        </w:rPr>
        <w:t xml:space="preserve">    exit(EXIT_FAILURE);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msg_type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msgid = msgget((</w:t>
      </w:r>
      <w:r>
        <w:rPr>
          <w:rStyle w:val="DataTypeTok"/>
        </w:rPr>
        <w:t xml:space="preserve">key_t</w:t>
      </w:r>
      <w:r>
        <w:rPr>
          <w:rStyle w:val="NormalTok"/>
        </w:rPr>
        <w:t xml:space="preserve">)</w:t>
      </w:r>
      <w:r>
        <w:rPr>
          <w:rStyle w:val="DecValTok"/>
        </w:rPr>
        <w:t xml:space="preserve">2333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0666</w:t>
      </w:r>
      <w:r>
        <w:rPr>
          <w:rStyle w:val="NormalTok"/>
        </w:rPr>
        <w:t xml:space="preserve">|IPC_CREAT);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(!~msgid)error(</w:t>
      </w:r>
      <w:r>
        <w:rPr>
          <w:rStyle w:val="StringTok"/>
        </w:rPr>
        <w:t xml:space="preserve">"msgget error"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(flag){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(!~msgrcv(msgid,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*)&amp;msg, BUFSIZ, </w:t>
      </w:r>
      <w:r>
        <w:rPr>
          <w:rStyle w:val="DataTypeTok"/>
        </w:rPr>
        <w:t xml:space="preserve">msg_type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))error(</w:t>
      </w:r>
      <w:r>
        <w:rPr>
          <w:rStyle w:val="StringTok"/>
        </w:rPr>
        <w:t xml:space="preserve">"msgrcv error"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"msgrcv: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msg.text);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(!strncmp(msg.text,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))flag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删除消息队列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(!~msgctl(msgid, IPC_RMID,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))error(</w:t>
      </w:r>
      <w:r>
        <w:rPr>
          <w:rStyle w:val="StringTok"/>
        </w:rPr>
        <w:t xml:space="preserve">"msgctl error"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exit(EXIT_SUCCESS);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信号量-2"/>
      <w:r>
        <w:t xml:space="preserve">信号量</w:t>
      </w:r>
      <w:bookmarkEnd w:id="35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&lt;unistd.h&gt;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&lt;sys/stat.h&gt;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&lt;fcntl.h&gt;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&lt;sys/sem.h&gt;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&lt;sys/ipc.h&gt;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&lt;errno.h&gt;</w:t>
      </w:r>
      <w:r>
        <w:br w:type="textWrapping"/>
      </w:r>
      <w:r>
        <w:br w:type="textWrapping"/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sem{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semid_ds *buf;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*a;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*e){</w:t>
      </w:r>
      <w:r>
        <w:br w:type="textWrapping"/>
      </w:r>
      <w:r>
        <w:rPr>
          <w:rStyle w:val="NormalTok"/>
        </w:rPr>
        <w:t xml:space="preserve">    fprintf(stderr,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e, errno);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exit(EXIT_FAILURE);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// 初始化信号量</w:t>
      </w:r>
      <w:r>
        <w:br w:type="textWrapping"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setsemval(){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sem s;</w:t>
      </w:r>
      <w:r>
        <w:br w:type="textWrapping"/>
      </w:r>
      <w:r>
        <w:rPr>
          <w:rStyle w:val="NormalTok"/>
        </w:rPr>
        <w:t xml:space="preserve">    s.v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(!~semctl(semid,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SETVAL, s))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删除信号量</w:t>
      </w:r>
      <w:r>
        <w:br w:type="textWrapping"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delsemval(){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sem 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(!~semctl(semid,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IPC_RMID, s))error(</w:t>
      </w:r>
      <w:r>
        <w:rPr>
          <w:rStyle w:val="StringTok"/>
        </w:rPr>
        <w:t xml:space="preserve">"fail to delete semval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对信号量做减一操作，即等待p(sv)</w:t>
      </w:r>
      <w:r>
        <w:br w:type="textWrapping"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sem_p(){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sembuf semb;</w:t>
      </w:r>
      <w:r>
        <w:br w:type="textWrapping"/>
      </w:r>
      <w:r>
        <w:rPr>
          <w:rStyle w:val="NormalTok"/>
        </w:rPr>
        <w:t xml:space="preserve">    semb.sem_num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semb.sem_op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semb.sem_flg = SEM_UNDO;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(!~semop(semid, &amp;semb,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error(</w:t>
      </w:r>
      <w:r>
        <w:rPr>
          <w:rStyle w:val="StringTok"/>
        </w:rPr>
        <w:t xml:space="preserve">"sem_p failed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对信号量做增一操作，即v</w:t>
      </w:r>
      <w:r>
        <w:br w:type="textWrapping"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sem_v(){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sembuf semb;</w:t>
      </w:r>
      <w:r>
        <w:br w:type="textWrapping"/>
      </w:r>
      <w:r>
        <w:rPr>
          <w:rStyle w:val="NormalTok"/>
        </w:rPr>
        <w:t xml:space="preserve">    semb.sem_num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semb.sem_op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semb.sem_flg = SEM_UNDO;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(!~semop(semid, &amp;semb,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error(</w:t>
      </w:r>
      <w:r>
        <w:rPr>
          <w:rStyle w:val="StringTok"/>
        </w:rPr>
        <w:t xml:space="preserve">"sem_v failed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**argv){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msg = </w:t>
      </w:r>
      <w:r>
        <w:rPr>
          <w:rStyle w:val="CharTok"/>
        </w:rPr>
        <w:t xml:space="preserve">'X'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创建信号量</w:t>
      </w:r>
      <w:r>
        <w:br w:type="textWrapping"/>
      </w:r>
      <w:r>
        <w:rPr>
          <w:rStyle w:val="NormalTok"/>
        </w:rPr>
        <w:t xml:space="preserve">    semid = semget((</w:t>
      </w:r>
      <w:r>
        <w:rPr>
          <w:rStyle w:val="DataTypeTok"/>
        </w:rPr>
        <w:t xml:space="preserve">key_t</w:t>
      </w:r>
      <w:r>
        <w:rPr>
          <w:rStyle w:val="NormalTok"/>
        </w:rPr>
        <w:t xml:space="preserve">)</w:t>
      </w:r>
      <w:r>
        <w:rPr>
          <w:rStyle w:val="DecValTok"/>
        </w:rPr>
        <w:t xml:space="preserve">2333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0666</w:t>
      </w:r>
      <w:r>
        <w:rPr>
          <w:rStyle w:val="NormalTok"/>
        </w:rPr>
        <w:t xml:space="preserve">|IPC_CREAT);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(argc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第一次执行，初始化信号量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(!setsemval()){</w:t>
      </w:r>
      <w:r>
        <w:br w:type="textWrapping"/>
      </w:r>
      <w:r>
        <w:rPr>
          <w:rStyle w:val="NormalTok"/>
        </w:rPr>
        <w:t xml:space="preserve">            error(</w:t>
      </w:r>
      <w:r>
        <w:rPr>
          <w:rStyle w:val="StringTok"/>
        </w:rPr>
        <w:t xml:space="preserve">"fail to init sem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exit(EXIT_FAILURE);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设置要在屏幕中输出的信息，</w:t>
      </w:r>
      <w:r>
        <w:br w:type="textWrapping"/>
      </w:r>
      <w:r>
        <w:rPr>
          <w:rStyle w:val="NormalTok"/>
        </w:rPr>
        <w:t xml:space="preserve">        msg = 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++i){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进入临界区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(!sem_p())exit(EXIT_FAILURE);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输出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msg);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清楚缓冲区，立即显示</w:t>
      </w:r>
      <w:r>
        <w:br w:type="textWrapping"/>
      </w:r>
      <w:r>
        <w:rPr>
          <w:rStyle w:val="NormalTok"/>
        </w:rPr>
        <w:t xml:space="preserve">        fflush(stdout);</w:t>
      </w:r>
      <w:r>
        <w:br w:type="textWrapping"/>
      </w:r>
      <w:r>
        <w:br w:type="textWrapping"/>
      </w:r>
      <w:r>
        <w:rPr>
          <w:rStyle w:val="NormalTok"/>
        </w:rPr>
        <w:t xml:space="preserve">        sleep(rand()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离开临界区再次输出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msg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fflush(stdout);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(!sem_v()){</w:t>
      </w:r>
      <w:r>
        <w:br w:type="textWrapping"/>
      </w:r>
      <w:r>
        <w:rPr>
          <w:rStyle w:val="NormalTok"/>
        </w:rPr>
        <w:t xml:space="preserve">            exit(EXIT_FAILURE);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sleep(rand()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\n%d</w:t>
      </w:r>
      <w:r>
        <w:rPr>
          <w:rStyle w:val="StringTok"/>
        </w:rPr>
        <w:t xml:space="preserve"> - finished...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getpid());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(argc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第一次调用，在推出前删除信号量</w:t>
      </w:r>
      <w:r>
        <w:br w:type="textWrapping"/>
      </w:r>
      <w:r>
        <w:rPr>
          <w:rStyle w:val="NormalTok"/>
        </w:rPr>
        <w:t xml:space="preserve">        sleep(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delsemval();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exit(EXIT_SUCCESS);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6" w:name="共享内存-2"/>
      <w:r>
        <w:t xml:space="preserve">共享内存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2020-06-20T16:03:19Z</dcterms:created>
  <dcterms:modified xsi:type="dcterms:W3CDTF">2020-06-20T16:03:19Z</dcterms:modified>
</cp:coreProperties>
</file>