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LINUX -Patching Management process:</w:t>
      </w:r>
    </w:p>
    <w:p>
      <w:pPr>
        <w:spacing w:before="0" w:after="200" w:line="276"/>
        <w:ind w:right="0" w:left="0" w:firstLine="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2"/>
          <w:shd w:fill="auto" w:val="clear"/>
        </w:rPr>
        <w:t xml:space="preserve">Purpose of the patching is Improve security vulnerability, bug fixes and product enhancement .</w:t>
      </w:r>
    </w:p>
    <w:p>
      <w:pPr>
        <w:spacing w:before="0" w:after="200" w:line="276"/>
        <w:ind w:right="0" w:left="0" w:firstLine="0"/>
        <w:jc w:val="left"/>
        <w:rPr>
          <w:rFonts w:ascii="@Microsoft YaHei" w:hAnsi="@Microsoft YaHei" w:cs="@Microsoft YaHei" w:eastAsia="@Microsoft YaHei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b/>
          <w:color w:val="262626"/>
          <w:spacing w:val="0"/>
          <w:position w:val="0"/>
          <w:sz w:val="24"/>
          <w:shd w:fill="auto" w:val="clear"/>
        </w:rPr>
        <w:t xml:space="preserve">Linux Patching Process:</w:t>
      </w:r>
    </w:p>
    <w:p>
      <w:pPr>
        <w:widowControl w:val="false"/>
        <w:numPr>
          <w:ilvl w:val="0"/>
          <w:numId w:val="2"/>
        </w:numPr>
        <w:spacing w:before="120" w:after="0" w:line="300"/>
        <w:ind w:right="0" w:left="1800" w:hanging="36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  <w:t xml:space="preserve">Once the patching schedule for Test/Dev/Trainee/Prod servers is finalized, Linux team will send an advanced communication to all the stack holders/App teams notifying them with the activity details at least a week before.</w:t>
      </w:r>
    </w:p>
    <w:p>
      <w:pPr>
        <w:widowControl w:val="false"/>
        <w:numPr>
          <w:ilvl w:val="0"/>
          <w:numId w:val="2"/>
        </w:numPr>
        <w:spacing w:before="120" w:after="0" w:line="300"/>
        <w:ind w:right="0" w:left="1800" w:hanging="36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  <w:t xml:space="preserve">Prepare a list of servers to be patched.</w:t>
      </w:r>
    </w:p>
    <w:p>
      <w:pPr>
        <w:widowControl w:val="false"/>
        <w:numPr>
          <w:ilvl w:val="0"/>
          <w:numId w:val="2"/>
        </w:numPr>
        <w:spacing w:before="120" w:after="0" w:line="300"/>
        <w:ind w:right="0" w:left="1800" w:hanging="36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  <w:t xml:space="preserve">Submit a Change request to perform the activity.</w:t>
      </w:r>
    </w:p>
    <w:p>
      <w:pPr>
        <w:widowControl w:val="false"/>
        <w:numPr>
          <w:ilvl w:val="0"/>
          <w:numId w:val="2"/>
        </w:numPr>
        <w:spacing w:before="120" w:after="0" w:line="300"/>
        <w:ind w:right="0" w:left="1800" w:hanging="36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  <w:t xml:space="preserve">Execute the pre-work activities on the servers.</w:t>
      </w:r>
    </w:p>
    <w:p>
      <w:pPr>
        <w:widowControl w:val="false"/>
        <w:numPr>
          <w:ilvl w:val="0"/>
          <w:numId w:val="2"/>
        </w:numPr>
        <w:spacing w:before="120" w:after="0" w:line="300"/>
        <w:ind w:right="0" w:left="1800" w:hanging="36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  <w:t xml:space="preserve">Patch the servers as per the sequence &amp; schedule.</w:t>
      </w:r>
    </w:p>
    <w:p>
      <w:pPr>
        <w:widowControl w:val="false"/>
        <w:numPr>
          <w:ilvl w:val="0"/>
          <w:numId w:val="2"/>
        </w:numPr>
        <w:spacing w:before="120" w:after="0" w:line="300"/>
        <w:ind w:right="0" w:left="1800" w:hanging="36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  <w:t xml:space="preserve">After completing the patching activity, Linux team will inform to Application team that activity has been completed and they can start the sanity check for application and services. </w:t>
      </w:r>
    </w:p>
    <w:p>
      <w:pPr>
        <w:widowControl w:val="false"/>
        <w:numPr>
          <w:ilvl w:val="0"/>
          <w:numId w:val="2"/>
        </w:numPr>
        <w:spacing w:before="120" w:after="0" w:line="300"/>
        <w:ind w:right="0" w:left="1800" w:hanging="36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  <w:t xml:space="preserve">Once application team confirm everything is good, Linux team will send final notification to stack holders about application availability. </w:t>
      </w:r>
    </w:p>
    <w:p>
      <w:pPr>
        <w:widowControl w:val="false"/>
        <w:numPr>
          <w:ilvl w:val="0"/>
          <w:numId w:val="2"/>
        </w:numPr>
        <w:spacing w:before="120" w:after="0" w:line="300"/>
        <w:ind w:right="0" w:left="1800" w:hanging="36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  <w:t xml:space="preserve">Close the change ticket accordingly.</w:t>
      </w:r>
    </w:p>
    <w:p>
      <w:pPr>
        <w:keepNext w:val="true"/>
        <w:keepLines w:val="true"/>
        <w:numPr>
          <w:ilvl w:val="0"/>
          <w:numId w:val="2"/>
        </w:numPr>
        <w:spacing w:before="240" w:after="0" w:line="280"/>
        <w:ind w:right="0" w:left="1080" w:hanging="108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Patch Cycle</w:t>
      </w:r>
    </w:p>
    <w:p>
      <w:pPr>
        <w:keepNext w:val="true"/>
        <w:widowControl w:val="false"/>
        <w:spacing w:before="120" w:after="0" w:line="300"/>
        <w:ind w:right="0" w:left="1080" w:firstLine="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  <w:t xml:space="preserve">Patching calendar is as follows</w:t>
        <w:br/>
      </w:r>
    </w:p>
    <w:p>
      <w:pPr>
        <w:keepNext w:val="true"/>
        <w:widowControl w:val="false"/>
        <w:spacing w:before="0" w:after="0" w:line="240"/>
        <w:ind w:right="0" w:left="108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4"/>
          <w:shd w:fill="auto" w:val="clear"/>
        </w:rPr>
        <w:t xml:space="preserve">Dev/Sand/Training Environment</w:t>
      </w:r>
      <w:r>
        <w:rPr>
          <w:rFonts w:ascii="@Microsoft YaHei" w:hAnsi="@Microsoft YaHei" w:cs="@Microsoft YaHei" w:eastAsia="@Microsoft YaHei"/>
          <w:b/>
          <w:color w:val="002060"/>
          <w:spacing w:val="0"/>
          <w:position w:val="0"/>
          <w:sz w:val="20"/>
          <w:shd w:fill="auto" w:val="clear"/>
        </w:rPr>
        <w:t xml:space="preserve"> </w:t>
      </w:r>
      <w:r>
        <w:rPr>
          <w:rFonts w:ascii="@Microsoft YaHei" w:hAnsi="@Microsoft YaHei" w:cs="@Microsoft YaHei" w:eastAsia="@Microsoft YaHei"/>
          <w:b/>
          <w:color w:val="002060"/>
          <w:spacing w:val="0"/>
          <w:position w:val="0"/>
          <w:sz w:val="20"/>
          <w:shd w:fill="auto" w:val="clear"/>
        </w:rPr>
        <w:t xml:space="preserve">–</w:t>
      </w:r>
      <w:r>
        <w:rPr>
          <w:rFonts w:ascii="@Microsoft YaHei" w:hAnsi="@Microsoft YaHei" w:cs="@Microsoft YaHei" w:eastAsia="@Microsoft YaHei"/>
          <w:b/>
          <w:color w:val="002060"/>
          <w:spacing w:val="0"/>
          <w:position w:val="0"/>
          <w:sz w:val="20"/>
          <w:shd w:fill="auto" w:val="clear"/>
        </w:rPr>
        <w:t xml:space="preserve"> </w:t>
      </w:r>
      <w:r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0"/>
          <w:shd w:fill="auto" w:val="clear"/>
        </w:rPr>
        <w:t xml:space="preserve">1st Friday of every January, April, July and October. </w:t>
      </w:r>
    </w:p>
    <w:tbl>
      <w:tblPr>
        <w:tblInd w:w="1080" w:type="dxa"/>
      </w:tblPr>
      <w:tblGrid>
        <w:gridCol w:w="1715"/>
        <w:gridCol w:w="1715"/>
        <w:gridCol w:w="1715"/>
        <w:gridCol w:w="1715"/>
        <w:gridCol w:w="1770"/>
      </w:tblGrid>
      <w:tr>
        <w:trPr>
          <w:trHeight w:val="1" w:hRule="atLeast"/>
          <w:jc w:val="left"/>
        </w:trPr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2018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Jan 5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April 6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July 6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October 5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</w:tr>
      <w:tr>
        <w:trPr>
          <w:trHeight w:val="1" w:hRule="atLeast"/>
          <w:jc w:val="left"/>
        </w:trPr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2019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Jan 4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2019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April 5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2019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July 5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2019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October 4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2019</w:t>
            </w:r>
          </w:p>
        </w:tc>
      </w:tr>
    </w:tbl>
    <w:p>
      <w:pPr>
        <w:keepNext w:val="true"/>
        <w:widowControl w:val="false"/>
        <w:spacing w:before="0" w:after="0" w:line="240"/>
        <w:ind w:right="0" w:left="108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widowControl w:val="false"/>
        <w:spacing w:before="0" w:after="0" w:line="240"/>
        <w:ind w:right="0" w:left="108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widowControl w:val="false"/>
        <w:spacing w:before="0" w:after="0" w:line="240"/>
        <w:ind w:right="0" w:left="1080" w:firstLine="0"/>
        <w:jc w:val="both"/>
        <w:rPr>
          <w:rFonts w:ascii="@Microsoft YaHei" w:hAnsi="@Microsoft YaHei" w:cs="@Microsoft YaHei" w:eastAsia="@Microsoft YaHei"/>
          <w:color w:val="auto"/>
          <w:spacing w:val="0"/>
          <w:position w:val="0"/>
          <w:sz w:val="20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0"/>
          <w:shd w:fill="auto" w:val="clear"/>
        </w:rPr>
        <w:t xml:space="preserve">Proposed schedule - 11:00 AM - 05:00 PM EST (Friday)</w:t>
      </w:r>
    </w:p>
    <w:p>
      <w:pPr>
        <w:keepNext w:val="true"/>
        <w:widowControl w:val="false"/>
        <w:spacing w:before="0" w:after="0" w:line="240"/>
        <w:ind w:right="0" w:left="1080" w:firstLine="0"/>
        <w:jc w:val="left"/>
        <w:rPr>
          <w:rFonts w:ascii="@Microsoft YaHei" w:hAnsi="@Microsoft YaHei" w:cs="@Microsoft YaHei" w:eastAsia="@Microsoft YaHei"/>
          <w:color w:val="002060"/>
          <w:spacing w:val="0"/>
          <w:position w:val="0"/>
          <w:sz w:val="18"/>
          <w:shd w:fill="auto" w:val="clear"/>
        </w:rPr>
      </w:pPr>
    </w:p>
    <w:p>
      <w:pPr>
        <w:keepNext w:val="true"/>
        <w:widowControl w:val="false"/>
        <w:spacing w:before="0" w:after="0" w:line="240"/>
        <w:ind w:right="0" w:left="108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4"/>
          <w:shd w:fill="auto" w:val="clear"/>
        </w:rPr>
        <w:t xml:space="preserve">Test Environment</w:t>
      </w:r>
      <w:r>
        <w:rPr>
          <w:rFonts w:ascii="@Microsoft YaHei" w:hAnsi="@Microsoft YaHei" w:cs="@Microsoft YaHei" w:eastAsia="@Microsoft YaHei"/>
          <w:b/>
          <w:color w:val="002060"/>
          <w:spacing w:val="0"/>
          <w:position w:val="0"/>
          <w:sz w:val="20"/>
          <w:shd w:fill="auto" w:val="clear"/>
        </w:rPr>
        <w:t xml:space="preserve"> </w:t>
      </w:r>
      <w:r>
        <w:rPr>
          <w:rFonts w:ascii="@Microsoft YaHei" w:hAnsi="@Microsoft YaHei" w:cs="@Microsoft YaHei" w:eastAsia="@Microsoft YaHei"/>
          <w:b/>
          <w:color w:val="002060"/>
          <w:spacing w:val="0"/>
          <w:position w:val="0"/>
          <w:sz w:val="20"/>
          <w:shd w:fill="auto" w:val="clear"/>
        </w:rPr>
        <w:t xml:space="preserve">–</w:t>
      </w:r>
      <w:r>
        <w:rPr>
          <w:rFonts w:ascii="@Microsoft YaHei" w:hAnsi="@Microsoft YaHei" w:cs="@Microsoft YaHei" w:eastAsia="@Microsoft YaHei"/>
          <w:b/>
          <w:color w:val="002060"/>
          <w:spacing w:val="0"/>
          <w:position w:val="0"/>
          <w:sz w:val="20"/>
          <w:shd w:fill="auto" w:val="clear"/>
        </w:rPr>
        <w:t xml:space="preserve"> </w:t>
      </w:r>
      <w:r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0"/>
          <w:shd w:fill="auto" w:val="clear"/>
        </w:rPr>
        <w:t xml:space="preserve">2nd Friday of every January, April, July and October.</w:t>
      </w:r>
    </w:p>
    <w:tbl>
      <w:tblPr>
        <w:tblInd w:w="1080" w:type="dxa"/>
      </w:tblPr>
      <w:tblGrid>
        <w:gridCol w:w="1715"/>
        <w:gridCol w:w="1715"/>
        <w:gridCol w:w="1715"/>
        <w:gridCol w:w="1715"/>
        <w:gridCol w:w="1770"/>
      </w:tblGrid>
      <w:tr>
        <w:trPr>
          <w:trHeight w:val="1" w:hRule="atLeast"/>
          <w:jc w:val="left"/>
        </w:trPr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2018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Jan 12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April 13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July 13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October 12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</w:tr>
      <w:tr>
        <w:trPr>
          <w:trHeight w:val="1" w:hRule="atLeast"/>
          <w:jc w:val="left"/>
        </w:trPr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2019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Jan 11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2019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April 12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2019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July 12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2019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October 11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2019</w:t>
            </w:r>
          </w:p>
        </w:tc>
      </w:tr>
    </w:tbl>
    <w:p>
      <w:pPr>
        <w:keepNext w:val="true"/>
        <w:widowControl w:val="false"/>
        <w:spacing w:before="0" w:after="0" w:line="240"/>
        <w:ind w:right="0" w:left="108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widowControl w:val="false"/>
        <w:spacing w:before="0" w:after="0" w:line="240"/>
        <w:ind w:right="0" w:left="108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0" w:after="0" w:line="240"/>
        <w:ind w:right="0" w:left="1080" w:firstLine="0"/>
        <w:jc w:val="both"/>
        <w:rPr>
          <w:rFonts w:ascii="@Microsoft YaHei" w:hAnsi="@Microsoft YaHei" w:cs="@Microsoft YaHei" w:eastAsia="@Microsoft YaHei"/>
          <w:color w:val="auto"/>
          <w:spacing w:val="0"/>
          <w:position w:val="0"/>
          <w:sz w:val="20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0"/>
          <w:shd w:fill="auto" w:val="clear"/>
        </w:rPr>
        <w:t xml:space="preserve">Proposed schedule - 11:00 AM - 05:00 PM EST (Friday)</w:t>
      </w:r>
    </w:p>
    <w:p>
      <w:pPr>
        <w:keepNext w:val="true"/>
        <w:widowControl w:val="false"/>
        <w:spacing w:before="0" w:after="0" w:line="240"/>
        <w:ind w:right="0" w:left="1080" w:firstLine="0"/>
        <w:jc w:val="left"/>
        <w:rPr>
          <w:rFonts w:ascii="@Microsoft YaHei" w:hAnsi="@Microsoft YaHei" w:cs="@Microsoft YaHei" w:eastAsia="@Microsoft YaHei"/>
          <w:color w:val="002060"/>
          <w:spacing w:val="0"/>
          <w:position w:val="0"/>
          <w:sz w:val="18"/>
          <w:shd w:fill="auto" w:val="clear"/>
        </w:rPr>
      </w:pPr>
    </w:p>
    <w:p>
      <w:pPr>
        <w:keepNext w:val="true"/>
        <w:widowControl w:val="false"/>
        <w:spacing w:before="0" w:after="0" w:line="240"/>
        <w:ind w:right="0" w:left="108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4"/>
          <w:shd w:fill="auto" w:val="clear"/>
        </w:rPr>
        <w:t xml:space="preserve">Production Environment</w:t>
      </w:r>
      <w:r>
        <w:rPr>
          <w:rFonts w:ascii="@Microsoft YaHei" w:hAnsi="@Microsoft YaHei" w:cs="@Microsoft YaHei" w:eastAsia="@Microsoft YaHei"/>
          <w:b/>
          <w:color w:val="002060"/>
          <w:spacing w:val="0"/>
          <w:position w:val="0"/>
          <w:sz w:val="20"/>
          <w:shd w:fill="auto" w:val="clear"/>
        </w:rPr>
        <w:t xml:space="preserve"> </w:t>
      </w:r>
      <w:r>
        <w:rPr>
          <w:rFonts w:ascii="@Microsoft YaHei" w:hAnsi="@Microsoft YaHei" w:cs="@Microsoft YaHei" w:eastAsia="@Microsoft YaHei"/>
          <w:b/>
          <w:color w:val="002060"/>
          <w:spacing w:val="0"/>
          <w:position w:val="0"/>
          <w:sz w:val="20"/>
          <w:shd w:fill="auto" w:val="clear"/>
        </w:rPr>
        <w:t xml:space="preserve">–</w:t>
      </w:r>
      <w:r>
        <w:rPr>
          <w:rFonts w:ascii="@Microsoft YaHei" w:hAnsi="@Microsoft YaHei" w:cs="@Microsoft YaHei" w:eastAsia="@Microsoft YaHei"/>
          <w:b/>
          <w:color w:val="002060"/>
          <w:spacing w:val="0"/>
          <w:position w:val="0"/>
          <w:sz w:val="20"/>
          <w:shd w:fill="auto" w:val="clear"/>
        </w:rPr>
        <w:t xml:space="preserve"> </w:t>
      </w:r>
      <w:r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0"/>
          <w:shd w:fill="auto" w:val="clear"/>
        </w:rPr>
        <w:t xml:space="preserve">last</w:t>
      </w:r>
      <w:r>
        <w:rPr>
          <w:rFonts w:ascii="@Microsoft YaHei" w:hAnsi="@Microsoft YaHei" w:cs="@Microsoft YaHei" w:eastAsia="@Microsoft YaHei"/>
          <w:b/>
          <w:color w:val="002060"/>
          <w:spacing w:val="0"/>
          <w:position w:val="0"/>
          <w:sz w:val="20"/>
          <w:shd w:fill="auto" w:val="clear"/>
        </w:rPr>
        <w:t xml:space="preserve"> </w:t>
      </w:r>
      <w:r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0"/>
          <w:shd w:fill="auto" w:val="clear"/>
        </w:rPr>
        <w:t xml:space="preserve">Sat/Sun of every January, April, July and October.</w:t>
      </w:r>
    </w:p>
    <w:p>
      <w:pPr>
        <w:keepNext w:val="true"/>
        <w:widowControl w:val="false"/>
        <w:spacing w:before="0" w:after="0" w:line="240"/>
        <w:ind w:right="0" w:left="108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080" w:type="dxa"/>
      </w:tblPr>
      <w:tblGrid>
        <w:gridCol w:w="725"/>
        <w:gridCol w:w="2066"/>
        <w:gridCol w:w="1927"/>
        <w:gridCol w:w="1792"/>
        <w:gridCol w:w="2120"/>
      </w:tblGrid>
      <w:tr>
        <w:trPr>
          <w:trHeight w:val="1" w:hRule="atLeast"/>
          <w:jc w:val="left"/>
        </w:trPr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2018</w:t>
            </w:r>
          </w:p>
        </w:tc>
        <w:tc>
          <w:tcPr>
            <w:tcW w:w="2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Jan 27th-28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April 28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-29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  <w:tc>
          <w:tcPr>
            <w:tcW w:w="1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July 28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-29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October 27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-28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</w:tr>
      <w:tr>
        <w:trPr>
          <w:trHeight w:val="1" w:hRule="atLeast"/>
          <w:jc w:val="left"/>
        </w:trPr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2019</w:t>
            </w:r>
          </w:p>
        </w:tc>
        <w:tc>
          <w:tcPr>
            <w:tcW w:w="2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Jan 26th-27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April 27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-28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  <w:tc>
          <w:tcPr>
            <w:tcW w:w="1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July 27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-28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pacing w:before="0" w:after="0" w:line="240"/>
              <w:ind w:right="0" w:left="0" w:firstLine="0"/>
              <w:jc w:val="left"/>
              <w:rPr>
                <w:rFonts w:ascii="@Microsoft YaHei" w:hAnsi="@Microsoft YaHei" w:cs="@Microsoft YaHei" w:eastAsia="@Microsoft YaHei"/>
                <w:color w:val="auto"/>
                <w:spacing w:val="0"/>
                <w:position w:val="0"/>
              </w:rPr>
            </w:pP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October 26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-27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th</w:t>
            </w:r>
            <w:r>
              <w:rPr>
                <w:rFonts w:ascii="@Microsoft YaHei" w:hAnsi="@Microsoft YaHei" w:cs="@Microsoft YaHei" w:eastAsia="@Microsoft YaHei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 2018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2"/>
          <w:shd w:fill="auto" w:val="clear"/>
        </w:rPr>
        <w:t xml:space="preserve">Important thing to be noted while proceding for change process:</w:t>
      </w:r>
    </w:p>
    <w:p>
      <w:pPr>
        <w:spacing w:before="0" w:after="200" w:line="276"/>
        <w:ind w:right="0" w:left="0" w:firstLine="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  <w:t xml:space="preserve">Patching related communication shall be done through Email all stake holders and application team, prior one week before. with change req no, and pre and post patching check points.</w:t>
      </w:r>
    </w:p>
    <w:p>
      <w:pPr>
        <w:spacing w:before="0" w:after="200" w:line="276"/>
        <w:ind w:right="0" w:left="0" w:firstLine="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  <w:t xml:space="preserve">so that if any server in concern to exclude or not servers to patch. we can exclude the same.</w:t>
      </w:r>
    </w:p>
    <w:p>
      <w:pPr>
        <w:spacing w:before="0" w:after="200" w:line="276"/>
        <w:ind w:right="0" w:left="0" w:firstLine="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  <w:t xml:space="preserve">Create a temp group to align all related to the change members to communicate rapidly, if any thing goes wrong or abnormal.</w:t>
      </w:r>
    </w:p>
    <w:p>
      <w:pPr>
        <w:keepNext w:val="true"/>
        <w:keepLines w:val="true"/>
        <w:numPr>
          <w:ilvl w:val="0"/>
          <w:numId w:val="28"/>
        </w:numPr>
        <w:spacing w:before="240" w:after="0" w:line="280"/>
        <w:ind w:right="0" w:left="1080" w:hanging="1080"/>
        <w:jc w:val="left"/>
        <w:rPr>
          <w:rFonts w:ascii="@Microsoft YaHei" w:hAnsi="@Microsoft YaHei" w:cs="@Microsoft YaHei" w:eastAsia="@Microsoft YaHei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b/>
          <w:color w:val="262626"/>
          <w:spacing w:val="0"/>
          <w:position w:val="0"/>
          <w:sz w:val="24"/>
          <w:shd w:fill="auto" w:val="clear"/>
        </w:rPr>
        <w:t xml:space="preserve">Patching Rollback plan</w:t>
      </w:r>
    </w:p>
    <w:p>
      <w:pPr>
        <w:widowControl w:val="false"/>
        <w:spacing w:before="120" w:after="0" w:line="300"/>
        <w:ind w:right="0" w:left="1080" w:firstLine="0"/>
        <w:jc w:val="both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  <w:t xml:space="preserve">In-case of any failure after the patches are installed on the server, the same will be uninstalled/removed from the respective server.</w:t>
      </w:r>
    </w:p>
    <w:p>
      <w:pPr>
        <w:keepNext w:val="true"/>
        <w:keepLines w:val="true"/>
        <w:numPr>
          <w:ilvl w:val="0"/>
          <w:numId w:val="30"/>
        </w:numPr>
        <w:spacing w:before="240" w:after="0" w:line="280"/>
        <w:ind w:right="0" w:left="1080" w:hanging="1080"/>
        <w:jc w:val="left"/>
        <w:rPr>
          <w:rFonts w:ascii="@Microsoft YaHei" w:hAnsi="@Microsoft YaHei" w:cs="@Microsoft YaHei" w:eastAsia="@Microsoft YaHei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b/>
          <w:color w:val="262626"/>
          <w:spacing w:val="0"/>
          <w:position w:val="0"/>
          <w:sz w:val="24"/>
          <w:shd w:fill="auto" w:val="clear"/>
        </w:rPr>
        <w:t xml:space="preserve">Escalation Procedure during the patching</w:t>
      </w:r>
    </w:p>
    <w:p>
      <w:pPr>
        <w:widowControl w:val="false"/>
        <w:spacing w:before="120" w:after="0" w:line="300"/>
        <w:ind w:right="0" w:left="1080" w:firstLine="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  <w:t xml:space="preserve">If server is determined to have issues during the patching window, then the patching team member will open an incident ticket and escalate all stake holder s.</w:t>
      </w:r>
    </w:p>
    <w:p>
      <w:pPr>
        <w:spacing w:before="0" w:after="200" w:line="276"/>
        <w:ind w:right="0" w:left="0" w:firstLine="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icrosoft YaHei" w:hAnsi="@Microsoft YaHei" w:cs="@Microsoft YaHei" w:eastAsia="@Microsoft YaHe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