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b/>
          <w:bCs/>
          <w:sz w:val="28"/>
          <w:szCs w:val="28"/>
          <w:lang w:val="en-US" w:eastAsia="zh-CN"/>
        </w:rPr>
        <w:t>1 研究过程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1.1 数据特点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儿童语音普遍口齿不清晰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部分音频本身存在清晰度问题，例如小朋友声音过轻等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目前收录的语音存在不少无效音频，例如：空音频、极长极短音频等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部分音频包含嘈杂的背景噪声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部分音频包含较响的志愿者声音，例如：志愿者交谈、志愿者向小朋友提问题等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部分声音清晰且表达正确的音频中，图片所对应的的答案不全，经常出现意思对了但是不符合标准答案的情况，应当扩充正确答案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最初的音频由人工进行判定，内容包括：音频内容、拼音、是否包含志愿者声音、是否包含明显噪声、发音标准程度、认知正确性、音频有效性等方面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1.2 方法的调研与选择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DTW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DTW是最开始采用的方法，</w:t>
      </w:r>
      <w:r>
        <w:rPr>
          <w:rFonts w:hint="eastAsia" w:ascii="Times New Roman" w:hAnsi="Times New Roman"/>
          <w:lang w:val="en-US" w:eastAsia="zh-CN"/>
        </w:rPr>
        <w:t>用于简单</w:t>
      </w:r>
      <w:r>
        <w:rPr>
          <w:rFonts w:hint="eastAsia" w:ascii="Times New Roman" w:hAnsi="Times New Roman" w:eastAsiaTheme="minorEastAsia"/>
          <w:lang w:val="en-US" w:eastAsia="zh-CN"/>
        </w:rPr>
        <w:t>计算音频之间距离</w:t>
      </w:r>
      <w:r>
        <w:rPr>
          <w:rFonts w:hint="eastAsia" w:ascii="Times New Roman" w:hAnsi="Times New Roman"/>
          <w:lang w:val="en-US" w:eastAsia="zh-CN"/>
        </w:rPr>
        <w:t>，</w:t>
      </w:r>
      <w:r>
        <w:rPr>
          <w:rFonts w:hint="eastAsia" w:ascii="Times New Roman" w:hAnsi="Times New Roman" w:eastAsiaTheme="minorEastAsia"/>
          <w:lang w:val="en-US" w:eastAsia="zh-CN"/>
        </w:rPr>
        <w:t>工作原理是将两段音频按照一</w:t>
      </w:r>
      <w:r>
        <w:rPr>
          <w:rFonts w:hint="eastAsia" w:ascii="Times New Roman" w:hAnsi="Times New Roman"/>
          <w:lang w:val="en-US" w:eastAsia="zh-CN"/>
        </w:rPr>
        <w:t>一</w:t>
      </w:r>
      <w:r>
        <w:rPr>
          <w:rFonts w:hint="eastAsia" w:ascii="Times New Roman" w:hAnsi="Times New Roman" w:eastAsiaTheme="minorEastAsia"/>
          <w:lang w:val="en-US" w:eastAsia="zh-CN"/>
        </w:rPr>
        <w:t>对应的方式分割裁剪，计算每两段对应距离的总和，从而得到两段音频之间的总距离。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距离的计算方式可</w:t>
      </w:r>
      <w:r>
        <w:rPr>
          <w:rFonts w:hint="eastAsia" w:ascii="Times New Roman" w:hAnsi="Times New Roman"/>
          <w:lang w:val="en-US" w:eastAsia="zh-CN"/>
        </w:rPr>
        <w:t>自定义</w:t>
      </w:r>
      <w:r>
        <w:rPr>
          <w:rFonts w:hint="eastAsia" w:ascii="Times New Roman" w:hAnsi="Times New Roman" w:eastAsiaTheme="minorEastAsia"/>
          <w:lang w:val="en-US" w:eastAsia="zh-CN"/>
        </w:rPr>
        <w:t>，但对音频质量本身有很高的要求。这个方法的主要问题在于：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需要儿童标准音频进行比对，</w:t>
      </w:r>
      <w:r>
        <w:rPr>
          <w:rFonts w:hint="eastAsia" w:ascii="Times New Roman" w:hAnsi="Times New Roman"/>
          <w:lang w:val="en-US" w:eastAsia="zh-CN"/>
        </w:rPr>
        <w:t>但</w:t>
      </w:r>
      <w:r>
        <w:rPr>
          <w:rFonts w:hint="eastAsia" w:ascii="Times New Roman" w:hAnsi="Times New Roman" w:eastAsiaTheme="minorEastAsia"/>
          <w:lang w:val="en-US" w:eastAsia="zh-CN"/>
        </w:rPr>
        <w:t>儿童标准音频本身</w:t>
      </w:r>
      <w:r>
        <w:rPr>
          <w:rFonts w:hint="eastAsia" w:ascii="Times New Roman" w:hAnsi="Times New Roman"/>
          <w:lang w:val="en-US" w:eastAsia="zh-CN"/>
        </w:rPr>
        <w:t>难以</w:t>
      </w:r>
      <w:r>
        <w:rPr>
          <w:rFonts w:hint="eastAsia" w:ascii="Times New Roman" w:hAnsi="Times New Roman" w:eastAsiaTheme="minorEastAsia"/>
          <w:lang w:val="en-US" w:eastAsia="zh-CN"/>
        </w:rPr>
        <w:t>定义。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该方法</w:t>
      </w:r>
      <w:r>
        <w:rPr>
          <w:rFonts w:hint="eastAsia" w:ascii="Times New Roman" w:hAnsi="Times New Roman" w:eastAsiaTheme="minorEastAsia"/>
          <w:lang w:val="en-US" w:eastAsia="zh-CN"/>
        </w:rPr>
        <w:t>对音频质量本身要求很高，</w:t>
      </w:r>
      <w:r>
        <w:rPr>
          <w:rFonts w:hint="eastAsia" w:ascii="Times New Roman" w:hAnsi="Times New Roman"/>
          <w:lang w:val="en-US" w:eastAsia="zh-CN"/>
        </w:rPr>
        <w:t>对于</w:t>
      </w:r>
      <w:r>
        <w:rPr>
          <w:rFonts w:hint="eastAsia" w:ascii="Times New Roman" w:hAnsi="Times New Roman" w:eastAsiaTheme="minorEastAsia"/>
          <w:lang w:val="en-US" w:eastAsia="zh-CN"/>
        </w:rPr>
        <w:t>标准普通话正确率尚可，但</w:t>
      </w:r>
      <w:r>
        <w:rPr>
          <w:rFonts w:hint="eastAsia" w:ascii="Times New Roman" w:hAnsi="Times New Roman"/>
          <w:lang w:val="en-US" w:eastAsia="zh-CN"/>
        </w:rPr>
        <w:t>测试</w:t>
      </w:r>
      <w:r>
        <w:rPr>
          <w:rFonts w:hint="eastAsia" w:ascii="Times New Roman" w:hAnsi="Times New Roman" w:eastAsiaTheme="minorEastAsia"/>
          <w:lang w:val="en-US" w:eastAsia="zh-CN"/>
        </w:rPr>
        <w:t>儿童语音</w:t>
      </w:r>
      <w:r>
        <w:rPr>
          <w:rFonts w:hint="eastAsia" w:ascii="Times New Roman" w:hAnsi="Times New Roman"/>
          <w:lang w:val="en-US" w:eastAsia="zh-CN"/>
        </w:rPr>
        <w:t>得到的</w:t>
      </w:r>
      <w:r>
        <w:rPr>
          <w:rFonts w:hint="eastAsia" w:ascii="Times New Roman" w:hAnsi="Times New Roman" w:eastAsiaTheme="minorEastAsia"/>
          <w:lang w:val="en-US" w:eastAsia="zh-CN"/>
        </w:rPr>
        <w:t>效果很不理想。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每进入一段音频都要进行一次对比运算，耗时耗力。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ASRT</w:t>
      </w:r>
    </w:p>
    <w:p>
      <w:pPr>
        <w:keepNext w:val="0"/>
        <w:keepLines w:val="0"/>
        <w:pageBreakBefore w:val="0"/>
        <w:widowControl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ASRT是GitHub上的一个开源的中文普通话语音识别项目，使用的训练集也是公开的普通话数据集，目前可以达到80%左右的识别正确率。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测试了</w:t>
      </w:r>
      <w:r>
        <w:rPr>
          <w:rFonts w:hint="eastAsia" w:ascii="Times New Roman" w:hAnsi="Times New Roman" w:eastAsiaTheme="minorEastAsia"/>
          <w:lang w:val="en-US" w:eastAsia="zh-CN"/>
        </w:rPr>
        <w:t>ASRT的demo后，总结了以下问题：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对标准普通话识别率尚可，儿童语音识别率很低。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模型更偏向长句的识别，联系上下文可获得更好的识别率，而儿童语音基本都是词语词组，</w:t>
      </w:r>
      <w:r>
        <w:rPr>
          <w:rFonts w:hint="eastAsia" w:ascii="Times New Roman" w:hAnsi="Times New Roman"/>
          <w:lang w:val="en-US" w:eastAsia="zh-CN"/>
        </w:rPr>
        <w:t>并</w:t>
      </w:r>
      <w:r>
        <w:rPr>
          <w:rFonts w:hint="eastAsia" w:ascii="Times New Roman" w:hAnsi="Times New Roman" w:eastAsiaTheme="minorEastAsia"/>
          <w:lang w:val="en-US" w:eastAsia="zh-CN"/>
        </w:rPr>
        <w:t>不适用。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对</w:t>
      </w:r>
      <w:r>
        <w:rPr>
          <w:rFonts w:hint="eastAsia" w:ascii="Times New Roman" w:hAnsi="Times New Roman"/>
          <w:lang w:val="en-US" w:eastAsia="zh-CN"/>
        </w:rPr>
        <w:t>噪声</w:t>
      </w:r>
      <w:r>
        <w:rPr>
          <w:rFonts w:hint="eastAsia" w:ascii="Times New Roman" w:hAnsi="Times New Roman" w:eastAsiaTheme="minorEastAsia"/>
          <w:lang w:val="en-US" w:eastAsia="zh-CN"/>
        </w:rPr>
        <w:t>的抗干扰性一般，这部分或许可以通过预处理进行规避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20" w:firstLineChars="20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如果要</w:t>
      </w:r>
      <w:r>
        <w:rPr>
          <w:rFonts w:hint="eastAsia" w:ascii="Times New Roman" w:hAnsi="Times New Roman"/>
          <w:lang w:val="en-US" w:eastAsia="zh-CN"/>
        </w:rPr>
        <w:t>自己训练模型</w:t>
      </w:r>
      <w:r>
        <w:rPr>
          <w:rFonts w:hint="eastAsia" w:ascii="Times New Roman" w:hAnsi="Times New Roman" w:eastAsiaTheme="minorEastAsia"/>
          <w:lang w:val="en-US" w:eastAsia="zh-CN"/>
        </w:rPr>
        <w:t>来投入使用，缺少大量的数据作为支撑（若之后全国数据足够，可以考虑训练针对儿童语音的识别模型），而市面上标准成人普通话公开数据集</w:t>
      </w:r>
      <w:r>
        <w:rPr>
          <w:rFonts w:hint="eastAsia" w:ascii="Times New Roman" w:hAnsi="Times New Roman"/>
          <w:lang w:val="en-US" w:eastAsia="zh-CN"/>
        </w:rPr>
        <w:t>并</w:t>
      </w:r>
      <w:r>
        <w:rPr>
          <w:rFonts w:hint="eastAsia" w:ascii="Times New Roman" w:hAnsi="Times New Roman" w:eastAsiaTheme="minorEastAsia"/>
          <w:lang w:val="en-US" w:eastAsia="zh-CN"/>
        </w:rPr>
        <w:t>不适用。</w:t>
      </w:r>
    </w:p>
    <w:p>
      <w:pPr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b/>
          <w:bCs/>
          <w:sz w:val="28"/>
          <w:szCs w:val="28"/>
          <w:lang w:val="en-US" w:eastAsia="zh-CN"/>
        </w:rPr>
        <w:t>2 目前采用的方法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2.1 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科大讯飞识别接口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现在市面上很难找到</w:t>
      </w:r>
      <w:r>
        <w:rPr>
          <w:rFonts w:hint="eastAsia" w:ascii="Times New Roman" w:hAnsi="Times New Roman"/>
          <w:lang w:val="en-US" w:eastAsia="zh-CN"/>
        </w:rPr>
        <w:t>针对</w:t>
      </w:r>
      <w:r>
        <w:rPr>
          <w:rFonts w:hint="eastAsia" w:ascii="Times New Roman" w:hAnsi="Times New Roman" w:eastAsiaTheme="minorEastAsia"/>
          <w:lang w:val="en-US" w:eastAsia="zh-CN"/>
        </w:rPr>
        <w:t>儿童语音识别的商业接口，而在普通话识别方面，科大讯飞是佼佼者，</w:t>
      </w:r>
      <w:r>
        <w:rPr>
          <w:rFonts w:hint="eastAsia" w:ascii="Times New Roman" w:hAnsi="Times New Roman"/>
          <w:lang w:val="en-US" w:eastAsia="zh-CN"/>
        </w:rPr>
        <w:t>因此，</w:t>
      </w:r>
      <w:r>
        <w:rPr>
          <w:rFonts w:hint="eastAsia" w:ascii="Times New Roman" w:hAnsi="Times New Roman" w:eastAsiaTheme="minorEastAsia"/>
          <w:lang w:val="en-US" w:eastAsia="zh-CN"/>
        </w:rPr>
        <w:t>我们</w:t>
      </w:r>
      <w:r>
        <w:rPr>
          <w:rFonts w:hint="eastAsia" w:ascii="Times New Roman" w:hAnsi="Times New Roman"/>
          <w:lang w:val="en-US" w:eastAsia="zh-CN"/>
        </w:rPr>
        <w:t>采用</w:t>
      </w:r>
      <w:r>
        <w:rPr>
          <w:rFonts w:hint="eastAsia" w:ascii="Times New Roman" w:hAnsi="Times New Roman" w:eastAsiaTheme="minorEastAsia"/>
          <w:lang w:val="en-US" w:eastAsia="zh-CN"/>
        </w:rPr>
        <w:t>讯飞的接口来</w:t>
      </w:r>
      <w:r>
        <w:rPr>
          <w:rFonts w:hint="eastAsia" w:ascii="Times New Roman" w:hAnsi="Times New Roman"/>
          <w:lang w:val="en-US" w:eastAsia="zh-CN"/>
        </w:rPr>
        <w:t>作为识别方式</w:t>
      </w:r>
      <w:r>
        <w:rPr>
          <w:rFonts w:hint="eastAsia" w:ascii="Times New Roman" w:hAnsi="Times New Roman" w:eastAsiaTheme="minor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在测试中我们发现，由于儿童语音本身口齿不清，加上本身都是短词</w:t>
      </w:r>
      <w:r>
        <w:rPr>
          <w:rFonts w:hint="eastAsia" w:ascii="Times New Roman" w:hAnsi="Times New Roman"/>
          <w:lang w:val="en-US" w:eastAsia="zh-CN"/>
        </w:rPr>
        <w:t>短句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eastAsia" w:ascii="Times New Roman" w:hAnsi="Times New Roman"/>
          <w:lang w:val="en-US" w:eastAsia="zh-CN"/>
        </w:rPr>
        <w:t>识别得到</w:t>
      </w:r>
      <w:r>
        <w:rPr>
          <w:rFonts w:hint="eastAsia" w:ascii="Times New Roman" w:hAnsi="Times New Roman" w:eastAsiaTheme="minorEastAsia"/>
          <w:lang w:val="en-US" w:eastAsia="zh-CN"/>
        </w:rPr>
        <w:t>的结果并不十分理想。后来我们发现，</w:t>
      </w:r>
      <w:r>
        <w:rPr>
          <w:rFonts w:hint="eastAsia" w:ascii="Times New Roman" w:hAnsi="Times New Roman"/>
          <w:lang w:val="en-US" w:eastAsia="zh-CN"/>
        </w:rPr>
        <w:t>对于</w:t>
      </w:r>
      <w:r>
        <w:rPr>
          <w:rFonts w:hint="eastAsia" w:ascii="Times New Roman" w:hAnsi="Times New Roman" w:eastAsiaTheme="minorEastAsia"/>
          <w:lang w:val="en-US" w:eastAsia="zh-CN"/>
        </w:rPr>
        <w:t>许多错误的识别结果</w:t>
      </w:r>
      <w:r>
        <w:rPr>
          <w:rFonts w:hint="eastAsia" w:ascii="Times New Roman" w:hAnsi="Times New Roman"/>
          <w:lang w:val="en-US" w:eastAsia="zh-CN"/>
        </w:rPr>
        <w:t>，尽管</w:t>
      </w:r>
      <w:r>
        <w:rPr>
          <w:rFonts w:hint="eastAsia" w:ascii="Times New Roman" w:hAnsi="Times New Roman" w:eastAsiaTheme="minorEastAsia"/>
          <w:lang w:val="en-US" w:eastAsia="zh-CN"/>
        </w:rPr>
        <w:t>中文字本身识别错误，但是若</w:t>
      </w:r>
      <w:r>
        <w:rPr>
          <w:rFonts w:hint="eastAsia" w:ascii="Times New Roman" w:hAnsi="Times New Roman"/>
          <w:lang w:val="en-US" w:eastAsia="zh-CN"/>
        </w:rPr>
        <w:t>将文字</w:t>
      </w:r>
      <w:r>
        <w:rPr>
          <w:rFonts w:hint="eastAsia" w:ascii="Times New Roman" w:hAnsi="Times New Roman" w:eastAsiaTheme="minorEastAsia"/>
          <w:lang w:val="en-US" w:eastAsia="zh-CN"/>
        </w:rPr>
        <w:t>拆成拼音</w:t>
      </w:r>
      <w:r>
        <w:rPr>
          <w:rFonts w:hint="eastAsia" w:ascii="Times New Roman" w:hAnsi="Times New Roman"/>
          <w:lang w:val="en-US" w:eastAsia="zh-CN"/>
        </w:rPr>
        <w:t>进行比较，却有一定的相似性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eastAsia" w:ascii="Times New Roman" w:hAnsi="Times New Roman"/>
          <w:lang w:val="en-US" w:eastAsia="zh-CN"/>
        </w:rPr>
        <w:t>因此</w:t>
      </w:r>
      <w:r>
        <w:rPr>
          <w:rFonts w:hint="eastAsia" w:ascii="Times New Roman" w:hAnsi="Times New Roman" w:eastAsiaTheme="minorEastAsia"/>
          <w:lang w:val="en-US" w:eastAsia="zh-CN"/>
        </w:rPr>
        <w:t>我们</w:t>
      </w:r>
      <w:r>
        <w:rPr>
          <w:rFonts w:hint="eastAsia" w:ascii="Times New Roman" w:hAnsi="Times New Roman"/>
          <w:lang w:val="en-US" w:eastAsia="zh-CN"/>
        </w:rPr>
        <w:t>设计了基于拼音距离的</w:t>
      </w:r>
      <w:r>
        <w:rPr>
          <w:rFonts w:hint="eastAsia" w:ascii="Times New Roman" w:hAnsi="Times New Roman" w:eastAsiaTheme="minorEastAsia"/>
          <w:lang w:val="en-US" w:eastAsia="zh-CN"/>
        </w:rPr>
        <w:t>滑动窗口</w:t>
      </w:r>
      <w:r>
        <w:rPr>
          <w:rFonts w:hint="eastAsia" w:ascii="Times New Roman" w:hAnsi="Times New Roman"/>
          <w:lang w:val="en-US" w:eastAsia="zh-CN"/>
        </w:rPr>
        <w:t>算法</w:t>
      </w:r>
      <w:r>
        <w:rPr>
          <w:rFonts w:hint="eastAsia" w:ascii="Times New Roman" w:hAnsi="Times New Roman" w:eastAsiaTheme="minorEastAsia"/>
          <w:lang w:val="en-US" w:eastAsia="zh-CN"/>
        </w:rPr>
        <w:t>来解决这个问题。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2.2 基于拼音距离的滑动窗口算法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color w:val="0000FF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对于一段音频，其对应的标准答案我们可以将其拆分成拼音，其对应的讯飞识别结果也可以将其拆分成拼音，对于这两段拼音我们利用滑窗思想可以计算出</w:t>
      </w:r>
      <w:r>
        <w:rPr>
          <w:rFonts w:hint="eastAsia" w:ascii="Times New Roman" w:hAnsi="Times New Roman"/>
          <w:lang w:val="en-US" w:eastAsia="zh-CN"/>
        </w:rPr>
        <w:t>两段</w:t>
      </w:r>
      <w:r>
        <w:rPr>
          <w:rFonts w:hint="eastAsia" w:ascii="Times New Roman" w:hAnsi="Times New Roman" w:eastAsiaTheme="minorEastAsia"/>
          <w:lang w:val="en-US" w:eastAsia="zh-CN"/>
        </w:rPr>
        <w:t>拼音之间的最小距离，作为标准距离。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Theme="minorEastAsia"/>
          <w:color w:val="0000FF"/>
          <w:lang w:val="en-US" w:eastAsia="zh-CN"/>
        </w:rPr>
      </w:pPr>
      <w:r>
        <w:rPr>
          <w:rFonts w:hint="eastAsia" w:ascii="Times New Roman" w:hAnsi="Times New Roman" w:eastAsiaTheme="minorEastAsia"/>
          <w:color w:val="0000FF"/>
          <w:lang w:val="en-US" w:eastAsia="zh-CN"/>
        </w:rPr>
        <w:t>例：标准答案【牙齿】，讯飞识别【这是牙此】，转拼音【ya-chi】 vs</w:t>
      </w:r>
      <w:r>
        <w:rPr>
          <w:rFonts w:hint="eastAsia" w:ascii="Times New Roman" w:hAnsi="Times New Roman"/>
          <w:color w:val="0000FF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color w:val="0000FF"/>
          <w:lang w:val="en-US" w:eastAsia="zh-CN"/>
        </w:rPr>
        <w:t>【zhe-shi-ya-ci】，滑窗长度为2，依次为【zhe-shi】、【shi-ya】、【ya-ci】，分别与【ya-chi】求距离，最小距离作为最后判定的依据。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在</w:t>
      </w:r>
      <w:r>
        <w:rPr>
          <w:rFonts w:hint="eastAsia" w:ascii="Times New Roman" w:hAnsi="Times New Roman"/>
          <w:lang w:val="en-US" w:eastAsia="zh-CN"/>
        </w:rPr>
        <w:t>此基础上</w:t>
      </w:r>
      <w:r>
        <w:rPr>
          <w:rFonts w:hint="eastAsia" w:ascii="Times New Roman" w:hAnsi="Times New Roman" w:eastAsiaTheme="minorEastAsia"/>
          <w:lang w:val="en-US" w:eastAsia="zh-CN"/>
        </w:rPr>
        <w:t>，我们给这个距离设置了一个阈值（可以自行设置、更改），高于这个阈值就认为这个音频是错误的，反之正确。</w:t>
      </w:r>
      <w:r>
        <w:rPr>
          <w:rFonts w:hint="eastAsia" w:ascii="Times New Roman" w:hAnsi="Times New Roman"/>
          <w:lang w:val="en-US" w:eastAsia="zh-CN"/>
        </w:rPr>
        <w:t>对于图片包括多组正确答案的情况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eastAsia" w:ascii="Times New Roman" w:hAnsi="Times New Roman"/>
          <w:lang w:val="en-US" w:eastAsia="zh-CN"/>
        </w:rPr>
        <w:t>取距离的最小值</w:t>
      </w:r>
      <w:r>
        <w:rPr>
          <w:rFonts w:hint="eastAsia" w:ascii="Times New Roman" w:hAnsi="Times New Roman" w:eastAsiaTheme="minorEastAsia"/>
          <w:lang w:val="en-US" w:eastAsia="zh-CN"/>
        </w:rPr>
        <w:t>作为标准距离。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color w:val="0000FF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后来，由于</w:t>
      </w:r>
      <w:r>
        <w:rPr>
          <w:rFonts w:hint="eastAsia" w:ascii="Times New Roman" w:hAnsi="Times New Roman" w:eastAsiaTheme="minorEastAsia"/>
          <w:lang w:val="en-US" w:eastAsia="zh-CN"/>
        </w:rPr>
        <w:t>需要部分数据进行人工判断，因此，我们</w:t>
      </w:r>
      <w:r>
        <w:rPr>
          <w:rFonts w:hint="eastAsia" w:ascii="Times New Roman" w:hAnsi="Times New Roman"/>
          <w:lang w:val="en-US" w:eastAsia="zh-CN"/>
        </w:rPr>
        <w:t>将</w:t>
      </w:r>
      <w:r>
        <w:rPr>
          <w:rFonts w:hint="eastAsia" w:ascii="Times New Roman" w:hAnsi="Times New Roman" w:eastAsiaTheme="minorEastAsia"/>
          <w:lang w:val="en-US" w:eastAsia="zh-CN"/>
        </w:rPr>
        <w:t>单个阈值改为距离区间</w:t>
      </w:r>
      <w:r>
        <w:rPr>
          <w:rFonts w:hint="eastAsia" w:ascii="Times New Roman" w:hAnsi="Times New Roman"/>
          <w:lang w:val="en-US" w:eastAsia="zh-CN"/>
        </w:rPr>
        <w:t>（可调节）</w:t>
      </w:r>
      <w:r>
        <w:rPr>
          <w:rFonts w:hint="eastAsia" w:ascii="Times New Roman" w:hAnsi="Times New Roman" w:eastAsiaTheme="minorEastAsia"/>
          <w:lang w:val="en-US" w:eastAsia="zh-CN"/>
        </w:rPr>
        <w:t>，区间内的部分最难判断，交给人工</w:t>
      </w:r>
      <w:r>
        <w:rPr>
          <w:rFonts w:hint="eastAsia" w:ascii="Times New Roman" w:hAnsi="Times New Roman"/>
          <w:lang w:val="en-US" w:eastAsia="zh-CN"/>
        </w:rPr>
        <w:t>；</w:t>
      </w:r>
      <w:r>
        <w:rPr>
          <w:rFonts w:hint="eastAsia" w:ascii="Times New Roman" w:hAnsi="Times New Roman" w:eastAsiaTheme="minorEastAsia"/>
          <w:lang w:val="en-US" w:eastAsia="zh-CN"/>
        </w:rPr>
        <w:t>把区间外最</w:t>
      </w:r>
      <w:r>
        <w:rPr>
          <w:rFonts w:hint="eastAsia" w:ascii="Times New Roman" w:hAnsi="Times New Roman"/>
          <w:lang w:val="en-US" w:eastAsia="zh-CN"/>
        </w:rPr>
        <w:t>接近</w:t>
      </w:r>
      <w:r>
        <w:rPr>
          <w:rFonts w:hint="eastAsia" w:ascii="Times New Roman" w:hAnsi="Times New Roman" w:eastAsiaTheme="minorEastAsia"/>
          <w:lang w:val="en-US" w:eastAsia="zh-CN"/>
        </w:rPr>
        <w:t>正确答案的部分</w:t>
      </w:r>
      <w:r>
        <w:rPr>
          <w:rFonts w:hint="eastAsia" w:ascii="Times New Roman" w:hAnsi="Times New Roman"/>
          <w:lang w:val="en-US" w:eastAsia="zh-CN"/>
        </w:rPr>
        <w:t>判定</w:t>
      </w:r>
      <w:r>
        <w:rPr>
          <w:rFonts w:hint="eastAsia" w:ascii="Times New Roman" w:hAnsi="Times New Roman" w:eastAsiaTheme="minorEastAsia"/>
          <w:lang w:val="en-US" w:eastAsia="zh-CN"/>
        </w:rPr>
        <w:t>为正确，最远离正确答案的部分判断为错误</w:t>
      </w:r>
      <w:r>
        <w:rPr>
          <w:rFonts w:hint="eastAsia" w:ascii="Times New Roman" w:hAnsi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color w:val="0000FF"/>
          <w:lang w:val="en-US" w:eastAsia="zh-CN"/>
        </w:rPr>
      </w:pPr>
      <w:r>
        <w:rPr>
          <w:rFonts w:hint="eastAsia" w:ascii="Times New Roman" w:hAnsi="Times New Roman" w:eastAsiaTheme="minorEastAsia"/>
          <w:color w:val="0000FF"/>
          <w:lang w:val="en-US" w:eastAsia="zh-CN"/>
        </w:rPr>
        <w:t>例：距离区间设定为[1, 2]，利用滑窗求得最小距离为0.9，则判定为正确；距离为1.5，则交给人工；距离为2.5，则判定为错误。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Times New Roman" w:hAnsi="Times New Roman" w:eastAsiaTheme="minorEastAsia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2.3 距离计算方法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最初的距离计算方式是最</w:t>
      </w:r>
      <w:r>
        <w:rPr>
          <w:rFonts w:hint="eastAsia" w:ascii="Times New Roman" w:hAnsi="Times New Roman"/>
          <w:lang w:val="en-US" w:eastAsia="zh-CN"/>
        </w:rPr>
        <w:t>原始</w:t>
      </w:r>
      <w:r>
        <w:rPr>
          <w:rFonts w:hint="eastAsia" w:ascii="Times New Roman" w:hAnsi="Times New Roman" w:eastAsiaTheme="minorEastAsia"/>
          <w:lang w:val="en-US" w:eastAsia="zh-CN"/>
        </w:rPr>
        <w:t>的编辑距离，即增删改的次数，我们在参考阅读了一些语言学的文献之后对其进行了更改</w:t>
      </w:r>
      <w:r>
        <w:rPr>
          <w:rFonts w:hint="eastAsia" w:ascii="Times New Roman" w:hAnsi="Times New Roman"/>
          <w:lang w:val="en-US" w:eastAsia="zh-CN"/>
        </w:rPr>
        <w:t>：</w:t>
      </w:r>
      <w:r>
        <w:rPr>
          <w:rFonts w:hint="eastAsia" w:ascii="Times New Roman" w:hAnsi="Times New Roman" w:eastAsiaTheme="minorEastAsia"/>
          <w:lang w:val="en-US" w:eastAsia="zh-CN"/>
        </w:rPr>
        <w:t>将单字拼音拆分成了声母、韵母两部分，并</w:t>
      </w:r>
      <w:r>
        <w:rPr>
          <w:rFonts w:hint="eastAsia" w:ascii="Times New Roman" w:hAnsi="Times New Roman"/>
          <w:lang w:val="en-US" w:eastAsia="zh-CN"/>
        </w:rPr>
        <w:t>根据发音相似程度，设计了距离权值矩阵</w:t>
      </w:r>
      <w:r>
        <w:rPr>
          <w:rFonts w:hint="eastAsia" w:ascii="Times New Roman" w:hAnsi="Times New Roman" w:eastAsiaTheme="minorEastAsia"/>
          <w:lang w:val="en-US" w:eastAsia="zh-CN"/>
        </w:rPr>
        <w:t>，</w:t>
      </w:r>
      <w:r>
        <w:rPr>
          <w:rFonts w:hint="eastAsia" w:ascii="Times New Roman" w:hAnsi="Times New Roman"/>
          <w:lang w:val="en-US" w:eastAsia="zh-CN"/>
        </w:rPr>
        <w:t>分别求声母、韵母之间的编辑距离，并乘以权值，然后求和，得到最终距离。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inorEastAsia"/>
          <w:color w:val="0000FF"/>
          <w:lang w:val="en-US" w:eastAsia="zh-CN"/>
        </w:rPr>
        <w:t>例：</w:t>
      </w:r>
      <w:r>
        <w:rPr>
          <w:rFonts w:hint="eastAsia" w:ascii="Times New Roman" w:hAnsi="Times New Roman"/>
          <w:color w:val="0000FF"/>
          <w:lang w:val="en-US" w:eastAsia="zh-CN"/>
        </w:rPr>
        <w:t>【beng】、【pen】的距离 = 编辑距离(b, p) * 权值(b, p) + 编辑距离(eng, en) * 权值(eng, en)</w:t>
      </w:r>
      <w:r>
        <w:rPr>
          <w:rFonts w:hint="eastAsia" w:ascii="Times New Roman" w:hAnsi="Times New Roman" w:eastAsiaTheme="minorEastAsia"/>
          <w:color w:val="0000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该方法使得</w:t>
      </w:r>
      <w:r>
        <w:rPr>
          <w:rFonts w:hint="eastAsia" w:ascii="Times New Roman" w:hAnsi="Times New Roman" w:eastAsiaTheme="minorEastAsia"/>
          <w:lang w:val="en-US" w:eastAsia="zh-CN"/>
        </w:rPr>
        <w:t>准确率进一步上升。但是由于这个权值表没有标准的定义</w:t>
      </w:r>
      <w:r>
        <w:rPr>
          <w:rFonts w:hint="eastAsia" w:ascii="Times New Roman" w:hAnsi="Times New Roman"/>
          <w:lang w:val="en-US" w:eastAsia="zh-CN"/>
        </w:rPr>
        <w:t>和</w:t>
      </w:r>
      <w:r>
        <w:rPr>
          <w:rFonts w:hint="eastAsia" w:ascii="Times New Roman" w:hAnsi="Times New Roman" w:eastAsiaTheme="minorEastAsia"/>
          <w:lang w:val="en-US" w:eastAsia="zh-CN"/>
        </w:rPr>
        <w:t>规定，</w:t>
      </w:r>
      <w:r>
        <w:rPr>
          <w:rFonts w:hint="eastAsia" w:ascii="Times New Roman" w:hAnsi="Times New Roman"/>
          <w:lang w:val="en-US" w:eastAsia="zh-CN"/>
        </w:rPr>
        <w:t>未找到相关研究，因此该表</w:t>
      </w:r>
      <w:r>
        <w:rPr>
          <w:rFonts w:hint="eastAsia" w:ascii="Times New Roman" w:hAnsi="Times New Roman" w:eastAsiaTheme="minorEastAsia"/>
          <w:lang w:val="en-US" w:eastAsia="zh-CN"/>
        </w:rPr>
        <w:t>是否合适，是否有进一步提升的空间以及如何提升还有待商榷。</w:t>
      </w:r>
    </w:p>
    <w:p>
      <w:pPr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Theme="minorEastAsia"/>
          <w:color w:val="0000FF"/>
          <w:lang w:val="en-US" w:eastAsia="zh-CN"/>
        </w:rPr>
      </w:pPr>
      <w:r>
        <w:rPr>
          <w:rFonts w:hint="eastAsia" w:ascii="Times New Roman" w:hAnsi="Times New Roman" w:eastAsiaTheme="minorEastAsia"/>
          <w:color w:val="0000FF"/>
          <w:lang w:val="en-US" w:eastAsia="zh-CN"/>
        </w:rPr>
        <w:t>距离权值矩阵示例：声母距离权值矩阵v2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Theme="minorEastAsia"/>
          <w:color w:val="0000FF"/>
          <w:lang w:val="en-US" w:eastAsia="zh-CN"/>
        </w:rPr>
      </w:pPr>
      <w:r>
        <w:rPr>
          <w:rFonts w:ascii="Times New Roman" w:hAnsi="Times New Roman" w:eastAsiaTheme="minorEastAsia"/>
        </w:rPr>
        <w:drawing>
          <wp:inline distT="0" distB="0" distL="114300" distR="114300">
            <wp:extent cx="5266690" cy="158750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Theme="minorEastAsia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Times New Roman" w:hAnsi="Times New Roman" w:eastAsiaTheme="minorEastAsia"/>
        </w:rPr>
      </w:pPr>
      <w:r>
        <w:rPr>
          <w:rFonts w:hint="eastAsia" w:ascii="Times New Roman" w:hAnsi="Times New Roman" w:eastAsiaTheme="minorEastAsia"/>
          <w:color w:val="0000FF"/>
          <w:lang w:val="en-US" w:eastAsia="zh-CN"/>
        </w:rPr>
        <w:t>距离权值矩阵示例：韵母距离权值矩阵v2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ascii="Times New Roman" w:hAnsi="Times New Roman" w:eastAsiaTheme="minorEastAsia"/>
        </w:rPr>
        <w:drawing>
          <wp:inline distT="0" distB="0" distL="114300" distR="114300">
            <wp:extent cx="5266690" cy="215328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b/>
          <w:bCs/>
          <w:sz w:val="28"/>
          <w:szCs w:val="28"/>
          <w:lang w:val="en-US" w:eastAsia="zh-CN"/>
        </w:rPr>
        <w:t>3 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3.1 单阈值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原始拼音 vs 声母、韵母分离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inline distT="0" distB="0" distL="114300" distR="114300">
            <wp:extent cx="5266690" cy="2825750"/>
            <wp:effectExtent l="9525" t="9525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inline distT="0" distB="0" distL="114300" distR="114300">
            <wp:extent cx="3893820" cy="30251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原始拼音 vs 声母、韵母分离（相似拼音按0.5，1.5等比例加权）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inline distT="0" distB="0" distL="114300" distR="114300">
            <wp:extent cx="5266690" cy="2825750"/>
            <wp:effectExtent l="9525" t="9525" r="1206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inline distT="0" distB="0" distL="114300" distR="114300">
            <wp:extent cx="390144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原始拼音 vs 声母、韵母分离（相似拼音按各种比例加权）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inline distT="0" distB="0" distL="114300" distR="114300">
            <wp:extent cx="5266690" cy="2825750"/>
            <wp:effectExtent l="9525" t="9525" r="1206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inline distT="0" distB="0" distL="114300" distR="114300">
            <wp:extent cx="3977640" cy="3017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lang w:val="en-US" w:eastAsia="zh-CN"/>
        </w:rPr>
      </w:pPr>
      <w:r>
        <w:rPr>
          <w:rFonts w:ascii="Times New Roman" w:hAnsi="Times New Roman" w:eastAsiaTheme="minorEastAsi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3.2 距离区间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人工判定30%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drawing>
          <wp:inline distT="0" distB="0" distL="114300" distR="114300">
            <wp:extent cx="5266690" cy="2595880"/>
            <wp:effectExtent l="9525" t="9525" r="12065" b="15875"/>
            <wp:docPr id="9" name="图片 9" descr="人工3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人工30%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inline distT="0" distB="0" distL="114300" distR="114300">
            <wp:extent cx="4112895" cy="2741930"/>
            <wp:effectExtent l="0" t="0" r="1905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lang w:eastAsia="zh-CN"/>
        </w:rPr>
      </w:pPr>
      <w:r>
        <w:rPr>
          <w:rFonts w:ascii="Times New Roman" w:hAnsi="Times New Roman" w:eastAsiaTheme="minorEastAsi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人工判定40%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drawing>
          <wp:inline distT="0" distB="0" distL="114300" distR="114300">
            <wp:extent cx="5266690" cy="2595880"/>
            <wp:effectExtent l="9525" t="9525" r="12065" b="15875"/>
            <wp:docPr id="12" name="图片 12" descr="人工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人工40%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5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eastAsiaTheme="minorEastAsia"/>
          <w:lang w:val="en-US" w:eastAsia="zh-CN"/>
        </w:rPr>
      </w:pPr>
      <w:r>
        <w:rPr>
          <w:rFonts w:ascii="Times New Roman" w:hAnsi="Times New Roman" w:eastAsiaTheme="minorEastAsia"/>
        </w:rPr>
        <w:drawing>
          <wp:inline distT="0" distB="0" distL="114300" distR="114300">
            <wp:extent cx="4121785" cy="2727325"/>
            <wp:effectExtent l="0" t="0" r="8255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cstheme="minorEastAsia"/>
          <w:b/>
          <w:bCs/>
          <w:sz w:val="28"/>
          <w:szCs w:val="28"/>
          <w:lang w:val="en-US" w:eastAsia="zh-CN"/>
        </w:rPr>
        <w:t>模型功能（Demo）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theme="minorEastAsia"/>
          <w:b w:val="0"/>
          <w:bCs w:val="0"/>
          <w:sz w:val="24"/>
          <w:szCs w:val="24"/>
          <w:lang w:val="en-US" w:eastAsia="zh-CN"/>
        </w:rPr>
        <w:t>age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1. 上传单个题目的zip文件，目录格式指定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2. 文件列表显示了服务端保存的各个题目的讯飞识别和认知判定情况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3. 点击某个题目ID，跳转到</w:t>
      </w:r>
      <w:r>
        <w:rPr>
          <w:rFonts w:hint="eastAsia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P</w:t>
      </w:r>
      <w:bookmarkStart w:id="0" w:name="_GoBack"/>
      <w:bookmarkEnd w:id="0"/>
      <w:r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age2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theme="minorEastAsia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theme="minorEastAsia"/>
          <w:b w:val="0"/>
          <w:bCs w:val="0"/>
          <w:sz w:val="24"/>
          <w:szCs w:val="24"/>
          <w:lang w:val="en-US" w:eastAsia="zh-CN"/>
        </w:rPr>
        <w:t>age2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1. 显示图片答案，答案可编辑，但必须以“、”分隔，不包含多余空格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2. 显示音频数量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3. 提供讯飞一键识别按钮，该过程耗时可能较长（几分钟）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4. 用户可编辑人工判定的比例，默认0.3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 xml:space="preserve">5. </w:t>
      </w:r>
      <w:r>
        <w:rPr>
          <w:rFonts w:hint="eastAsia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音频可播放，并</w:t>
      </w:r>
      <w:r>
        <w:rPr>
          <w:rFonts w:hint="default" w:ascii="Times New Roman" w:hAnsi="Times New Roman" w:cstheme="minorEastAsia"/>
          <w:b w:val="0"/>
          <w:bCs w:val="0"/>
          <w:sz w:val="21"/>
          <w:szCs w:val="21"/>
          <w:lang w:val="en-US" w:eastAsia="zh-CN"/>
        </w:rPr>
        <w:t>显示判定结果列表，认知判定结果有4个状态（正确、错误、无、待定），待定是交给人工判定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05" w:leftChars="0"/>
        <w:textAlignment w:val="auto"/>
        <w:rPr>
          <w:rFonts w:hint="default" w:ascii="Times New Roman" w:hAnsi="Times New Roman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97AE8"/>
    <w:multiLevelType w:val="singleLevel"/>
    <w:tmpl w:val="8E597AE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4C40EF6"/>
    <w:multiLevelType w:val="singleLevel"/>
    <w:tmpl w:val="B4C40E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2F588C7"/>
    <w:multiLevelType w:val="singleLevel"/>
    <w:tmpl w:val="E2F588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6FBCEB93"/>
    <w:multiLevelType w:val="singleLevel"/>
    <w:tmpl w:val="6FBCEB9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73D8D016"/>
    <w:multiLevelType w:val="singleLevel"/>
    <w:tmpl w:val="73D8D01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74F5C0ED"/>
    <w:multiLevelType w:val="singleLevel"/>
    <w:tmpl w:val="74F5C0E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39F3"/>
    <w:rsid w:val="01EC4925"/>
    <w:rsid w:val="02821143"/>
    <w:rsid w:val="08BA39F3"/>
    <w:rsid w:val="0B6914EB"/>
    <w:rsid w:val="166B5B1B"/>
    <w:rsid w:val="2E48125E"/>
    <w:rsid w:val="329B2B79"/>
    <w:rsid w:val="3D2E1C4B"/>
    <w:rsid w:val="447D2248"/>
    <w:rsid w:val="44B317F2"/>
    <w:rsid w:val="466367B9"/>
    <w:rsid w:val="485A6906"/>
    <w:rsid w:val="4FAA69B4"/>
    <w:rsid w:val="683546D2"/>
    <w:rsid w:val="6BD11E69"/>
    <w:rsid w:val="6BE84B46"/>
    <w:rsid w:val="795D10BA"/>
    <w:rsid w:val="7D3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2021-09-01T05:11:00Z</dcterms:created>
  <dc:creator>chong</dc:creator>
  <cp:lastModifiedBy>+</cp:lastModifiedBy>
  <dcterms:modified xsi:type="dcterms:W3CDTF">2021-09-01T15:40:56Z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C62C5AFCF06B4FB9B3828A6F2FC997D8</vt:lpwstr>
  </property>
</Properties>
</file>