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原发性胆汁性胆管炎调控归因可靠性研究计划书 RP v5</w:t>
      </w:r>
    </w:p>
    <w:p>
      <w:r>
        <w:t>基于来源匹配多信号共定位 同输入方法对照和分层外部证据的完整研究方案</w:t>
      </w:r>
    </w:p>
    <w:p>
      <w:r>
        <w:t>版本日期 2026年10月13日</w:t>
      </w:r>
    </w:p>
    <w:p>
      <w:r>
        <w:t>研究人员 Zhi Chen 与 Teng Qi</w:t>
      </w:r>
    </w:p>
    <w:p>
      <w:r>
        <w:t>单位 School of Medicine The Chinese University of Hong Kong Shenzhen</w:t>
      </w:r>
    </w:p>
    <w:p>
      <w:r>
        <w:t>本文面向研究者、导师和统计遗传学审阅者，汇总当前真实完成的分析、数据与图件来源，并据此确定论文定位和后续执行条件。本文是研究计划与证据审计文件，不是已经提交的论文，也不替代两位作者对最终投稿文件的确认。QiTeng Academic Writing Skill v0.3.24.2 用于组织论证与校准表述；科学依据来自源数据、分析结果和可核查文献。</w:t>
      </w:r>
    </w:p>
    <w:p>
      <w:r>
        <w:br w:type="page"/>
      </w:r>
    </w:p>
    <w:p>
      <w:pPr>
        <w:pStyle w:val="Heading1"/>
      </w:pPr>
      <w:r>
        <w:t>文档导航</w:t>
      </w:r>
    </w:p>
    <w:p>
      <w:r>
        <w:t>本计划书包含40个主章节与七个详细附录。以下页码由WPS最终PDF的实际页面提取；正式正文依章节序号查阅。</w:t>
      </w:r>
    </w:p>
    <w:p>
      <w:pPr>
        <w:spacing w:after="40"/>
      </w:pPr>
      <w:r>
        <w:rPr>
          <w:sz w:val="21"/>
        </w:rPr>
        <w:t>1 当前裁决与阅读路线    4</w:t>
      </w:r>
    </w:p>
    <w:p>
      <w:pPr>
        <w:spacing w:after="40"/>
      </w:pPr>
      <w:r>
        <w:rPr>
          <w:sz w:val="21"/>
        </w:rPr>
        <w:t>2 版本权威与证据状态    5</w:t>
      </w:r>
    </w:p>
    <w:p>
      <w:pPr>
        <w:spacing w:after="40"/>
      </w:pPr>
      <w:r>
        <w:rPr>
          <w:sz w:val="21"/>
        </w:rPr>
        <w:t>3 RP v4到RP v5的实质变化    6</w:t>
      </w:r>
    </w:p>
    <w:p>
      <w:pPr>
        <w:spacing w:after="40"/>
      </w:pPr>
      <w:r>
        <w:rPr>
          <w:sz w:val="21"/>
        </w:rPr>
        <w:t>4 科学问题与可证伪研究目标    7</w:t>
      </w:r>
    </w:p>
    <w:p>
      <w:pPr>
        <w:spacing w:after="40"/>
      </w:pPr>
      <w:r>
        <w:rPr>
          <w:sz w:val="21"/>
        </w:rPr>
        <w:t>5 数据体系与完整来源分层    7</w:t>
      </w:r>
    </w:p>
    <w:p>
      <w:pPr>
        <w:spacing w:after="40"/>
      </w:pPr>
      <w:r>
        <w:rPr>
          <w:sz w:val="21"/>
        </w:rPr>
        <w:t>6 发现疾病统计与GJOKA匹配    9</w:t>
      </w:r>
    </w:p>
    <w:p>
      <w:pPr>
        <w:spacing w:after="40"/>
      </w:pPr>
      <w:r>
        <w:rPr>
          <w:sz w:val="21"/>
        </w:rPr>
        <w:t>7 OneK1K细胞与模型身份    9</w:t>
      </w:r>
    </w:p>
    <w:p>
      <w:pPr>
        <w:spacing w:after="40"/>
      </w:pPr>
      <w:r>
        <w:rPr>
          <w:sz w:val="21"/>
        </w:rPr>
        <w:t>8 变异与等位基因技术门    10</w:t>
      </w:r>
    </w:p>
    <w:p>
      <w:pPr>
        <w:spacing w:after="40"/>
      </w:pPr>
      <w:r>
        <w:rPr>
          <w:sz w:val="21"/>
        </w:rPr>
        <w:t>9 来源匹配LD的统计含义    10</w:t>
      </w:r>
    </w:p>
    <w:p>
      <w:pPr>
        <w:spacing w:after="40"/>
      </w:pPr>
      <w:r>
        <w:rPr>
          <w:sz w:val="21"/>
        </w:rPr>
        <w:t>10 固定筛查范围与选择机制    11</w:t>
      </w:r>
    </w:p>
    <w:p>
      <w:pPr>
        <w:spacing w:after="40"/>
      </w:pPr>
      <w:r>
        <w:rPr>
          <w:sz w:val="21"/>
        </w:rPr>
        <w:t>11 同输入四臂的分析合同    11</w:t>
      </w:r>
    </w:p>
    <w:p>
      <w:pPr>
        <w:spacing w:after="40"/>
      </w:pPr>
      <w:r>
        <w:rPr>
          <w:sz w:val="21"/>
        </w:rPr>
        <w:t>12 共享与不同信号的冻结判定    12</w:t>
      </w:r>
    </w:p>
    <w:p>
      <w:pPr>
        <w:spacing w:after="40"/>
      </w:pPr>
      <w:r>
        <w:rPr>
          <w:sz w:val="21"/>
        </w:rPr>
        <w:t>13 已完成结果一 同输入下仍有双向重分类    12</w:t>
      </w:r>
    </w:p>
    <w:p>
      <w:pPr>
        <w:spacing w:after="40"/>
      </w:pPr>
      <w:r>
        <w:rPr>
          <w:sz w:val="21"/>
        </w:rPr>
        <w:t>14 已完成结果二 信号身份与协变量模型    13</w:t>
      </w:r>
    </w:p>
    <w:p>
      <w:pPr>
        <w:spacing w:after="40"/>
      </w:pPr>
      <w:r>
        <w:rPr>
          <w:sz w:val="21"/>
        </w:rPr>
        <w:t>15 已完成结果三 诊断与疾病N压力测试    13</w:t>
      </w:r>
    </w:p>
    <w:p>
      <w:pPr>
        <w:spacing w:after="40"/>
      </w:pPr>
      <w:r>
        <w:rPr>
          <w:sz w:val="21"/>
        </w:rPr>
        <w:t>16 已完成结果四 真值模拟及发现分母    14</w:t>
      </w:r>
    </w:p>
    <w:p>
      <w:pPr>
        <w:spacing w:after="40"/>
      </w:pPr>
      <w:r>
        <w:rPr>
          <w:sz w:val="21"/>
        </w:rPr>
        <w:t>17 已完成结果五 FinnGen外部疾病证据    15</w:t>
      </w:r>
    </w:p>
    <w:p>
      <w:pPr>
        <w:spacing w:after="40"/>
      </w:pPr>
      <w:r>
        <w:rPr>
          <w:sz w:val="21"/>
        </w:rPr>
        <w:t>18 已完成结果六 染色质与覆盖边界    16</w:t>
      </w:r>
    </w:p>
    <w:p>
      <w:pPr>
        <w:spacing w:after="40"/>
      </w:pPr>
      <w:r>
        <w:rPr>
          <w:sz w:val="21"/>
        </w:rPr>
        <w:t>19 已完成结果七 肝组织donor端点    16</w:t>
      </w:r>
    </w:p>
    <w:p>
      <w:pPr>
        <w:spacing w:after="40"/>
      </w:pPr>
      <w:r>
        <w:rPr>
          <w:sz w:val="21"/>
        </w:rPr>
        <w:t>20 空间与位点依赖的补充评价    17</w:t>
      </w:r>
    </w:p>
    <w:p>
      <w:pPr>
        <w:spacing w:after="40"/>
      </w:pPr>
      <w:r>
        <w:rPr>
          <w:sz w:val="21"/>
        </w:rPr>
        <w:t>21 主图设计与逐图读法    17</w:t>
      </w:r>
    </w:p>
    <w:p>
      <w:pPr>
        <w:spacing w:after="40"/>
      </w:pPr>
      <w:r>
        <w:rPr>
          <w:sz w:val="21"/>
        </w:rPr>
        <w:t>22 补充图职责与不入主图的资产    24</w:t>
      </w:r>
    </w:p>
    <w:p>
      <w:pPr>
        <w:spacing w:after="40"/>
      </w:pPr>
      <w:r>
        <w:rPr>
          <w:sz w:val="21"/>
        </w:rPr>
        <w:t>23 补充表与源数据的分工    26</w:t>
      </w:r>
    </w:p>
    <w:p>
      <w:pPr>
        <w:spacing w:after="40"/>
      </w:pPr>
      <w:r>
        <w:rPr>
          <w:sz w:val="21"/>
        </w:rPr>
        <w:t>24 论文中心论点与QiTeng论证地图    27</w:t>
      </w:r>
    </w:p>
    <w:p>
      <w:pPr>
        <w:spacing w:after="40"/>
      </w:pPr>
      <w:r>
        <w:rPr>
          <w:sz w:val="21"/>
        </w:rPr>
        <w:t>25 Introduction的结构设计    28</w:t>
      </w:r>
    </w:p>
    <w:p>
      <w:pPr>
        <w:spacing w:after="40"/>
      </w:pPr>
      <w:r>
        <w:rPr>
          <w:sz w:val="21"/>
        </w:rPr>
        <w:t>26 Results与Discussion的论证次序    28</w:t>
      </w:r>
    </w:p>
    <w:p>
      <w:pPr>
        <w:spacing w:after="40"/>
      </w:pPr>
      <w:r>
        <w:rPr>
          <w:sz w:val="21"/>
        </w:rPr>
        <w:t>27 创新性与竞争文献的真实边界    29</w:t>
      </w:r>
    </w:p>
    <w:p>
      <w:pPr>
        <w:spacing w:after="40"/>
      </w:pPr>
      <w:r>
        <w:rPr>
          <w:sz w:val="21"/>
        </w:rPr>
        <w:t>28 必须保留的限制与替代解释    30</w:t>
      </w:r>
    </w:p>
    <w:p>
      <w:pPr>
        <w:spacing w:after="40"/>
      </w:pPr>
      <w:r>
        <w:rPr>
          <w:sz w:val="21"/>
        </w:rPr>
        <w:t>29 当前投稿路径与格式核对    30</w:t>
      </w:r>
    </w:p>
    <w:p>
      <w:pPr>
        <w:spacing w:after="40"/>
      </w:pPr>
      <w:r>
        <w:rPr>
          <w:sz w:val="21"/>
        </w:rPr>
        <w:t>30 投稿前有限修订与批准边界    31</w:t>
      </w:r>
    </w:p>
    <w:p>
      <w:pPr>
        <w:spacing w:after="40"/>
      </w:pPr>
      <w:r>
        <w:rPr>
          <w:sz w:val="21"/>
        </w:rPr>
        <w:t>31 科学升级工作包一 完整决策规则校准    31</w:t>
      </w:r>
    </w:p>
    <w:p>
      <w:pPr>
        <w:spacing w:after="40"/>
      </w:pPr>
      <w:r>
        <w:rPr>
          <w:sz w:val="21"/>
        </w:rPr>
        <w:t>32 科学升级工作包二 外部疾病信号复制    32</w:t>
      </w:r>
    </w:p>
    <w:p>
      <w:pPr>
        <w:spacing w:after="40"/>
      </w:pPr>
      <w:r>
        <w:rPr>
          <w:sz w:val="21"/>
        </w:rPr>
        <w:t>33 科学升级工作包三 直接分子边与组织机制    32</w:t>
      </w:r>
    </w:p>
    <w:p>
      <w:pPr>
        <w:spacing w:after="40"/>
      </w:pPr>
      <w:r>
        <w:rPr>
          <w:sz w:val="21"/>
        </w:rPr>
        <w:t>34 工作优先级与退出决策    32</w:t>
      </w:r>
    </w:p>
    <w:p>
      <w:pPr>
        <w:spacing w:after="40"/>
      </w:pPr>
      <w:r>
        <w:rPr>
          <w:sz w:val="21"/>
        </w:rPr>
        <w:t>35 可复现性层级与资产价值    33</w:t>
      </w:r>
    </w:p>
    <w:p>
      <w:pPr>
        <w:spacing w:after="40"/>
      </w:pPr>
      <w:r>
        <w:rPr>
          <w:sz w:val="21"/>
        </w:rPr>
        <w:t>36 文件体系与后续调用    34</w:t>
      </w:r>
    </w:p>
    <w:p>
      <w:pPr>
        <w:spacing w:after="40"/>
      </w:pPr>
      <w:r>
        <w:rPr>
          <w:sz w:val="21"/>
        </w:rPr>
        <w:t>37 执行时间和计算资源的现实安排    34</w:t>
      </w:r>
    </w:p>
    <w:p>
      <w:pPr>
        <w:spacing w:after="40"/>
      </w:pPr>
      <w:r>
        <w:rPr>
          <w:sz w:val="21"/>
        </w:rPr>
        <w:t>38 下一阶段冻结目标与最终判断    35</w:t>
      </w:r>
    </w:p>
    <w:p>
      <w:pPr>
        <w:spacing w:after="40"/>
      </w:pPr>
      <w:r>
        <w:rPr>
          <w:sz w:val="21"/>
        </w:rPr>
        <w:t>39 关键参考与实时来源记录    35</w:t>
      </w:r>
    </w:p>
    <w:p>
      <w:pPr>
        <w:spacing w:after="40"/>
      </w:pPr>
      <w:r>
        <w:rPr>
          <w:sz w:val="21"/>
        </w:rPr>
        <w:t>40 附录说明    37</w:t>
      </w:r>
    </w:p>
    <w:p>
      <w:pPr>
        <w:spacing w:after="40"/>
      </w:pPr>
      <w:r>
        <w:rPr>
          <w:sz w:val="21"/>
        </w:rPr>
        <w:t>附录A 全部34个panel的来源和解释任务    37</w:t>
      </w:r>
    </w:p>
    <w:p>
      <w:pPr>
        <w:spacing w:after="40"/>
      </w:pPr>
      <w:r>
        <w:rPr>
          <w:sz w:val="21"/>
        </w:rPr>
        <w:t>附录B 现用全部图件的字节身份    45</w:t>
      </w:r>
    </w:p>
    <w:p>
      <w:pPr>
        <w:spacing w:after="40"/>
      </w:pPr>
      <w:r>
        <w:rPr>
          <w:sz w:val="21"/>
        </w:rPr>
        <w:t>附录C 三份Source Data的全部成员    47</w:t>
      </w:r>
    </w:p>
    <w:p>
      <w:pPr>
        <w:spacing w:after="40"/>
      </w:pPr>
      <w:r>
        <w:rPr>
          <w:sz w:val="21"/>
        </w:rPr>
        <w:t>附录D 当前权威文件与调用路径    51</w:t>
      </w:r>
    </w:p>
    <w:p>
      <w:pPr>
        <w:spacing w:after="40"/>
      </w:pPr>
      <w:r>
        <w:rPr>
          <w:sz w:val="21"/>
        </w:rPr>
        <w:t>附录E 术语和计数单位    52</w:t>
      </w:r>
    </w:p>
    <w:p>
      <w:pPr>
        <w:spacing w:after="40"/>
      </w:pPr>
      <w:r>
        <w:rPr>
          <w:sz w:val="21"/>
        </w:rPr>
        <w:t>附录F 全部92个H4支持比较    53</w:t>
      </w:r>
    </w:p>
    <w:p>
      <w:pPr>
        <w:spacing w:after="40"/>
      </w:pPr>
      <w:r>
        <w:rPr>
          <w:sz w:val="21"/>
        </w:rPr>
        <w:t>附录G 当前原始输入现存状态与再分析条件    57</w:t>
      </w:r>
    </w:p>
    <w:p>
      <w:r>
        <w:br w:type="page"/>
      </w:r>
    </w:p>
    <w:p>
      <w:pPr>
        <w:pStyle w:val="Heading1"/>
      </w:pPr>
      <w:r>
        <w:t>1 当前裁决与阅读路线</w:t>
      </w:r>
    </w:p>
    <w:p>
      <w:r>
        <w:t>本项目应继续保留 PBC 主线，并以 R7C3H 稿件为现阶段科学基线。研究已经形成从固定筛查范围、同输入对照、信号对身份、模型敏感性、真值模拟，到外部疾病研究和肝组织边界的完整证据链。当前任务的重点是完成准确的版本交接与投稿核对，而不是为了追求更多阳性结果再次扩大疾病、位点或细胞筛选。</w:t>
      </w:r>
    </w:p>
    <w:p>
      <w:r>
        <w:t>最可防守的贡献是说明调控归因如何依赖分析输入、局部信号结构和细胞协变量模型，并提供可复算的分层判断。该贡献不等同于发明一种新的共定位算法，也不等同于发现两个全新的 PBC 致病基因。IL12RB2 和 FCRL3 是有医学背景的代表案例，而不是支撑论文原创性的唯一来源。</w:t>
      </w:r>
    </w:p>
    <w:p>
      <w:r>
        <w:t>现有证据支持一篇完整的疾病聚焦统计遗传学研究。是否适合 npj Genomic Medicine，取决于编辑对基因组医学问题、输入匹配评价和公开复现的综合判断；不能通过图件精美或阳性数量推断录用，也不能把期刊名称直接换算为已核实的当年分区。SCI 一区或二区仅作为作者的投稿目标，不作为数据解释的依据。</w:t>
      </w:r>
    </w:p>
    <w:tbl>
      <w:tblPr>
        <w:tblStyle w:val="TableGrid"/>
        <w:tblW w:type="auto" w:w="0"/>
        <w:tblLayout w:type="fixed"/>
        <w:tblLook w:firstColumn="1" w:firstRow="1" w:lastColumn="0" w:lastRow="0" w:noHBand="0" w:noVBand="1" w:val="04A0"/>
      </w:tblPr>
      <w:tblGrid>
        <w:gridCol w:w="3754"/>
        <w:gridCol w:w="1976"/>
        <w:gridCol w:w="4149"/>
      </w:tblGrid>
      <w:tr>
        <w:trPr>
          <w:cantSplit/>
          <w:tblHeader/>
        </w:trPr>
        <w:tc>
          <w:tcPr>
            <w:tcW w:type="dxa" w:w="3754"/>
            <w:shd w:fill="EAF0F4"/>
            <w:tcMar>
              <w:top w:w="70" w:type="dxa"/>
              <w:bottom w:w="70" w:type="dxa"/>
              <w:left w:w="95" w:type="dxa"/>
              <w:right w:w="95" w:type="dxa"/>
            </w:tcMar>
          </w:tcPr>
          <w:p>
            <w:pPr>
              <w:keepNext/>
              <w:spacing w:after="80" w:before="80" w:line="252" w:lineRule="auto"/>
            </w:pPr>
            <w:r>
              <w:rPr>
                <w:rFonts w:ascii="Arial" w:hAnsi="Arial" w:eastAsia="宋体"/>
                <w:b/>
                <w:sz w:val="21"/>
              </w:rPr>
              <w:t>读者问题</w:t>
            </w:r>
          </w:p>
        </w:tc>
        <w:tc>
          <w:tcPr>
            <w:tcW w:type="dxa" w:w="1976"/>
            <w:shd w:fill="EAF0F4"/>
            <w:tcMar>
              <w:top w:w="70" w:type="dxa"/>
              <w:bottom w:w="70" w:type="dxa"/>
              <w:left w:w="95" w:type="dxa"/>
              <w:right w:w="95" w:type="dxa"/>
            </w:tcMar>
          </w:tcPr>
          <w:p>
            <w:pPr>
              <w:keepNext/>
              <w:spacing w:after="80" w:before="80" w:line="252" w:lineRule="auto"/>
            </w:pPr>
            <w:r>
              <w:rPr>
                <w:rFonts w:ascii="Arial" w:hAnsi="Arial" w:eastAsia="宋体"/>
                <w:b/>
                <w:sz w:val="21"/>
              </w:rPr>
              <w:t>本计划书的回答</w:t>
            </w:r>
          </w:p>
        </w:tc>
        <w:tc>
          <w:tcPr>
            <w:tcW w:type="dxa" w:w="4149"/>
            <w:shd w:fill="EAF0F4"/>
            <w:tcMar>
              <w:top w:w="70" w:type="dxa"/>
              <w:bottom w:w="70" w:type="dxa"/>
              <w:left w:w="95" w:type="dxa"/>
              <w:right w:w="95" w:type="dxa"/>
            </w:tcMar>
          </w:tcPr>
          <w:p>
            <w:pPr>
              <w:keepNext/>
              <w:spacing w:after="80" w:before="80" w:line="252" w:lineRule="auto"/>
            </w:pPr>
            <w:r>
              <w:rPr>
                <w:rFonts w:ascii="Arial" w:hAnsi="Arial" w:eastAsia="宋体"/>
                <w:b/>
                <w:sz w:val="21"/>
              </w:rPr>
              <w:t>优先阅读</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项目还能否继续</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保留 PBC 现稿 可进入精确版本确认</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第1至4章</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核心数据是否对应</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疾病 细胞 donor 变异 LD 和模型分别追溯</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第5至12章</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实际得到了什么</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642项多信号分类 同输入双向重分类 模拟与外部边界</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第13至20章</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图片是否准确表达结果</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六张主图 三张补充图 34个panel逐项映射</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第21至23章及附录</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论文应怎样讲清楚</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先方法比较 后稳定性与代价 最后外部解释上限</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第24至27章</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还要补什么</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投稿必需项与条件性科学升级分别设门</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第28至34章</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以后如何复用资产</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分层保存代码 数据来源 结果 工作记录与发布身份</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第35至38章及附录</w:t>
            </w:r>
          </w:p>
        </w:tc>
      </w:tr>
    </w:tbl>
    <w:p>
      <w:pPr>
        <w:spacing w:after="40"/>
      </w:pPr>
    </w:p>
    <w:p>
      <w:pPr>
        <w:pStyle w:val="Heading1"/>
      </w:pPr>
      <w:r>
        <w:t>2 版本权威与证据状态</w:t>
      </w:r>
    </w:p>
    <w:p>
      <w:r>
        <w:t>本次审计使用本机 R7C3H 投稿候选目录、三份 Source Data ZIP、当前图件生成代码、RP v4 以及 R7C3H0 行动记录。旧阶段文件承担历史来源和决策记录职责；出现旧的 NEXT、旧期刊或旧候选时，应按版本日期与精确文件身份解释，不能让历史报告重新成为当前执行指令。</w:t>
      </w:r>
    </w:p>
    <w:p>
      <w:r>
        <w:t>当前本地稿件目录为 H:\SCI2\YR1\5_manuscript\R7C3H_StatisticalReproducibilityClosure_20261013。正式公开 release 为 r7c3h0-statistical-reproducibility-closure-2026-10-13。公共仓库沿用历史名称 igan-open-regulatory-evidence，但当前论文疾病是 PBC；仓库名称不是科学纳入标准，也不代表仍在推进 IgAN。</w:t>
      </w:r>
    </w:p>
    <w:p>
      <w:r>
        <w:t>已有发布记录显示公共 main 为 4fb58180c23af48e337e9a14e4073d9071e44d16，科学内容提交为 f40207890c225d3922d3bb60b282719682d570eb。这里记录的是 R7C3H0 发布收据的身份，不把可变 main 当作永久引用。本轮未新增 GitHub 推送或 Zenodo 发布；最终论文应同时给出精确 release 与稳定归档标识，后者只有在真实生成后才能填写。</w:t>
      </w:r>
    </w:p>
    <w:tbl>
      <w:tblPr>
        <w:tblStyle w:val="TableGrid"/>
        <w:tblW w:type="auto" w:w="0"/>
        <w:tblLayout w:type="fixed"/>
        <w:tblLook w:firstColumn="1" w:firstRow="1" w:lastColumn="0" w:lastRow="0" w:noHBand="0" w:noVBand="1" w:val="04A0"/>
      </w:tblPr>
      <w:tblGrid>
        <w:gridCol w:w="3754"/>
        <w:gridCol w:w="1976"/>
        <w:gridCol w:w="4149"/>
      </w:tblGrid>
      <w:tr>
        <w:trPr>
          <w:cantSplit/>
          <w:tblHeader/>
        </w:trPr>
        <w:tc>
          <w:tcPr>
            <w:tcW w:type="dxa" w:w="3754"/>
            <w:shd w:fill="EAF0F4"/>
            <w:tcMar>
              <w:top w:w="70" w:type="dxa"/>
              <w:bottom w:w="70" w:type="dxa"/>
              <w:left w:w="95" w:type="dxa"/>
              <w:right w:w="95" w:type="dxa"/>
            </w:tcMar>
          </w:tcPr>
          <w:p>
            <w:pPr>
              <w:keepNext/>
              <w:spacing w:after="80" w:before="80" w:line="252" w:lineRule="auto"/>
            </w:pPr>
            <w:r>
              <w:rPr>
                <w:rFonts w:ascii="Arial" w:hAnsi="Arial" w:eastAsia="宋体"/>
                <w:b/>
                <w:sz w:val="21"/>
              </w:rPr>
              <w:t>状态词</w:t>
            </w:r>
          </w:p>
        </w:tc>
        <w:tc>
          <w:tcPr>
            <w:tcW w:type="dxa" w:w="1976"/>
            <w:shd w:fill="EAF0F4"/>
            <w:tcMar>
              <w:top w:w="70" w:type="dxa"/>
              <w:bottom w:w="70" w:type="dxa"/>
              <w:left w:w="95" w:type="dxa"/>
              <w:right w:w="95" w:type="dxa"/>
            </w:tcMar>
          </w:tcPr>
          <w:p>
            <w:pPr>
              <w:keepNext/>
              <w:spacing w:after="80" w:before="80" w:line="252" w:lineRule="auto"/>
            </w:pPr>
            <w:r>
              <w:rPr>
                <w:rFonts w:ascii="Arial" w:hAnsi="Arial" w:eastAsia="宋体"/>
                <w:b/>
                <w:sz w:val="21"/>
              </w:rPr>
              <w:t>本计划书中的含义</w:t>
            </w:r>
          </w:p>
        </w:tc>
        <w:tc>
          <w:tcPr>
            <w:tcW w:type="dxa" w:w="4149"/>
            <w:shd w:fill="EAF0F4"/>
            <w:tcMar>
              <w:top w:w="70" w:type="dxa"/>
              <w:bottom w:w="70" w:type="dxa"/>
              <w:left w:w="95" w:type="dxa"/>
              <w:right w:w="95" w:type="dxa"/>
            </w:tcMar>
          </w:tcPr>
          <w:p>
            <w:pPr>
              <w:keepNext/>
              <w:spacing w:after="80" w:before="80" w:line="252" w:lineRule="auto"/>
            </w:pPr>
            <w:r>
              <w:rPr>
                <w:rFonts w:ascii="Arial" w:hAnsi="Arial" w:eastAsia="宋体"/>
                <w:b/>
                <w:sz w:val="21"/>
              </w:rPr>
              <w:t>禁止的替代解释</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已完成</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有结果文件 来源和校验记录</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仅有脚本即可写成已分析</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来源匹配</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对应源统计 模型 donor和变异支持</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自动等于无偏或真值</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H4支持</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指定模型和信号对下共享关联支持</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直接证明表达介导疾病</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H3支持</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至少有符合门槛的不同关联信号对</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区域永远不存在任何共享信号</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无信息</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当前数据或拟合不足以稳定分类</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生物学阴性</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模型敏感</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结论依赖L或PF等设置</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任取最好结果代表真相</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外部来源支持</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在另一研究系统或分子资源得到相容证据</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已证明参与者完全独立</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条件性升级</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完成预设数据和方法门后才执行</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尚未运行的工作已有结论</w:t>
            </w:r>
          </w:p>
        </w:tc>
      </w:tr>
    </w:tbl>
    <w:p>
      <w:pPr>
        <w:spacing w:after="40"/>
      </w:pPr>
    </w:p>
    <w:p>
      <w:pPr>
        <w:pStyle w:val="Heading1"/>
      </w:pPr>
      <w:r>
        <w:t>3 RP v4到RP v5的实质变化</w:t>
      </w:r>
    </w:p>
    <w:p>
      <w:r>
        <w:t>RP v4 的双轨原则仍然成立：保护已有完整稿件，对额外分析实行有边界的验证。变化在于若干当时待执行的工作现在有实际结果，必须更新而不能继续写成计划。本计划书同时把来源身份、数据重用、模拟分母及组织非显著结果更清晰地分开。</w:t>
      </w:r>
    </w:p>
    <w:tbl>
      <w:tblPr>
        <w:tblStyle w:val="TableGrid"/>
        <w:tblW w:type="auto" w:w="0"/>
        <w:tblLayout w:type="fixed"/>
        <w:tblLook w:firstColumn="1" w:firstRow="1" w:lastColumn="0" w:lastRow="0" w:noHBand="0" w:noVBand="1" w:val="04A0"/>
      </w:tblPr>
      <w:tblGrid>
        <w:gridCol w:w="3754"/>
        <w:gridCol w:w="1976"/>
        <w:gridCol w:w="4149"/>
      </w:tblGrid>
      <w:tr>
        <w:trPr>
          <w:cantSplit/>
          <w:tblHeader/>
        </w:trPr>
        <w:tc>
          <w:tcPr>
            <w:tcW w:type="dxa" w:w="3754"/>
            <w:shd w:fill="EAF0F4"/>
            <w:tcMar>
              <w:top w:w="70" w:type="dxa"/>
              <w:bottom w:w="70" w:type="dxa"/>
              <w:left w:w="95" w:type="dxa"/>
              <w:right w:w="95" w:type="dxa"/>
            </w:tcMar>
          </w:tcPr>
          <w:p>
            <w:pPr>
              <w:keepNext/>
              <w:spacing w:after="80" w:before="80" w:line="252" w:lineRule="auto"/>
            </w:pPr>
            <w:r>
              <w:rPr>
                <w:rFonts w:ascii="Arial" w:hAnsi="Arial" w:eastAsia="宋体"/>
                <w:b/>
                <w:sz w:val="21"/>
              </w:rPr>
              <w:t>RP v4问题</w:t>
            </w:r>
          </w:p>
        </w:tc>
        <w:tc>
          <w:tcPr>
            <w:tcW w:type="dxa" w:w="1976"/>
            <w:shd w:fill="EAF0F4"/>
            <w:tcMar>
              <w:top w:w="70" w:type="dxa"/>
              <w:bottom w:w="70" w:type="dxa"/>
              <w:left w:w="95" w:type="dxa"/>
              <w:right w:w="95" w:type="dxa"/>
            </w:tcMar>
          </w:tcPr>
          <w:p>
            <w:pPr>
              <w:keepNext/>
              <w:spacing w:after="80" w:before="80" w:line="252" w:lineRule="auto"/>
            </w:pPr>
            <w:r>
              <w:rPr>
                <w:rFonts w:ascii="Arial" w:hAnsi="Arial" w:eastAsia="宋体"/>
                <w:b/>
                <w:sz w:val="21"/>
              </w:rPr>
              <w:t>当前证据</w:t>
            </w:r>
          </w:p>
        </w:tc>
        <w:tc>
          <w:tcPr>
            <w:tcW w:type="dxa" w:w="4149"/>
            <w:shd w:fill="EAF0F4"/>
            <w:tcMar>
              <w:top w:w="70" w:type="dxa"/>
              <w:bottom w:w="70" w:type="dxa"/>
              <w:left w:w="95" w:type="dxa"/>
              <w:right w:w="95" w:type="dxa"/>
            </w:tcMar>
          </w:tcPr>
          <w:p>
            <w:pPr>
              <w:keepNext/>
              <w:spacing w:after="80" w:before="80" w:line="252" w:lineRule="auto"/>
            </w:pPr>
            <w:r>
              <w:rPr>
                <w:rFonts w:ascii="Arial" w:hAnsi="Arial" w:eastAsia="宋体"/>
                <w:b/>
                <w:sz w:val="21"/>
              </w:rPr>
              <w:t>RP v5裁决</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GJOKA的N是否应该改为有效N</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源分析使用总N24510 另完成33项Neff压力测试</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保持源匹配N 有效N作为二级敏感性</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是否有外部疾病研究支持</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FinnGen R13与OneK NK IL12RB2得到高H4</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已完成有限外部支持 参与者不重叠仍未证实</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是否建立染色质到表达闭环</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两条疾病共享边及peak gene link可得</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不足以闭合直接eQTL caQTL边</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空间资源是否可直接做独立验证</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OMIX两矩阵身份与覆盖已审计</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仅保留检测和来源审计 不作独立空间差异验证</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PF10来源身份是否还未恢复</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当前来源 donor 模型及协变量审计已完成</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不重开旧阻塞 继续解释模型依赖</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复现是否仍依赖H盘</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公共轻量复算和clean clone已完成</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区分聚合端点复算与原始重分析</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主投是否仍是Human Genomics</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后续稿件已适配npj Genomic Medicine</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使用当前期刊路径 旧候选归档</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是否已投稿或获得DOI</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发布完成 投稿与Zenodo DOI未核实</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不写成已投稿或已获得DOI</w:t>
            </w:r>
          </w:p>
        </w:tc>
      </w:tr>
    </w:tbl>
    <w:p>
      <w:pPr>
        <w:spacing w:after="40"/>
      </w:pPr>
    </w:p>
    <w:p>
      <w:pPr>
        <w:pStyle w:val="Heading1"/>
      </w:pPr>
      <w:r>
        <w:t>4 科学问题与可证伪研究目标</w:t>
      </w:r>
    </w:p>
    <w:p>
      <w:r>
        <w:t>PBC 风险区域可能同时含有多个疾病关联和表达关联。区域标签、最强 eQTL、同一基因的不同细胞结果或一个高 H4 都不足以确定唯一调控机制。研究需要先回答两个统计问题：输入改变是否足以解释结论变化；在实际相同输入下，多信号过程是否仍改变调控归因。</w:t>
      </w:r>
    </w:p>
    <w:p>
      <w:r>
        <w:t>主要目标一是在固定比较范围内分离变异支持、疾病统计来源和完整分析过程造成的状态变化。主要目标二是检验共享与不同信号能否在同一区域并存，并判断这种解释对协变量模型和信号数上限是否稳定。主要目标三是在已知真值的有限模拟中同时评价错误共享调用与共享信号检出能力。目标四是用外部疾病、分子和组织资源界定生物学解释上限。</w:t>
      </w:r>
    </w:p>
    <w:p>
      <w:r>
        <w:t>本研究不把多信号分类当作真实数据的金标准。若 A2 与 M 不一致，应首先写成重分类；只有模拟具有已知共享结构时，才可以称为错误共享或恢复。来源匹配提高分析条件的可解释性，但不能消除所有未测混杂、模型假设、基因窗口覆盖或因果识别问题。</w:t>
      </w:r>
    </w:p>
    <w:tbl>
      <w:tblPr>
        <w:tblStyle w:val="TableGrid"/>
        <w:tblW w:type="auto" w:w="0"/>
        <w:tblLayout w:type="fixed"/>
        <w:tblLook w:firstColumn="1" w:firstRow="1" w:lastColumn="0" w:lastRow="0" w:noHBand="0" w:noVBand="1" w:val="04A0"/>
      </w:tblPr>
      <w:tblGrid>
        <w:gridCol w:w="3754"/>
        <w:gridCol w:w="1976"/>
        <w:gridCol w:w="4149"/>
      </w:tblGrid>
      <w:tr>
        <w:trPr>
          <w:cantSplit/>
          <w:tblHeader/>
        </w:trPr>
        <w:tc>
          <w:tcPr>
            <w:tcW w:type="dxa" w:w="3754"/>
            <w:shd w:fill="EAF0F4"/>
            <w:tcMar>
              <w:top w:w="70" w:type="dxa"/>
              <w:bottom w:w="70" w:type="dxa"/>
              <w:left w:w="95" w:type="dxa"/>
              <w:right w:w="95" w:type="dxa"/>
            </w:tcMar>
          </w:tcPr>
          <w:p>
            <w:pPr>
              <w:keepNext/>
              <w:spacing w:after="80" w:before="80" w:line="252" w:lineRule="auto"/>
            </w:pPr>
            <w:r>
              <w:rPr>
                <w:rFonts w:ascii="Arial" w:hAnsi="Arial" w:eastAsia="宋体"/>
                <w:b/>
                <w:sz w:val="21"/>
              </w:rPr>
              <w:t>可检验命题</w:t>
            </w:r>
          </w:p>
        </w:tc>
        <w:tc>
          <w:tcPr>
            <w:tcW w:type="dxa" w:w="1976"/>
            <w:shd w:fill="EAF0F4"/>
            <w:tcMar>
              <w:top w:w="70" w:type="dxa"/>
              <w:bottom w:w="70" w:type="dxa"/>
              <w:left w:w="95" w:type="dxa"/>
              <w:right w:w="95" w:type="dxa"/>
            </w:tcMar>
          </w:tcPr>
          <w:p>
            <w:pPr>
              <w:keepNext/>
              <w:spacing w:after="80" w:before="80" w:line="252" w:lineRule="auto"/>
            </w:pPr>
            <w:r>
              <w:rPr>
                <w:rFonts w:ascii="Arial" w:hAnsi="Arial" w:eastAsia="宋体"/>
                <w:b/>
                <w:sz w:val="21"/>
              </w:rPr>
              <w:t>支持或反对它的当前观察</w:t>
            </w:r>
          </w:p>
        </w:tc>
        <w:tc>
          <w:tcPr>
            <w:tcW w:type="dxa" w:w="4149"/>
            <w:shd w:fill="EAF0F4"/>
            <w:tcMar>
              <w:top w:w="70" w:type="dxa"/>
              <w:bottom w:w="70" w:type="dxa"/>
              <w:left w:w="95" w:type="dxa"/>
              <w:right w:w="95" w:type="dxa"/>
            </w:tcMar>
          </w:tcPr>
          <w:p>
            <w:pPr>
              <w:keepNext/>
              <w:spacing w:after="80" w:before="80" w:line="252" w:lineRule="auto"/>
            </w:pPr>
            <w:r>
              <w:rPr>
                <w:rFonts w:ascii="Arial" w:hAnsi="Arial" w:eastAsia="宋体"/>
                <w:b/>
                <w:sz w:val="21"/>
              </w:rPr>
              <w:t>允许的判断</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所有重分类仅由变异缺失造成</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支持匹配后仍有139项A2到M状态变化</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变异支持不是唯一解释</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多信号过程只否定ABF阳性</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同输入下8项H4到H3和10项H3到H4</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存在双向重分类</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H4意味着区域整体机制唯一</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32项H4比较另有H3信号对</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区域机制标签需保留信号粒度</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PF10和PF50可以互换</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4项明确分类改变 25项变为无信息</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协变量模型是解释条件</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更保守的方法总是更好</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模拟假共享减少 共享恢复也下降</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存在检出与误调用取舍</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PBMC共享必然对应肝疾病富集</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两靶标组织BH校正均非显著</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遗传与组织端点不能互相替代</w:t>
            </w:r>
          </w:p>
        </w:tc>
      </w:tr>
    </w:tbl>
    <w:p>
      <w:pPr>
        <w:spacing w:after="40"/>
      </w:pPr>
    </w:p>
    <w:p>
      <w:pPr>
        <w:pStyle w:val="Heading1"/>
      </w:pPr>
      <w:r>
        <w:t>5 数据体系与完整来源分层</w:t>
      </w:r>
    </w:p>
    <w:p>
      <w:r>
        <w:t>数据体系分为发现疾病统计、来源匹配疾病 LD、OneK1K 原始分子资源、TenK10K 跨资源支持、FinnGen 外部研究与多组学记录、PBC 肝组织、空间来源审计，以及本研究生成的汇总输出。不同层级具有不同的样本、基因组版本和许可，不能统一套用一个样本量或一个共享假设。</w:t>
      </w:r>
    </w:p>
    <w:p>
      <w:r>
        <w:t>所有主结果均来自公开资源或公开派生输出。开放下载不自动授权把原始 donor genotype 或 BAM 重新分发到公共 GitHub。本研究公共包保存代码、冻结协议、聚合结果和来源收据；体积大或带有个人层信息的上游文件通过 accession、下载地址、大小和校验标识引用。GitHub 仓库许可证只覆盖有权许可的自建内容，不覆盖上游研究的数据权利。</w:t>
      </w:r>
    </w:p>
    <w:tbl>
      <w:tblPr>
        <w:tblStyle w:val="TableGrid"/>
        <w:tblW w:type="auto" w:w="0"/>
        <w:tblLayout w:type="fixed"/>
        <w:tblLook w:firstColumn="1" w:firstRow="1" w:lastColumn="0" w:lastRow="0" w:noHBand="0" w:noVBand="1" w:val="04A0"/>
      </w:tblPr>
      <w:tblGrid>
        <w:gridCol w:w="2272"/>
        <w:gridCol w:w="3062"/>
        <w:gridCol w:w="1976"/>
        <w:gridCol w:w="2568"/>
      </w:tblGrid>
      <w:tr>
        <w:trPr>
          <w:cantSplit/>
          <w:tblHeader/>
        </w:trPr>
        <w:tc>
          <w:tcPr>
            <w:tcW w:type="dxa" w:w="2272"/>
            <w:shd w:fill="EAF0F4"/>
            <w:tcMar>
              <w:top w:w="70" w:type="dxa"/>
              <w:bottom w:w="70" w:type="dxa"/>
              <w:left w:w="95" w:type="dxa"/>
              <w:right w:w="95" w:type="dxa"/>
            </w:tcMar>
          </w:tcPr>
          <w:p>
            <w:pPr>
              <w:keepNext/>
              <w:spacing w:after="80" w:before="80" w:line="252" w:lineRule="auto"/>
            </w:pPr>
            <w:r>
              <w:rPr>
                <w:rFonts w:ascii="Arial" w:hAnsi="Arial" w:eastAsia="宋体"/>
                <w:b/>
                <w:sz w:val="19"/>
              </w:rPr>
              <w:t>数据层</w:t>
            </w:r>
          </w:p>
        </w:tc>
        <w:tc>
          <w:tcPr>
            <w:tcW w:type="dxa" w:w="3062"/>
            <w:shd w:fill="EAF0F4"/>
            <w:tcMar>
              <w:top w:w="70" w:type="dxa"/>
              <w:bottom w:w="70" w:type="dxa"/>
              <w:left w:w="95" w:type="dxa"/>
              <w:right w:w="95" w:type="dxa"/>
            </w:tcMar>
          </w:tcPr>
          <w:p>
            <w:pPr>
              <w:keepNext/>
              <w:spacing w:after="80" w:before="80" w:line="252" w:lineRule="auto"/>
            </w:pPr>
            <w:r>
              <w:rPr>
                <w:rFonts w:ascii="Arial" w:hAnsi="Arial" w:eastAsia="宋体"/>
                <w:b/>
                <w:sz w:val="19"/>
              </w:rPr>
              <w:t>精确来源</w:t>
            </w:r>
          </w:p>
        </w:tc>
        <w:tc>
          <w:tcPr>
            <w:tcW w:type="dxa" w:w="1976"/>
            <w:shd w:fill="EAF0F4"/>
            <w:tcMar>
              <w:top w:w="70" w:type="dxa"/>
              <w:bottom w:w="70" w:type="dxa"/>
              <w:left w:w="95" w:type="dxa"/>
              <w:right w:w="95" w:type="dxa"/>
            </w:tcMar>
          </w:tcPr>
          <w:p>
            <w:pPr>
              <w:keepNext/>
              <w:spacing w:after="80" w:before="80" w:line="252" w:lineRule="auto"/>
            </w:pPr>
            <w:r>
              <w:rPr>
                <w:rFonts w:ascii="Arial" w:hAnsi="Arial" w:eastAsia="宋体"/>
                <w:b/>
                <w:sz w:val="19"/>
              </w:rPr>
              <w:t>当前用途</w:t>
            </w:r>
          </w:p>
        </w:tc>
        <w:tc>
          <w:tcPr>
            <w:tcW w:type="dxa" w:w="2568"/>
            <w:shd w:fill="EAF0F4"/>
            <w:tcMar>
              <w:top w:w="70" w:type="dxa"/>
              <w:bottom w:w="70" w:type="dxa"/>
              <w:left w:w="95" w:type="dxa"/>
              <w:right w:w="95" w:type="dxa"/>
            </w:tcMar>
          </w:tcPr>
          <w:p>
            <w:pPr>
              <w:keepNext/>
              <w:spacing w:after="80" w:before="80" w:line="252" w:lineRule="auto"/>
            </w:pPr>
            <w:r>
              <w:rPr>
                <w:rFonts w:ascii="Arial" w:hAnsi="Arial" w:eastAsia="宋体"/>
                <w:b/>
                <w:sz w:val="19"/>
              </w:rPr>
              <w:t>主要限制</w:t>
            </w:r>
          </w:p>
        </w:tc>
      </w:tr>
      <w:tr>
        <w:trPr>
          <w:cantSplit/>
        </w:trPr>
        <w:tc>
          <w:tcPr>
            <w:tcW w:type="dxa" w:w="2272"/>
            <w:tcMar>
              <w:top w:w="70" w:type="dxa"/>
              <w:bottom w:w="70" w:type="dxa"/>
              <w:left w:w="95" w:type="dxa"/>
              <w:right w:w="95" w:type="dxa"/>
            </w:tcMar>
          </w:tcPr>
          <w:p>
            <w:pPr>
              <w:spacing w:after="80" w:before="80" w:line="252" w:lineRule="auto"/>
            </w:pPr>
            <w:r>
              <w:rPr>
                <w:rFonts w:ascii="Arial" w:hAnsi="Arial" w:eastAsia="宋体"/>
                <w:sz w:val="19"/>
              </w:rPr>
              <w:t>发现PBC GWAS</w:t>
            </w:r>
          </w:p>
        </w:tc>
        <w:tc>
          <w:tcPr>
            <w:tcW w:type="dxa" w:w="3062"/>
            <w:tcMar>
              <w:top w:w="70" w:type="dxa"/>
              <w:bottom w:w="70" w:type="dxa"/>
              <w:left w:w="95" w:type="dxa"/>
              <w:right w:w="95" w:type="dxa"/>
            </w:tcMar>
          </w:tcPr>
          <w:p>
            <w:pPr>
              <w:spacing w:after="80" w:before="80" w:line="252" w:lineRule="auto"/>
            </w:pPr>
            <w:r>
              <w:rPr>
                <w:rFonts w:ascii="Arial" w:hAnsi="Arial" w:eastAsia="宋体"/>
                <w:sz w:val="19"/>
              </w:rPr>
              <w:t>GCST90061440 Cordell等2021</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ABF与疾病背景</w:t>
            </w:r>
          </w:p>
        </w:tc>
        <w:tc>
          <w:tcPr>
            <w:tcW w:type="dxa" w:w="2568"/>
            <w:tcMar>
              <w:top w:w="70" w:type="dxa"/>
              <w:bottom w:w="70" w:type="dxa"/>
              <w:left w:w="95" w:type="dxa"/>
              <w:right w:w="95" w:type="dxa"/>
            </w:tcMar>
          </w:tcPr>
          <w:p>
            <w:pPr>
              <w:spacing w:after="80" w:before="80" w:line="252" w:lineRule="auto"/>
            </w:pPr>
            <w:r>
              <w:rPr>
                <w:rFonts w:ascii="Arial" w:hAnsi="Arial" w:eastAsia="宋体"/>
                <w:sz w:val="19"/>
              </w:rPr>
              <w:t>同一GWAS被多个QTL层复用</w:t>
            </w:r>
          </w:p>
        </w:tc>
      </w:tr>
      <w:tr>
        <w:trPr>
          <w:cantSplit/>
        </w:trPr>
        <w:tc>
          <w:tcPr>
            <w:tcW w:type="dxa" w:w="2272"/>
            <w:tcMar>
              <w:top w:w="70" w:type="dxa"/>
              <w:bottom w:w="70" w:type="dxa"/>
              <w:left w:w="95" w:type="dxa"/>
              <w:right w:w="95" w:type="dxa"/>
            </w:tcMar>
          </w:tcPr>
          <w:p>
            <w:pPr>
              <w:spacing w:after="80" w:before="80" w:line="252" w:lineRule="auto"/>
            </w:pPr>
            <w:r>
              <w:rPr>
                <w:rFonts w:ascii="Arial" w:hAnsi="Arial" w:eastAsia="宋体"/>
                <w:sz w:val="19"/>
              </w:rPr>
              <w:t>疾病区域统计和LD</w:t>
            </w:r>
          </w:p>
        </w:tc>
        <w:tc>
          <w:tcPr>
            <w:tcW w:type="dxa" w:w="3062"/>
            <w:tcMar>
              <w:top w:w="70" w:type="dxa"/>
              <w:bottom w:w="70" w:type="dxa"/>
              <w:left w:w="95" w:type="dxa"/>
              <w:right w:w="95" w:type="dxa"/>
            </w:tcMar>
          </w:tcPr>
          <w:p>
            <w:pPr>
              <w:spacing w:after="80" w:before="80" w:line="252" w:lineRule="auto"/>
            </w:pPr>
            <w:r>
              <w:rPr>
                <w:rFonts w:ascii="Arial" w:hAnsi="Arial" w:eastAsia="宋体"/>
                <w:sz w:val="19"/>
              </w:rPr>
              <w:t>Newcastle GjokaPaper及源fine mapping研究</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GJOKA z与study derived LD</w:t>
            </w:r>
          </w:p>
        </w:tc>
        <w:tc>
          <w:tcPr>
            <w:tcW w:type="dxa" w:w="2568"/>
            <w:tcMar>
              <w:top w:w="70" w:type="dxa"/>
              <w:bottom w:w="70" w:type="dxa"/>
              <w:left w:w="95" w:type="dxa"/>
              <w:right w:w="95" w:type="dxa"/>
            </w:tcMar>
          </w:tcPr>
          <w:p>
            <w:pPr>
              <w:spacing w:after="80" w:before="80" w:line="252" w:lineRule="auto"/>
            </w:pPr>
            <w:r>
              <w:rPr>
                <w:rFonts w:ascii="Arial" w:hAnsi="Arial" w:eastAsia="宋体"/>
                <w:sz w:val="19"/>
              </w:rPr>
              <w:t>同源不是独立复制</w:t>
            </w:r>
          </w:p>
        </w:tc>
      </w:tr>
      <w:tr>
        <w:trPr>
          <w:cantSplit/>
        </w:trPr>
        <w:tc>
          <w:tcPr>
            <w:tcW w:type="dxa" w:w="2272"/>
            <w:tcMar>
              <w:top w:w="70" w:type="dxa"/>
              <w:bottom w:w="70" w:type="dxa"/>
              <w:left w:w="95" w:type="dxa"/>
              <w:right w:w="95" w:type="dxa"/>
            </w:tcMar>
          </w:tcPr>
          <w:p>
            <w:pPr>
              <w:spacing w:after="80" w:before="80" w:line="252" w:lineRule="auto"/>
            </w:pPr>
            <w:r>
              <w:rPr>
                <w:rFonts w:ascii="Arial" w:hAnsi="Arial" w:eastAsia="宋体"/>
                <w:sz w:val="19"/>
              </w:rPr>
              <w:t>OneK1K</w:t>
            </w:r>
          </w:p>
        </w:tc>
        <w:tc>
          <w:tcPr>
            <w:tcW w:type="dxa" w:w="3062"/>
            <w:tcMar>
              <w:top w:w="70" w:type="dxa"/>
              <w:bottom w:w="70" w:type="dxa"/>
              <w:left w:w="95" w:type="dxa"/>
              <w:right w:w="95" w:type="dxa"/>
            </w:tcMar>
          </w:tcPr>
          <w:p>
            <w:pPr>
              <w:spacing w:after="80" w:before="80" w:line="252" w:lineRule="auto"/>
            </w:pPr>
            <w:r>
              <w:rPr>
                <w:rFonts w:ascii="Arial" w:hAnsi="Arial" w:eastAsia="宋体"/>
                <w:sz w:val="19"/>
              </w:rPr>
              <w:t>2022队列论文及Zenodo18910121更新发布</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PF10 PF50 QTL donor LD</w:t>
            </w:r>
          </w:p>
        </w:tc>
        <w:tc>
          <w:tcPr>
            <w:tcW w:type="dxa" w:w="2568"/>
            <w:tcMar>
              <w:top w:w="70" w:type="dxa"/>
              <w:bottom w:w="70" w:type="dxa"/>
              <w:left w:w="95" w:type="dxa"/>
              <w:right w:w="95" w:type="dxa"/>
            </w:tcMar>
          </w:tcPr>
          <w:p>
            <w:pPr>
              <w:spacing w:after="80" w:before="80" w:line="252" w:lineRule="auto"/>
            </w:pPr>
            <w:r>
              <w:rPr>
                <w:rFonts w:ascii="Arial" w:hAnsi="Arial" w:eastAsia="宋体"/>
                <w:sz w:val="19"/>
              </w:rPr>
              <w:t>队列出处与具体分析发布不同</w:t>
            </w:r>
          </w:p>
        </w:tc>
      </w:tr>
      <w:tr>
        <w:trPr>
          <w:cantSplit/>
        </w:trPr>
        <w:tc>
          <w:tcPr>
            <w:tcW w:type="dxa" w:w="2272"/>
            <w:tcMar>
              <w:top w:w="70" w:type="dxa"/>
              <w:bottom w:w="70" w:type="dxa"/>
              <w:left w:w="95" w:type="dxa"/>
              <w:right w:w="95" w:type="dxa"/>
            </w:tcMar>
          </w:tcPr>
          <w:p>
            <w:pPr>
              <w:spacing w:after="80" w:before="80" w:line="252" w:lineRule="auto"/>
            </w:pPr>
            <w:r>
              <w:rPr>
                <w:rFonts w:ascii="Arial" w:hAnsi="Arial" w:eastAsia="宋体"/>
                <w:sz w:val="19"/>
              </w:rPr>
              <w:t>TenK10K</w:t>
            </w:r>
          </w:p>
        </w:tc>
        <w:tc>
          <w:tcPr>
            <w:tcW w:type="dxa" w:w="3062"/>
            <w:tcMar>
              <w:top w:w="70" w:type="dxa"/>
              <w:bottom w:w="70" w:type="dxa"/>
              <w:left w:w="95" w:type="dxa"/>
              <w:right w:w="95" w:type="dxa"/>
            </w:tcMar>
          </w:tcPr>
          <w:p>
            <w:pPr>
              <w:spacing w:after="80" w:before="80" w:line="252" w:lineRule="auto"/>
            </w:pPr>
            <w:r>
              <w:rPr>
                <w:rFonts w:ascii="Arial" w:hAnsi="Arial" w:eastAsia="宋体"/>
                <w:sz w:val="19"/>
              </w:rPr>
              <w:t>Zenodo18221260发布及预印本</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分子资源共享与source CS支持</w:t>
            </w:r>
          </w:p>
        </w:tc>
        <w:tc>
          <w:tcPr>
            <w:tcW w:type="dxa" w:w="2568"/>
            <w:tcMar>
              <w:top w:w="70" w:type="dxa"/>
              <w:bottom w:w="70" w:type="dxa"/>
              <w:left w:w="95" w:type="dxa"/>
              <w:right w:w="95" w:type="dxa"/>
            </w:tcMar>
          </w:tcPr>
          <w:p>
            <w:pPr>
              <w:spacing w:after="80" w:before="80" w:line="252" w:lineRule="auto"/>
            </w:pPr>
            <w:r>
              <w:rPr>
                <w:rFonts w:ascii="Arial" w:hAnsi="Arial" w:eastAsia="宋体"/>
                <w:sz w:val="19"/>
              </w:rPr>
              <w:t>同GWAS 没有本项目TenK多信号重拟合</w:t>
            </w:r>
          </w:p>
        </w:tc>
      </w:tr>
      <w:tr>
        <w:trPr>
          <w:cantSplit/>
        </w:trPr>
        <w:tc>
          <w:tcPr>
            <w:tcW w:type="dxa" w:w="2272"/>
            <w:tcMar>
              <w:top w:w="70" w:type="dxa"/>
              <w:bottom w:w="70" w:type="dxa"/>
              <w:left w:w="95" w:type="dxa"/>
              <w:right w:w="95" w:type="dxa"/>
            </w:tcMar>
          </w:tcPr>
          <w:p>
            <w:pPr>
              <w:spacing w:after="80" w:before="80" w:line="252" w:lineRule="auto"/>
            </w:pPr>
            <w:r>
              <w:rPr>
                <w:rFonts w:ascii="Arial" w:hAnsi="Arial" w:eastAsia="宋体"/>
                <w:sz w:val="19"/>
              </w:rPr>
              <w:t>FinnGen PBC</w:t>
            </w:r>
          </w:p>
        </w:tc>
        <w:tc>
          <w:tcPr>
            <w:tcW w:type="dxa" w:w="3062"/>
            <w:tcMar>
              <w:top w:w="70" w:type="dxa"/>
              <w:bottom w:w="70" w:type="dxa"/>
              <w:left w:w="95" w:type="dxa"/>
              <w:right w:w="95" w:type="dxa"/>
            </w:tcMar>
          </w:tcPr>
          <w:p>
            <w:pPr>
              <w:spacing w:after="80" w:before="80" w:line="252" w:lineRule="auto"/>
            </w:pPr>
            <w:r>
              <w:rPr>
                <w:rFonts w:ascii="Arial" w:hAnsi="Arial" w:eastAsia="宋体"/>
                <w:sz w:val="19"/>
              </w:rPr>
              <w:t>R12 R13 CHIRBIL_PRIM</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R13疾病共享与release稳定性</w:t>
            </w:r>
          </w:p>
        </w:tc>
        <w:tc>
          <w:tcPr>
            <w:tcW w:type="dxa" w:w="2568"/>
            <w:tcMar>
              <w:top w:w="70" w:type="dxa"/>
              <w:bottom w:w="70" w:type="dxa"/>
              <w:left w:w="95" w:type="dxa"/>
              <w:right w:w="95" w:type="dxa"/>
            </w:tcMar>
          </w:tcPr>
          <w:p>
            <w:pPr>
              <w:spacing w:after="80" w:before="80" w:line="252" w:lineRule="auto"/>
            </w:pPr>
            <w:r>
              <w:rPr>
                <w:rFonts w:ascii="Arial" w:hAnsi="Arial" w:eastAsia="宋体"/>
                <w:sz w:val="19"/>
              </w:rPr>
              <w:t>连续release非两队列</w:t>
            </w:r>
          </w:p>
        </w:tc>
      </w:tr>
      <w:tr>
        <w:trPr>
          <w:cantSplit/>
        </w:trPr>
        <w:tc>
          <w:tcPr>
            <w:tcW w:type="dxa" w:w="2272"/>
            <w:tcMar>
              <w:top w:w="70" w:type="dxa"/>
              <w:bottom w:w="70" w:type="dxa"/>
              <w:left w:w="95" w:type="dxa"/>
              <w:right w:w="95" w:type="dxa"/>
            </w:tcMar>
          </w:tcPr>
          <w:p>
            <w:pPr>
              <w:spacing w:after="80" w:before="80" w:line="252" w:lineRule="auto"/>
            </w:pPr>
            <w:r>
              <w:rPr>
                <w:rFonts w:ascii="Arial" w:hAnsi="Arial" w:eastAsia="宋体"/>
                <w:sz w:val="19"/>
              </w:rPr>
              <w:t>FinnGen immune multiome</w:t>
            </w:r>
          </w:p>
        </w:tc>
        <w:tc>
          <w:tcPr>
            <w:tcW w:type="dxa" w:w="3062"/>
            <w:tcMar>
              <w:top w:w="70" w:type="dxa"/>
              <w:bottom w:w="70" w:type="dxa"/>
              <w:left w:w="95" w:type="dxa"/>
              <w:right w:w="95" w:type="dxa"/>
            </w:tcMar>
          </w:tcPr>
          <w:p>
            <w:pPr>
              <w:spacing w:after="80" w:before="80" w:line="252" w:lineRule="auto"/>
            </w:pPr>
            <w:r>
              <w:rPr>
                <w:rFonts w:ascii="Arial" w:hAnsi="Arial" w:eastAsia="宋体"/>
                <w:sz w:val="19"/>
              </w:rPr>
              <w:t>Kanai等2026 CASCADE</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eQTL caQTL peak gene记录</w:t>
            </w:r>
          </w:p>
        </w:tc>
        <w:tc>
          <w:tcPr>
            <w:tcW w:type="dxa" w:w="2568"/>
            <w:tcMar>
              <w:top w:w="70" w:type="dxa"/>
              <w:bottom w:w="70" w:type="dxa"/>
              <w:left w:w="95" w:type="dxa"/>
              <w:right w:w="95" w:type="dxa"/>
            </w:tcMar>
          </w:tcPr>
          <w:p>
            <w:pPr>
              <w:spacing w:after="80" w:before="80" w:line="252" w:lineRule="auto"/>
            </w:pPr>
            <w:r>
              <w:rPr>
                <w:rFonts w:ascii="Arial" w:hAnsi="Arial" w:eastAsia="宋体"/>
                <w:sz w:val="19"/>
              </w:rPr>
              <w:t>个体层数据不在开放分析范围</w:t>
            </w:r>
          </w:p>
        </w:tc>
      </w:tr>
      <w:tr>
        <w:trPr>
          <w:cantSplit/>
        </w:trPr>
        <w:tc>
          <w:tcPr>
            <w:tcW w:type="dxa" w:w="2272"/>
            <w:tcMar>
              <w:top w:w="70" w:type="dxa"/>
              <w:bottom w:w="70" w:type="dxa"/>
              <w:left w:w="95" w:type="dxa"/>
              <w:right w:w="95" w:type="dxa"/>
            </w:tcMar>
          </w:tcPr>
          <w:p>
            <w:pPr>
              <w:spacing w:after="80" w:before="80" w:line="252" w:lineRule="auto"/>
            </w:pPr>
            <w:r>
              <w:rPr>
                <w:rFonts w:ascii="Arial" w:hAnsi="Arial" w:eastAsia="宋体"/>
                <w:sz w:val="19"/>
              </w:rPr>
              <w:t>PBC liver</w:t>
            </w:r>
          </w:p>
        </w:tc>
        <w:tc>
          <w:tcPr>
            <w:tcW w:type="dxa" w:w="3062"/>
            <w:tcMar>
              <w:top w:w="70" w:type="dxa"/>
              <w:bottom w:w="70" w:type="dxa"/>
              <w:left w:w="95" w:type="dxa"/>
              <w:right w:w="95" w:type="dxa"/>
            </w:tcMar>
          </w:tcPr>
          <w:p>
            <w:pPr>
              <w:spacing w:after="80" w:before="80" w:line="252" w:lineRule="auto"/>
            </w:pPr>
            <w:r>
              <w:rPr>
                <w:rFonts w:ascii="Arial" w:hAnsi="Arial" w:eastAsia="宋体"/>
                <w:sz w:val="19"/>
              </w:rPr>
              <w:t>HRA008003 HRR1849454至63</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五病例五对照donor端点</w:t>
            </w:r>
          </w:p>
        </w:tc>
        <w:tc>
          <w:tcPr>
            <w:tcW w:type="dxa" w:w="2568"/>
            <w:tcMar>
              <w:top w:w="70" w:type="dxa"/>
              <w:bottom w:w="70" w:type="dxa"/>
              <w:left w:w="95" w:type="dxa"/>
              <w:right w:w="95" w:type="dxa"/>
            </w:tcMar>
          </w:tcPr>
          <w:p>
            <w:pPr>
              <w:spacing w:after="80" w:before="80" w:line="252" w:lineRule="auto"/>
            </w:pPr>
            <w:r>
              <w:rPr>
                <w:rFonts w:ascii="Arial" w:hAnsi="Arial" w:eastAsia="宋体"/>
                <w:sz w:val="19"/>
              </w:rPr>
              <w:t>手术非病灶对照 小样本</w:t>
            </w:r>
          </w:p>
        </w:tc>
      </w:tr>
      <w:tr>
        <w:trPr>
          <w:cantSplit/>
        </w:trPr>
        <w:tc>
          <w:tcPr>
            <w:tcW w:type="dxa" w:w="2272"/>
            <w:tcMar>
              <w:top w:w="70" w:type="dxa"/>
              <w:bottom w:w="70" w:type="dxa"/>
              <w:left w:w="95" w:type="dxa"/>
              <w:right w:w="95" w:type="dxa"/>
            </w:tcMar>
          </w:tcPr>
          <w:p>
            <w:pPr>
              <w:spacing w:after="80" w:before="80" w:line="252" w:lineRule="auto"/>
            </w:pPr>
            <w:r>
              <w:rPr>
                <w:rFonts w:ascii="Arial" w:hAnsi="Arial" w:eastAsia="宋体"/>
                <w:sz w:val="19"/>
              </w:rPr>
              <w:t>processed spatial</w:t>
            </w:r>
          </w:p>
        </w:tc>
        <w:tc>
          <w:tcPr>
            <w:tcW w:type="dxa" w:w="3062"/>
            <w:tcMar>
              <w:top w:w="70" w:type="dxa"/>
              <w:bottom w:w="70" w:type="dxa"/>
              <w:left w:w="95" w:type="dxa"/>
              <w:right w:w="95" w:type="dxa"/>
            </w:tcMar>
          </w:tcPr>
          <w:p>
            <w:pPr>
              <w:spacing w:after="80" w:before="80" w:line="252" w:lineRule="auto"/>
            </w:pPr>
            <w:r>
              <w:rPr>
                <w:rFonts w:ascii="Arial" w:hAnsi="Arial" w:eastAsia="宋体"/>
                <w:sz w:val="19"/>
              </w:rPr>
              <w:t>OMIX001122</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两个矩阵检测与身份审计</w:t>
            </w:r>
          </w:p>
        </w:tc>
        <w:tc>
          <w:tcPr>
            <w:tcW w:type="dxa" w:w="2568"/>
            <w:tcMar>
              <w:top w:w="70" w:type="dxa"/>
              <w:bottom w:w="70" w:type="dxa"/>
              <w:left w:w="95" w:type="dxa"/>
              <w:right w:w="95" w:type="dxa"/>
            </w:tcMar>
          </w:tcPr>
          <w:p>
            <w:pPr>
              <w:spacing w:after="80" w:before="80" w:line="252" w:lineRule="auto"/>
            </w:pPr>
            <w:r>
              <w:rPr>
                <w:rFonts w:ascii="Arial" w:hAnsi="Arial" w:eastAsia="宋体"/>
                <w:sz w:val="19"/>
              </w:rPr>
              <w:t>缺坐标图像和donor复制</w:t>
            </w:r>
          </w:p>
        </w:tc>
      </w:tr>
      <w:tr>
        <w:trPr>
          <w:cantSplit/>
        </w:trPr>
        <w:tc>
          <w:tcPr>
            <w:tcW w:type="dxa" w:w="2272"/>
            <w:tcMar>
              <w:top w:w="70" w:type="dxa"/>
              <w:bottom w:w="70" w:type="dxa"/>
              <w:left w:w="95" w:type="dxa"/>
              <w:right w:w="95" w:type="dxa"/>
            </w:tcMar>
          </w:tcPr>
          <w:p>
            <w:pPr>
              <w:spacing w:after="80" w:before="80" w:line="252" w:lineRule="auto"/>
            </w:pPr>
            <w:r>
              <w:rPr>
                <w:rFonts w:ascii="Arial" w:hAnsi="Arial" w:eastAsia="宋体"/>
                <w:sz w:val="19"/>
              </w:rPr>
              <w:t>本研究汇总</w:t>
            </w:r>
          </w:p>
        </w:tc>
        <w:tc>
          <w:tcPr>
            <w:tcW w:type="dxa" w:w="3062"/>
            <w:tcMar>
              <w:top w:w="70" w:type="dxa"/>
              <w:bottom w:w="70" w:type="dxa"/>
              <w:left w:w="95" w:type="dxa"/>
              <w:right w:w="95" w:type="dxa"/>
            </w:tcMar>
          </w:tcPr>
          <w:p>
            <w:pPr>
              <w:spacing w:after="80" w:before="80" w:line="252" w:lineRule="auto"/>
            </w:pPr>
            <w:r>
              <w:rPr>
                <w:rFonts w:ascii="Arial" w:hAnsi="Arial" w:eastAsia="宋体"/>
                <w:sz w:val="19"/>
              </w:rPr>
              <w:t>Source Data 1至3</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图件 重分类 模拟和敏感性复算</w:t>
            </w:r>
          </w:p>
        </w:tc>
        <w:tc>
          <w:tcPr>
            <w:tcW w:type="dxa" w:w="2568"/>
            <w:tcMar>
              <w:top w:w="70" w:type="dxa"/>
              <w:bottom w:w="70" w:type="dxa"/>
              <w:left w:w="95" w:type="dxa"/>
              <w:right w:w="95" w:type="dxa"/>
            </w:tcMar>
          </w:tcPr>
          <w:p>
            <w:pPr>
              <w:spacing w:after="80" w:before="80" w:line="252" w:lineRule="auto"/>
            </w:pPr>
            <w:r>
              <w:rPr>
                <w:rFonts w:ascii="Arial" w:hAnsi="Arial" w:eastAsia="宋体"/>
                <w:sz w:val="19"/>
              </w:rPr>
              <w:t>聚合复算不等于原始全流程重跑</w:t>
            </w:r>
          </w:p>
        </w:tc>
      </w:tr>
    </w:tbl>
    <w:p>
      <w:pPr>
        <w:spacing w:after="40"/>
      </w:pPr>
    </w:p>
    <w:p>
      <w:r>
        <w:t xml:space="preserve">来源链接分别为 </w:t>
      </w:r>
      <w:hyperlink r:id="rId11">
        <w:r>
          <w:rPr>
            <w:color w:val="1E4F70"/>
          </w:rPr>
          <w:t>https://www.ebi.ac.uk/gwas/studies/GCST90061440、https://www.staff.ncl.ac.uk/heather.cordell/GjokaPaper.html、https://doi.org/10.5281/zenodo.18910121、https://doi.org/10.5281/zenodo.18221260、https://r13.finngen.fi、https://cascade.finngen.fi、https://ngdc.cncb.ac.cn/gsa-human/browse/HRA008003</w:t>
        </w:r>
      </w:hyperlink>
      <w:r>
        <w:t xml:space="preserve"> 与 </w:t>
      </w:r>
      <w:hyperlink r:id="rId12">
        <w:r>
          <w:rPr>
            <w:color w:val="1E4F70"/>
          </w:rPr>
          <w:t>https://ngdc.cncb.ac.cn/omix/release/OMIX001122</w:t>
        </w:r>
      </w:hyperlink>
      <w:r>
        <w:t>。链接提供来源身份；某次访问失败不证明数据已撤回，某次页面可访问也不证明完整文件已经本轮重新下载。</w:t>
      </w:r>
    </w:p>
    <w:p>
      <w:pPr>
        <w:pStyle w:val="Heading1"/>
      </w:pPr>
      <w:r>
        <w:t>6 发现疾病统计与GJOKA匹配</w:t>
      </w:r>
    </w:p>
    <w:p>
      <w:r>
        <w:t>发现层 PBC GWAS 来自欧洲五研究面板，病例 8,021、对照 16,489，总 N=24,510，使用 GRCh37。项目既有字节接入记录保留 5,054,572 行有效数值记录。当前重分类使用 56 个非 HLA 区域中的预定义比较；排除 HLA 是对复杂 LD 与基因密集区适用边界的主动限制，而不是 HLA 与 PBC 无关。</w:t>
      </w:r>
    </w:p>
    <w:p>
      <w:r>
        <w:t>GJOKA 提供对应研究的区域 PLINK logistic summary statistics 与疾病 LD。疾病侧 z 应来自该来源统计，并按 A1/A2 及变异成员顺序与 LD 一致。NMISS 是变异层实际样本覆盖描述，不能把局部变异的样本量变化隐藏为所有 SNP 都精确拥有相同有效样本量。</w:t>
      </w:r>
    </w:p>
    <w:p>
      <w:r>
        <w:t>N=24,510 是源 fine-mapping 分析约定。常用二分类有效样本量 Neff=4/(1/Ncase+1/Ncontrol)=21,584.38 是另一约定，不足以直接断言原分析错误。RP v5 因此保留源匹配 N 为主分析，并报告定向压力测试，不用泛化公式覆盖实际源统计模型。</w:t>
      </w:r>
    </w:p>
    <w:p>
      <w:pPr>
        <w:spacing w:after="180"/>
      </w:pPr>
      <m:oMath>
        <m:sSub>
          <m:e>
            <m:r>
              <m:t xml:space="preserve">N</m:t>
            </m:r>
          </m:e>
          <m:sub>
            <m:r>
              <m:t xml:space="preserve">eff</m:t>
            </m:r>
          </m:sub>
        </m:sSub>
        <m:r>
          <m:t xml:space="preserve"> = </m:t>
        </m:r>
        <m:f>
          <m:num>
            <m:r>
              <m:t xml:space="preserve">4</m:t>
            </m:r>
          </m:num>
          <m:den>
            <m:r>
              <m:t xml:space="preserve">1/</m:t>
            </m:r>
            <m:sSub>
              <m:e>
                <m:r>
                  <m:t xml:space="preserve">N</m:t>
                </m:r>
              </m:e>
              <m:sub>
                <m:r>
                  <m:t xml:space="preserve">case</m:t>
                </m:r>
              </m:sub>
            </m:sSub>
            <m:r>
              <m:t xml:space="preserve"> + 1/</m:t>
            </m:r>
            <m:sSub>
              <m:e>
                <m:r>
                  <m:t xml:space="preserve">N</m:t>
                </m:r>
              </m:e>
              <m:sub>
                <m:r>
                  <m:t xml:space="preserve">control</m:t>
                </m:r>
              </m:sub>
            </m:sSub>
          </m:den>
        </m:f>
        <m:r>
          <m:t xml:space="preserve"> = 21,584.38</m:t>
        </m:r>
      </m:oMath>
    </w:p>
    <w:p>
      <w:pPr>
        <w:pStyle w:val="Heading1"/>
      </w:pPr>
      <w:r>
        <w:t>7 OneK1K细胞与模型身份</w:t>
      </w:r>
    </w:p>
    <w:p>
      <w:r>
        <w:t>OneK1K 队列论文是样本背景来源，当前计算资源是与 Xue 等更新研究关联的 Zenodo18910121。980 donor genotype、covariates、表达输入和更新 eQTL 不能仅用“Science 2022数据”概括。完整 cis-eQTL 为源定义的 TSS ±1 Mb，效应等位基因按对应 BIM A1 解释。当前流程保留 14 个源细胞标签，不把相近标签当作完全相同细胞状态。</w:t>
      </w:r>
    </w:p>
    <w:p>
      <w:r>
        <w:t>所有 gene 必须先满足预结果注册的 eGene 资格，在至少一个细胞源 q&lt;0.05，并按 TSS 与疾病区域扩展窗口建立 locus assignment。gene 一旦进入固定注册范围，保留其可用源 top summary 细胞记录，而不是事后只留下最强细胞。当前 6,923 个比较因此是有明确生成规则的比较范围，不能称作所有 PBC 基因与所有细胞的完整笛卡尔积。</w:t>
      </w:r>
    </w:p>
    <w:p>
      <w:r>
        <w:t>每个细胞具有实际 active donor 集。NK_R 为 750，而另一个源标签 NK 为980，两者不可混写。LD 构建必须对照该细胞实际可分析 donor；其他细胞的 donor 数应从各自 manifest 读取，不能把 NK_R 的 N 推广到全表，也不能从一个完整协变量表推断所有细胞均有 980 个表达样本。</w:t>
      </w:r>
    </w:p>
    <w:p>
      <w:r>
        <w:t>当前642行轨迹中，各细胞QTL N为B_IN975、B_MEM970、CD4_ET980、CD4_NC980、CD4_SOX4为295、CD8_ET980、CD8_NC980、CD8_S100B959、DC726、Mono_C851、Mono_NC690、NK980、NK_R750、Plasma253。此处给出的是该冻结分析使用的active donor数，不是各资源全部招募人数。现稿代表IL12RB2 NK轴为R7B1_000258 源标签NK N980；模拟固定QTL N750则是另一个明确设定，不得写成该实证比较的N750。</w:t>
      </w:r>
    </w:p>
    <w:p>
      <w:r>
        <w:t>PF10 与 PF50 分别包含十个和五十个表达因子，另含 sex、age、六个 genotype PCs 等源匹配协变量。两模型同时改变表达统计与残差化 LD，因此 PF10/PF50 是模型敏感性分析，不是只改变 LD 的单因子实验。旧PF10的历史来源身份仍有未追回部分；当前主分析采用可追溯current release重新构建并核验模型。新release通过不能反向证明旧bytes出处，当前身份必须与具体文件hash对应。</w:t>
      </w:r>
    </w:p>
    <w:p>
      <w:pPr>
        <w:pStyle w:val="Heading1"/>
      </w:pPr>
      <w:r>
        <w:t>8 变异与等位基因技术门</w:t>
      </w:r>
    </w:p>
    <w:p>
      <w:r>
        <w:t>技术门要求 chromosome、position、build、REF/ALT 或 A1/A2、effect allele、beta/SE/z、allele frequency、LD行列和可信集成员之间存在可审计映射。跨 GRCh37 与 GRCh38 时应同时核对 rsID、坐标和等位基因，不能仅因两个坐标相近就认定为同一变异。</w:t>
      </w:r>
    </w:p>
    <w:p>
      <w:r>
        <w:t>共定位输入采用实际共同变异集合并固定顺序。无法解开的方向、重复键或等位基因歧义应记录为技术不兼容，不应通过取绝对 z 来掩盖方向冲突。单因果 ABF 的主要后验对效应符号可能不敏感，但效应方向、生物学解释、RSS 与跨资源变异身份仍需要正确 harmonization。</w:t>
      </w:r>
    </w:p>
    <w:tbl>
      <w:tblPr>
        <w:tblStyle w:val="TableGrid"/>
        <w:tblW w:type="auto" w:w="0"/>
        <w:tblLayout w:type="fixed"/>
        <w:tblLook w:firstColumn="1" w:firstRow="1" w:lastColumn="0" w:lastRow="0" w:noHBand="0" w:noVBand="1" w:val="04A0"/>
      </w:tblPr>
      <w:tblGrid>
        <w:gridCol w:w="3754"/>
        <w:gridCol w:w="1976"/>
        <w:gridCol w:w="4149"/>
      </w:tblGrid>
      <w:tr>
        <w:trPr>
          <w:cantSplit/>
          <w:tblHeader/>
        </w:trPr>
        <w:tc>
          <w:tcPr>
            <w:tcW w:type="dxa" w:w="3754"/>
            <w:shd w:fill="EAF0F4"/>
            <w:tcMar>
              <w:top w:w="70" w:type="dxa"/>
              <w:bottom w:w="70" w:type="dxa"/>
              <w:left w:w="95" w:type="dxa"/>
              <w:right w:w="95" w:type="dxa"/>
            </w:tcMar>
          </w:tcPr>
          <w:p>
            <w:pPr>
              <w:keepNext/>
              <w:spacing w:after="80" w:before="80" w:line="252" w:lineRule="auto"/>
            </w:pPr>
            <w:r>
              <w:rPr>
                <w:rFonts w:ascii="Arial" w:hAnsi="Arial" w:eastAsia="宋体"/>
                <w:b/>
                <w:sz w:val="21"/>
              </w:rPr>
              <w:t>技术对象</w:t>
            </w:r>
          </w:p>
        </w:tc>
        <w:tc>
          <w:tcPr>
            <w:tcW w:type="dxa" w:w="1976"/>
            <w:shd w:fill="EAF0F4"/>
            <w:tcMar>
              <w:top w:w="70" w:type="dxa"/>
              <w:bottom w:w="70" w:type="dxa"/>
              <w:left w:w="95" w:type="dxa"/>
              <w:right w:w="95" w:type="dxa"/>
            </w:tcMar>
          </w:tcPr>
          <w:p>
            <w:pPr>
              <w:keepNext/>
              <w:spacing w:after="80" w:before="80" w:line="252" w:lineRule="auto"/>
            </w:pPr>
            <w:r>
              <w:rPr>
                <w:rFonts w:ascii="Arial" w:hAnsi="Arial" w:eastAsia="宋体"/>
                <w:b/>
                <w:sz w:val="21"/>
              </w:rPr>
              <w:t>必须记录的内容</w:t>
            </w:r>
          </w:p>
        </w:tc>
        <w:tc>
          <w:tcPr>
            <w:tcW w:type="dxa" w:w="4149"/>
            <w:shd w:fill="EAF0F4"/>
            <w:tcMar>
              <w:top w:w="70" w:type="dxa"/>
              <w:bottom w:w="70" w:type="dxa"/>
              <w:left w:w="95" w:type="dxa"/>
              <w:right w:w="95" w:type="dxa"/>
            </w:tcMar>
          </w:tcPr>
          <w:p>
            <w:pPr>
              <w:keepNext/>
              <w:spacing w:after="80" w:before="80" w:line="252" w:lineRule="auto"/>
            </w:pPr>
            <w:r>
              <w:rPr>
                <w:rFonts w:ascii="Arial" w:hAnsi="Arial" w:eastAsia="宋体"/>
                <w:b/>
                <w:sz w:val="21"/>
              </w:rPr>
              <w:t>失败后的处理</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变异键</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build chr pos alleles源ID</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无法明确映射则排除并计数</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QTL效应方向</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BIM A1与源效应对应</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不以最漂亮方向重新编码</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LD矩阵</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donor模型 成员顺序 对角 对称性数值质量</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技术FAIL不等于生物阴性</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疾病统计</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原始来源 z beta SE NMISS</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保持源统计 不混不同发布字段</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可信集</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source release signal成员概率</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position overlap与shared signal分开</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文件身份</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bytes SHA256下载收据</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匹配既有收据才可继承验收</w:t>
            </w:r>
          </w:p>
        </w:tc>
      </w:tr>
    </w:tbl>
    <w:p>
      <w:pPr>
        <w:spacing w:after="40"/>
      </w:pPr>
    </w:p>
    <w:p>
      <w:pPr>
        <w:pStyle w:val="Heading1"/>
      </w:pPr>
      <w:r>
        <w:t>9 来源匹配LD的统计含义</w:t>
      </w:r>
    </w:p>
    <w:p>
      <w:r>
        <w:t>QTL LD 使用对应细胞 donor、相同 genotype 和相同协变量模型。令 C 为协变量矩阵，G 为 donor乘variant的 genotype 矩阵，残差化 G 后计算变异相关性。其核心关系如下。实际实现应使用稳定分解、明确矩阵秩和列处理，而不是在病态矩阵上强行直接求逆。</w:t>
      </w:r>
    </w:p>
    <w:p>
      <w:pPr>
        <w:keepNext/>
        <w:spacing w:after="180"/>
      </w:pPr>
      <m:oMath>
        <m:sSup>
          <m:e>
            <m:r>
              <m:t xml:space="preserve">G</m:t>
            </m:r>
          </m:e>
          <m:sup>
            <m:r>
              <m:t xml:space="preserve">*</m:t>
            </m:r>
          </m:sup>
        </m:sSup>
        <m:r>
          <m:t xml:space="preserve"> = [I − C</m:t>
        </m:r>
        <m:sSup>
          <m:e>
            <m:r>
              <m:t xml:space="preserve">(CᵀC)</m:t>
            </m:r>
          </m:e>
          <m:sup>
            <m:r>
              <m:t xml:space="preserve">−1</m:t>
            </m:r>
          </m:sup>
        </m:sSup>
        <m:sSup>
          <m:e>
            <m:r>
              <m:t xml:space="preserve">C</m:t>
            </m:r>
          </m:e>
          <m:sup>
            <m:r>
              <m:t xml:space="preserve">T</m:t>
            </m:r>
          </m:sup>
        </m:sSup>
        <m:r>
          <m:t xml:space="preserve">]G</m:t>
        </m:r>
      </m:oMath>
    </w:p>
    <w:p>
      <m:oMath>
        <m:sSub>
          <m:e>
            <m:r>
              <m:t xml:space="preserve">R</m:t>
            </m:r>
          </m:e>
          <m:sub>
            <m:r>
              <m:t xml:space="preserve">QTL</m:t>
            </m:r>
          </m:sub>
        </m:sSub>
        <m:r>
          <m:t xml:space="preserve"> = cor(</m:t>
        </m:r>
        <m:sSup>
          <m:e>
            <m:r>
              <m:t xml:space="preserve">G</m:t>
            </m:r>
          </m:e>
          <m:sup>
            <m:r>
              <m:t xml:space="preserve">*</m:t>
            </m:r>
          </m:sup>
        </m:sSup>
        <m:r>
          <m:t xml:space="preserve">)</m:t>
        </m:r>
      </m:oMath>
    </w:p>
    <w:p>
      <w:r>
        <w:t>这种 LD 与原始 genotype correlation 不同，因为它对应协变量调整后的统计模型。它有助于使 QTL z 与 LD 的分析条件一致，但不是每种 QTL 软件或每种人群数据的普适最佳设置。PF 因子可能吸收表达结构，残差化后关联和 LD 均可能变化。项目应公开这种选择，并以 PF50 和诊断结果说明其适用边界。</w:t>
      </w:r>
    </w:p>
    <w:p>
      <w:r>
        <w:t>疾病 LD 与 QTL LD 分别匹配自己的研究。不能要求两者数值完全相同，也不能用一个公开 reference EUR LD 无条件替代源疾病和源细胞 LD。未来跨研究验证应重新核对 ancestry、variant support 和 model，而不是从“source matched”三个字推导全部结果已无误。</w:t>
      </w:r>
    </w:p>
    <w:p>
      <w:pPr>
        <w:pStyle w:val="Heading1"/>
      </w:pPr>
      <w:r>
        <w:t>10 固定筛查范围与选择机制</w:t>
      </w:r>
    </w:p>
    <w:p>
      <w:r>
        <w:t>筛查注册包含 6,923 个 locus gene cell comparisons，其中 5,460 个有至少 200 个 harmonized共同变异，进入 ABF 分析。1,463 个覆盖不足记录继续保留为 coverage insufficient，不转写成阴性。5,460 与 642 分别是筛查可分析集和高信息多信号集，二者不能互换分母。</w:t>
      </w:r>
    </w:p>
    <w:p>
      <w:r>
        <w:t>642 个比较由 PP(H3)+PP(H4)≥0.80 的高信息规则及冻结的分层集合构成，包括原始 184 trigger验证集、455 H3 rescue falsification集和3个边界校准例。184包括112 robust H4和72 ambiguity。扩大到642发生在新多信号结果观察前，为修复只看H4到H3的设计不对称；这叫 prespecified protocol frozen，不叫登记注册的 preregistration。</w:t>
      </w:r>
    </w:p>
    <w:p>
      <w:r>
        <w:t>642覆盖47个PBC locus、200个gene、14个cell label和286个cell locus block。剩余低信息比较未全面做SuSiE，因此论文应写 PBC wide screening followed by multisignal reclassification of a prespecified high information subset，而不是完整全PBC多信号景观。</w:t>
      </w:r>
    </w:p>
    <w:p>
      <w:r>
        <w:t>当前比较之间有 locus、gene、cell 依赖。642行不是642个独立人或独立疾病发现，92 H4也不是92个独立致病基因。百分比是固定分析范围的描述，不能作为全PBC风险位点的总体频率估计。</w:t>
      </w:r>
    </w:p>
    <w:p>
      <w:pPr>
        <w:pStyle w:val="Heading1"/>
      </w:pPr>
      <w:r>
        <w:t>11 同输入四臂的分析合同</w:t>
      </w:r>
    </w:p>
    <w:p>
      <w:r>
        <w:t>四臂的作用是避免把输入改变和分析方法改变混为一谈。A0 重现历史 ABF；A1 只限制到实际多信号变异支持 S_M；A2 在相同支持下使用 GJOKA disease z。A2与M最接近“相同输入不同分析过程”的对照，但它仍比较完整过程，不是把唯一变量设为因果变异数。</w:t>
      </w:r>
    </w:p>
    <w:tbl>
      <w:tblPr>
        <w:tblStyle w:val="TableGrid"/>
        <w:tblW w:type="auto" w:w="0"/>
        <w:tblLayout w:type="fixed"/>
        <w:tblLook w:firstColumn="1" w:firstRow="1" w:lastColumn="0" w:lastRow="0" w:noHBand="0" w:noVBand="1" w:val="04A0"/>
      </w:tblPr>
      <w:tblGrid>
        <w:gridCol w:w="1778"/>
        <w:gridCol w:w="2272"/>
        <w:gridCol w:w="1976"/>
        <w:gridCol w:w="1877"/>
        <w:gridCol w:w="1976"/>
      </w:tblGrid>
      <w:tr>
        <w:trPr>
          <w:cantSplit/>
          <w:tblHeader/>
        </w:trPr>
        <w:tc>
          <w:tcPr>
            <w:tcW w:type="dxa" w:w="1778"/>
            <w:shd w:fill="EAF0F4"/>
            <w:tcMar>
              <w:top w:w="70" w:type="dxa"/>
              <w:bottom w:w="70" w:type="dxa"/>
              <w:left w:w="95" w:type="dxa"/>
              <w:right w:w="95" w:type="dxa"/>
            </w:tcMar>
          </w:tcPr>
          <w:p>
            <w:pPr>
              <w:keepNext/>
              <w:spacing w:after="80" w:before="80" w:line="252" w:lineRule="auto"/>
            </w:pPr>
            <w:r>
              <w:rPr>
                <w:rFonts w:ascii="Arial" w:hAnsi="Arial" w:eastAsia="宋体"/>
                <w:b/>
                <w:sz w:val="19"/>
              </w:rPr>
              <w:t>分析臂</w:t>
            </w:r>
          </w:p>
        </w:tc>
        <w:tc>
          <w:tcPr>
            <w:tcW w:type="dxa" w:w="2272"/>
            <w:shd w:fill="EAF0F4"/>
            <w:tcMar>
              <w:top w:w="70" w:type="dxa"/>
              <w:bottom w:w="70" w:type="dxa"/>
              <w:left w:w="95" w:type="dxa"/>
              <w:right w:w="95" w:type="dxa"/>
            </w:tcMar>
          </w:tcPr>
          <w:p>
            <w:pPr>
              <w:keepNext/>
              <w:spacing w:after="80" w:before="80" w:line="252" w:lineRule="auto"/>
            </w:pPr>
            <w:r>
              <w:rPr>
                <w:rFonts w:ascii="Arial" w:hAnsi="Arial" w:eastAsia="宋体"/>
                <w:b/>
                <w:sz w:val="19"/>
              </w:rPr>
              <w:t>变异支持</w:t>
            </w:r>
          </w:p>
        </w:tc>
        <w:tc>
          <w:tcPr>
            <w:tcW w:type="dxa" w:w="1976"/>
            <w:shd w:fill="EAF0F4"/>
            <w:tcMar>
              <w:top w:w="70" w:type="dxa"/>
              <w:bottom w:w="70" w:type="dxa"/>
              <w:left w:w="95" w:type="dxa"/>
              <w:right w:w="95" w:type="dxa"/>
            </w:tcMar>
          </w:tcPr>
          <w:p>
            <w:pPr>
              <w:keepNext/>
              <w:spacing w:after="80" w:before="80" w:line="252" w:lineRule="auto"/>
            </w:pPr>
            <w:r>
              <w:rPr>
                <w:rFonts w:ascii="Arial" w:hAnsi="Arial" w:eastAsia="宋体"/>
                <w:b/>
                <w:sz w:val="19"/>
              </w:rPr>
              <w:t>疾病统计</w:t>
            </w:r>
          </w:p>
        </w:tc>
        <w:tc>
          <w:tcPr>
            <w:tcW w:type="dxa" w:w="1877"/>
            <w:shd w:fill="EAF0F4"/>
            <w:tcMar>
              <w:top w:w="70" w:type="dxa"/>
              <w:bottom w:w="70" w:type="dxa"/>
              <w:left w:w="95" w:type="dxa"/>
              <w:right w:w="95" w:type="dxa"/>
            </w:tcMar>
          </w:tcPr>
          <w:p>
            <w:pPr>
              <w:keepNext/>
              <w:spacing w:after="80" w:before="80" w:line="252" w:lineRule="auto"/>
            </w:pPr>
            <w:r>
              <w:rPr>
                <w:rFonts w:ascii="Arial" w:hAnsi="Arial" w:eastAsia="宋体"/>
                <w:b/>
                <w:sz w:val="19"/>
              </w:rPr>
              <w:t>QTL尺度</w:t>
            </w:r>
          </w:p>
        </w:tc>
        <w:tc>
          <w:tcPr>
            <w:tcW w:type="dxa" w:w="1976"/>
            <w:shd w:fill="EAF0F4"/>
            <w:tcMar>
              <w:top w:w="70" w:type="dxa"/>
              <w:bottom w:w="70" w:type="dxa"/>
              <w:left w:w="95" w:type="dxa"/>
              <w:right w:w="95" w:type="dxa"/>
            </w:tcMar>
          </w:tcPr>
          <w:p>
            <w:pPr>
              <w:keepNext/>
              <w:spacing w:after="80" w:before="80" w:line="252" w:lineRule="auto"/>
            </w:pPr>
            <w:r>
              <w:rPr>
                <w:rFonts w:ascii="Arial" w:hAnsi="Arial" w:eastAsia="宋体"/>
                <w:b/>
                <w:sz w:val="19"/>
              </w:rPr>
              <w:t>分析过程</w:t>
            </w:r>
          </w:p>
        </w:tc>
      </w:tr>
      <w:tr>
        <w:trPr>
          <w:cantSplit/>
        </w:trPr>
        <w:tc>
          <w:tcPr>
            <w:tcW w:type="dxa" w:w="1778"/>
            <w:tcMar>
              <w:top w:w="70" w:type="dxa"/>
              <w:bottom w:w="70" w:type="dxa"/>
              <w:left w:w="95" w:type="dxa"/>
              <w:right w:w="95" w:type="dxa"/>
            </w:tcMar>
          </w:tcPr>
          <w:p>
            <w:pPr>
              <w:spacing w:after="80" w:before="80" w:line="252" w:lineRule="auto"/>
            </w:pPr>
            <w:r>
              <w:rPr>
                <w:rFonts w:ascii="Arial" w:hAnsi="Arial" w:eastAsia="宋体"/>
                <w:sz w:val="19"/>
              </w:rPr>
              <w:t>A0</w:t>
            </w:r>
          </w:p>
        </w:tc>
        <w:tc>
          <w:tcPr>
            <w:tcW w:type="dxa" w:w="2272"/>
            <w:tcMar>
              <w:top w:w="70" w:type="dxa"/>
              <w:bottom w:w="70" w:type="dxa"/>
              <w:left w:w="95" w:type="dxa"/>
              <w:right w:w="95" w:type="dxa"/>
            </w:tcMar>
          </w:tcPr>
          <w:p>
            <w:pPr>
              <w:spacing w:after="80" w:before="80" w:line="252" w:lineRule="auto"/>
            </w:pPr>
            <w:r>
              <w:rPr>
                <w:rFonts w:ascii="Arial" w:hAnsi="Arial" w:eastAsia="宋体"/>
                <w:sz w:val="19"/>
              </w:rPr>
              <w:t>历史S_A</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GCST</w:t>
            </w:r>
          </w:p>
        </w:tc>
        <w:tc>
          <w:tcPr>
            <w:tcW w:type="dxa" w:w="1877"/>
            <w:tcMar>
              <w:top w:w="70" w:type="dxa"/>
              <w:bottom w:w="70" w:type="dxa"/>
              <w:left w:w="95" w:type="dxa"/>
              <w:right w:w="95" w:type="dxa"/>
            </w:tcMar>
          </w:tcPr>
          <w:p>
            <w:pPr>
              <w:spacing w:after="80" w:before="80" w:line="252" w:lineRule="auto"/>
            </w:pPr>
            <w:r>
              <w:rPr>
                <w:rFonts w:ascii="Arial" w:hAnsi="Arial" w:eastAsia="宋体"/>
                <w:sz w:val="19"/>
              </w:rPr>
              <w:t>固定sdY合同</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单因果ABF</w:t>
            </w:r>
          </w:p>
        </w:tc>
      </w:tr>
      <w:tr>
        <w:trPr>
          <w:cantSplit/>
        </w:trPr>
        <w:tc>
          <w:tcPr>
            <w:tcW w:type="dxa" w:w="1778"/>
            <w:tcMar>
              <w:top w:w="70" w:type="dxa"/>
              <w:bottom w:w="70" w:type="dxa"/>
              <w:left w:w="95" w:type="dxa"/>
              <w:right w:w="95" w:type="dxa"/>
            </w:tcMar>
          </w:tcPr>
          <w:p>
            <w:pPr>
              <w:spacing w:after="80" w:before="80" w:line="252" w:lineRule="auto"/>
            </w:pPr>
            <w:r>
              <w:rPr>
                <w:rFonts w:ascii="Arial" w:hAnsi="Arial" w:eastAsia="宋体"/>
                <w:sz w:val="19"/>
              </w:rPr>
              <w:t>A1</w:t>
            </w:r>
          </w:p>
        </w:tc>
        <w:tc>
          <w:tcPr>
            <w:tcW w:type="dxa" w:w="2272"/>
            <w:tcMar>
              <w:top w:w="70" w:type="dxa"/>
              <w:bottom w:w="70" w:type="dxa"/>
              <w:left w:w="95" w:type="dxa"/>
              <w:right w:w="95" w:type="dxa"/>
            </w:tcMar>
          </w:tcPr>
          <w:p>
            <w:pPr>
              <w:spacing w:after="80" w:before="80" w:line="252" w:lineRule="auto"/>
            </w:pPr>
            <w:r>
              <w:rPr>
                <w:rFonts w:ascii="Arial" w:hAnsi="Arial" w:eastAsia="宋体"/>
                <w:sz w:val="19"/>
              </w:rPr>
              <w:t>实际S_M</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GCST</w:t>
            </w:r>
          </w:p>
        </w:tc>
        <w:tc>
          <w:tcPr>
            <w:tcW w:type="dxa" w:w="1877"/>
            <w:tcMar>
              <w:top w:w="70" w:type="dxa"/>
              <w:bottom w:w="70" w:type="dxa"/>
              <w:left w:w="95" w:type="dxa"/>
              <w:right w:w="95" w:type="dxa"/>
            </w:tcMar>
          </w:tcPr>
          <w:p>
            <w:pPr>
              <w:spacing w:after="80" w:before="80" w:line="252" w:lineRule="auto"/>
            </w:pPr>
            <w:r>
              <w:rPr>
                <w:rFonts w:ascii="Arial" w:hAnsi="Arial" w:eastAsia="宋体"/>
                <w:sz w:val="19"/>
              </w:rPr>
              <w:t>同固定sdY</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单因果ABF</w:t>
            </w:r>
          </w:p>
        </w:tc>
      </w:tr>
      <w:tr>
        <w:trPr>
          <w:cantSplit/>
        </w:trPr>
        <w:tc>
          <w:tcPr>
            <w:tcW w:type="dxa" w:w="1778"/>
            <w:tcMar>
              <w:top w:w="70" w:type="dxa"/>
              <w:bottom w:w="70" w:type="dxa"/>
              <w:left w:w="95" w:type="dxa"/>
              <w:right w:w="95" w:type="dxa"/>
            </w:tcMar>
          </w:tcPr>
          <w:p>
            <w:pPr>
              <w:spacing w:after="80" w:before="80" w:line="252" w:lineRule="auto"/>
            </w:pPr>
            <w:r>
              <w:rPr>
                <w:rFonts w:ascii="Arial" w:hAnsi="Arial" w:eastAsia="宋体"/>
                <w:sz w:val="19"/>
              </w:rPr>
              <w:t>A2</w:t>
            </w:r>
          </w:p>
        </w:tc>
        <w:tc>
          <w:tcPr>
            <w:tcW w:type="dxa" w:w="2272"/>
            <w:tcMar>
              <w:top w:w="70" w:type="dxa"/>
              <w:bottom w:w="70" w:type="dxa"/>
              <w:left w:w="95" w:type="dxa"/>
              <w:right w:w="95" w:type="dxa"/>
            </w:tcMar>
          </w:tcPr>
          <w:p>
            <w:pPr>
              <w:spacing w:after="80" w:before="80" w:line="252" w:lineRule="auto"/>
            </w:pPr>
            <w:r>
              <w:rPr>
                <w:rFonts w:ascii="Arial" w:hAnsi="Arial" w:eastAsia="宋体"/>
                <w:sz w:val="19"/>
              </w:rPr>
              <w:t>实际S_M</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GJOKA匹配z</w:t>
            </w:r>
          </w:p>
        </w:tc>
        <w:tc>
          <w:tcPr>
            <w:tcW w:type="dxa" w:w="1877"/>
            <w:tcMar>
              <w:top w:w="70" w:type="dxa"/>
              <w:bottom w:w="70" w:type="dxa"/>
              <w:left w:w="95" w:type="dxa"/>
              <w:right w:w="95" w:type="dxa"/>
            </w:tcMar>
          </w:tcPr>
          <w:p>
            <w:pPr>
              <w:spacing w:after="80" w:before="80" w:line="252" w:lineRule="auto"/>
            </w:pPr>
            <w:r>
              <w:rPr>
                <w:rFonts w:ascii="Arial" w:hAnsi="Arial" w:eastAsia="宋体"/>
                <w:sz w:val="19"/>
              </w:rPr>
              <w:t>同固定sdY</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单因果ABF</w:t>
            </w:r>
          </w:p>
        </w:tc>
      </w:tr>
      <w:tr>
        <w:trPr>
          <w:cantSplit/>
        </w:trPr>
        <w:tc>
          <w:tcPr>
            <w:tcW w:type="dxa" w:w="1778"/>
            <w:tcMar>
              <w:top w:w="70" w:type="dxa"/>
              <w:bottom w:w="70" w:type="dxa"/>
              <w:left w:w="95" w:type="dxa"/>
              <w:right w:w="95" w:type="dxa"/>
            </w:tcMar>
          </w:tcPr>
          <w:p>
            <w:pPr>
              <w:spacing w:after="80" w:before="80" w:line="252" w:lineRule="auto"/>
            </w:pPr>
            <w:r>
              <w:rPr>
                <w:rFonts w:ascii="Arial" w:hAnsi="Arial" w:eastAsia="宋体"/>
                <w:sz w:val="19"/>
              </w:rPr>
              <w:t>M</w:t>
            </w:r>
          </w:p>
        </w:tc>
        <w:tc>
          <w:tcPr>
            <w:tcW w:type="dxa" w:w="2272"/>
            <w:tcMar>
              <w:top w:w="70" w:type="dxa"/>
              <w:bottom w:w="70" w:type="dxa"/>
              <w:left w:w="95" w:type="dxa"/>
              <w:right w:w="95" w:type="dxa"/>
            </w:tcMar>
          </w:tcPr>
          <w:p>
            <w:pPr>
              <w:spacing w:after="80" w:before="80" w:line="252" w:lineRule="auto"/>
            </w:pPr>
            <w:r>
              <w:rPr>
                <w:rFonts w:ascii="Arial" w:hAnsi="Arial" w:eastAsia="宋体"/>
                <w:sz w:val="19"/>
              </w:rPr>
              <w:t>实际S_M</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GJOKA匹配z及疾病LD</w:t>
            </w:r>
          </w:p>
        </w:tc>
        <w:tc>
          <w:tcPr>
            <w:tcW w:type="dxa" w:w="1877"/>
            <w:tcMar>
              <w:top w:w="70" w:type="dxa"/>
              <w:bottom w:w="70" w:type="dxa"/>
              <w:left w:w="95" w:type="dxa"/>
              <w:right w:w="95" w:type="dxa"/>
            </w:tcMar>
          </w:tcPr>
          <w:p>
            <w:pPr>
              <w:spacing w:after="80" w:before="80" w:line="252" w:lineRule="auto"/>
            </w:pPr>
            <w:r>
              <w:rPr>
                <w:rFonts w:ascii="Arial" w:hAnsi="Arial" w:eastAsia="宋体"/>
                <w:sz w:val="19"/>
              </w:rPr>
              <w:t>source matched PF10 QTL</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冻结SuSiE coloc.susie过程</w:t>
            </w:r>
          </w:p>
        </w:tc>
      </w:tr>
    </w:tbl>
    <w:p>
      <w:pPr>
        <w:spacing w:after="40"/>
      </w:pPr>
    </w:p>
    <w:p>
      <w:r>
        <w:t>固定 sdY、native S_M sdY 和 rounded beta/SE 的旁路用于检查尺度与统计定义敏感性。主叙事采用已冻结四臂，不事后从旁路中选择能把H4做高的组合。A0重放后验最大绝对差约3.55×10⁻13说明历史数值复现，但不证明历史单因果假设正确。</w:t>
      </w:r>
    </w:p>
    <w:p>
      <w:pPr>
        <w:pStyle w:val="Heading1"/>
      </w:pPr>
      <w:r>
        <w:t>12 共享与不同信号的冻结判定</w:t>
      </w:r>
    </w:p>
    <w:p>
      <w:r>
        <w:t>ABF 使用 case control prior SD=0.20，定量性状 prior SD=0.15乘sdY，p1=p2=10⁻4，p12分别为10⁻6、10⁻5、10⁻4。SuSiE RSS PF10使用L=5、10、20，PF50敏感性使用L=10；residual variance不重新估计，prior variance估计，最大2000次迭代、容差10⁻4、95%可信集和最低绝对相关性0.5等设置按冻结协议执行。所用版本为coloc5.2.3和susieR0.14.2。</w:t>
      </w:r>
    </w:p>
    <w:p>
      <w:r>
        <w:t>H4信号对门要求默认PP.H4≥0.80、H4/(H3+H4)≥0.80，并在低p12下同一signal pair的条件H4比例≥0.50。低先验门不等于再次要求absolute H4≥0.80。稳定性要求PF10 L10与至少一个L5或L20相容。H3采用默认PP.H3≥0.80、条件H4比例≤0.20；其余高信息但配置不一致记录模型敏感，无足够稳定信息者记录无信息。</w:t>
      </w:r>
    </w:p>
    <w:p>
      <w:r>
        <w:t>分类中H4优先不应抹去其他H3 pair。信号身份通过精确lead pair或两性状可信集Jaccard均≥0.50匹配；后验高但换了signal pair，不能直接称为同一pair稳定。该身份审计发生在主分析之后，应透明说明是后结果语义核验，而非追溯声称所有细节都在最早阶段预注册。</w:t>
      </w:r>
    </w:p>
    <w:p>
      <w:r>
        <w:t>Bayesian后验门没有完成相关比较范围内的频率学family wise或FDR校正。研究可信度来自固定范围、完整报告、prior和配置透明、来源匹配、跨资源证据与模拟边界，不能把PP.H4改称经过多重比较校正的显著性。</w:t>
      </w:r>
    </w:p>
    <w:p>
      <w:pPr>
        <w:pStyle w:val="Heading1"/>
      </w:pPr>
      <w:r>
        <w:t>13 已完成结果一 同输入下仍有双向重分类</w:t>
      </w:r>
    </w:p>
    <w:p>
      <w:r>
        <w:t>最终PF10分类为H4支持92、H3支持428、模型敏感59和无信息63。92个支持比较对应27个基因、19个位点。原始184验证集得到83 H4、19 H3、52模型敏感和30无信息；455 H3层得到8 H4、409 H3、7模型敏感和31无信息；3个边界例得到1 H4和2无信息。这些分层结果应永久同时报告，避免把后来的642叙事覆盖原primary184。</w:t>
      </w:r>
    </w:p>
    <w:p>
      <w:r>
        <w:t>S_A限制到S_M时每项删除19至114个变异，中位65，中位删除比例7.67%。A0到A1改变15项状态，A1到A2改变19项，A2到M改变139项。变化对象可以重叠，15+19+139不是独立误差归因总数，也不能用三个变化比例估算因果贡献。</w:t>
      </w:r>
    </w:p>
    <w:p>
      <w:r>
        <w:t>同输入A2有113 H4起点和452 H3起点。严格H4到H3有8项，即8/113约7.08%；严格H3到H4有10项，即10/452约2.21%。它们证明多信号过程并非只有否定方向，但不能称为8个假阳性被纠正或10个真机制被发现，因为真实数据没有外部金标准。</w:t>
      </w:r>
    </w:p>
    <w:tbl>
      <w:tblPr>
        <w:tblStyle w:val="TableGrid"/>
        <w:tblW w:type="auto" w:w="0"/>
        <w:tblLayout w:type="fixed"/>
        <w:tblLook w:firstColumn="1" w:firstRow="1" w:lastColumn="0" w:lastRow="0" w:noHBand="0" w:noVBand="1" w:val="04A0"/>
      </w:tblPr>
      <w:tblGrid>
        <w:gridCol w:w="2470"/>
        <w:gridCol w:w="790"/>
        <w:gridCol w:w="1581"/>
        <w:gridCol w:w="1976"/>
        <w:gridCol w:w="1087"/>
        <w:gridCol w:w="1976"/>
      </w:tblGrid>
      <w:tr>
        <w:trPr>
          <w:cantSplit/>
          <w:tblHeader/>
        </w:trPr>
        <w:tc>
          <w:tcPr>
            <w:tcW w:type="dxa" w:w="2470"/>
            <w:shd w:fill="EAF0F4"/>
            <w:tcMar>
              <w:top w:w="70" w:type="dxa"/>
              <w:bottom w:w="70" w:type="dxa"/>
              <w:left w:w="95" w:type="dxa"/>
              <w:right w:w="95" w:type="dxa"/>
            </w:tcMar>
          </w:tcPr>
          <w:p>
            <w:pPr>
              <w:keepNext/>
              <w:spacing w:after="80" w:before="80" w:line="252" w:lineRule="auto"/>
            </w:pPr>
            <w:r>
              <w:rPr>
                <w:rFonts w:ascii="Arial" w:hAnsi="Arial" w:eastAsia="宋体"/>
                <w:b/>
                <w:sz w:val="19"/>
              </w:rPr>
              <w:t>A2起点</w:t>
            </w:r>
          </w:p>
        </w:tc>
        <w:tc>
          <w:tcPr>
            <w:tcW w:type="dxa" w:w="790"/>
            <w:shd w:fill="EAF0F4"/>
            <w:tcMar>
              <w:top w:w="70" w:type="dxa"/>
              <w:bottom w:w="70" w:type="dxa"/>
              <w:left w:w="95" w:type="dxa"/>
              <w:right w:w="95" w:type="dxa"/>
            </w:tcMar>
          </w:tcPr>
          <w:p>
            <w:pPr>
              <w:keepNext/>
              <w:spacing w:after="80" w:before="80" w:line="252" w:lineRule="auto"/>
            </w:pPr>
            <w:r>
              <w:rPr>
                <w:rFonts w:ascii="Arial" w:hAnsi="Arial" w:eastAsia="宋体"/>
                <w:b/>
                <w:sz w:val="19"/>
              </w:rPr>
              <w:t>M H4</w:t>
            </w:r>
          </w:p>
        </w:tc>
        <w:tc>
          <w:tcPr>
            <w:tcW w:type="dxa" w:w="1581"/>
            <w:shd w:fill="EAF0F4"/>
            <w:tcMar>
              <w:top w:w="70" w:type="dxa"/>
              <w:bottom w:w="70" w:type="dxa"/>
              <w:left w:w="95" w:type="dxa"/>
              <w:right w:w="95" w:type="dxa"/>
            </w:tcMar>
          </w:tcPr>
          <w:p>
            <w:pPr>
              <w:keepNext/>
              <w:spacing w:after="80" w:before="80" w:line="252" w:lineRule="auto"/>
            </w:pPr>
            <w:r>
              <w:rPr>
                <w:rFonts w:ascii="Arial" w:hAnsi="Arial" w:eastAsia="宋体"/>
                <w:b/>
                <w:sz w:val="19"/>
              </w:rPr>
              <w:t>M H3</w:t>
            </w:r>
          </w:p>
        </w:tc>
        <w:tc>
          <w:tcPr>
            <w:tcW w:type="dxa" w:w="1976"/>
            <w:shd w:fill="EAF0F4"/>
            <w:tcMar>
              <w:top w:w="70" w:type="dxa"/>
              <w:bottom w:w="70" w:type="dxa"/>
              <w:left w:w="95" w:type="dxa"/>
              <w:right w:w="95" w:type="dxa"/>
            </w:tcMar>
          </w:tcPr>
          <w:p>
            <w:pPr>
              <w:keepNext/>
              <w:spacing w:after="80" w:before="80" w:line="252" w:lineRule="auto"/>
            </w:pPr>
            <w:r>
              <w:rPr>
                <w:rFonts w:ascii="Arial" w:hAnsi="Arial" w:eastAsia="宋体"/>
                <w:b/>
                <w:sz w:val="19"/>
              </w:rPr>
              <w:t>M模型敏感</w:t>
            </w:r>
          </w:p>
        </w:tc>
        <w:tc>
          <w:tcPr>
            <w:tcW w:type="dxa" w:w="1087"/>
            <w:shd w:fill="EAF0F4"/>
            <w:tcMar>
              <w:top w:w="70" w:type="dxa"/>
              <w:bottom w:w="70" w:type="dxa"/>
              <w:left w:w="95" w:type="dxa"/>
              <w:right w:w="95" w:type="dxa"/>
            </w:tcMar>
          </w:tcPr>
          <w:p>
            <w:pPr>
              <w:keepNext/>
              <w:spacing w:after="80" w:before="80" w:line="252" w:lineRule="auto"/>
            </w:pPr>
            <w:r>
              <w:rPr>
                <w:rFonts w:ascii="Arial" w:hAnsi="Arial" w:eastAsia="宋体"/>
                <w:b/>
                <w:sz w:val="19"/>
              </w:rPr>
              <w:t>M无信息</w:t>
            </w:r>
          </w:p>
        </w:tc>
        <w:tc>
          <w:tcPr>
            <w:tcW w:type="dxa" w:w="1976"/>
            <w:shd w:fill="EAF0F4"/>
            <w:tcMar>
              <w:top w:w="70" w:type="dxa"/>
              <w:bottom w:w="70" w:type="dxa"/>
              <w:left w:w="95" w:type="dxa"/>
              <w:right w:w="95" w:type="dxa"/>
            </w:tcMar>
          </w:tcPr>
          <w:p>
            <w:pPr>
              <w:keepNext/>
              <w:spacing w:after="80" w:before="80" w:line="252" w:lineRule="auto"/>
            </w:pPr>
            <w:r>
              <w:rPr>
                <w:rFonts w:ascii="Arial" w:hAnsi="Arial" w:eastAsia="宋体"/>
                <w:b/>
                <w:sz w:val="19"/>
              </w:rPr>
              <w:t>行分母</w:t>
            </w:r>
          </w:p>
        </w:tc>
      </w:tr>
      <w:tr>
        <w:trPr>
          <w:cantSplit/>
        </w:trPr>
        <w:tc>
          <w:tcPr>
            <w:tcW w:type="dxa" w:w="2470"/>
            <w:tcMar>
              <w:top w:w="70" w:type="dxa"/>
              <w:bottom w:w="70" w:type="dxa"/>
              <w:left w:w="95" w:type="dxa"/>
              <w:right w:w="95" w:type="dxa"/>
            </w:tcMar>
          </w:tcPr>
          <w:p>
            <w:pPr>
              <w:spacing w:after="80" w:before="80" w:line="252" w:lineRule="auto"/>
            </w:pPr>
            <w:r>
              <w:rPr>
                <w:rFonts w:ascii="Arial" w:hAnsi="Arial" w:eastAsia="宋体"/>
                <w:sz w:val="19"/>
              </w:rPr>
              <w:t>H4</w:t>
            </w:r>
          </w:p>
        </w:tc>
        <w:tc>
          <w:tcPr>
            <w:tcW w:type="dxa" w:w="790"/>
            <w:tcMar>
              <w:top w:w="70" w:type="dxa"/>
              <w:bottom w:w="70" w:type="dxa"/>
              <w:left w:w="95" w:type="dxa"/>
              <w:right w:w="95" w:type="dxa"/>
            </w:tcMar>
          </w:tcPr>
          <w:p>
            <w:pPr>
              <w:spacing w:after="80" w:before="80" w:line="252" w:lineRule="auto"/>
            </w:pPr>
            <w:r>
              <w:rPr>
                <w:rFonts w:ascii="Arial" w:hAnsi="Arial" w:eastAsia="宋体"/>
                <w:sz w:val="19"/>
              </w:rPr>
              <w:t>79</w:t>
            </w:r>
          </w:p>
        </w:tc>
        <w:tc>
          <w:tcPr>
            <w:tcW w:type="dxa" w:w="1581"/>
            <w:tcMar>
              <w:top w:w="70" w:type="dxa"/>
              <w:bottom w:w="70" w:type="dxa"/>
              <w:left w:w="95" w:type="dxa"/>
              <w:right w:w="95" w:type="dxa"/>
            </w:tcMar>
          </w:tcPr>
          <w:p>
            <w:pPr>
              <w:spacing w:after="80" w:before="80" w:line="252" w:lineRule="auto"/>
            </w:pPr>
            <w:r>
              <w:rPr>
                <w:rFonts w:ascii="Arial" w:hAnsi="Arial" w:eastAsia="宋体"/>
                <w:sz w:val="19"/>
              </w:rPr>
              <w:t>8</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4</w:t>
            </w:r>
          </w:p>
        </w:tc>
        <w:tc>
          <w:tcPr>
            <w:tcW w:type="dxa" w:w="1087"/>
            <w:tcMar>
              <w:top w:w="70" w:type="dxa"/>
              <w:bottom w:w="70" w:type="dxa"/>
              <w:left w:w="95" w:type="dxa"/>
              <w:right w:w="95" w:type="dxa"/>
            </w:tcMar>
          </w:tcPr>
          <w:p>
            <w:pPr>
              <w:spacing w:after="80" w:before="80" w:line="252" w:lineRule="auto"/>
            </w:pPr>
            <w:r>
              <w:rPr>
                <w:rFonts w:ascii="Arial" w:hAnsi="Arial" w:eastAsia="宋体"/>
                <w:sz w:val="19"/>
              </w:rPr>
              <w:t>22</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113</w:t>
            </w:r>
          </w:p>
        </w:tc>
      </w:tr>
      <w:tr>
        <w:trPr>
          <w:cantSplit/>
        </w:trPr>
        <w:tc>
          <w:tcPr>
            <w:tcW w:type="dxa" w:w="2470"/>
            <w:tcMar>
              <w:top w:w="70" w:type="dxa"/>
              <w:bottom w:w="70" w:type="dxa"/>
              <w:left w:w="95" w:type="dxa"/>
              <w:right w:w="95" w:type="dxa"/>
            </w:tcMar>
          </w:tcPr>
          <w:p>
            <w:pPr>
              <w:spacing w:after="80" w:before="80" w:line="252" w:lineRule="auto"/>
            </w:pPr>
            <w:r>
              <w:rPr>
                <w:rFonts w:ascii="Arial" w:hAnsi="Arial" w:eastAsia="宋体"/>
                <w:sz w:val="19"/>
              </w:rPr>
              <w:t>H3</w:t>
            </w:r>
          </w:p>
        </w:tc>
        <w:tc>
          <w:tcPr>
            <w:tcW w:type="dxa" w:w="790"/>
            <w:tcMar>
              <w:top w:w="70" w:type="dxa"/>
              <w:bottom w:w="70" w:type="dxa"/>
              <w:left w:w="95" w:type="dxa"/>
              <w:right w:w="95" w:type="dxa"/>
            </w:tcMar>
          </w:tcPr>
          <w:p>
            <w:pPr>
              <w:spacing w:after="80" w:before="80" w:line="252" w:lineRule="auto"/>
            </w:pPr>
            <w:r>
              <w:rPr>
                <w:rFonts w:ascii="Arial" w:hAnsi="Arial" w:eastAsia="宋体"/>
                <w:sz w:val="19"/>
              </w:rPr>
              <w:t>10</w:t>
            </w:r>
          </w:p>
        </w:tc>
        <w:tc>
          <w:tcPr>
            <w:tcW w:type="dxa" w:w="1581"/>
            <w:tcMar>
              <w:top w:w="70" w:type="dxa"/>
              <w:bottom w:w="70" w:type="dxa"/>
              <w:left w:w="95" w:type="dxa"/>
              <w:right w:w="95" w:type="dxa"/>
            </w:tcMar>
          </w:tcPr>
          <w:p>
            <w:pPr>
              <w:spacing w:after="80" w:before="80" w:line="252" w:lineRule="auto"/>
            </w:pPr>
            <w:r>
              <w:rPr>
                <w:rFonts w:ascii="Arial" w:hAnsi="Arial" w:eastAsia="宋体"/>
                <w:sz w:val="19"/>
              </w:rPr>
              <w:t>413</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6</w:t>
            </w:r>
          </w:p>
        </w:tc>
        <w:tc>
          <w:tcPr>
            <w:tcW w:type="dxa" w:w="1087"/>
            <w:tcMar>
              <w:top w:w="70" w:type="dxa"/>
              <w:bottom w:w="70" w:type="dxa"/>
              <w:left w:w="95" w:type="dxa"/>
              <w:right w:w="95" w:type="dxa"/>
            </w:tcMar>
          </w:tcPr>
          <w:p>
            <w:pPr>
              <w:spacing w:after="80" w:before="80" w:line="252" w:lineRule="auto"/>
            </w:pPr>
            <w:r>
              <w:rPr>
                <w:rFonts w:ascii="Arial" w:hAnsi="Arial" w:eastAsia="宋体"/>
                <w:sz w:val="19"/>
              </w:rPr>
              <w:t>23</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452</w:t>
            </w:r>
          </w:p>
        </w:tc>
      </w:tr>
      <w:tr>
        <w:trPr>
          <w:cantSplit/>
        </w:trPr>
        <w:tc>
          <w:tcPr>
            <w:tcW w:type="dxa" w:w="2470"/>
            <w:tcMar>
              <w:top w:w="70" w:type="dxa"/>
              <w:bottom w:w="70" w:type="dxa"/>
              <w:left w:w="95" w:type="dxa"/>
              <w:right w:w="95" w:type="dxa"/>
            </w:tcMar>
          </w:tcPr>
          <w:p>
            <w:pPr>
              <w:spacing w:after="80" w:before="80" w:line="252" w:lineRule="auto"/>
            </w:pPr>
            <w:r>
              <w:rPr>
                <w:rFonts w:ascii="Arial" w:hAnsi="Arial" w:eastAsia="宋体"/>
                <w:sz w:val="19"/>
              </w:rPr>
              <w:t>ambiguity</w:t>
            </w:r>
          </w:p>
        </w:tc>
        <w:tc>
          <w:tcPr>
            <w:tcW w:type="dxa" w:w="790"/>
            <w:tcMar>
              <w:top w:w="70" w:type="dxa"/>
              <w:bottom w:w="70" w:type="dxa"/>
              <w:left w:w="95" w:type="dxa"/>
              <w:right w:w="95" w:type="dxa"/>
            </w:tcMar>
          </w:tcPr>
          <w:p>
            <w:pPr>
              <w:spacing w:after="80" w:before="80" w:line="252" w:lineRule="auto"/>
            </w:pPr>
            <w:r>
              <w:rPr>
                <w:rFonts w:ascii="Arial" w:hAnsi="Arial" w:eastAsia="宋体"/>
                <w:sz w:val="19"/>
              </w:rPr>
              <w:t>2</w:t>
            </w:r>
          </w:p>
        </w:tc>
        <w:tc>
          <w:tcPr>
            <w:tcW w:type="dxa" w:w="1581"/>
            <w:tcMar>
              <w:top w:w="70" w:type="dxa"/>
              <w:bottom w:w="70" w:type="dxa"/>
              <w:left w:w="95" w:type="dxa"/>
              <w:right w:w="95" w:type="dxa"/>
            </w:tcMar>
          </w:tcPr>
          <w:p>
            <w:pPr>
              <w:spacing w:after="80" w:before="80" w:line="252" w:lineRule="auto"/>
            </w:pPr>
            <w:r>
              <w:rPr>
                <w:rFonts w:ascii="Arial" w:hAnsi="Arial" w:eastAsia="宋体"/>
                <w:sz w:val="19"/>
              </w:rPr>
              <w:t>7</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47</w:t>
            </w:r>
          </w:p>
        </w:tc>
        <w:tc>
          <w:tcPr>
            <w:tcW w:type="dxa" w:w="1087"/>
            <w:tcMar>
              <w:top w:w="70" w:type="dxa"/>
              <w:bottom w:w="70" w:type="dxa"/>
              <w:left w:w="95" w:type="dxa"/>
              <w:right w:w="95" w:type="dxa"/>
            </w:tcMar>
          </w:tcPr>
          <w:p>
            <w:pPr>
              <w:spacing w:after="80" w:before="80" w:line="252" w:lineRule="auto"/>
            </w:pPr>
            <w:r>
              <w:rPr>
                <w:rFonts w:ascii="Arial" w:hAnsi="Arial" w:eastAsia="宋体"/>
                <w:sz w:val="19"/>
              </w:rPr>
              <w:t>6</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62</w:t>
            </w:r>
          </w:p>
        </w:tc>
      </w:tr>
      <w:tr>
        <w:trPr>
          <w:cantSplit/>
        </w:trPr>
        <w:tc>
          <w:tcPr>
            <w:tcW w:type="dxa" w:w="2470"/>
            <w:tcMar>
              <w:top w:w="70" w:type="dxa"/>
              <w:bottom w:w="70" w:type="dxa"/>
              <w:left w:w="95" w:type="dxa"/>
              <w:right w:w="95" w:type="dxa"/>
            </w:tcMar>
          </w:tcPr>
          <w:p>
            <w:pPr>
              <w:spacing w:after="80" w:before="80" w:line="252" w:lineRule="auto"/>
            </w:pPr>
            <w:r>
              <w:rPr>
                <w:rFonts w:ascii="Arial" w:hAnsi="Arial" w:eastAsia="宋体"/>
                <w:sz w:val="19"/>
              </w:rPr>
              <w:t>borderline</w:t>
            </w:r>
          </w:p>
        </w:tc>
        <w:tc>
          <w:tcPr>
            <w:tcW w:type="dxa" w:w="790"/>
            <w:tcMar>
              <w:top w:w="70" w:type="dxa"/>
              <w:bottom w:w="70" w:type="dxa"/>
              <w:left w:w="95" w:type="dxa"/>
              <w:right w:w="95" w:type="dxa"/>
            </w:tcMar>
          </w:tcPr>
          <w:p>
            <w:pPr>
              <w:spacing w:after="80" w:before="80" w:line="252" w:lineRule="auto"/>
            </w:pPr>
            <w:r>
              <w:rPr>
                <w:rFonts w:ascii="Arial" w:hAnsi="Arial" w:eastAsia="宋体"/>
                <w:sz w:val="19"/>
              </w:rPr>
              <w:t>1</w:t>
            </w:r>
          </w:p>
        </w:tc>
        <w:tc>
          <w:tcPr>
            <w:tcW w:type="dxa" w:w="1581"/>
            <w:tcMar>
              <w:top w:w="70" w:type="dxa"/>
              <w:bottom w:w="70" w:type="dxa"/>
              <w:left w:w="95" w:type="dxa"/>
              <w:right w:w="95" w:type="dxa"/>
            </w:tcMar>
          </w:tcPr>
          <w:p>
            <w:pPr>
              <w:spacing w:after="80" w:before="80" w:line="252" w:lineRule="auto"/>
            </w:pPr>
            <w:r>
              <w:rPr>
                <w:rFonts w:ascii="Arial" w:hAnsi="Arial" w:eastAsia="宋体"/>
                <w:sz w:val="19"/>
              </w:rPr>
              <w:t>0</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1</w:t>
            </w:r>
          </w:p>
        </w:tc>
        <w:tc>
          <w:tcPr>
            <w:tcW w:type="dxa" w:w="1087"/>
            <w:tcMar>
              <w:top w:w="70" w:type="dxa"/>
              <w:bottom w:w="70" w:type="dxa"/>
              <w:left w:w="95" w:type="dxa"/>
              <w:right w:w="95" w:type="dxa"/>
            </w:tcMar>
          </w:tcPr>
          <w:p>
            <w:pPr>
              <w:spacing w:after="80" w:before="80" w:line="252" w:lineRule="auto"/>
            </w:pPr>
            <w:r>
              <w:rPr>
                <w:rFonts w:ascii="Arial" w:hAnsi="Arial" w:eastAsia="宋体"/>
                <w:sz w:val="19"/>
              </w:rPr>
              <w:t>1</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3</w:t>
            </w:r>
          </w:p>
        </w:tc>
      </w:tr>
      <w:tr>
        <w:trPr>
          <w:cantSplit/>
        </w:trPr>
        <w:tc>
          <w:tcPr>
            <w:tcW w:type="dxa" w:w="2470"/>
            <w:tcMar>
              <w:top w:w="70" w:type="dxa"/>
              <w:bottom w:w="70" w:type="dxa"/>
              <w:left w:w="95" w:type="dxa"/>
              <w:right w:w="95" w:type="dxa"/>
            </w:tcMar>
          </w:tcPr>
          <w:p>
            <w:pPr>
              <w:spacing w:after="80" w:before="80" w:line="252" w:lineRule="auto"/>
            </w:pPr>
            <w:r>
              <w:rPr>
                <w:rFonts w:ascii="Arial" w:hAnsi="Arial" w:eastAsia="宋体"/>
                <w:sz w:val="19"/>
              </w:rPr>
              <w:t>uninformative</w:t>
            </w:r>
          </w:p>
        </w:tc>
        <w:tc>
          <w:tcPr>
            <w:tcW w:type="dxa" w:w="790"/>
            <w:tcMar>
              <w:top w:w="70" w:type="dxa"/>
              <w:bottom w:w="70" w:type="dxa"/>
              <w:left w:w="95" w:type="dxa"/>
              <w:right w:w="95" w:type="dxa"/>
            </w:tcMar>
          </w:tcPr>
          <w:p>
            <w:pPr>
              <w:spacing w:after="80" w:before="80" w:line="252" w:lineRule="auto"/>
            </w:pPr>
            <w:r>
              <w:rPr>
                <w:rFonts w:ascii="Arial" w:hAnsi="Arial" w:eastAsia="宋体"/>
                <w:sz w:val="19"/>
              </w:rPr>
              <w:t>0</w:t>
            </w:r>
          </w:p>
        </w:tc>
        <w:tc>
          <w:tcPr>
            <w:tcW w:type="dxa" w:w="1581"/>
            <w:tcMar>
              <w:top w:w="70" w:type="dxa"/>
              <w:bottom w:w="70" w:type="dxa"/>
              <w:left w:w="95" w:type="dxa"/>
              <w:right w:w="95" w:type="dxa"/>
            </w:tcMar>
          </w:tcPr>
          <w:p>
            <w:pPr>
              <w:spacing w:after="80" w:before="80" w:line="252" w:lineRule="auto"/>
            </w:pPr>
            <w:r>
              <w:rPr>
                <w:rFonts w:ascii="Arial" w:hAnsi="Arial" w:eastAsia="宋体"/>
                <w:sz w:val="19"/>
              </w:rPr>
              <w:t>0</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1</w:t>
            </w:r>
          </w:p>
        </w:tc>
        <w:tc>
          <w:tcPr>
            <w:tcW w:type="dxa" w:w="1087"/>
            <w:tcMar>
              <w:top w:w="70" w:type="dxa"/>
              <w:bottom w:w="70" w:type="dxa"/>
              <w:left w:w="95" w:type="dxa"/>
              <w:right w:w="95" w:type="dxa"/>
            </w:tcMar>
          </w:tcPr>
          <w:p>
            <w:pPr>
              <w:spacing w:after="80" w:before="80" w:line="252" w:lineRule="auto"/>
            </w:pPr>
            <w:r>
              <w:rPr>
                <w:rFonts w:ascii="Arial" w:hAnsi="Arial" w:eastAsia="宋体"/>
                <w:sz w:val="19"/>
              </w:rPr>
              <w:t>11</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12</w:t>
            </w:r>
          </w:p>
        </w:tc>
      </w:tr>
      <w:tr>
        <w:trPr>
          <w:cantSplit/>
        </w:trPr>
        <w:tc>
          <w:tcPr>
            <w:tcW w:type="dxa" w:w="2470"/>
            <w:tcMar>
              <w:top w:w="70" w:type="dxa"/>
              <w:bottom w:w="70" w:type="dxa"/>
              <w:left w:w="95" w:type="dxa"/>
              <w:right w:w="95" w:type="dxa"/>
            </w:tcMar>
          </w:tcPr>
          <w:p>
            <w:pPr>
              <w:spacing w:after="80" w:before="80" w:line="252" w:lineRule="auto"/>
            </w:pPr>
            <w:r>
              <w:rPr>
                <w:rFonts w:ascii="Arial" w:hAnsi="Arial" w:eastAsia="宋体"/>
                <w:sz w:val="19"/>
              </w:rPr>
              <w:t>总计</w:t>
            </w:r>
          </w:p>
        </w:tc>
        <w:tc>
          <w:tcPr>
            <w:tcW w:type="dxa" w:w="790"/>
            <w:tcMar>
              <w:top w:w="70" w:type="dxa"/>
              <w:bottom w:w="70" w:type="dxa"/>
              <w:left w:w="95" w:type="dxa"/>
              <w:right w:w="95" w:type="dxa"/>
            </w:tcMar>
          </w:tcPr>
          <w:p>
            <w:pPr>
              <w:spacing w:after="80" w:before="80" w:line="252" w:lineRule="auto"/>
            </w:pPr>
            <w:r>
              <w:rPr>
                <w:rFonts w:ascii="Arial" w:hAnsi="Arial" w:eastAsia="宋体"/>
                <w:sz w:val="19"/>
              </w:rPr>
              <w:t>92</w:t>
            </w:r>
          </w:p>
        </w:tc>
        <w:tc>
          <w:tcPr>
            <w:tcW w:type="dxa" w:w="1581"/>
            <w:tcMar>
              <w:top w:w="70" w:type="dxa"/>
              <w:bottom w:w="70" w:type="dxa"/>
              <w:left w:w="95" w:type="dxa"/>
              <w:right w:w="95" w:type="dxa"/>
            </w:tcMar>
          </w:tcPr>
          <w:p>
            <w:pPr>
              <w:spacing w:after="80" w:before="80" w:line="252" w:lineRule="auto"/>
            </w:pPr>
            <w:r>
              <w:rPr>
                <w:rFonts w:ascii="Arial" w:hAnsi="Arial" w:eastAsia="宋体"/>
                <w:sz w:val="19"/>
              </w:rPr>
              <w:t>428</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59</w:t>
            </w:r>
          </w:p>
        </w:tc>
        <w:tc>
          <w:tcPr>
            <w:tcW w:type="dxa" w:w="1087"/>
            <w:tcMar>
              <w:top w:w="70" w:type="dxa"/>
              <w:bottom w:w="70" w:type="dxa"/>
              <w:left w:w="95" w:type="dxa"/>
              <w:right w:w="95" w:type="dxa"/>
            </w:tcMar>
          </w:tcPr>
          <w:p>
            <w:pPr>
              <w:spacing w:after="80" w:before="80" w:line="252" w:lineRule="auto"/>
            </w:pPr>
            <w:r>
              <w:rPr>
                <w:rFonts w:ascii="Arial" w:hAnsi="Arial" w:eastAsia="宋体"/>
                <w:sz w:val="19"/>
              </w:rPr>
              <w:t>63</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642</w:t>
            </w:r>
          </w:p>
        </w:tc>
      </w:tr>
    </w:tbl>
    <w:p>
      <w:pPr>
        <w:spacing w:after="40"/>
      </w:pPr>
    </w:p>
    <w:p>
      <w:pPr>
        <w:pStyle w:val="Heading1"/>
      </w:pPr>
      <w:r>
        <w:t>14 已完成结果二 信号身份与协变量模型</w:t>
      </w:r>
    </w:p>
    <w:p>
      <w:r>
        <w:t>92 H4和428 H3比较均通过相关signal pair跨L身份核验。92 H4中32项另含合格H3 pair，占34.78%；60项未观察到合格H3 pair。未观察到不等于所有配置或未来更强数据都不存在其他信号。共享pair与不同pair并存，要求把结论定位到pair而不是整个gene locus机制标签。</w:t>
      </w:r>
    </w:p>
    <w:p>
      <w:r>
        <w:t>PF50比较的分母是520个明确PF10 H4或H3比较；491状态一致、4明确改变、25变为无信息。其余122 PF10模型敏感或无信息比较不进入这个稳定率分母。491/520約94.42%是条件性一致性，不能写成642项的普遍稳健率，也不能将25无信息并入明确反转。</w:t>
      </w:r>
    </w:p>
    <w:p>
      <w:r>
        <w:t>FCRL3 CD8_ET是决定论文说服力的反例。A0、A1、A2的H4分别约0.941335、0.941335、0.949261；PF10最佳H4为0.003636，而PF50为0.991894。支持和疾病统计匹配都没有消除ABF高H4，但协变量模型和多信号结果强烈依赖分析条件。因此应把它作为模型条件性的展示，不从中选PF50结果恢复一个无条件CD8治疗机制故事。</w:t>
      </w:r>
    </w:p>
    <w:p>
      <w:r>
        <w:t>FCRL3的OneK B_IN和B_MEM分别H4约0.993700、0.990963，TenK B intermediate单因果H4约0.991562。它们支持B细胞相关分子共享的跨资源一致性；OneK的multi signal与TenK的single causal层级不同，标签也不同，不能称为完全相同细胞模型的独立多信号复制。</w:t>
      </w:r>
    </w:p>
    <w:p>
      <w:pPr>
        <w:pStyle w:val="Heading1"/>
      </w:pPr>
      <w:r>
        <w:t>15 已完成结果三 诊断与疾病N压力测试</w:t>
      </w:r>
    </w:p>
    <w:p>
      <w:r>
        <w:t>2,568条SuSiE fit配置记录等于642乘四个配置。2,568个kriging诊断单位等于642乘两个QTL模型乘两个性状。14条targeted source identity记录等于7比较乘两个模型。相同数字不代表相同对象；不能把14说成14cell audit，也不能用一套2,568的通过记录代替另一套。</w:t>
      </w:r>
    </w:p>
    <w:p>
      <w:r>
        <w:t>修正kriging输出结构与有限值检查后，source code正式flag为logLR&gt;2且abs(z)&gt;2，历史logLR&gt;2计数另行保存。一个唯一official rule事件rs1800378经审阅不位于疾病或QTL可信集，未触发重拟合。通过review gate意味着异常已经审阅，不意味着完全没有异常。该检查修复属于后结果诊断，不改变原冻结科学分类。</w:t>
      </w:r>
    </w:p>
    <w:p>
      <w:r>
        <w:t>Neff压力测试预冻结33比较、14位点，含严格双向反转、四条关键轴、H4边界和敏感或无信息比较，分组有重叠。132fit配置均通过；33最终状态和四条关键轴均不变，164疾病可信集成员集合完全一致，最小Jaccard=1。PF10 L10最佳H4最大绝对改变0.0001633。</w:t>
      </w:r>
    </w:p>
    <w:p>
      <w:r>
        <w:t>该结果足以支持这33个高风险比较对特定N约定的稳定性，不等于所有642项或所有GWAS模型已完成参数鲁棒性证明。既然源N本来匹配且定向结果稳定，目前没有必要为了形式完整重跑全642项；若未来发现源统计或N定义实质改变，才重新设定受影响范围。</w:t>
      </w:r>
    </w:p>
    <w:p>
      <w:pPr>
        <w:pStyle w:val="Heading1"/>
      </w:pPr>
      <w:r>
        <w:t>16 已完成结果四 真值模拟及发现分母</w:t>
      </w:r>
    </w:p>
    <w:p>
      <w:r>
        <w:t>模拟有486个参数格点，每格1,000次，共486,000次primary matched LD迭代。六场景每个81,000次；MAF为0.05、0.20、0.40，目标causal pair r²为0.20、0.50、0.80，L为5、10、20，p12为10⁻6、10⁻5、10⁻4。每格500次分配到两个经验128变异LD模板。Disease N24510和QTL N750固定，因此该模拟未覆盖所有sample size和所有cell donor异质性。</w:t>
      </w:r>
    </w:p>
    <w:p>
      <w:r>
        <w:t>模拟通过LD和标准化效应生成相关z，第一疾病效应对应log1.12、QTL标准化效应0.30，第二效应为第一的负0.8倍。S1单共享；S2相关但不同；S3疾病两信号QTL一信号部分共享；S4两边各两信号仅一对共享；S5两边各两信号不共享；S6检验同位点PF10/PF50 LD错配条件。它不是任意祖源reference LD的全面比较。</w:t>
      </w:r>
    </w:p>
    <w:tbl>
      <w:tblPr>
        <w:tblStyle w:val="TableGrid"/>
        <w:tblW w:type="auto" w:w="0"/>
        <w:tblLayout w:type="fixed"/>
        <w:tblLook w:firstColumn="1" w:firstRow="1" w:lastColumn="0" w:lastRow="0" w:noHBand="0" w:noVBand="1" w:val="04A0"/>
      </w:tblPr>
      <w:tblGrid>
        <w:gridCol w:w="3754"/>
        <w:gridCol w:w="1976"/>
        <w:gridCol w:w="4149"/>
      </w:tblGrid>
      <w:tr>
        <w:trPr>
          <w:cantSplit/>
          <w:tblHeader/>
        </w:trPr>
        <w:tc>
          <w:tcPr>
            <w:tcW w:type="dxa" w:w="3754"/>
            <w:shd w:fill="EAF0F4"/>
            <w:tcMar>
              <w:top w:w="70" w:type="dxa"/>
              <w:bottom w:w="70" w:type="dxa"/>
              <w:left w:w="95" w:type="dxa"/>
              <w:right w:w="95" w:type="dxa"/>
            </w:tcMar>
          </w:tcPr>
          <w:p>
            <w:pPr>
              <w:keepNext/>
              <w:spacing w:after="80" w:before="80" w:line="252" w:lineRule="auto"/>
            </w:pPr>
            <w:r>
              <w:rPr>
                <w:rFonts w:ascii="Arial" w:hAnsi="Arial" w:eastAsia="宋体"/>
                <w:b/>
                <w:sz w:val="21"/>
              </w:rPr>
              <w:t>模拟channel</w:t>
            </w:r>
          </w:p>
        </w:tc>
        <w:tc>
          <w:tcPr>
            <w:tcW w:type="dxa" w:w="1976"/>
            <w:shd w:fill="EAF0F4"/>
            <w:tcMar>
              <w:top w:w="70" w:type="dxa"/>
              <w:bottom w:w="70" w:type="dxa"/>
              <w:left w:w="95" w:type="dxa"/>
              <w:right w:w="95" w:type="dxa"/>
            </w:tcMar>
          </w:tcPr>
          <w:p>
            <w:pPr>
              <w:keepNext/>
              <w:spacing w:after="80" w:before="80" w:line="252" w:lineRule="auto"/>
            </w:pPr>
            <w:r>
              <w:rPr>
                <w:rFonts w:ascii="Arial" w:hAnsi="Arial" w:eastAsia="宋体"/>
                <w:b/>
                <w:sz w:val="21"/>
              </w:rPr>
              <w:t>迭代数</w:t>
            </w:r>
          </w:p>
        </w:tc>
        <w:tc>
          <w:tcPr>
            <w:tcW w:type="dxa" w:w="4149"/>
            <w:shd w:fill="EAF0F4"/>
            <w:tcMar>
              <w:top w:w="70" w:type="dxa"/>
              <w:bottom w:w="70" w:type="dxa"/>
              <w:left w:w="95" w:type="dxa"/>
              <w:right w:w="95" w:type="dxa"/>
            </w:tcMar>
          </w:tcPr>
          <w:p>
            <w:pPr>
              <w:keepNext/>
              <w:spacing w:after="80" w:before="80" w:line="252" w:lineRule="auto"/>
            </w:pPr>
            <w:r>
              <w:rPr>
                <w:rFonts w:ascii="Arial" w:hAnsi="Arial" w:eastAsia="宋体"/>
                <w:b/>
                <w:sz w:val="21"/>
              </w:rPr>
              <w:t>解释</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两边无CS</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130994</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两性状均没有可用于pair评价的可信集</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无disease CS</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16819</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疾病发现不足</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无QTL CS</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177405</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QTL发现不足</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pair H3</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31459</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pair可评价且不同信号支持</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pair H4</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100243</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pair可评价且共享支持</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pair无信息</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29080</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两边CS存在但pair后验未稳定分类</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总计</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486000</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分母为全部primary迭代</w:t>
            </w:r>
          </w:p>
        </w:tc>
      </w:tr>
    </w:tbl>
    <w:p>
      <w:pPr>
        <w:spacing w:after="40"/>
      </w:pPr>
    </w:p>
    <w:p>
      <w:r>
        <w:t>pair可评价总数160,782，占33.08%。无CS是统计发现能力端点，不应称为程序故障或全部uninformative。主迭代没有记录技术错误或两边有CS却无合格pair的额外channel。H4/all和H4/pair evaluable是不同问题，后者不能用来声称全流程有很高总体检出能力。</w:t>
      </w:r>
    </w:p>
    <w:tbl>
      <w:tblPr>
        <w:tblStyle w:val="TableGrid"/>
        <w:tblW w:type="auto" w:w="0"/>
        <w:tblLayout w:type="fixed"/>
        <w:tblLook w:firstColumn="1" w:firstRow="1" w:lastColumn="0" w:lastRow="0" w:noHBand="0" w:noVBand="1" w:val="04A0"/>
      </w:tblPr>
      <w:tblGrid>
        <w:gridCol w:w="2272"/>
        <w:gridCol w:w="3062"/>
        <w:gridCol w:w="1976"/>
        <w:gridCol w:w="2568"/>
      </w:tblGrid>
      <w:tr>
        <w:trPr>
          <w:cantSplit/>
          <w:tblHeader/>
        </w:trPr>
        <w:tc>
          <w:tcPr>
            <w:tcW w:type="dxa" w:w="2272"/>
            <w:shd w:fill="EAF0F4"/>
            <w:tcMar>
              <w:top w:w="70" w:type="dxa"/>
              <w:bottom w:w="70" w:type="dxa"/>
              <w:left w:w="95" w:type="dxa"/>
              <w:right w:w="95" w:type="dxa"/>
            </w:tcMar>
          </w:tcPr>
          <w:p>
            <w:pPr>
              <w:keepNext/>
              <w:spacing w:after="80" w:before="80" w:line="252" w:lineRule="auto"/>
            </w:pPr>
            <w:r>
              <w:rPr>
                <w:rFonts w:ascii="Arial" w:hAnsi="Arial" w:eastAsia="宋体"/>
                <w:b/>
                <w:sz w:val="19"/>
              </w:rPr>
              <w:t>场景</w:t>
            </w:r>
          </w:p>
        </w:tc>
        <w:tc>
          <w:tcPr>
            <w:tcW w:type="dxa" w:w="3062"/>
            <w:shd w:fill="EAF0F4"/>
            <w:tcMar>
              <w:top w:w="70" w:type="dxa"/>
              <w:bottom w:w="70" w:type="dxa"/>
              <w:left w:w="95" w:type="dxa"/>
              <w:right w:w="95" w:type="dxa"/>
            </w:tcMar>
          </w:tcPr>
          <w:p>
            <w:pPr>
              <w:keepNext/>
              <w:spacing w:after="80" w:before="80" w:line="252" w:lineRule="auto"/>
            </w:pPr>
            <w:r>
              <w:rPr>
                <w:rFonts w:ascii="Arial" w:hAnsi="Arial" w:eastAsia="宋体"/>
                <w:b/>
                <w:sz w:val="19"/>
              </w:rPr>
              <w:t>真值有共享</w:t>
            </w:r>
          </w:p>
        </w:tc>
        <w:tc>
          <w:tcPr>
            <w:tcW w:type="dxa" w:w="1976"/>
            <w:shd w:fill="EAF0F4"/>
            <w:tcMar>
              <w:top w:w="70" w:type="dxa"/>
              <w:bottom w:w="70" w:type="dxa"/>
              <w:left w:w="95" w:type="dxa"/>
              <w:right w:w="95" w:type="dxa"/>
            </w:tcMar>
          </w:tcPr>
          <w:p>
            <w:pPr>
              <w:keepNext/>
              <w:spacing w:after="80" w:before="80" w:line="252" w:lineRule="auto"/>
            </w:pPr>
            <w:r>
              <w:rPr>
                <w:rFonts w:ascii="Arial" w:hAnsi="Arial" w:eastAsia="宋体"/>
                <w:b/>
                <w:sz w:val="19"/>
              </w:rPr>
              <w:t>ABF H4调用率</w:t>
            </w:r>
          </w:p>
        </w:tc>
        <w:tc>
          <w:tcPr>
            <w:tcW w:type="dxa" w:w="2568"/>
            <w:shd w:fill="EAF0F4"/>
            <w:tcMar>
              <w:top w:w="70" w:type="dxa"/>
              <w:bottom w:w="70" w:type="dxa"/>
              <w:left w:w="95" w:type="dxa"/>
              <w:right w:w="95" w:type="dxa"/>
            </w:tcMar>
          </w:tcPr>
          <w:p>
            <w:pPr>
              <w:keepNext/>
              <w:spacing w:after="80" w:before="80" w:line="252" w:lineRule="auto"/>
            </w:pPr>
            <w:r>
              <w:rPr>
                <w:rFonts w:ascii="Arial" w:hAnsi="Arial" w:eastAsia="宋体"/>
                <w:b/>
                <w:sz w:val="19"/>
              </w:rPr>
              <w:t>matched multisignal H4调用率</w:t>
            </w:r>
          </w:p>
        </w:tc>
      </w:tr>
      <w:tr>
        <w:trPr>
          <w:cantSplit/>
        </w:trPr>
        <w:tc>
          <w:tcPr>
            <w:tcW w:type="dxa" w:w="2272"/>
            <w:tcMar>
              <w:top w:w="70" w:type="dxa"/>
              <w:bottom w:w="70" w:type="dxa"/>
              <w:left w:w="95" w:type="dxa"/>
              <w:right w:w="95" w:type="dxa"/>
            </w:tcMar>
          </w:tcPr>
          <w:p>
            <w:pPr>
              <w:spacing w:after="80" w:before="80" w:line="252" w:lineRule="auto"/>
            </w:pPr>
            <w:r>
              <w:rPr>
                <w:rFonts w:ascii="Arial" w:hAnsi="Arial" w:eastAsia="宋体"/>
                <w:sz w:val="19"/>
              </w:rPr>
              <w:t>S1</w:t>
            </w:r>
          </w:p>
        </w:tc>
        <w:tc>
          <w:tcPr>
            <w:tcW w:type="dxa" w:w="3062"/>
            <w:tcMar>
              <w:top w:w="70" w:type="dxa"/>
              <w:bottom w:w="70" w:type="dxa"/>
              <w:left w:w="95" w:type="dxa"/>
              <w:right w:w="95" w:type="dxa"/>
            </w:tcMar>
          </w:tcPr>
          <w:p>
            <w:pPr>
              <w:spacing w:after="80" w:before="80" w:line="252" w:lineRule="auto"/>
            </w:pPr>
            <w:r>
              <w:rPr>
                <w:rFonts w:ascii="Arial" w:hAnsi="Arial" w:eastAsia="宋体"/>
                <w:sz w:val="19"/>
              </w:rPr>
              <w:t>是</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65.94%</w:t>
            </w:r>
          </w:p>
        </w:tc>
        <w:tc>
          <w:tcPr>
            <w:tcW w:type="dxa" w:w="2568"/>
            <w:tcMar>
              <w:top w:w="70" w:type="dxa"/>
              <w:bottom w:w="70" w:type="dxa"/>
              <w:left w:w="95" w:type="dxa"/>
              <w:right w:w="95" w:type="dxa"/>
            </w:tcMar>
          </w:tcPr>
          <w:p>
            <w:pPr>
              <w:spacing w:after="80" w:before="80" w:line="252" w:lineRule="auto"/>
            </w:pPr>
            <w:r>
              <w:rPr>
                <w:rFonts w:ascii="Arial" w:hAnsi="Arial" w:eastAsia="宋体"/>
                <w:sz w:val="19"/>
              </w:rPr>
              <w:t>54.12%</w:t>
            </w:r>
          </w:p>
        </w:tc>
      </w:tr>
      <w:tr>
        <w:trPr>
          <w:cantSplit/>
        </w:trPr>
        <w:tc>
          <w:tcPr>
            <w:tcW w:type="dxa" w:w="2272"/>
            <w:tcMar>
              <w:top w:w="70" w:type="dxa"/>
              <w:bottom w:w="70" w:type="dxa"/>
              <w:left w:w="95" w:type="dxa"/>
              <w:right w:w="95" w:type="dxa"/>
            </w:tcMar>
          </w:tcPr>
          <w:p>
            <w:pPr>
              <w:spacing w:after="80" w:before="80" w:line="252" w:lineRule="auto"/>
            </w:pPr>
            <w:r>
              <w:rPr>
                <w:rFonts w:ascii="Arial" w:hAnsi="Arial" w:eastAsia="宋体"/>
                <w:sz w:val="19"/>
              </w:rPr>
              <w:t>S2</w:t>
            </w:r>
          </w:p>
        </w:tc>
        <w:tc>
          <w:tcPr>
            <w:tcW w:type="dxa" w:w="3062"/>
            <w:tcMar>
              <w:top w:w="70" w:type="dxa"/>
              <w:bottom w:w="70" w:type="dxa"/>
              <w:left w:w="95" w:type="dxa"/>
              <w:right w:w="95" w:type="dxa"/>
            </w:tcMar>
          </w:tcPr>
          <w:p>
            <w:pPr>
              <w:spacing w:after="80" w:before="80" w:line="252" w:lineRule="auto"/>
            </w:pPr>
            <w:r>
              <w:rPr>
                <w:rFonts w:ascii="Arial" w:hAnsi="Arial" w:eastAsia="宋体"/>
                <w:sz w:val="19"/>
              </w:rPr>
              <w:t>否</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20.50%</w:t>
            </w:r>
          </w:p>
        </w:tc>
        <w:tc>
          <w:tcPr>
            <w:tcW w:type="dxa" w:w="2568"/>
            <w:tcMar>
              <w:top w:w="70" w:type="dxa"/>
              <w:bottom w:w="70" w:type="dxa"/>
              <w:left w:w="95" w:type="dxa"/>
              <w:right w:w="95" w:type="dxa"/>
            </w:tcMar>
          </w:tcPr>
          <w:p>
            <w:pPr>
              <w:spacing w:after="80" w:before="80" w:line="252" w:lineRule="auto"/>
            </w:pPr>
            <w:r>
              <w:rPr>
                <w:rFonts w:ascii="Arial" w:hAnsi="Arial" w:eastAsia="宋体"/>
                <w:sz w:val="19"/>
              </w:rPr>
              <w:t>16.00%</w:t>
            </w:r>
          </w:p>
        </w:tc>
      </w:tr>
      <w:tr>
        <w:trPr>
          <w:cantSplit/>
        </w:trPr>
        <w:tc>
          <w:tcPr>
            <w:tcW w:type="dxa" w:w="2272"/>
            <w:tcMar>
              <w:top w:w="70" w:type="dxa"/>
              <w:bottom w:w="70" w:type="dxa"/>
              <w:left w:w="95" w:type="dxa"/>
              <w:right w:w="95" w:type="dxa"/>
            </w:tcMar>
          </w:tcPr>
          <w:p>
            <w:pPr>
              <w:spacing w:after="80" w:before="80" w:line="252" w:lineRule="auto"/>
            </w:pPr>
            <w:r>
              <w:rPr>
                <w:rFonts w:ascii="Arial" w:hAnsi="Arial" w:eastAsia="宋体"/>
                <w:sz w:val="19"/>
              </w:rPr>
              <w:t>S3</w:t>
            </w:r>
          </w:p>
        </w:tc>
        <w:tc>
          <w:tcPr>
            <w:tcW w:type="dxa" w:w="3062"/>
            <w:tcMar>
              <w:top w:w="70" w:type="dxa"/>
              <w:bottom w:w="70" w:type="dxa"/>
              <w:left w:w="95" w:type="dxa"/>
              <w:right w:w="95" w:type="dxa"/>
            </w:tcMar>
          </w:tcPr>
          <w:p>
            <w:pPr>
              <w:spacing w:after="80" w:before="80" w:line="252" w:lineRule="auto"/>
            </w:pPr>
            <w:r>
              <w:rPr>
                <w:rFonts w:ascii="Arial" w:hAnsi="Arial" w:eastAsia="宋体"/>
                <w:sz w:val="19"/>
              </w:rPr>
              <w:t>是</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36.87%</w:t>
            </w:r>
          </w:p>
        </w:tc>
        <w:tc>
          <w:tcPr>
            <w:tcW w:type="dxa" w:w="2568"/>
            <w:tcMar>
              <w:top w:w="70" w:type="dxa"/>
              <w:bottom w:w="70" w:type="dxa"/>
              <w:left w:w="95" w:type="dxa"/>
              <w:right w:w="95" w:type="dxa"/>
            </w:tcMar>
          </w:tcPr>
          <w:p>
            <w:pPr>
              <w:spacing w:after="80" w:before="80" w:line="252" w:lineRule="auto"/>
            </w:pPr>
            <w:r>
              <w:rPr>
                <w:rFonts w:ascii="Arial" w:hAnsi="Arial" w:eastAsia="宋体"/>
                <w:sz w:val="19"/>
              </w:rPr>
              <w:t>33.44%</w:t>
            </w:r>
          </w:p>
        </w:tc>
      </w:tr>
      <w:tr>
        <w:trPr>
          <w:cantSplit/>
        </w:trPr>
        <w:tc>
          <w:tcPr>
            <w:tcW w:type="dxa" w:w="2272"/>
            <w:tcMar>
              <w:top w:w="70" w:type="dxa"/>
              <w:bottom w:w="70" w:type="dxa"/>
              <w:left w:w="95" w:type="dxa"/>
              <w:right w:w="95" w:type="dxa"/>
            </w:tcMar>
          </w:tcPr>
          <w:p>
            <w:pPr>
              <w:spacing w:after="80" w:before="80" w:line="252" w:lineRule="auto"/>
            </w:pPr>
            <w:r>
              <w:rPr>
                <w:rFonts w:ascii="Arial" w:hAnsi="Arial" w:eastAsia="宋体"/>
                <w:sz w:val="19"/>
              </w:rPr>
              <w:t>S4</w:t>
            </w:r>
          </w:p>
        </w:tc>
        <w:tc>
          <w:tcPr>
            <w:tcW w:type="dxa" w:w="3062"/>
            <w:tcMar>
              <w:top w:w="70" w:type="dxa"/>
              <w:bottom w:w="70" w:type="dxa"/>
              <w:left w:w="95" w:type="dxa"/>
              <w:right w:w="95" w:type="dxa"/>
            </w:tcMar>
          </w:tcPr>
          <w:p>
            <w:pPr>
              <w:spacing w:after="80" w:before="80" w:line="252" w:lineRule="auto"/>
            </w:pPr>
            <w:r>
              <w:rPr>
                <w:rFonts w:ascii="Arial" w:hAnsi="Arial" w:eastAsia="宋体"/>
                <w:sz w:val="19"/>
              </w:rPr>
              <w:t>是</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14.59%</w:t>
            </w:r>
          </w:p>
        </w:tc>
        <w:tc>
          <w:tcPr>
            <w:tcW w:type="dxa" w:w="2568"/>
            <w:tcMar>
              <w:top w:w="70" w:type="dxa"/>
              <w:bottom w:w="70" w:type="dxa"/>
              <w:left w:w="95" w:type="dxa"/>
              <w:right w:w="95" w:type="dxa"/>
            </w:tcMar>
          </w:tcPr>
          <w:p>
            <w:pPr>
              <w:spacing w:after="80" w:before="80" w:line="252" w:lineRule="auto"/>
            </w:pPr>
            <w:r>
              <w:rPr>
                <w:rFonts w:ascii="Arial" w:hAnsi="Arial" w:eastAsia="宋体"/>
                <w:sz w:val="19"/>
              </w:rPr>
              <w:t>9.57%</w:t>
            </w:r>
          </w:p>
        </w:tc>
      </w:tr>
      <w:tr>
        <w:trPr>
          <w:cantSplit/>
        </w:trPr>
        <w:tc>
          <w:tcPr>
            <w:tcW w:type="dxa" w:w="2272"/>
            <w:tcMar>
              <w:top w:w="70" w:type="dxa"/>
              <w:bottom w:w="70" w:type="dxa"/>
              <w:left w:w="95" w:type="dxa"/>
              <w:right w:w="95" w:type="dxa"/>
            </w:tcMar>
          </w:tcPr>
          <w:p>
            <w:pPr>
              <w:spacing w:after="80" w:before="80" w:line="252" w:lineRule="auto"/>
            </w:pPr>
            <w:r>
              <w:rPr>
                <w:rFonts w:ascii="Arial" w:hAnsi="Arial" w:eastAsia="宋体"/>
                <w:sz w:val="19"/>
              </w:rPr>
              <w:t>S5</w:t>
            </w:r>
          </w:p>
        </w:tc>
        <w:tc>
          <w:tcPr>
            <w:tcW w:type="dxa" w:w="3062"/>
            <w:tcMar>
              <w:top w:w="70" w:type="dxa"/>
              <w:bottom w:w="70" w:type="dxa"/>
              <w:left w:w="95" w:type="dxa"/>
              <w:right w:w="95" w:type="dxa"/>
            </w:tcMar>
          </w:tcPr>
          <w:p>
            <w:pPr>
              <w:spacing w:after="80" w:before="80" w:line="252" w:lineRule="auto"/>
            </w:pPr>
            <w:r>
              <w:rPr>
                <w:rFonts w:ascii="Arial" w:hAnsi="Arial" w:eastAsia="宋体"/>
                <w:sz w:val="19"/>
              </w:rPr>
              <w:t>否</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4.32%</w:t>
            </w:r>
          </w:p>
        </w:tc>
        <w:tc>
          <w:tcPr>
            <w:tcW w:type="dxa" w:w="2568"/>
            <w:tcMar>
              <w:top w:w="70" w:type="dxa"/>
              <w:bottom w:w="70" w:type="dxa"/>
              <w:left w:w="95" w:type="dxa"/>
              <w:right w:w="95" w:type="dxa"/>
            </w:tcMar>
          </w:tcPr>
          <w:p>
            <w:pPr>
              <w:spacing w:after="80" w:before="80" w:line="252" w:lineRule="auto"/>
            </w:pPr>
            <w:r>
              <w:rPr>
                <w:rFonts w:ascii="Arial" w:hAnsi="Arial" w:eastAsia="宋体"/>
                <w:sz w:val="19"/>
              </w:rPr>
              <w:t>1.12%</w:t>
            </w:r>
          </w:p>
        </w:tc>
      </w:tr>
      <w:tr>
        <w:trPr>
          <w:cantSplit/>
        </w:trPr>
        <w:tc>
          <w:tcPr>
            <w:tcW w:type="dxa" w:w="2272"/>
            <w:tcMar>
              <w:top w:w="70" w:type="dxa"/>
              <w:bottom w:w="70" w:type="dxa"/>
              <w:left w:w="95" w:type="dxa"/>
              <w:right w:w="95" w:type="dxa"/>
            </w:tcMar>
          </w:tcPr>
          <w:p>
            <w:pPr>
              <w:spacing w:after="80" w:before="80" w:line="252" w:lineRule="auto"/>
            </w:pPr>
            <w:r>
              <w:rPr>
                <w:rFonts w:ascii="Arial" w:hAnsi="Arial" w:eastAsia="宋体"/>
                <w:sz w:val="19"/>
              </w:rPr>
              <w:t>S6</w:t>
            </w:r>
          </w:p>
        </w:tc>
        <w:tc>
          <w:tcPr>
            <w:tcW w:type="dxa" w:w="3062"/>
            <w:tcMar>
              <w:top w:w="70" w:type="dxa"/>
              <w:bottom w:w="70" w:type="dxa"/>
              <w:left w:w="95" w:type="dxa"/>
              <w:right w:w="95" w:type="dxa"/>
            </w:tcMar>
          </w:tcPr>
          <w:p>
            <w:pPr>
              <w:spacing w:after="80" w:before="80" w:line="252" w:lineRule="auto"/>
            </w:pPr>
            <w:r>
              <w:rPr>
                <w:rFonts w:ascii="Arial" w:hAnsi="Arial" w:eastAsia="宋体"/>
                <w:sz w:val="19"/>
              </w:rPr>
              <w:t>是</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14.58%</w:t>
            </w:r>
          </w:p>
        </w:tc>
        <w:tc>
          <w:tcPr>
            <w:tcW w:type="dxa" w:w="2568"/>
            <w:tcMar>
              <w:top w:w="70" w:type="dxa"/>
              <w:bottom w:w="70" w:type="dxa"/>
              <w:left w:w="95" w:type="dxa"/>
              <w:right w:w="95" w:type="dxa"/>
            </w:tcMar>
          </w:tcPr>
          <w:p>
            <w:pPr>
              <w:spacing w:after="80" w:before="80" w:line="252" w:lineRule="auto"/>
            </w:pPr>
            <w:r>
              <w:rPr>
                <w:rFonts w:ascii="Arial" w:hAnsi="Arial" w:eastAsia="宋体"/>
                <w:sz w:val="19"/>
              </w:rPr>
              <w:t>9.49%</w:t>
            </w:r>
          </w:p>
        </w:tc>
      </w:tr>
    </w:tbl>
    <w:p>
      <w:pPr>
        <w:spacing w:after="40"/>
      </w:pPr>
    </w:p>
    <w:p>
      <w:r>
        <w:t>S2和S5等权平均假共享率由12.41%降到8.56%；有共享S1、S3、S4、S6平均恢复由32.99%降到26.66%。这些是有限grid的等权描述，不是所有PBC位点或人群的通用错误率。每次模拟采用单个L和p12，未直接校准真实数据中跨L稳定加低prior门的组合规则，也没有完整模拟先筛选高信息再多信号的选择机制。</w:t>
      </w:r>
    </w:p>
    <w:p>
      <w:pPr>
        <w:pStyle w:val="Heading1"/>
      </w:pPr>
      <w:r>
        <w:t>17 已完成结果五 FinnGen外部疾病证据</w:t>
      </w:r>
    </w:p>
    <w:p>
      <w:r>
        <w:t>FinnGen R13 CHIRBIL_PRIM有795病例和368,758对照，GRCh38。该疾病研究系统与发现GWAS来源不同，但参与者级完全不重叠未取得明确证据，因此用separate disease study system support，而不写经过证实的participant independent replication。不能把巨大的control数替代较小case数的统计功效限制。</w:t>
      </w:r>
    </w:p>
    <w:p>
      <w:r>
        <w:t>R13与OneK NK IL12RB2共1,175个harmonized变异，单因果H4在p12低、默认、高依次为0.977242、0.997677、0.999767。OneK源CS两个成员rs6679356与rs6702599均进入R13的17成员疾病CS；各自QTL PIP约0.3244和0.6746。CS相容支持关联结构一致，但不证明唯一因果变异或表达介导。</w:t>
      </w:r>
    </w:p>
    <w:p>
      <w:r>
        <w:t>发现rs6679356效应C beta约+0.4433，FinnGen同一变异GRCh38记录REF C ALT T、ALT beta约−0.4125，按C对齐后约+0.4125。方向对齐是效应解释检查；不能只凭高H4忽略符号。R13lead为rs6659932，其位置和CS成员与原lead不同，需以完整信号和CS关系解释。</w:t>
      </w:r>
    </w:p>
    <w:p>
      <w:r>
        <w:t>R12疾病CS19成员，R13为17，17全部在R12内，Jaccard=17/19≈0.895。两个release具有强连续性，是版本稳定性，不是两次独立疾病复制。Supplementary Figure S3a只显示17个共享成员的概率关系，不能由这个intersection表推断R12全部成员数。</w:t>
      </w:r>
    </w:p>
    <w:p>
      <w:pPr>
        <w:pStyle w:val="Heading1"/>
      </w:pPr>
      <w:r>
        <w:t>18 已完成结果六 染色质与覆盖边界</w:t>
      </w:r>
    </w:p>
    <w:p>
      <w:r>
        <w:t>CASCADE查询固定来自92 H4比较所对应的27个gene。22有相关broad cell eQTL覆盖，仅IL12RB2返回PBC eQTL共定位记录。未返回FCRL3不能称为强外部阴性；资源纳入、细胞解析度、信号功效和API返回均可能影响可见性。覆盖漏斗的作用是说明外部证据的可获取范围，而不是构建27个gene的统一否定试验。</w:t>
      </w:r>
    </w:p>
    <w:p>
      <w:r>
        <w:t>IL12RB2 l1.NK中疾病与eQTL H4约0.970307，疾病CS19与eQTL CS9全部重叠；疾病与caQTL H4约0.969530，caQTL CS11全部位于疾病CS。目标peak为GRCh38 chr1 67307618至67308670，peak gene link距TSS239bp、系数约0.140574，方法fasthurdle，best cell context为PBMC，不能把该link未经说明写成NK特异。</w:t>
      </w:r>
    </w:p>
    <w:p>
      <w:r>
        <w:t>9和11个分子CS都落在19成员疾病CS，数学上至少共有一个成员，但这不等价于直接eQTL caQTL共定位。直接分子边后验缺失，同一peak到gene的观察关联也没有方向性的介导证明。因此图中使用无箭头的关联连线，并把缺边画成虚线。源joint P记录为0应解释为源数值输出，不声称真实P严格等于0。</w:t>
      </w:r>
    </w:p>
    <w:p>
      <w:r>
        <w:t>本层最准确的结论是chromatin linked regulatory association support。只有在获得公开完整共变异统计、兼容LD与source signal身份后，才考虑直接分子信号共定位；即使补齐该边，仍需另外的因果或实验设计才能称为chromatin mediated disease mechanism。</w:t>
      </w:r>
    </w:p>
    <w:p>
      <w:pPr>
        <w:pStyle w:val="Heading1"/>
      </w:pPr>
      <w:r>
        <w:t>19 已完成结果七 肝组织donor端点</w:t>
      </w:r>
    </w:p>
    <w:p>
      <w:r>
        <w:t>HRA008003含五名untreated PBC donor HRR1849459至63，五名hemangioma手术非病灶对照HRR1849454至58。它们不是普通健康志愿者，也不是经过配对的纵向病程样本。所有10 donor通过技术和lineage门；每个target lineage端点以donor为独立统计单位，避免把数千cell作为独立病例造成伪重复。</w:t>
      </w:r>
    </w:p>
    <w:p>
      <w:r>
        <w:t>读取10x BAM使用xf bit8 molecule representative及正确CB和gene标签，过滤unmapped secondary supplementary和不明确gene分配。called cell、UMI分布和lineage规则按冻结pipeline执行；B lineage和NK lineage通过marker竞争规则分配。基础detectability门为至少10 lineage cells、target至少3 UMI且至少2个target positive cells。该门衡量检测充分性，不是差异表达显著性。</w:t>
      </w:r>
    </w:p>
    <w:p>
      <w:r>
        <w:t>主要组织端点为lineage内target CPM的log1p，比较五病例与五对照。精确双侧label permutation列举全部252种分组，两个预定target做BH校正。FCRL3病例CPM中位5.48，对照12.45，均值log1p差−0.7863，P0.1111；IL12RB2病例6.66，对照4.24，差+0.3300，P0.06349；二者q均0.1111。</w:t>
      </w:r>
    </w:p>
    <w:p>
      <w:r>
        <w:t>两target各组均5/5 donor可检测；未得到校正后的PBC特异富集。这里不能把非显著写成等效性或无生物学效应，也不能将IL12RB2未校正P接近0.05包装为趋势性机制证据。样本量、疾病状态、细胞比例、手术背景与lineage粗分均影响端点；genetic eQTL sharing和disease state expression不是同一个估计对象。</w:t>
      </w:r>
    </w:p>
    <w:p>
      <w:r>
        <w:t>当前core claim不依赖重新聚类全部十donor。全矩阵重分析可以成为未来独立工作，但必须预先定义希望解决的细胞状态问题，而不是为寻找更小P值重跑大BAM。历史267GB量级原始读取工程不构成必须继续计算的理由。本轮在工作区递归检索到BAM和CRAM为0；组织聚合端点仍在，但本机当前不能直接从十donor原始BAM重跑，需按原来源重新取得文件。原始文件现存状态与历史验收状态在复现计划中分别记录，不据此否定已经完成的组织结果。</w:t>
      </w:r>
    </w:p>
    <w:p>
      <w:pPr>
        <w:pStyle w:val="Heading1"/>
      </w:pPr>
      <w:r>
        <w:t>20 空间与位点依赖的补充评价</w:t>
      </w:r>
    </w:p>
    <w:p>
      <w:r>
        <w:t>OMIX001122 processed archive约34.63MB含六文件，实际代表两组Matrix Market矩阵，不是六donor。CTR4_2有3,573 spots，PBC5_2有1,365 spots；缺少可构成完整空间验证的坐标、图像和生物重复。IL12RB2总UMI分别3与5，FCRL3分别33与210，仅表明可检测及不均衡覆盖；spot数量不能替代donor复制。</w:t>
      </w:r>
    </w:p>
    <w:p>
      <w:r>
        <w:t>该资源属于已发表PBC研究，应先核对组织与样本来源，不能从“另外一个accession”推断完全独立。当前不进行两样本差异或空间富集推断，亦不把它增设主图来制造外部验证层数。必要时作为来源审计和未来组织资源检索的入口。</w:t>
      </w:r>
    </w:p>
    <w:p>
      <w:r>
        <w:t>RP v4已做固定47 locus整位点重抽样10,000次，H4比例92/642=14.33%，描述性分位范围7.43%至21.24%；mixed比例32/92=34.78%，范围20.45%至53.53%。这些是当时已完成的后结果描述敏感性，不是RP v5新增计算，也不是全体风险位点总体置信区间。未来若比较方法差异，应保留paired locus重抽样和相同抽样单位，而不是独立按行抽样。</w:t>
      </w:r>
    </w:p>
    <w:p>
      <w:pPr>
        <w:pStyle w:val="Heading1"/>
      </w:pPr>
      <w:r>
        <w:t>21 主图设计与逐图读法</w:t>
      </w:r>
    </w:p>
    <w:p>
      <w:r>
        <w:t>现稿有六张主图与三张补充图，共34个panel。图件由R7C3G的03_build_figures.py生成，R7C3H保留全部27个PNG PDF SVG文件字节。本计划书选择这些现用图作为论证主体，并在附录提供每个panel的数据成员、统计单位、解释上限及当前图件SHA256。历史Fig1至Fig8文件夹不是当前论文必须有八张主图的要求。</w:t>
      </w:r>
    </w:p>
    <w:p>
      <w:r>
        <w:t>Figure 1建立分析范围和四臂合同，使读者首先理解6,923、5,460、642与92分别是什么。Figure 2回答控制支持与统计输入后是否还有双向重分类。Figure 3从“有没有H4”推进到“哪个pair、哪个cell、哪个model”，用mixed signal和FCRL3反例具体解释条件性。Figure 4用已知真值揭示发现门和误调用检出取舍。Figure 5加入有限外部疾病与染色质证据。Figure 6给出组织检测和非显著疾病富集边界，避免结尾从关联突然跃迁为机制。</w:t>
      </w:r>
    </w:p>
    <w:p>
      <w:pPr>
        <w:keepNext/>
        <w:pageBreakBefore/>
        <w:jc w:val="center"/>
      </w:pPr>
      <w:r>
        <w:drawing>
          <wp:inline xmlns:a="http://schemas.openxmlformats.org/drawingml/2006/main" xmlns:pic="http://schemas.openxmlformats.org/drawingml/2006/picture">
            <wp:extent cx="6053328" cy="5366426"/>
            <wp:docPr id="1" name="Picture 1"/>
            <wp:cNvGraphicFramePr>
              <a:graphicFrameLocks noChangeAspect="1"/>
            </wp:cNvGraphicFramePr>
            <a:graphic>
              <a:graphicData uri="http://schemas.openxmlformats.org/drawingml/2006/picture">
                <pic:pic>
                  <pic:nvPicPr>
                    <pic:cNvPr id="0" name="Figure_1.png"/>
                    <pic:cNvPicPr/>
                  </pic:nvPicPr>
                  <pic:blipFill>
                    <a:blip r:embed="rId13"/>
                    <a:stretch>
                      <a:fillRect/>
                    </a:stretch>
                  </pic:blipFill>
                  <pic:spPr>
                    <a:xfrm>
                      <a:off x="0" y="0"/>
                      <a:ext cx="6053328" cy="5366426"/>
                    </a:xfrm>
                    <a:prstGeom prst="rect"/>
                  </pic:spPr>
                </pic:pic>
              </a:graphicData>
            </a:graphic>
          </wp:inline>
        </w:drawing>
      </w:r>
    </w:p>
    <w:p>
      <w:pPr>
        <w:pStyle w:val="Caption"/>
      </w:pPr>
      <w:r>
        <w:t>Figure 1  当前冻结科学图</w:t>
      </w:r>
    </w:p>
    <w:p>
      <w:r>
        <w:t>Figure 1图中每个comparisons计数对应固定注册或冻结子集。1a的覆盖不足必须保留，1b应明示A2与M比较完整过程，1c不得把92改成92个gene，1d保持primary184与455层分离。此图的作用是建立后续比例的分母，不用它证明生物机制。</w:t>
      </w:r>
    </w:p>
    <w:p>
      <w:pPr>
        <w:keepNext/>
        <w:pageBreakBefore/>
        <w:jc w:val="center"/>
      </w:pPr>
      <w:r>
        <w:drawing>
          <wp:inline xmlns:a="http://schemas.openxmlformats.org/drawingml/2006/main" xmlns:pic="http://schemas.openxmlformats.org/drawingml/2006/picture">
            <wp:extent cx="6053328" cy="5366426"/>
            <wp:docPr id="2" name="Picture 2"/>
            <wp:cNvGraphicFramePr>
              <a:graphicFrameLocks noChangeAspect="1"/>
            </wp:cNvGraphicFramePr>
            <a:graphic>
              <a:graphicData uri="http://schemas.openxmlformats.org/drawingml/2006/picture">
                <pic:pic>
                  <pic:nvPicPr>
                    <pic:cNvPr id="0" name="Figure_2.png"/>
                    <pic:cNvPicPr/>
                  </pic:nvPicPr>
                  <pic:blipFill>
                    <a:blip r:embed="rId14"/>
                    <a:stretch>
                      <a:fillRect/>
                    </a:stretch>
                  </pic:blipFill>
                  <pic:spPr>
                    <a:xfrm>
                      <a:off x="0" y="0"/>
                      <a:ext cx="6053328" cy="5366426"/>
                    </a:xfrm>
                    <a:prstGeom prst="rect"/>
                  </pic:spPr>
                </pic:pic>
              </a:graphicData>
            </a:graphic>
          </wp:inline>
        </w:drawing>
      </w:r>
    </w:p>
    <w:p>
      <w:pPr>
        <w:pStyle w:val="Caption"/>
      </w:pPr>
      <w:r>
        <w:t>Figure 2  当前冻结科学图</w:t>
      </w:r>
    </w:p>
    <w:p>
      <w:r>
        <w:t>Figure 2最关键的是2c完整转移矩阵与2d不同起点分母。薄的10项H3到H4段在柱图中保留，图注注明未全部标字而不删除。2b三组变化非加总，2a删除变异数不是QC错误数。正文应先给同输入的8/113和10/452，再解释其余139变化包括信息与敏感状态。</w:t>
      </w:r>
    </w:p>
    <w:p>
      <w:pPr>
        <w:keepNext/>
        <w:pageBreakBefore/>
        <w:jc w:val="center"/>
      </w:pPr>
      <w:r>
        <w:drawing>
          <wp:inline xmlns:a="http://schemas.openxmlformats.org/drawingml/2006/main" xmlns:pic="http://schemas.openxmlformats.org/drawingml/2006/picture">
            <wp:extent cx="6053328" cy="5366426"/>
            <wp:docPr id="3" name="Picture 3"/>
            <wp:cNvGraphicFramePr>
              <a:graphicFrameLocks noChangeAspect="1"/>
            </wp:cNvGraphicFramePr>
            <a:graphic>
              <a:graphicData uri="http://schemas.openxmlformats.org/drawingml/2006/picture">
                <pic:pic>
                  <pic:nvPicPr>
                    <pic:cNvPr id="0" name="Figure_3.png"/>
                    <pic:cNvPicPr/>
                  </pic:nvPicPr>
                  <pic:blipFill>
                    <a:blip r:embed="rId15"/>
                    <a:stretch>
                      <a:fillRect/>
                    </a:stretch>
                  </pic:blipFill>
                  <pic:spPr>
                    <a:xfrm>
                      <a:off x="0" y="0"/>
                      <a:ext cx="6053328" cy="5366426"/>
                    </a:xfrm>
                    <a:prstGeom prst="rect"/>
                  </pic:spPr>
                </pic:pic>
              </a:graphicData>
            </a:graphic>
          </wp:inline>
        </w:drawing>
      </w:r>
    </w:p>
    <w:p>
      <w:pPr>
        <w:pStyle w:val="Caption"/>
      </w:pPr>
      <w:r>
        <w:t>Figure 3  当前冻结科学图</w:t>
      </w:r>
    </w:p>
    <w:p>
      <w:r>
        <w:t>Figure 3应读成区域解释条件的递进：3a共享与不同pair可以并存；3b协变量模型并非可互换；3c展示具体反例；3d说明另一个B context跨分子资源更一致。3c和3d的0.80虚线仅为默认门，不代表低p12门也需absolute0.80；ABF与signal pair后验类型在纵轴说明中区分。</w:t>
      </w:r>
    </w:p>
    <w:p>
      <w:pPr>
        <w:keepNext/>
        <w:pageBreakBefore/>
        <w:jc w:val="center"/>
      </w:pPr>
      <w:r>
        <w:drawing>
          <wp:inline xmlns:a="http://schemas.openxmlformats.org/drawingml/2006/main" xmlns:pic="http://schemas.openxmlformats.org/drawingml/2006/picture">
            <wp:extent cx="6053328" cy="5366426"/>
            <wp:docPr id="4" name="Picture 4"/>
            <wp:cNvGraphicFramePr>
              <a:graphicFrameLocks noChangeAspect="1"/>
            </wp:cNvGraphicFramePr>
            <a:graphic>
              <a:graphicData uri="http://schemas.openxmlformats.org/drawingml/2006/picture">
                <pic:pic>
                  <pic:nvPicPr>
                    <pic:cNvPr id="0" name="Figure_4.png"/>
                    <pic:cNvPicPr/>
                  </pic:nvPicPr>
                  <pic:blipFill>
                    <a:blip r:embed="rId16"/>
                    <a:stretch>
                      <a:fillRect/>
                    </a:stretch>
                  </pic:blipFill>
                  <pic:spPr>
                    <a:xfrm>
                      <a:off x="0" y="0"/>
                      <a:ext cx="6053328" cy="5366426"/>
                    </a:xfrm>
                    <a:prstGeom prst="rect"/>
                  </pic:spPr>
                </pic:pic>
              </a:graphicData>
            </a:graphic>
          </wp:inline>
        </w:drawing>
      </w:r>
    </w:p>
    <w:p>
      <w:pPr>
        <w:pStyle w:val="Caption"/>
      </w:pPr>
      <w:r>
        <w:t>Figure 4  当前冻结科学图</w:t>
      </w:r>
    </w:p>
    <w:p>
      <w:r>
        <w:t>Figure 4同时展示end to end发现和pair条件后验。4a区分无CS与pair无信息，4b两个率不能混用，4c同时呈现低假共享和低恢复，4d的33.08%是primary迭代pair可评价率。禁止从单个有利场景推导算法普遍优越，或将真值模拟称为真实数据错误率。</w:t>
      </w:r>
    </w:p>
    <w:p>
      <w:pPr>
        <w:keepNext/>
        <w:pageBreakBefore/>
        <w:jc w:val="center"/>
      </w:pPr>
      <w:r>
        <w:drawing>
          <wp:inline xmlns:a="http://schemas.openxmlformats.org/drawingml/2006/main" xmlns:pic="http://schemas.openxmlformats.org/drawingml/2006/picture">
            <wp:extent cx="6053328" cy="5366426"/>
            <wp:docPr id="5" name="Picture 5"/>
            <wp:cNvGraphicFramePr>
              <a:graphicFrameLocks noChangeAspect="1"/>
            </wp:cNvGraphicFramePr>
            <a:graphic>
              <a:graphicData uri="http://schemas.openxmlformats.org/drawingml/2006/picture">
                <pic:pic>
                  <pic:nvPicPr>
                    <pic:cNvPr id="0" name="Figure_5.png"/>
                    <pic:cNvPicPr/>
                  </pic:nvPicPr>
                  <pic:blipFill>
                    <a:blip r:embed="rId17"/>
                    <a:stretch>
                      <a:fillRect/>
                    </a:stretch>
                  </pic:blipFill>
                  <pic:spPr>
                    <a:xfrm>
                      <a:off x="0" y="0"/>
                      <a:ext cx="6053328" cy="5366426"/>
                    </a:xfrm>
                    <a:prstGeom prst="rect"/>
                  </pic:spPr>
                </pic:pic>
              </a:graphicData>
            </a:graphic>
          </wp:inline>
        </w:drawing>
      </w:r>
    </w:p>
    <w:p>
      <w:pPr>
        <w:pStyle w:val="Caption"/>
      </w:pPr>
      <w:r>
        <w:t>Figure 5  当前冻结科学图</w:t>
      </w:r>
    </w:p>
    <w:p>
      <w:r>
        <w:t>Figure 5把证据独立性和证据层级放在图内。5a是外部疾病研究单因果支持，5b是source CS兼容，5c是API与分子覆盖漏斗，5d是有限关联图。5d缺失直接分子边必须保留；PBMC link上下文不能改写成NK特异，连续FinnGen release不能在此图计作多次复制。</w:t>
      </w:r>
    </w:p>
    <w:p>
      <w:pPr>
        <w:keepNext/>
        <w:pageBreakBefore/>
        <w:jc w:val="center"/>
      </w:pPr>
      <w:r>
        <w:drawing>
          <wp:inline xmlns:a="http://schemas.openxmlformats.org/drawingml/2006/main" xmlns:pic="http://schemas.openxmlformats.org/drawingml/2006/picture">
            <wp:extent cx="6053328" cy="2962267"/>
            <wp:docPr id="6" name="Picture 6"/>
            <wp:cNvGraphicFramePr>
              <a:graphicFrameLocks noChangeAspect="1"/>
            </wp:cNvGraphicFramePr>
            <a:graphic>
              <a:graphicData uri="http://schemas.openxmlformats.org/drawingml/2006/picture">
                <pic:pic>
                  <pic:nvPicPr>
                    <pic:cNvPr id="0" name="Figure_6.png"/>
                    <pic:cNvPicPr/>
                  </pic:nvPicPr>
                  <pic:blipFill>
                    <a:blip r:embed="rId18"/>
                    <a:stretch>
                      <a:fillRect/>
                    </a:stretch>
                  </pic:blipFill>
                  <pic:spPr>
                    <a:xfrm>
                      <a:off x="0" y="0"/>
                      <a:ext cx="6053328" cy="2962267"/>
                    </a:xfrm>
                    <a:prstGeom prst="rect"/>
                  </pic:spPr>
                </pic:pic>
              </a:graphicData>
            </a:graphic>
          </wp:inline>
        </w:drawing>
      </w:r>
    </w:p>
    <w:p>
      <w:pPr>
        <w:pStyle w:val="Caption"/>
      </w:pPr>
      <w:r>
        <w:t>Figure 6  当前冻结科学图</w:t>
      </w:r>
    </w:p>
    <w:p>
      <w:r>
        <w:t>Figure 6展示全部十donor点和同一log1p CPM端点。6a与6b均以donor为单位，报告方向、exact P及两target q。该图应作为真实改变结论边界的结果，不因非显著而放到不可见附录，也不用“检测到”替代“疾病富集”。</w:t>
      </w:r>
    </w:p>
    <w:p>
      <w:pPr>
        <w:pStyle w:val="Heading1"/>
        <w:pageBreakBefore/>
      </w:pPr>
      <w:r>
        <w:t>22 补充图职责与不入主图的资产</w:t>
      </w:r>
    </w:p>
    <w:p>
      <w:pPr>
        <w:keepNext/>
        <w:pageBreakBefore w:val="0"/>
        <w:jc w:val="center"/>
      </w:pPr>
      <w:r>
        <w:drawing>
          <wp:inline xmlns:a="http://schemas.openxmlformats.org/drawingml/2006/main" xmlns:pic="http://schemas.openxmlformats.org/drawingml/2006/picture">
            <wp:extent cx="6053328" cy="5366426"/>
            <wp:docPr id="7" name="Picture 7"/>
            <wp:cNvGraphicFramePr>
              <a:graphicFrameLocks noChangeAspect="1"/>
            </wp:cNvGraphicFramePr>
            <a:graphic>
              <a:graphicData uri="http://schemas.openxmlformats.org/drawingml/2006/picture">
                <pic:pic>
                  <pic:nvPicPr>
                    <pic:cNvPr id="0" name="Figure_S1.png"/>
                    <pic:cNvPicPr/>
                  </pic:nvPicPr>
                  <pic:blipFill>
                    <a:blip r:embed="rId19"/>
                    <a:stretch>
                      <a:fillRect/>
                    </a:stretch>
                  </pic:blipFill>
                  <pic:spPr>
                    <a:xfrm>
                      <a:off x="0" y="0"/>
                      <a:ext cx="6053328" cy="5366426"/>
                    </a:xfrm>
                    <a:prstGeom prst="rect"/>
                  </pic:spPr>
                </pic:pic>
              </a:graphicData>
            </a:graphic>
          </wp:inline>
        </w:drawing>
      </w:r>
    </w:p>
    <w:p>
      <w:pPr>
        <w:pStyle w:val="Caption"/>
      </w:pPr>
      <w:r>
        <w:t>Figure S1  当前冻结科学图</w:t>
      </w:r>
    </w:p>
    <w:p>
      <w:r>
        <w:t>Supplementary Figure S1展示完整相邻臂转移与不同诊断计数对象，补足主图篇幅内不能呈现的状态细节。完整矩阵应与S3逐行结果相符，不能只保留H4与H3的两类简图而遗漏敏感或无信息去向。</w:t>
      </w:r>
    </w:p>
    <w:p>
      <w:pPr>
        <w:keepNext/>
        <w:pageBreakBefore/>
        <w:jc w:val="center"/>
      </w:pPr>
      <w:r>
        <w:drawing>
          <wp:inline xmlns:a="http://schemas.openxmlformats.org/drawingml/2006/main" xmlns:pic="http://schemas.openxmlformats.org/drawingml/2006/picture">
            <wp:extent cx="6053328" cy="4550729"/>
            <wp:docPr id="8" name="Picture 8"/>
            <wp:cNvGraphicFramePr>
              <a:graphicFrameLocks noChangeAspect="1"/>
            </wp:cNvGraphicFramePr>
            <a:graphic>
              <a:graphicData uri="http://schemas.openxmlformats.org/drawingml/2006/picture">
                <pic:pic>
                  <pic:nvPicPr>
                    <pic:cNvPr id="0" name="Figure_S2.png"/>
                    <pic:cNvPicPr/>
                  </pic:nvPicPr>
                  <pic:blipFill>
                    <a:blip r:embed="rId20"/>
                    <a:stretch>
                      <a:fillRect/>
                    </a:stretch>
                  </pic:blipFill>
                  <pic:spPr>
                    <a:xfrm>
                      <a:off x="0" y="0"/>
                      <a:ext cx="6053328" cy="4550729"/>
                    </a:xfrm>
                    <a:prstGeom prst="rect"/>
                  </pic:spPr>
                </pic:pic>
              </a:graphicData>
            </a:graphic>
          </wp:inline>
        </w:drawing>
      </w:r>
    </w:p>
    <w:p>
      <w:pPr>
        <w:pStyle w:val="Caption"/>
      </w:pPr>
      <w:r>
        <w:t>Figure S2  当前冻结科学图</w:t>
      </w:r>
    </w:p>
    <w:p>
      <w:r>
        <w:t>Supplementary Figure S2分别显示六场景随目标r²改变的H4调用率。每个点仍是该r²层内其他grid条件的等权均值，不是单一代表参数。某些复杂场景随r²提高恢复很低，是识别难度与发现过程共同作用，不宜只评价后验估计器。</w:t>
      </w:r>
    </w:p>
    <w:p>
      <w:pPr>
        <w:keepNext/>
        <w:pageBreakBefore/>
        <w:jc w:val="center"/>
      </w:pPr>
      <w:r>
        <w:drawing>
          <wp:inline xmlns:a="http://schemas.openxmlformats.org/drawingml/2006/main" xmlns:pic="http://schemas.openxmlformats.org/drawingml/2006/picture">
            <wp:extent cx="6053328" cy="3005198"/>
            <wp:docPr id="9" name="Picture 9"/>
            <wp:cNvGraphicFramePr>
              <a:graphicFrameLocks noChangeAspect="1"/>
            </wp:cNvGraphicFramePr>
            <a:graphic>
              <a:graphicData uri="http://schemas.openxmlformats.org/drawingml/2006/picture">
                <pic:pic>
                  <pic:nvPicPr>
                    <pic:cNvPr id="0" name="Figure_S3.png"/>
                    <pic:cNvPicPr/>
                  </pic:nvPicPr>
                  <pic:blipFill>
                    <a:blip r:embed="rId21"/>
                    <a:stretch>
                      <a:fillRect/>
                    </a:stretch>
                  </pic:blipFill>
                  <pic:spPr>
                    <a:xfrm>
                      <a:off x="0" y="0"/>
                      <a:ext cx="6053328" cy="3005198"/>
                    </a:xfrm>
                    <a:prstGeom prst="rect"/>
                  </pic:spPr>
                </pic:pic>
              </a:graphicData>
            </a:graphic>
          </wp:inline>
        </w:drawing>
      </w:r>
    </w:p>
    <w:p>
      <w:pPr>
        <w:pStyle w:val="Caption"/>
      </w:pPr>
      <w:r>
        <w:t>Figure S3  当前冻结科学图</w:t>
      </w:r>
    </w:p>
    <w:p>
      <w:r>
        <w:t>Supplementary Figure S3明确连续release稳定性。S3a仅对17共享成员作概率对照，S3b用完整源对象给出R12为19、R13为17。此图不构成额外独立样本验证。</w:t>
      </w:r>
    </w:p>
    <w:p>
      <w:r>
        <w:t>历史正控烟雾图、下载进度图、重复的地区标签图以及早期SSc MG IgAN图件继续归档；若与现稿不同分母或旧模型对应，不拼入当前主图。INAVA弱QTL控制与旧两基因分析可作为方法历史和完整报告材料，不通过再次挑选plot扩展核心候选。新的Neff敏感性已由Source Data3完整报告，0状态变化不需要增加一张只显示“全部通过”的主图。</w:t>
      </w:r>
    </w:p>
    <w:p>
      <w:pPr>
        <w:pStyle w:val="Heading1"/>
      </w:pPr>
      <w:r>
        <w:t>23 补充表与源数据的分工</w:t>
      </w:r>
    </w:p>
    <w:p>
      <w:r>
        <w:t>Supplementary Data1工作簿提供十个便于阅读的S1至S10 worksheet视图。完整筛查、signal pair及486,000迭代记录通过Source Data1分发；不能因为Excel视图没有所有大表就判断数据缺失，也不能把工作簿视图误称为完整原始数据。S11的外部疾病和染色质证据由Source Data2提供，疾病N压力测试由Source Data3提供。</w:t>
      </w:r>
    </w:p>
    <w:tbl>
      <w:tblPr>
        <w:tblStyle w:val="TableGrid"/>
        <w:tblW w:type="auto" w:w="0"/>
        <w:tblLayout w:type="fixed"/>
        <w:tblLook w:firstColumn="1" w:firstRow="1" w:lastColumn="0" w:lastRow="0" w:noHBand="0" w:noVBand="1" w:val="04A0"/>
      </w:tblPr>
      <w:tblGrid>
        <w:gridCol w:w="3754"/>
        <w:gridCol w:w="1976"/>
        <w:gridCol w:w="4149"/>
      </w:tblGrid>
      <w:tr>
        <w:trPr>
          <w:cantSplit/>
          <w:tblHeader/>
        </w:trPr>
        <w:tc>
          <w:tcPr>
            <w:tcW w:type="dxa" w:w="3754"/>
            <w:shd w:fill="EAF0F4"/>
            <w:tcMar>
              <w:top w:w="70" w:type="dxa"/>
              <w:bottom w:w="70" w:type="dxa"/>
              <w:left w:w="95" w:type="dxa"/>
              <w:right w:w="95" w:type="dxa"/>
            </w:tcMar>
          </w:tcPr>
          <w:p>
            <w:pPr>
              <w:keepNext/>
              <w:spacing w:after="80" w:before="80" w:line="252" w:lineRule="auto"/>
            </w:pPr>
            <w:r>
              <w:rPr>
                <w:rFonts w:ascii="Arial" w:hAnsi="Arial" w:eastAsia="宋体"/>
                <w:b/>
                <w:sz w:val="21"/>
              </w:rPr>
              <w:t>文件族</w:t>
            </w:r>
          </w:p>
        </w:tc>
        <w:tc>
          <w:tcPr>
            <w:tcW w:type="dxa" w:w="1976"/>
            <w:shd w:fill="EAF0F4"/>
            <w:tcMar>
              <w:top w:w="70" w:type="dxa"/>
              <w:bottom w:w="70" w:type="dxa"/>
              <w:left w:w="95" w:type="dxa"/>
              <w:right w:w="95" w:type="dxa"/>
            </w:tcMar>
          </w:tcPr>
          <w:p>
            <w:pPr>
              <w:keepNext/>
              <w:spacing w:after="80" w:before="80" w:line="252" w:lineRule="auto"/>
            </w:pPr>
            <w:r>
              <w:rPr>
                <w:rFonts w:ascii="Arial" w:hAnsi="Arial" w:eastAsia="宋体"/>
                <w:b/>
                <w:sz w:val="21"/>
              </w:rPr>
              <w:t>主要内容</w:t>
            </w:r>
          </w:p>
        </w:tc>
        <w:tc>
          <w:tcPr>
            <w:tcW w:type="dxa" w:w="4149"/>
            <w:shd w:fill="EAF0F4"/>
            <w:tcMar>
              <w:top w:w="70" w:type="dxa"/>
              <w:bottom w:w="70" w:type="dxa"/>
              <w:left w:w="95" w:type="dxa"/>
              <w:right w:w="95" w:type="dxa"/>
            </w:tcMar>
          </w:tcPr>
          <w:p>
            <w:pPr>
              <w:keepNext/>
              <w:spacing w:after="80" w:before="80" w:line="252" w:lineRule="auto"/>
            </w:pPr>
            <w:r>
              <w:rPr>
                <w:rFonts w:ascii="Arial" w:hAnsi="Arial" w:eastAsia="宋体"/>
                <w:b/>
                <w:sz w:val="21"/>
              </w:rPr>
              <w:t>对应论证</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S1</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accession 来源与许可边界</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数据可追溯性</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S2</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6923注册表与screening state</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固定范围与coverage</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S3</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642 A0 A1 A2 M逐行轨迹</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同输入双向重分类</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S4</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精确变异支持身份</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支持与LD成员匹配</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S5</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fit QC及PF10 PF50分类</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稳定性与配置</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S6</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全signal pair后验与语义</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same pair和mixed状态</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S7</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486000迭代 grid channel与分层汇总</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发现与后验分母</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S8</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历史external axis与方向表</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早期外部证据状态</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S9</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20 donor target记录和exact5v5结果</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组织检测与非显著边界</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S10</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claim ledger methods results map</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稿件论断来源</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S11 Source Data2</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FinnGen R13 CASCADE chromatin OMIX</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当前外部证据</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Source Data3</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33项Neff workload分类与CS身份</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二级压力测试</w:t>
            </w:r>
          </w:p>
        </w:tc>
      </w:tr>
    </w:tbl>
    <w:p>
      <w:pPr>
        <w:spacing w:after="40"/>
      </w:pPr>
    </w:p>
    <w:p>
      <w:r>
        <w:t>Source Data2当前signal identity证据优先于S8历史position only adjudication；历史表不删除，阅读说明须指向更新结果。Supplementary Information应提供字典、分母和文件导航；主方法本身仍放main manuscript，不能用补充文件藏住关键方法以规避期刊要求。</w:t>
      </w:r>
    </w:p>
    <w:p>
      <w:pPr>
        <w:pStyle w:val="Heading1"/>
      </w:pPr>
      <w:r>
        <w:t>24 论文中心论点与QiTeng论证地图</w:t>
      </w:r>
    </w:p>
    <w:p>
      <w:r>
        <w:t>中心论点应表述为：在一个固定PBC比较范围中，输入匹配后的多信号过程仍产生双向调控重分类；信号对身份、协变量模型和发现能力决定这些分类如何解释；有限外部和组织证据进一步限定其生物学上限。当前英文候选标题为 Input matched multisignal colocalization clarifies regulatory assignments at primary biliary cholangitis loci，共12词；该标题与统计解释范围相符，不暗示新因果基因或治疗有效性。</w:t>
      </w:r>
    </w:p>
    <w:p>
      <w:r>
        <w:t>QiTeng的论证链在本项目中依次对应：已知PBC遗传与免疫关联；已有gene priority不能区分输入和假设；需要精确支持匹配及信号分解；本研究建立四臂与固定范围；展示重分类和模型条件性；解释其统计含义与反例；评价误调用检出取舍；外部证据与组织边界；提出下一项能消除剩余不确定性的试验。每个结果段需要论点、数据、解释、限定和桥接，避免只有报数或没有源文件的宏大机制段。</w:t>
      </w:r>
    </w:p>
    <w:p>
      <w:r>
        <w:t>该论文的最高整体证据阶梯为稳健或敏感性支持的遗传关联。特定共享结果可归入QiTeng E2 robust association，单层观察为E1；尚未获得本研究的直接扰动机制E4或临床效益E5。共定位没有满足充分假设的介导识别时，不自动升级为E3因果推断。数据来源文献中的实验不能当作本研究已经实施的实验。</w:t>
      </w:r>
    </w:p>
    <w:p>
      <w:pPr>
        <w:pStyle w:val="Heading1"/>
      </w:pPr>
      <w:r>
        <w:t>25 Introduction的结构设计</w:t>
      </w:r>
    </w:p>
    <w:p>
      <w:r>
        <w:t>第一论证单元建立PBC风险变异到免疫调控解释的医学问题。篇幅应服务于为什么gene cell assignment会影响后续实验选择，不扩展为PBC所有治疗现状综述。第二单元解释GWAS eQTL共定位的作用，同时指出局部多信号、输入支持和LD统计兼容可能改变结论。</w:t>
      </w:r>
    </w:p>
    <w:p>
      <w:r>
        <w:t>第三单元具体定义现有研究的不足：gene prioritization、区域注释或单模型高H4不能解释结论变化究竟源于数据还是分析过程，且很少把负向组织边界和发现分母完整放入同一评价。这里不能说此前没人做多信号coloc或没人研究FCRL3，因为相关方法与2026 PBC文献已经存在。</w:t>
      </w:r>
    </w:p>
    <w:p>
      <w:r>
        <w:t>最后一个单元陈述有限范围任务：固定PBC筛查、四臂同输入比较、source matched multsignal分析、模型敏感性、有限模拟和分层外部验证。目标是分析可靠性而非发现全新算法；不预告未经证实的表达介导或临床靶点。这样Results第一个范围图有明确回应，而不是在Introduction承诺本研究没有的数据。</w:t>
      </w:r>
    </w:p>
    <w:p>
      <w:pPr>
        <w:pStyle w:val="Heading1"/>
      </w:pPr>
      <w:r>
        <w:t>26 Results与Discussion的论证次序</w:t>
      </w:r>
    </w:p>
    <w:tbl>
      <w:tblPr>
        <w:tblStyle w:val="TableGrid"/>
        <w:tblW w:type="auto" w:w="0"/>
        <w:tblLayout w:type="fixed"/>
        <w:tblLook w:firstColumn="1" w:firstRow="1" w:lastColumn="0" w:lastRow="0" w:noHBand="0" w:noVBand="1" w:val="04A0"/>
      </w:tblPr>
      <w:tblGrid>
        <w:gridCol w:w="2272"/>
        <w:gridCol w:w="3062"/>
        <w:gridCol w:w="1976"/>
        <w:gridCol w:w="2568"/>
      </w:tblGrid>
      <w:tr>
        <w:trPr>
          <w:cantSplit/>
          <w:tblHeader/>
        </w:trPr>
        <w:tc>
          <w:tcPr>
            <w:tcW w:type="dxa" w:w="2272"/>
            <w:shd w:fill="EAF0F4"/>
            <w:tcMar>
              <w:top w:w="70" w:type="dxa"/>
              <w:bottom w:w="70" w:type="dxa"/>
              <w:left w:w="95" w:type="dxa"/>
              <w:right w:w="95" w:type="dxa"/>
            </w:tcMar>
          </w:tcPr>
          <w:p>
            <w:pPr>
              <w:keepNext/>
              <w:spacing w:after="80" w:before="80" w:line="252" w:lineRule="auto"/>
            </w:pPr>
            <w:r>
              <w:rPr>
                <w:rFonts w:ascii="Arial" w:hAnsi="Arial" w:eastAsia="宋体"/>
                <w:b/>
                <w:sz w:val="19"/>
              </w:rPr>
              <w:t>Results模块</w:t>
            </w:r>
          </w:p>
        </w:tc>
        <w:tc>
          <w:tcPr>
            <w:tcW w:type="dxa" w:w="3062"/>
            <w:shd w:fill="EAF0F4"/>
            <w:tcMar>
              <w:top w:w="70" w:type="dxa"/>
              <w:bottom w:w="70" w:type="dxa"/>
              <w:left w:w="95" w:type="dxa"/>
              <w:right w:w="95" w:type="dxa"/>
            </w:tcMar>
          </w:tcPr>
          <w:p>
            <w:pPr>
              <w:keepNext/>
              <w:spacing w:after="80" w:before="80" w:line="252" w:lineRule="auto"/>
            </w:pPr>
            <w:r>
              <w:rPr>
                <w:rFonts w:ascii="Arial" w:hAnsi="Arial" w:eastAsia="宋体"/>
                <w:b/>
                <w:sz w:val="19"/>
              </w:rPr>
              <w:t>应首先回答的问题</w:t>
            </w:r>
          </w:p>
        </w:tc>
        <w:tc>
          <w:tcPr>
            <w:tcW w:type="dxa" w:w="1976"/>
            <w:shd w:fill="EAF0F4"/>
            <w:tcMar>
              <w:top w:w="70" w:type="dxa"/>
              <w:bottom w:w="70" w:type="dxa"/>
              <w:left w:w="95" w:type="dxa"/>
              <w:right w:w="95" w:type="dxa"/>
            </w:tcMar>
          </w:tcPr>
          <w:p>
            <w:pPr>
              <w:keepNext/>
              <w:spacing w:after="80" w:before="80" w:line="252" w:lineRule="auto"/>
            </w:pPr>
            <w:r>
              <w:rPr>
                <w:rFonts w:ascii="Arial" w:hAnsi="Arial" w:eastAsia="宋体"/>
                <w:b/>
                <w:sz w:val="19"/>
              </w:rPr>
              <w:t>核心图</w:t>
            </w:r>
          </w:p>
        </w:tc>
        <w:tc>
          <w:tcPr>
            <w:tcW w:type="dxa" w:w="2568"/>
            <w:shd w:fill="EAF0F4"/>
            <w:tcMar>
              <w:top w:w="70" w:type="dxa"/>
              <w:bottom w:w="70" w:type="dxa"/>
              <w:left w:w="95" w:type="dxa"/>
              <w:right w:w="95" w:type="dxa"/>
            </w:tcMar>
          </w:tcPr>
          <w:p>
            <w:pPr>
              <w:keepNext/>
              <w:spacing w:after="80" w:before="80" w:line="252" w:lineRule="auto"/>
            </w:pPr>
            <w:r>
              <w:rPr>
                <w:rFonts w:ascii="Arial" w:hAnsi="Arial" w:eastAsia="宋体"/>
                <w:b/>
                <w:sz w:val="19"/>
              </w:rPr>
              <w:t>结尾桥接</w:t>
            </w:r>
          </w:p>
        </w:tc>
      </w:tr>
      <w:tr>
        <w:trPr>
          <w:cantSplit/>
        </w:trPr>
        <w:tc>
          <w:tcPr>
            <w:tcW w:type="dxa" w:w="2272"/>
            <w:tcMar>
              <w:top w:w="70" w:type="dxa"/>
              <w:bottom w:w="70" w:type="dxa"/>
              <w:left w:w="95" w:type="dxa"/>
              <w:right w:w="95" w:type="dxa"/>
            </w:tcMar>
          </w:tcPr>
          <w:p>
            <w:pPr>
              <w:spacing w:after="80" w:before="80" w:line="252" w:lineRule="auto"/>
            </w:pPr>
            <w:r>
              <w:rPr>
                <w:rFonts w:ascii="Arial" w:hAnsi="Arial" w:eastAsia="宋体"/>
                <w:sz w:val="19"/>
              </w:rPr>
              <w:t>固定范围与分析合同</w:t>
            </w:r>
          </w:p>
        </w:tc>
        <w:tc>
          <w:tcPr>
            <w:tcW w:type="dxa" w:w="3062"/>
            <w:tcMar>
              <w:top w:w="70" w:type="dxa"/>
              <w:bottom w:w="70" w:type="dxa"/>
              <w:left w:w="95" w:type="dxa"/>
              <w:right w:w="95" w:type="dxa"/>
            </w:tcMar>
          </w:tcPr>
          <w:p>
            <w:pPr>
              <w:spacing w:after="80" w:before="80" w:line="252" w:lineRule="auto"/>
            </w:pPr>
            <w:r>
              <w:rPr>
                <w:rFonts w:ascii="Arial" w:hAnsi="Arial" w:eastAsia="宋体"/>
                <w:sz w:val="19"/>
              </w:rPr>
              <w:t>哪些比较真正进入哪层分析</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Fig1</w:t>
            </w:r>
          </w:p>
        </w:tc>
        <w:tc>
          <w:tcPr>
            <w:tcW w:type="dxa" w:w="2568"/>
            <w:tcMar>
              <w:top w:w="70" w:type="dxa"/>
              <w:bottom w:w="70" w:type="dxa"/>
              <w:left w:w="95" w:type="dxa"/>
              <w:right w:w="95" w:type="dxa"/>
            </w:tcMar>
          </w:tcPr>
          <w:p>
            <w:pPr>
              <w:spacing w:after="80" w:before="80" w:line="252" w:lineRule="auto"/>
            </w:pPr>
            <w:r>
              <w:rPr>
                <w:rFonts w:ascii="Arial" w:hAnsi="Arial" w:eastAsia="宋体"/>
                <w:sz w:val="19"/>
              </w:rPr>
              <w:t>先控制输入再解释重分类</w:t>
            </w:r>
          </w:p>
        </w:tc>
      </w:tr>
      <w:tr>
        <w:trPr>
          <w:cantSplit/>
        </w:trPr>
        <w:tc>
          <w:tcPr>
            <w:tcW w:type="dxa" w:w="2272"/>
            <w:tcMar>
              <w:top w:w="70" w:type="dxa"/>
              <w:bottom w:w="70" w:type="dxa"/>
              <w:left w:w="95" w:type="dxa"/>
              <w:right w:w="95" w:type="dxa"/>
            </w:tcMar>
          </w:tcPr>
          <w:p>
            <w:pPr>
              <w:spacing w:after="80" w:before="80" w:line="252" w:lineRule="auto"/>
            </w:pPr>
            <w:r>
              <w:rPr>
                <w:rFonts w:ascii="Arial" w:hAnsi="Arial" w:eastAsia="宋体"/>
                <w:sz w:val="19"/>
              </w:rPr>
              <w:t>同输入方法对照</w:t>
            </w:r>
          </w:p>
        </w:tc>
        <w:tc>
          <w:tcPr>
            <w:tcW w:type="dxa" w:w="3062"/>
            <w:tcMar>
              <w:top w:w="70" w:type="dxa"/>
              <w:bottom w:w="70" w:type="dxa"/>
              <w:left w:w="95" w:type="dxa"/>
              <w:right w:w="95" w:type="dxa"/>
            </w:tcMar>
          </w:tcPr>
          <w:p>
            <w:pPr>
              <w:spacing w:after="80" w:before="80" w:line="252" w:lineRule="auto"/>
            </w:pPr>
            <w:r>
              <w:rPr>
                <w:rFonts w:ascii="Arial" w:hAnsi="Arial" w:eastAsia="宋体"/>
                <w:sz w:val="19"/>
              </w:rPr>
              <w:t>输入匹配后是否还有双向变化</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Fig2 S1</w:t>
            </w:r>
          </w:p>
        </w:tc>
        <w:tc>
          <w:tcPr>
            <w:tcW w:type="dxa" w:w="2568"/>
            <w:tcMar>
              <w:top w:w="70" w:type="dxa"/>
              <w:bottom w:w="70" w:type="dxa"/>
              <w:left w:w="95" w:type="dxa"/>
              <w:right w:w="95" w:type="dxa"/>
            </w:tcMar>
          </w:tcPr>
          <w:p>
            <w:pPr>
              <w:spacing w:after="80" w:before="80" w:line="252" w:lineRule="auto"/>
            </w:pPr>
            <w:r>
              <w:rPr>
                <w:rFonts w:ascii="Arial" w:hAnsi="Arial" w:eastAsia="宋体"/>
                <w:sz w:val="19"/>
              </w:rPr>
              <w:t>状态还需落实到具体pair和模型</w:t>
            </w:r>
          </w:p>
        </w:tc>
      </w:tr>
      <w:tr>
        <w:trPr>
          <w:cantSplit/>
        </w:trPr>
        <w:tc>
          <w:tcPr>
            <w:tcW w:type="dxa" w:w="2272"/>
            <w:tcMar>
              <w:top w:w="70" w:type="dxa"/>
              <w:bottom w:w="70" w:type="dxa"/>
              <w:left w:w="95" w:type="dxa"/>
              <w:right w:w="95" w:type="dxa"/>
            </w:tcMar>
          </w:tcPr>
          <w:p>
            <w:pPr>
              <w:spacing w:after="80" w:before="80" w:line="252" w:lineRule="auto"/>
            </w:pPr>
            <w:r>
              <w:rPr>
                <w:rFonts w:ascii="Arial" w:hAnsi="Arial" w:eastAsia="宋体"/>
                <w:sz w:val="19"/>
              </w:rPr>
              <w:t>语义与模型条件</w:t>
            </w:r>
          </w:p>
        </w:tc>
        <w:tc>
          <w:tcPr>
            <w:tcW w:type="dxa" w:w="3062"/>
            <w:tcMar>
              <w:top w:w="70" w:type="dxa"/>
              <w:bottom w:w="70" w:type="dxa"/>
              <w:left w:w="95" w:type="dxa"/>
              <w:right w:w="95" w:type="dxa"/>
            </w:tcMar>
          </w:tcPr>
          <w:p>
            <w:pPr>
              <w:spacing w:after="80" w:before="80" w:line="252" w:lineRule="auto"/>
            </w:pPr>
            <w:r>
              <w:rPr>
                <w:rFonts w:ascii="Arial" w:hAnsi="Arial" w:eastAsia="宋体"/>
                <w:sz w:val="19"/>
              </w:rPr>
              <w:t>同gene cell结论是否唯一稳定</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Fig3</w:t>
            </w:r>
          </w:p>
        </w:tc>
        <w:tc>
          <w:tcPr>
            <w:tcW w:type="dxa" w:w="2568"/>
            <w:tcMar>
              <w:top w:w="70" w:type="dxa"/>
              <w:bottom w:w="70" w:type="dxa"/>
              <w:left w:w="95" w:type="dxa"/>
              <w:right w:w="95" w:type="dxa"/>
            </w:tcMar>
          </w:tcPr>
          <w:p>
            <w:pPr>
              <w:spacing w:after="80" w:before="80" w:line="252" w:lineRule="auto"/>
            </w:pPr>
            <w:r>
              <w:rPr>
                <w:rFonts w:ascii="Arial" w:hAnsi="Arial" w:eastAsia="宋体"/>
                <w:sz w:val="19"/>
              </w:rPr>
              <w:t>模型过程需真值评价其代价</w:t>
            </w:r>
          </w:p>
        </w:tc>
      </w:tr>
      <w:tr>
        <w:trPr>
          <w:cantSplit/>
        </w:trPr>
        <w:tc>
          <w:tcPr>
            <w:tcW w:type="dxa" w:w="2272"/>
            <w:tcMar>
              <w:top w:w="70" w:type="dxa"/>
              <w:bottom w:w="70" w:type="dxa"/>
              <w:left w:w="95" w:type="dxa"/>
              <w:right w:w="95" w:type="dxa"/>
            </w:tcMar>
          </w:tcPr>
          <w:p>
            <w:pPr>
              <w:spacing w:after="80" w:before="80" w:line="252" w:lineRule="auto"/>
            </w:pPr>
            <w:r>
              <w:rPr>
                <w:rFonts w:ascii="Arial" w:hAnsi="Arial" w:eastAsia="宋体"/>
                <w:sz w:val="19"/>
              </w:rPr>
              <w:t>真值模拟</w:t>
            </w:r>
          </w:p>
        </w:tc>
        <w:tc>
          <w:tcPr>
            <w:tcW w:type="dxa" w:w="3062"/>
            <w:tcMar>
              <w:top w:w="70" w:type="dxa"/>
              <w:bottom w:w="70" w:type="dxa"/>
              <w:left w:w="95" w:type="dxa"/>
              <w:right w:w="95" w:type="dxa"/>
            </w:tcMar>
          </w:tcPr>
          <w:p>
            <w:pPr>
              <w:spacing w:after="80" w:before="80" w:line="252" w:lineRule="auto"/>
            </w:pPr>
            <w:r>
              <w:rPr>
                <w:rFonts w:ascii="Arial" w:hAnsi="Arial" w:eastAsia="宋体"/>
                <w:sz w:val="19"/>
              </w:rPr>
              <w:t>假共享减少是否伴随恢复损失</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Fig4 S2</w:t>
            </w:r>
          </w:p>
        </w:tc>
        <w:tc>
          <w:tcPr>
            <w:tcW w:type="dxa" w:w="2568"/>
            <w:tcMar>
              <w:top w:w="70" w:type="dxa"/>
              <w:bottom w:w="70" w:type="dxa"/>
              <w:left w:w="95" w:type="dxa"/>
              <w:right w:w="95" w:type="dxa"/>
            </w:tcMar>
          </w:tcPr>
          <w:p>
            <w:pPr>
              <w:spacing w:after="80" w:before="80" w:line="252" w:lineRule="auto"/>
            </w:pPr>
            <w:r>
              <w:rPr>
                <w:rFonts w:ascii="Arial" w:hAnsi="Arial" w:eastAsia="宋体"/>
                <w:sz w:val="19"/>
              </w:rPr>
              <w:t>统计支持不能直接升为机制</w:t>
            </w:r>
          </w:p>
        </w:tc>
      </w:tr>
      <w:tr>
        <w:trPr>
          <w:cantSplit/>
        </w:trPr>
        <w:tc>
          <w:tcPr>
            <w:tcW w:type="dxa" w:w="2272"/>
            <w:tcMar>
              <w:top w:w="70" w:type="dxa"/>
              <w:bottom w:w="70" w:type="dxa"/>
              <w:left w:w="95" w:type="dxa"/>
              <w:right w:w="95" w:type="dxa"/>
            </w:tcMar>
          </w:tcPr>
          <w:p>
            <w:pPr>
              <w:spacing w:after="80" w:before="80" w:line="252" w:lineRule="auto"/>
            </w:pPr>
            <w:r>
              <w:rPr>
                <w:rFonts w:ascii="Arial" w:hAnsi="Arial" w:eastAsia="宋体"/>
                <w:sz w:val="19"/>
              </w:rPr>
              <w:t>分层外部证据</w:t>
            </w:r>
          </w:p>
        </w:tc>
        <w:tc>
          <w:tcPr>
            <w:tcW w:type="dxa" w:w="3062"/>
            <w:tcMar>
              <w:top w:w="70" w:type="dxa"/>
              <w:bottom w:w="70" w:type="dxa"/>
              <w:left w:w="95" w:type="dxa"/>
              <w:right w:w="95" w:type="dxa"/>
            </w:tcMar>
          </w:tcPr>
          <w:p>
            <w:pPr>
              <w:spacing w:after="80" w:before="80" w:line="252" w:lineRule="auto"/>
            </w:pPr>
            <w:r>
              <w:rPr>
                <w:rFonts w:ascii="Arial" w:hAnsi="Arial" w:eastAsia="宋体"/>
                <w:sz w:val="19"/>
              </w:rPr>
              <w:t>外部疾病与染色质支持了哪条边</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Fig5 S3</w:t>
            </w:r>
          </w:p>
        </w:tc>
        <w:tc>
          <w:tcPr>
            <w:tcW w:type="dxa" w:w="2568"/>
            <w:tcMar>
              <w:top w:w="70" w:type="dxa"/>
              <w:bottom w:w="70" w:type="dxa"/>
              <w:left w:w="95" w:type="dxa"/>
              <w:right w:w="95" w:type="dxa"/>
            </w:tcMar>
          </w:tcPr>
          <w:p>
            <w:pPr>
              <w:spacing w:after="80" w:before="80" w:line="252" w:lineRule="auto"/>
            </w:pPr>
            <w:r>
              <w:rPr>
                <w:rFonts w:ascii="Arial" w:hAnsi="Arial" w:eastAsia="宋体"/>
                <w:sz w:val="19"/>
              </w:rPr>
              <w:t>组织端点是另外的问题</w:t>
            </w:r>
          </w:p>
        </w:tc>
      </w:tr>
      <w:tr>
        <w:trPr>
          <w:cantSplit/>
        </w:trPr>
        <w:tc>
          <w:tcPr>
            <w:tcW w:type="dxa" w:w="2272"/>
            <w:tcMar>
              <w:top w:w="70" w:type="dxa"/>
              <w:bottom w:w="70" w:type="dxa"/>
              <w:left w:w="95" w:type="dxa"/>
              <w:right w:w="95" w:type="dxa"/>
            </w:tcMar>
          </w:tcPr>
          <w:p>
            <w:pPr>
              <w:spacing w:after="80" w:before="80" w:line="252" w:lineRule="auto"/>
            </w:pPr>
            <w:r>
              <w:rPr>
                <w:rFonts w:ascii="Arial" w:hAnsi="Arial" w:eastAsia="宋体"/>
                <w:sz w:val="19"/>
              </w:rPr>
              <w:t>donor组织边界</w:t>
            </w:r>
          </w:p>
        </w:tc>
        <w:tc>
          <w:tcPr>
            <w:tcW w:type="dxa" w:w="3062"/>
            <w:tcMar>
              <w:top w:w="70" w:type="dxa"/>
              <w:bottom w:w="70" w:type="dxa"/>
              <w:left w:w="95" w:type="dxa"/>
              <w:right w:w="95" w:type="dxa"/>
            </w:tcMar>
          </w:tcPr>
          <w:p>
            <w:pPr>
              <w:spacing w:after="80" w:before="80" w:line="252" w:lineRule="auto"/>
            </w:pPr>
            <w:r>
              <w:rPr>
                <w:rFonts w:ascii="Arial" w:hAnsi="Arial" w:eastAsia="宋体"/>
                <w:sz w:val="19"/>
              </w:rPr>
              <w:t>检测与疾病富集是否一致</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Fig6</w:t>
            </w:r>
          </w:p>
        </w:tc>
        <w:tc>
          <w:tcPr>
            <w:tcW w:type="dxa" w:w="2568"/>
            <w:tcMar>
              <w:top w:w="70" w:type="dxa"/>
              <w:bottom w:w="70" w:type="dxa"/>
              <w:left w:w="95" w:type="dxa"/>
              <w:right w:w="95" w:type="dxa"/>
            </w:tcMar>
          </w:tcPr>
          <w:p>
            <w:pPr>
              <w:spacing w:after="80" w:before="80" w:line="252" w:lineRule="auto"/>
            </w:pPr>
            <w:r>
              <w:rPr>
                <w:rFonts w:ascii="Arial" w:hAnsi="Arial" w:eastAsia="宋体"/>
                <w:sz w:val="19"/>
              </w:rPr>
              <w:t>综合解释关联证据上限</w:t>
            </w:r>
          </w:p>
        </w:tc>
      </w:tr>
    </w:tbl>
    <w:p>
      <w:pPr>
        <w:spacing w:after="40"/>
      </w:pPr>
    </w:p>
    <w:p>
      <w:r>
        <w:t>Discussion首段应凝练完成的知识增量而非重复所有数字。随后解释双向变化、pair共存和PF反例如何改变实际实验优先化；再讨论发现能力代价和有限模拟范围；之后把IL12RB2和FCRL3放到已发表证据中解释。末段给出分别针对疾病复制、直接分子边和扰动机制的下一试验，避免用泛泛“需要更多研究”结束。</w:t>
      </w:r>
    </w:p>
    <w:p>
      <w:r>
        <w:t>npj当前Article要求Discussion不设独立limitations或conclusions小标题，限制应融入相关论证段。本文RP章节标题不受投稿主稿结构直接约束，但实际稿件必须按official指南核对。方法版本、sdY、sample N、selected subset、mixed状态、multiplicity和post result audit在主Methods和Discussion均应可见。</w:t>
      </w:r>
    </w:p>
    <w:p>
      <w:pPr>
        <w:pStyle w:val="Heading1"/>
      </w:pPr>
      <w:r>
        <w:t>27 创新性与竞争文献的真实边界</w:t>
      </w:r>
    </w:p>
    <w:p>
      <w:r>
        <w:t>Giambartolomei等ABF、Wallace多信号coloc以及SuSiE RSS已经提供现有方法基础。本项目不能把使用这些工具命名为新算法。Gjoka和Cordell已进行PBC source fine mapping，OneK和FinnGen资源也包含疾病关联；本研究的增量来自固定范围内方法输入合同和可复算解释，而不是宣称首次解析PBC。</w:t>
      </w:r>
    </w:p>
    <w:p>
      <w:r>
        <w:t>2026 Wang等PBC multiomics研究、Lin等IL12RB2优先化、Han等FCRL3及肝B cell和实验相关研究，以及Xi等FCRL3蛋白层共定位已经收窄gene discovery新颖性。本文可引用它们说明已有生物合理性，但不复制其因果或治疗措辞。FinnGen大型multiome进一步提高竞争标准：仅多加一层eQTL caQTL图不能证明本研究新增机制。</w:t>
      </w:r>
    </w:p>
    <w:tbl>
      <w:tblPr>
        <w:tblStyle w:val="TableGrid"/>
        <w:tblW w:type="auto" w:w="0"/>
        <w:tblLayout w:type="fixed"/>
        <w:tblLook w:firstColumn="1" w:firstRow="1" w:lastColumn="0" w:lastRow="0" w:noHBand="0" w:noVBand="1" w:val="04A0"/>
      </w:tblPr>
      <w:tblGrid>
        <w:gridCol w:w="3754"/>
        <w:gridCol w:w="1976"/>
        <w:gridCol w:w="4149"/>
      </w:tblGrid>
      <w:tr>
        <w:trPr>
          <w:cantSplit/>
          <w:tblHeader/>
        </w:trPr>
        <w:tc>
          <w:tcPr>
            <w:tcW w:type="dxa" w:w="3754"/>
            <w:shd w:fill="EAF0F4"/>
            <w:tcMar>
              <w:top w:w="70" w:type="dxa"/>
              <w:bottom w:w="70" w:type="dxa"/>
              <w:left w:w="95" w:type="dxa"/>
              <w:right w:w="95" w:type="dxa"/>
            </w:tcMar>
          </w:tcPr>
          <w:p>
            <w:pPr>
              <w:keepNext/>
              <w:spacing w:after="80" w:before="80" w:line="252" w:lineRule="auto"/>
            </w:pPr>
            <w:r>
              <w:rPr>
                <w:rFonts w:ascii="Arial" w:hAnsi="Arial" w:eastAsia="宋体"/>
                <w:b/>
                <w:sz w:val="21"/>
              </w:rPr>
              <w:t>可防守的知识增量</w:t>
            </w:r>
          </w:p>
        </w:tc>
        <w:tc>
          <w:tcPr>
            <w:tcW w:type="dxa" w:w="1976"/>
            <w:shd w:fill="EAF0F4"/>
            <w:tcMar>
              <w:top w:w="70" w:type="dxa"/>
              <w:bottom w:w="70" w:type="dxa"/>
              <w:left w:w="95" w:type="dxa"/>
              <w:right w:w="95" w:type="dxa"/>
            </w:tcMar>
          </w:tcPr>
          <w:p>
            <w:pPr>
              <w:keepNext/>
              <w:spacing w:after="80" w:before="80" w:line="252" w:lineRule="auto"/>
            </w:pPr>
            <w:r>
              <w:rPr>
                <w:rFonts w:ascii="Arial" w:hAnsi="Arial" w:eastAsia="宋体"/>
                <w:b/>
                <w:sz w:val="21"/>
              </w:rPr>
              <w:t>当前支撑</w:t>
            </w:r>
          </w:p>
        </w:tc>
        <w:tc>
          <w:tcPr>
            <w:tcW w:type="dxa" w:w="4149"/>
            <w:shd w:fill="EAF0F4"/>
            <w:tcMar>
              <w:top w:w="70" w:type="dxa"/>
              <w:bottom w:w="70" w:type="dxa"/>
              <w:left w:w="95" w:type="dxa"/>
              <w:right w:w="95" w:type="dxa"/>
            </w:tcMar>
          </w:tcPr>
          <w:p>
            <w:pPr>
              <w:keepNext/>
              <w:spacing w:after="80" w:before="80" w:line="252" w:lineRule="auto"/>
            </w:pPr>
            <w:r>
              <w:rPr>
                <w:rFonts w:ascii="Arial" w:hAnsi="Arial" w:eastAsia="宋体"/>
                <w:b/>
                <w:sz w:val="21"/>
              </w:rPr>
              <w:t>不应采用的包装</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同输入过程对照</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A0 A1 A2 M及逐行支持身份</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新算法完全纠正旧方法</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双向高信息重分类</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固定184加455加3集合</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全PBC因果图谱</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pair语义与cell model反例</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32mixed及CD8_ET反转</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每个H4代表唯一机制</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发现与误调用取舍</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channel与真值grid</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全人群通用性能优越</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分层外部与组织边界</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FinnGen IL12RB2有限支持 liver非显著</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两个新治疗靶点得到多组学验证</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可复算证据体系</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源成员hash exact version与portable endpoints</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公共CI重跑了全部原始研究</w:t>
            </w:r>
          </w:p>
        </w:tc>
      </w:tr>
    </w:tbl>
    <w:p>
      <w:pPr>
        <w:spacing w:after="40"/>
      </w:pPr>
    </w:p>
    <w:p>
      <w:r>
        <w:t>本轮对关键官方数据和新资源论文进行了来源核对；这不构成一个登记的完整系统综述，也不能保证截至投稿日没有新增同构论文。提交前可以做有限的主题补检，仅用于修正文献与贡献边界，不因竞争文献出现而自动换题或追加阳性筛选。</w:t>
      </w:r>
    </w:p>
    <w:p>
      <w:pPr>
        <w:pStyle w:val="Heading1"/>
      </w:pPr>
      <w:r>
        <w:t>28 必须保留的限制与替代解释</w:t>
      </w:r>
    </w:p>
    <w:p>
      <w:r>
        <w:t>主要局限首先是选择机制：只对high information subset做多信号，较弱QTL或低信息比较没有相同计算机会。第二是模型条件：PF10为主源匹配并不证明它是真模型，PF50同时改变QTL和LD。第三是后验与multiplicity：高H4不提供整个比较范围的频率学错误保证。第四是模拟有限：两个模板、固定N、有限效应和单L prior设置不能完整校准组合规则。</w:t>
      </w:r>
    </w:p>
    <w:p>
      <w:r>
        <w:t>外部方面，FinnGen参与者不重叠尚未确认，R12和R13相关，TenK层重复使用发现GWAS。分子方面，两条疾病共享边加peak gene link不证明介导。组织方面，小样本手术非病灶control、粗lineage检测与疾病状态差异不能解释遗传作用的全部组织条件。非显著q既不能变成positive validation，也不能当作无效性证据。</w:t>
      </w:r>
    </w:p>
    <w:p>
      <w:r>
        <w:t>技术替代解释包括未完全恢复的细胞状态、统计模型线性近似、源top summary纳入限制、低频变异覆盖、可信集非唯一及相近signal混淆。本研究通过输入身份、诊断、configuration和source CS审计减少误解释，但不承诺已穷尽所有技术风险。应把具体剩余问题与可解决它的下一试验关联，避免只列通用局限清单。</w:t>
      </w:r>
    </w:p>
    <w:p>
      <w:pPr>
        <w:pStyle w:val="Heading1"/>
      </w:pPr>
      <w:r>
        <w:t>29 当前投稿路径与格式核对</w:t>
      </w:r>
    </w:p>
    <w:p>
      <w:r>
        <w:t>主投继续保留npj Genomic Medicine Article。2026年10月13日本轮从官方content types检索结果核实：标题建议不超过15词，abstract不超过150词且无小标题，figure legend不超过350词，Introduction无小标题，Results和Methods有小标题，关键Methods应在主稿。期刊不设严格总word或page上限，仍要求清晰简洁。</w:t>
      </w:r>
    </w:p>
    <w:p>
      <w:r>
        <w:t>官方页面直读部分被Nature登录重定向阻断，记录为访问限制；本轮用官方索引内容核对，不声称门户字段已亲自操作确认。提交时以投稿门户与当日指南为准。官方来源为</w:t>
      </w:r>
      <w:hyperlink r:id="rId22">
        <w:r>
          <w:rPr>
            <w:color w:val="1E4F70"/>
          </w:rPr>
          <w:t>https://www.nature.com/npjgenmed/for-authors-and-referees/guide-to-authors/about/content-types</w:t>
        </w:r>
      </w:hyperlink>
      <w:r>
        <w:t>。</w:t>
      </w:r>
    </w:p>
    <w:p>
      <w:r>
        <w:t>Funding按该期刊当前结构放Acknowledgments而不另设Funding statement。作者已声明无funding无致谢，因此可以保留明确无资助句而不编造致谢对象；是否保留该标题按门户结构处理。Ethics段必须清楚区分本研究无新招募、使用公开去标识数据和原研究的审批及consent。作者的声明不消除上游数据使用条款，也不需要虚构新的伦理编号。</w:t>
      </w:r>
    </w:p>
    <w:p>
      <w:r>
        <w:t>现稿数据可用性段仍指向较早r7c3f release。本轮将其识别为投稿前精确版本链接同步事项：R7C3H新增Source Data3后，读者应能从稿件找到该版本，而不是从旧包缺失对象中推断复现失败。这是P2编辑及交接缺口，不是当前分析科学FAIL；本轮RP制作不覆盖已冻结主稿。</w:t>
      </w:r>
    </w:p>
    <w:p>
      <w:pPr>
        <w:pStyle w:val="Heading1"/>
      </w:pPr>
      <w:r>
        <w:t>30 投稿前有限修订与批准边界</w:t>
      </w:r>
    </w:p>
    <w:p>
      <w:r>
        <w:t>下一轮仅进行不会改写科学结果的必要一致性修复：数据和代码可用性链接指向精确R7C3H release；核对Source Data3在主稿、补充导航和cover中的名称；为Figure3d本地TenK来源提供公共包内可追溯成员或路径映射；修正Results中FCRL3 TenK段仍写Figure5b的旧交叉引用，当前对应Figure3d；检查文献DOI、标题词数、摘要及legend词数和上传唯一主稿选择。</w:t>
      </w:r>
    </w:p>
    <w:p>
      <w:r>
        <w:t>本轮按明确的英文token规则核对现稿标题12词、abstract150词，六主图主legend分别115、118、148、160、158、123词，均未超上述格式上限；缩写段与主体分别存放。Abstract恰在150词上限，应由门户实际计数确认，不在改动时无意增加词数。章节结构与格式核查不是新科学证据，也不意味着完整publisher proof已经通过。</w:t>
      </w:r>
    </w:p>
    <w:p>
      <w:r>
        <w:t>Figure3d使用本机R7A1C TenK Bintermediate结果，当前panel地图直接记录H盘路径。来源可核查，本轮确认公共仓库已有3_results/r7a1c/R7A1C_FCRL3_TenK_Bintermediate_coloc.tsv，应把该精确成员和对应hash写进导航，不能要求外部审稿人访问H盘。不通过重新分析改变该图。</w:t>
      </w:r>
    </w:p>
    <w:p>
      <w:r>
        <w:t>两位作者的姓名、单位、ORCID、无资助和利益冲突等信息已经确认，无须重复收集。本计划书不推断最新科学版本已经再次获得批准。R7C3H增加样本量说明与Source Data3，既有项目状态保留fresh author reconfirmation pending；待精确文件清单稳定后，由作者确认该清单并检查publisher PDF。RP v5本身不是未经请求地提交稿件或向他人发送信息。</w:t>
      </w:r>
    </w:p>
    <w:p>
      <w:pPr>
        <w:pStyle w:val="Heading1"/>
      </w:pPr>
      <w:r>
        <w:t>31 科学升级工作包一 完整决策规则校准</w:t>
      </w:r>
    </w:p>
    <w:p>
      <w:r>
        <w:t>该工作是可选独立方法补强，不是本轮声称已执行。它针对现有模拟没有直接校准组合gate的缺口。若作者希望升级为更强方法评价，应先冻结primary estimand为全流程H4调用率、无共享真值的假共享率、有共享真值的恢复率、pair discovery与selection后的表现；单个posterior估计器性能作为二级端点。</w:t>
      </w:r>
    </w:p>
    <w:p>
      <w:r>
        <w:t>同一模拟replicate应运行完整PF10 L5 L10 L20、三prior与same signal pair身份门，并按实际规则合成状态。使用相同真值与replicate比较ABF和multisignal，避免把不同随机数据用于方法优劣判断。还应模拟筛查高信息进入642类型子集的选择过程，以报告unconditional和selection conditional性能。</w:t>
      </w:r>
    </w:p>
    <w:p>
      <w:r>
        <w:t>初步pilot可以从现有六场景、两个模板各少量replicate开始核查运行合同；正式replicate数由Monte Carlo误差和计算资源决定，不把“必须再486000次”作为未经估算的要求。每个概率应报告分子、分母与MC精度，模板相关性和locus dependence应分层解释。只有完成该工作才可能把文中“未直接校准组合gate”改为具体校准结论。</w:t>
      </w:r>
    </w:p>
    <w:p>
      <w:r>
        <w:t>停止条件是模板覆盖不足、场景与真实gate不匹配或成本明显超过投稿增益；停止后保留现有有限模拟叙事，不从pilot有利结果中挑选参数。如果新模拟发现组合gate误调用明显，应透明修订适用范围，不能通过改prior至最好状态挽救原结论。</w:t>
      </w:r>
    </w:p>
    <w:p>
      <w:pPr>
        <w:pStyle w:val="Heading1"/>
      </w:pPr>
      <w:r>
        <w:t>32 科学升级工作包二 外部疾病信号复制</w:t>
      </w:r>
    </w:p>
    <w:p>
      <w:r>
        <w:t>目标是回答source matched disease QTL signal pair能否在另一个明确不重叠研究中保留，而不是再复用同一发现GWAS。先核对study sample definition、ancestry、病例数、重叠说明、统计字段、完整region和可获取LD。参与者不重叠若无法证实，继续以separate study system报告，不升格独立复制。</w:t>
      </w:r>
    </w:p>
    <w:p>
      <w:r>
        <w:t>只验证当前已固定IL12RB2 NK和FCRL3 B相关轴，或预先定义的全fixed支持集合；两种范围不能等结果出现再选择。必须明确新疾病研究、既有QTL还是新QTL，避免把两个更新层的共享部分混为完全独立。若只有single causal statistics可用，应保留该层级，不写为完成外部multi signal pair复制。</w:t>
      </w:r>
    </w:p>
    <w:p>
      <w:r>
        <w:t>数据必须公开可下载且满足研究限制。个体权限数据、作者请求或受控环境不是当前core claim前提。若没有足够病例、共变异或LD，标记not testable；若充分覆盖却信号不一致，记录真实falsification，不扩新gene寻阳性。该工作不应阻塞现稿已具备的有限外部论断。</w:t>
      </w:r>
    </w:p>
    <w:p>
      <w:pPr>
        <w:pStyle w:val="Heading1"/>
      </w:pPr>
      <w:r>
        <w:t>33 科学升级工作包三 直接分子边与组织机制</w:t>
      </w:r>
    </w:p>
    <w:p>
      <w:r>
        <w:t>直接eQTL caQTL信号共定位需要同区域完整统计、共同variant身份、各自source compatible LD、cell context与signal CS。获得这些公开条件后才对固定IL12RB2 peak和gene运行，不扫描全multiome寻找新的漂亮cascade。两个疾病H4再高也不能代替这条边。</w:t>
      </w:r>
    </w:p>
    <w:p>
      <w:r>
        <w:t>若直接分子边通过，结论可提高为更完整的遗传关联结构相容，而非立即写染色质介导。direction、mediation和实验需要另外设计。未来扰动可在NK IL12RB2或B cell FCRL3中设置non targeting、表达调节、相关免疫端点和cholangiocyte injury体系；这些是未来实验建议，没有完成，也没有据此虚构实验伦理、结果或资金。</w:t>
      </w:r>
    </w:p>
    <w:p>
      <w:r>
        <w:t>组织升级应围绕明确cell state与donor设计。大样本独立肝组织可以检验检测稳定性或疾病状态差异，空间资源必须有坐标、图像、病例定义与生物重复。实验统计单位仍以donor或实验独立重复为核心；更多cell或spot不能解决个体样本小。不能把扩大组织研究自动当作现稿缺陷修复，因为现稿从未证明疾病富集。</w:t>
      </w:r>
    </w:p>
    <w:p>
      <w:pPr>
        <w:pStyle w:val="Heading1"/>
      </w:pPr>
      <w:r>
        <w:t>34 工作优先级与退出决策</w:t>
      </w:r>
    </w:p>
    <w:tbl>
      <w:tblPr>
        <w:tblStyle w:val="TableGrid"/>
        <w:tblW w:type="auto" w:w="0"/>
        <w:tblLayout w:type="fixed"/>
        <w:tblLook w:firstColumn="1" w:firstRow="1" w:lastColumn="0" w:lastRow="0" w:noHBand="0" w:noVBand="1" w:val="04A0"/>
      </w:tblPr>
      <w:tblGrid>
        <w:gridCol w:w="2272"/>
        <w:gridCol w:w="3062"/>
        <w:gridCol w:w="1976"/>
        <w:gridCol w:w="2568"/>
      </w:tblGrid>
      <w:tr>
        <w:trPr>
          <w:cantSplit/>
          <w:tblHeader/>
        </w:trPr>
        <w:tc>
          <w:tcPr>
            <w:tcW w:type="dxa" w:w="2272"/>
            <w:shd w:fill="EAF0F4"/>
            <w:tcMar>
              <w:top w:w="70" w:type="dxa"/>
              <w:bottom w:w="70" w:type="dxa"/>
              <w:left w:w="95" w:type="dxa"/>
              <w:right w:w="95" w:type="dxa"/>
            </w:tcMar>
          </w:tcPr>
          <w:p>
            <w:pPr>
              <w:keepNext/>
              <w:spacing w:after="80" w:before="80" w:line="252" w:lineRule="auto"/>
            </w:pPr>
            <w:r>
              <w:rPr>
                <w:rFonts w:ascii="Arial" w:hAnsi="Arial" w:eastAsia="宋体"/>
                <w:b/>
                <w:sz w:val="19"/>
              </w:rPr>
              <w:t>工作包</w:t>
            </w:r>
          </w:p>
        </w:tc>
        <w:tc>
          <w:tcPr>
            <w:tcW w:type="dxa" w:w="3062"/>
            <w:shd w:fill="EAF0F4"/>
            <w:tcMar>
              <w:top w:w="70" w:type="dxa"/>
              <w:bottom w:w="70" w:type="dxa"/>
              <w:left w:w="95" w:type="dxa"/>
              <w:right w:w="95" w:type="dxa"/>
            </w:tcMar>
          </w:tcPr>
          <w:p>
            <w:pPr>
              <w:keepNext/>
              <w:spacing w:after="80" w:before="80" w:line="252" w:lineRule="auto"/>
            </w:pPr>
            <w:r>
              <w:rPr>
                <w:rFonts w:ascii="Arial" w:hAnsi="Arial" w:eastAsia="宋体"/>
                <w:b/>
                <w:sz w:val="19"/>
              </w:rPr>
              <w:t>当前优先级</w:t>
            </w:r>
          </w:p>
        </w:tc>
        <w:tc>
          <w:tcPr>
            <w:tcW w:type="dxa" w:w="1976"/>
            <w:shd w:fill="EAF0F4"/>
            <w:tcMar>
              <w:top w:w="70" w:type="dxa"/>
              <w:bottom w:w="70" w:type="dxa"/>
              <w:left w:w="95" w:type="dxa"/>
              <w:right w:w="95" w:type="dxa"/>
            </w:tcMar>
          </w:tcPr>
          <w:p>
            <w:pPr>
              <w:keepNext/>
              <w:spacing w:after="80" w:before="80" w:line="252" w:lineRule="auto"/>
            </w:pPr>
            <w:r>
              <w:rPr>
                <w:rFonts w:ascii="Arial" w:hAnsi="Arial" w:eastAsia="宋体"/>
                <w:b/>
                <w:sz w:val="19"/>
              </w:rPr>
              <w:t>可启动条件</w:t>
            </w:r>
          </w:p>
        </w:tc>
        <w:tc>
          <w:tcPr>
            <w:tcW w:type="dxa" w:w="2568"/>
            <w:shd w:fill="EAF0F4"/>
            <w:tcMar>
              <w:top w:w="70" w:type="dxa"/>
              <w:bottom w:w="70" w:type="dxa"/>
              <w:left w:w="95" w:type="dxa"/>
              <w:right w:w="95" w:type="dxa"/>
            </w:tcMar>
          </w:tcPr>
          <w:p>
            <w:pPr>
              <w:keepNext/>
              <w:spacing w:after="80" w:before="80" w:line="252" w:lineRule="auto"/>
            </w:pPr>
            <w:r>
              <w:rPr>
                <w:rFonts w:ascii="Arial" w:hAnsi="Arial" w:eastAsia="宋体"/>
                <w:b/>
                <w:sz w:val="19"/>
              </w:rPr>
              <w:t>不通过时的出口</w:t>
            </w:r>
          </w:p>
        </w:tc>
      </w:tr>
      <w:tr>
        <w:trPr>
          <w:cantSplit/>
        </w:trPr>
        <w:tc>
          <w:tcPr>
            <w:tcW w:type="dxa" w:w="2272"/>
            <w:tcMar>
              <w:top w:w="70" w:type="dxa"/>
              <w:bottom w:w="70" w:type="dxa"/>
              <w:left w:w="95" w:type="dxa"/>
              <w:right w:w="95" w:type="dxa"/>
            </w:tcMar>
          </w:tcPr>
          <w:p>
            <w:pPr>
              <w:spacing w:after="80" w:before="80" w:line="252" w:lineRule="auto"/>
            </w:pPr>
            <w:r>
              <w:rPr>
                <w:rFonts w:ascii="Arial" w:hAnsi="Arial" w:eastAsia="宋体"/>
                <w:sz w:val="19"/>
              </w:rPr>
              <w:t>精确版本交接</w:t>
            </w:r>
          </w:p>
        </w:tc>
        <w:tc>
          <w:tcPr>
            <w:tcW w:type="dxa" w:w="3062"/>
            <w:tcMar>
              <w:top w:w="70" w:type="dxa"/>
              <w:bottom w:w="70" w:type="dxa"/>
              <w:left w:w="95" w:type="dxa"/>
              <w:right w:w="95" w:type="dxa"/>
            </w:tcMar>
          </w:tcPr>
          <w:p>
            <w:pPr>
              <w:spacing w:after="80" w:before="80" w:line="252" w:lineRule="auto"/>
            </w:pPr>
            <w:r>
              <w:rPr>
                <w:rFonts w:ascii="Arial" w:hAnsi="Arial" w:eastAsia="宋体"/>
                <w:sz w:val="19"/>
              </w:rPr>
              <w:t>必需 下一轮</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R7C3H源数据身份稳定</w:t>
            </w:r>
          </w:p>
        </w:tc>
        <w:tc>
          <w:tcPr>
            <w:tcW w:type="dxa" w:w="2568"/>
            <w:tcMar>
              <w:top w:w="70" w:type="dxa"/>
              <w:bottom w:w="70" w:type="dxa"/>
              <w:left w:w="95" w:type="dxa"/>
              <w:right w:w="95" w:type="dxa"/>
            </w:tcMar>
          </w:tcPr>
          <w:p>
            <w:pPr>
              <w:spacing w:after="80" w:before="80" w:line="252" w:lineRule="auto"/>
            </w:pPr>
            <w:r>
              <w:rPr>
                <w:rFonts w:ascii="Arial" w:hAnsi="Arial" w:eastAsia="宋体"/>
                <w:sz w:val="19"/>
              </w:rPr>
              <w:t>修复导航 不改科学数据</w:t>
            </w:r>
          </w:p>
        </w:tc>
      </w:tr>
      <w:tr>
        <w:trPr>
          <w:cantSplit/>
        </w:trPr>
        <w:tc>
          <w:tcPr>
            <w:tcW w:type="dxa" w:w="2272"/>
            <w:tcMar>
              <w:top w:w="70" w:type="dxa"/>
              <w:bottom w:w="70" w:type="dxa"/>
              <w:left w:w="95" w:type="dxa"/>
              <w:right w:w="95" w:type="dxa"/>
            </w:tcMar>
          </w:tcPr>
          <w:p>
            <w:pPr>
              <w:spacing w:after="80" w:before="80" w:line="252" w:lineRule="auto"/>
            </w:pPr>
            <w:r>
              <w:rPr>
                <w:rFonts w:ascii="Arial" w:hAnsi="Arial" w:eastAsia="宋体"/>
                <w:sz w:val="19"/>
              </w:rPr>
              <w:t>作者与publisher proof</w:t>
            </w:r>
          </w:p>
        </w:tc>
        <w:tc>
          <w:tcPr>
            <w:tcW w:type="dxa" w:w="3062"/>
            <w:tcMar>
              <w:top w:w="70" w:type="dxa"/>
              <w:bottom w:w="70" w:type="dxa"/>
              <w:left w:w="95" w:type="dxa"/>
              <w:right w:w="95" w:type="dxa"/>
            </w:tcMar>
          </w:tcPr>
          <w:p>
            <w:pPr>
              <w:spacing w:after="80" w:before="80" w:line="252" w:lineRule="auto"/>
            </w:pPr>
            <w:r>
              <w:rPr>
                <w:rFonts w:ascii="Arial" w:hAnsi="Arial" w:eastAsia="宋体"/>
                <w:sz w:val="19"/>
              </w:rPr>
              <w:t>必需</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唯一上传稿及完整清单冻结</w:t>
            </w:r>
          </w:p>
        </w:tc>
        <w:tc>
          <w:tcPr>
            <w:tcW w:type="dxa" w:w="2568"/>
            <w:tcMar>
              <w:top w:w="70" w:type="dxa"/>
              <w:bottom w:w="70" w:type="dxa"/>
              <w:left w:w="95" w:type="dxa"/>
              <w:right w:w="95" w:type="dxa"/>
            </w:tcMar>
          </w:tcPr>
          <w:p>
            <w:pPr>
              <w:spacing w:after="80" w:before="80" w:line="252" w:lineRule="auto"/>
            </w:pPr>
            <w:r>
              <w:rPr>
                <w:rFonts w:ascii="Arial" w:hAnsi="Arial" w:eastAsia="宋体"/>
                <w:sz w:val="19"/>
              </w:rPr>
              <w:t>保持未投稿状态</w:t>
            </w:r>
          </w:p>
        </w:tc>
      </w:tr>
      <w:tr>
        <w:trPr>
          <w:cantSplit/>
        </w:trPr>
        <w:tc>
          <w:tcPr>
            <w:tcW w:type="dxa" w:w="2272"/>
            <w:tcMar>
              <w:top w:w="70" w:type="dxa"/>
              <w:bottom w:w="70" w:type="dxa"/>
              <w:left w:w="95" w:type="dxa"/>
              <w:right w:w="95" w:type="dxa"/>
            </w:tcMar>
          </w:tcPr>
          <w:p>
            <w:pPr>
              <w:spacing w:after="80" w:before="80" w:line="252" w:lineRule="auto"/>
            </w:pPr>
            <w:r>
              <w:rPr>
                <w:rFonts w:ascii="Arial" w:hAnsi="Arial" w:eastAsia="宋体"/>
                <w:sz w:val="19"/>
              </w:rPr>
              <w:t>Zenodo归档</w:t>
            </w:r>
          </w:p>
        </w:tc>
        <w:tc>
          <w:tcPr>
            <w:tcW w:type="dxa" w:w="3062"/>
            <w:tcMar>
              <w:top w:w="70" w:type="dxa"/>
              <w:bottom w:w="70" w:type="dxa"/>
              <w:left w:w="95" w:type="dxa"/>
              <w:right w:w="95" w:type="dxa"/>
            </w:tcMar>
          </w:tcPr>
          <w:p>
            <w:pPr>
              <w:spacing w:after="80" w:before="80" w:line="252" w:lineRule="auto"/>
            </w:pPr>
            <w:r>
              <w:rPr>
                <w:rFonts w:ascii="Arial" w:hAnsi="Arial" w:eastAsia="宋体"/>
                <w:sz w:val="19"/>
              </w:rPr>
              <w:t>可与投稿准备并行</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账户可用 许可与版本元数据一致</w:t>
            </w:r>
          </w:p>
        </w:tc>
        <w:tc>
          <w:tcPr>
            <w:tcW w:type="dxa" w:w="2568"/>
            <w:tcMar>
              <w:top w:w="70" w:type="dxa"/>
              <w:bottom w:w="70" w:type="dxa"/>
              <w:left w:w="95" w:type="dxa"/>
              <w:right w:w="95" w:type="dxa"/>
            </w:tcMar>
          </w:tcPr>
          <w:p>
            <w:pPr>
              <w:spacing w:after="80" w:before="80" w:line="252" w:lineRule="auto"/>
            </w:pPr>
            <w:r>
              <w:rPr>
                <w:rFonts w:ascii="Arial" w:hAnsi="Arial" w:eastAsia="宋体"/>
                <w:sz w:val="19"/>
              </w:rPr>
              <w:t>使用真实GitHub release 不虚构DOI</w:t>
            </w:r>
          </w:p>
        </w:tc>
      </w:tr>
      <w:tr>
        <w:trPr>
          <w:cantSplit/>
        </w:trPr>
        <w:tc>
          <w:tcPr>
            <w:tcW w:type="dxa" w:w="2272"/>
            <w:tcMar>
              <w:top w:w="70" w:type="dxa"/>
              <w:bottom w:w="70" w:type="dxa"/>
              <w:left w:w="95" w:type="dxa"/>
              <w:right w:w="95" w:type="dxa"/>
            </w:tcMar>
          </w:tcPr>
          <w:p>
            <w:pPr>
              <w:spacing w:after="80" w:before="80" w:line="252" w:lineRule="auto"/>
            </w:pPr>
            <w:r>
              <w:rPr>
                <w:rFonts w:ascii="Arial" w:hAnsi="Arial" w:eastAsia="宋体"/>
                <w:sz w:val="19"/>
              </w:rPr>
              <w:t>完整gate模拟</w:t>
            </w:r>
          </w:p>
        </w:tc>
        <w:tc>
          <w:tcPr>
            <w:tcW w:type="dxa" w:w="3062"/>
            <w:tcMar>
              <w:top w:w="70" w:type="dxa"/>
              <w:bottom w:w="70" w:type="dxa"/>
              <w:left w:w="95" w:type="dxa"/>
              <w:right w:w="95" w:type="dxa"/>
            </w:tcMar>
          </w:tcPr>
          <w:p>
            <w:pPr>
              <w:spacing w:after="80" w:before="80" w:line="252" w:lineRule="auto"/>
            </w:pPr>
            <w:r>
              <w:rPr>
                <w:rFonts w:ascii="Arial" w:hAnsi="Arial" w:eastAsia="宋体"/>
                <w:sz w:val="19"/>
              </w:rPr>
              <w:t>可选升级</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研究合同与计算pilot通过</w:t>
            </w:r>
          </w:p>
        </w:tc>
        <w:tc>
          <w:tcPr>
            <w:tcW w:type="dxa" w:w="2568"/>
            <w:tcMar>
              <w:top w:w="70" w:type="dxa"/>
              <w:bottom w:w="70" w:type="dxa"/>
              <w:left w:w="95" w:type="dxa"/>
              <w:right w:w="95" w:type="dxa"/>
            </w:tcMar>
          </w:tcPr>
          <w:p>
            <w:pPr>
              <w:spacing w:after="80" w:before="80" w:line="252" w:lineRule="auto"/>
            </w:pPr>
            <w:r>
              <w:rPr>
                <w:rFonts w:ascii="Arial" w:hAnsi="Arial" w:eastAsia="宋体"/>
                <w:sz w:val="19"/>
              </w:rPr>
              <w:t>保留有限模拟 不阻塞投稿</w:t>
            </w:r>
          </w:p>
        </w:tc>
      </w:tr>
      <w:tr>
        <w:trPr>
          <w:cantSplit/>
        </w:trPr>
        <w:tc>
          <w:tcPr>
            <w:tcW w:type="dxa" w:w="2272"/>
            <w:tcMar>
              <w:top w:w="70" w:type="dxa"/>
              <w:bottom w:w="70" w:type="dxa"/>
              <w:left w:w="95" w:type="dxa"/>
              <w:right w:w="95" w:type="dxa"/>
            </w:tcMar>
          </w:tcPr>
          <w:p>
            <w:pPr>
              <w:spacing w:after="80" w:before="80" w:line="252" w:lineRule="auto"/>
            </w:pPr>
            <w:r>
              <w:rPr>
                <w:rFonts w:ascii="Arial" w:hAnsi="Arial" w:eastAsia="宋体"/>
                <w:sz w:val="19"/>
              </w:rPr>
              <w:t>外部study matched复制</w:t>
            </w:r>
          </w:p>
        </w:tc>
        <w:tc>
          <w:tcPr>
            <w:tcW w:type="dxa" w:w="3062"/>
            <w:tcMar>
              <w:top w:w="70" w:type="dxa"/>
              <w:bottom w:w="70" w:type="dxa"/>
              <w:left w:w="95" w:type="dxa"/>
              <w:right w:w="95" w:type="dxa"/>
            </w:tcMar>
          </w:tcPr>
          <w:p>
            <w:pPr>
              <w:spacing w:after="80" w:before="80" w:line="252" w:lineRule="auto"/>
            </w:pPr>
            <w:r>
              <w:rPr>
                <w:rFonts w:ascii="Arial" w:hAnsi="Arial" w:eastAsia="宋体"/>
                <w:sz w:val="19"/>
              </w:rPr>
              <w:t>条件升级</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公开GWAS LD与重叠资料</w:t>
            </w:r>
          </w:p>
        </w:tc>
        <w:tc>
          <w:tcPr>
            <w:tcW w:type="dxa" w:w="2568"/>
            <w:tcMar>
              <w:top w:w="70" w:type="dxa"/>
              <w:bottom w:w="70" w:type="dxa"/>
              <w:left w:w="95" w:type="dxa"/>
              <w:right w:w="95" w:type="dxa"/>
            </w:tcMar>
          </w:tcPr>
          <w:p>
            <w:pPr>
              <w:spacing w:after="80" w:before="80" w:line="252" w:lineRule="auto"/>
            </w:pPr>
            <w:r>
              <w:rPr>
                <w:rFonts w:ascii="Arial" w:hAnsi="Arial" w:eastAsia="宋体"/>
                <w:sz w:val="19"/>
              </w:rPr>
              <w:t>not testable或有限支持</w:t>
            </w:r>
          </w:p>
        </w:tc>
      </w:tr>
      <w:tr>
        <w:trPr>
          <w:cantSplit/>
        </w:trPr>
        <w:tc>
          <w:tcPr>
            <w:tcW w:type="dxa" w:w="2272"/>
            <w:tcMar>
              <w:top w:w="70" w:type="dxa"/>
              <w:bottom w:w="70" w:type="dxa"/>
              <w:left w:w="95" w:type="dxa"/>
              <w:right w:w="95" w:type="dxa"/>
            </w:tcMar>
          </w:tcPr>
          <w:p>
            <w:pPr>
              <w:spacing w:after="80" w:before="80" w:line="252" w:lineRule="auto"/>
            </w:pPr>
            <w:r>
              <w:rPr>
                <w:rFonts w:ascii="Arial" w:hAnsi="Arial" w:eastAsia="宋体"/>
                <w:sz w:val="19"/>
              </w:rPr>
              <w:t>直接eQTL caQTL</w:t>
            </w:r>
          </w:p>
        </w:tc>
        <w:tc>
          <w:tcPr>
            <w:tcW w:type="dxa" w:w="3062"/>
            <w:tcMar>
              <w:top w:w="70" w:type="dxa"/>
              <w:bottom w:w="70" w:type="dxa"/>
              <w:left w:w="95" w:type="dxa"/>
              <w:right w:w="95" w:type="dxa"/>
            </w:tcMar>
          </w:tcPr>
          <w:p>
            <w:pPr>
              <w:spacing w:after="80" w:before="80" w:line="252" w:lineRule="auto"/>
            </w:pPr>
            <w:r>
              <w:rPr>
                <w:rFonts w:ascii="Arial" w:hAnsi="Arial" w:eastAsia="宋体"/>
                <w:sz w:val="19"/>
              </w:rPr>
              <w:t>条件升级</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source compatible stats LD完整</w:t>
            </w:r>
          </w:p>
        </w:tc>
        <w:tc>
          <w:tcPr>
            <w:tcW w:type="dxa" w:w="2568"/>
            <w:tcMar>
              <w:top w:w="70" w:type="dxa"/>
              <w:bottom w:w="70" w:type="dxa"/>
              <w:left w:w="95" w:type="dxa"/>
              <w:right w:w="95" w:type="dxa"/>
            </w:tcMar>
          </w:tcPr>
          <w:p>
            <w:pPr>
              <w:spacing w:after="80" w:before="80" w:line="252" w:lineRule="auto"/>
            </w:pPr>
            <w:r>
              <w:rPr>
                <w:rFonts w:ascii="Arial" w:hAnsi="Arial" w:eastAsia="宋体"/>
                <w:sz w:val="19"/>
              </w:rPr>
              <w:t>保留缺边与有限关联</w:t>
            </w:r>
          </w:p>
        </w:tc>
      </w:tr>
      <w:tr>
        <w:trPr>
          <w:cantSplit/>
        </w:trPr>
        <w:tc>
          <w:tcPr>
            <w:tcW w:type="dxa" w:w="2272"/>
            <w:tcMar>
              <w:top w:w="70" w:type="dxa"/>
              <w:bottom w:w="70" w:type="dxa"/>
              <w:left w:w="95" w:type="dxa"/>
              <w:right w:w="95" w:type="dxa"/>
            </w:tcMar>
          </w:tcPr>
          <w:p>
            <w:pPr>
              <w:spacing w:after="80" w:before="80" w:line="252" w:lineRule="auto"/>
            </w:pPr>
            <w:r>
              <w:rPr>
                <w:rFonts w:ascii="Arial" w:hAnsi="Arial" w:eastAsia="宋体"/>
                <w:sz w:val="19"/>
              </w:rPr>
              <w:t>新大规模组织或扰动</w:t>
            </w:r>
          </w:p>
        </w:tc>
        <w:tc>
          <w:tcPr>
            <w:tcW w:type="dxa" w:w="3062"/>
            <w:tcMar>
              <w:top w:w="70" w:type="dxa"/>
              <w:bottom w:w="70" w:type="dxa"/>
              <w:left w:w="95" w:type="dxa"/>
              <w:right w:w="95" w:type="dxa"/>
            </w:tcMar>
          </w:tcPr>
          <w:p>
            <w:pPr>
              <w:spacing w:after="80" w:before="80" w:line="252" w:lineRule="auto"/>
            </w:pPr>
            <w:r>
              <w:rPr>
                <w:rFonts w:ascii="Arial" w:hAnsi="Arial" w:eastAsia="宋体"/>
                <w:sz w:val="19"/>
              </w:rPr>
              <w:t>后续独立研究</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明确实验资源和统计设计</w:t>
            </w:r>
          </w:p>
        </w:tc>
        <w:tc>
          <w:tcPr>
            <w:tcW w:type="dxa" w:w="2568"/>
            <w:tcMar>
              <w:top w:w="70" w:type="dxa"/>
              <w:bottom w:w="70" w:type="dxa"/>
              <w:left w:w="95" w:type="dxa"/>
              <w:right w:w="95" w:type="dxa"/>
            </w:tcMar>
          </w:tcPr>
          <w:p>
            <w:pPr>
              <w:spacing w:after="80" w:before="80" w:line="252" w:lineRule="auto"/>
            </w:pPr>
            <w:r>
              <w:rPr>
                <w:rFonts w:ascii="Arial" w:hAnsi="Arial" w:eastAsia="宋体"/>
                <w:sz w:val="19"/>
              </w:rPr>
              <w:t>不作为当前稿强制前提</w:t>
            </w:r>
          </w:p>
        </w:tc>
      </w:tr>
    </w:tbl>
    <w:p>
      <w:pPr>
        <w:spacing w:after="40"/>
      </w:pPr>
    </w:p>
    <w:p>
      <w:r>
        <w:t>当前没有新发现足以破坏核心研究问题的数据或模型缺陷。状态应继续PBC GO，现稿READY FOR EXACT VERSION RECONFIRMATION，而不是自动Q1升级成功。若新增证据不足，沿现稿路线投稿，不恢复SSc MG IgAN，也不追加新的疾病gene cell筛选。</w:t>
      </w:r>
    </w:p>
    <w:p>
      <w:pPr>
        <w:pStyle w:val="Heading1"/>
      </w:pPr>
      <w:r>
        <w:t>35 可复现性层级与资产价值</w:t>
      </w:r>
    </w:p>
    <w:p>
      <w:r>
        <w:t>第一层是字节身份复核：release ZIP CRC、SHA256、成员清单及图件source身份。第二层是聚合端点复算：从S3 S5 S6 S7 S9等表独立再计算分类、转移、模拟分母与exact permutation。第三层是原始流程重分析：重新取得GWAS genotype表达矩阵covariate和BAM，运行原始计算并检查版本与环境。</w:t>
      </w:r>
    </w:p>
    <w:p>
      <w:r>
        <w:t>R7C3H0公共clean clone报告38/38端点及2654/2654 Git blob manifest通过。它支持第二层与仓库完整性，不等于CI运行267GB BAM或所有642 SuSiE fit。本轮独立从compact source data重新核对30项端点与三ZIP CRC，并保存27图件hash。30和38是不同检查器的对象，不加总为68项科学发现。</w:t>
      </w:r>
    </w:p>
    <w:tbl>
      <w:tblPr>
        <w:tblStyle w:val="TableGrid"/>
        <w:tblW w:type="auto" w:w="0"/>
        <w:tblLayout w:type="fixed"/>
        <w:tblLook w:firstColumn="1" w:firstRow="1" w:lastColumn="0" w:lastRow="0" w:noHBand="0" w:noVBand="1" w:val="04A0"/>
      </w:tblPr>
      <w:tblGrid>
        <w:gridCol w:w="3754"/>
        <w:gridCol w:w="1976"/>
        <w:gridCol w:w="4149"/>
      </w:tblGrid>
      <w:tr>
        <w:trPr>
          <w:cantSplit/>
          <w:tblHeader/>
        </w:trPr>
        <w:tc>
          <w:tcPr>
            <w:tcW w:type="dxa" w:w="3754"/>
            <w:shd w:fill="EAF0F4"/>
            <w:tcMar>
              <w:top w:w="70" w:type="dxa"/>
              <w:bottom w:w="70" w:type="dxa"/>
              <w:left w:w="95" w:type="dxa"/>
              <w:right w:w="95" w:type="dxa"/>
            </w:tcMar>
          </w:tcPr>
          <w:p>
            <w:pPr>
              <w:keepNext/>
              <w:spacing w:after="80" w:before="80" w:line="252" w:lineRule="auto"/>
            </w:pPr>
            <w:r>
              <w:rPr>
                <w:rFonts w:ascii="Arial" w:hAnsi="Arial" w:eastAsia="宋体"/>
                <w:b/>
                <w:sz w:val="21"/>
              </w:rPr>
              <w:t>资产类别</w:t>
            </w:r>
          </w:p>
        </w:tc>
        <w:tc>
          <w:tcPr>
            <w:tcW w:type="dxa" w:w="1976"/>
            <w:shd w:fill="EAF0F4"/>
            <w:tcMar>
              <w:top w:w="70" w:type="dxa"/>
              <w:bottom w:w="70" w:type="dxa"/>
              <w:left w:w="95" w:type="dxa"/>
              <w:right w:w="95" w:type="dxa"/>
            </w:tcMar>
          </w:tcPr>
          <w:p>
            <w:pPr>
              <w:keepNext/>
              <w:spacing w:after="80" w:before="80" w:line="252" w:lineRule="auto"/>
            </w:pPr>
            <w:r>
              <w:rPr>
                <w:rFonts w:ascii="Arial" w:hAnsi="Arial" w:eastAsia="宋体"/>
                <w:b/>
                <w:sz w:val="21"/>
              </w:rPr>
              <w:t>长期价值</w:t>
            </w:r>
          </w:p>
        </w:tc>
        <w:tc>
          <w:tcPr>
            <w:tcW w:type="dxa" w:w="4149"/>
            <w:shd w:fill="EAF0F4"/>
            <w:tcMar>
              <w:top w:w="70" w:type="dxa"/>
              <w:bottom w:w="70" w:type="dxa"/>
              <w:left w:w="95" w:type="dxa"/>
              <w:right w:w="95" w:type="dxa"/>
            </w:tcMar>
          </w:tcPr>
          <w:p>
            <w:pPr>
              <w:keepNext/>
              <w:spacing w:after="80" w:before="80" w:line="252" w:lineRule="auto"/>
            </w:pPr>
            <w:r>
              <w:rPr>
                <w:rFonts w:ascii="Arial" w:hAnsi="Arial" w:eastAsia="宋体"/>
                <w:b/>
                <w:sz w:val="21"/>
              </w:rPr>
              <w:t>推荐保存方式</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来源与模型身份</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防止同名数据混用</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accession release hash donor manifest</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完整注册与不通过记录</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防止事后选择与重复救题</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固定表 状态机 行动日志</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source matched LD工具</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可迁移统计工程</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源代码 环境和适用边界</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同输入四臂表</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方法评价与图件复算</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逐行轨迹 精确支持成员</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signal pair posterior</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语义审计与复查</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全pair表 配置和CS身份</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simulation channels</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发现与估计器分离</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迭代表 grid和seed信息</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donor tissue端点</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不伪重复的组织验证模板</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donor记录 exact试验脚本</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发布QA与工作记录</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复现和变更原因</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日志 checksum receipt 不替代源结果</w:t>
            </w:r>
          </w:p>
        </w:tc>
      </w:tr>
    </w:tbl>
    <w:p>
      <w:pPr>
        <w:spacing w:after="40"/>
      </w:pPr>
    </w:p>
    <w:p>
      <w:pPr>
        <w:pStyle w:val="Heading1"/>
      </w:pPr>
      <w:r>
        <w:t>36 文件体系与后续调用</w:t>
      </w:r>
    </w:p>
    <w:p>
      <w:r>
        <w:t>0_admin保存协议、skills、来源治理、GitHub和许可收据；1_data保存原始与源下载数据，不为整理工作随意改变科学bytes；2_code保存intake integration simulation manuscript和本次RP构建代码；3_results保存机器分析结果；4_figures保存按科学图和历史版本分类的图件；5_manuscript保存精确稿件版本；6_release保存可交付ZIP和校验；7.Report保存每轮行动与决定；9.Version保存研究计划书和版本比较。</w:t>
      </w:r>
    </w:p>
    <w:p>
      <w:r>
        <w:t>4_output与5_analysis承担工程或探索任务空间，不能因目录名字与3_results相似就合并来源。8.Reference保存参考文献与引用资产，9_Vote保留评审或作者裁决。历史SSc MG IgAN资料保留归档状态，可复用方法而不迁移其生物学预设。RP v5不执行再次全目录移动，避免破坏现有路径依赖。</w:t>
      </w:r>
    </w:p>
    <w:p>
      <w:r>
        <w:t>本次正式RP目录为9.Version\research_plans\PBC\RP_v5_20261013。分析检查存放5_analysis\RP_v5_20261013，构建脚本存放2_code\11_manuscript\RP_v5_20261013，轮报告存放7.Report\rounds\RP_v5_20261013，发布包存放6_release\RP_v5_20261013。根9.Version同名DOCX与PDF只是便于访问的同字节副本，权威资产由正式目录checksum标识。</w:t>
      </w:r>
    </w:p>
    <w:p>
      <w:pPr>
        <w:pStyle w:val="Heading1"/>
      </w:pPr>
      <w:r>
        <w:t>37 执行时间和计算资源的现实安排</w:t>
      </w:r>
    </w:p>
    <w:p>
      <w:r>
        <w:t>下一轮精确链接、公共source locator和清单核对属于轻量文档与聚合数据工作，可直接本地执行。WPS后台导出与逐页proof检查属于必要文档验证；运行时间以实际记录为准，不在计划中承诺固定几分钟完成。投稿门户与Zenodo发布需要真实账户状态和完整元数据，不能用准备脚本代替完成收据。</w:t>
      </w:r>
    </w:p>
    <w:p>
      <w:r>
        <w:t>可选完整gate simulation成本与replicate数、L、variant数和收敛有关，应先运行小pilot记录CPU、峰值内存、wall time和失败channel，再估算正式任务。若任务长，可提供断点、manifest与receipt脚本交由作者本地算力运行；大文件可由作者按来源下载并校验。任何交付脚本在没有实际执行结果前，都标记execution prepared而非complete。</w:t>
      </w:r>
    </w:p>
    <w:p>
      <w:r>
        <w:t>不建议在现阶段重复下载已验收的OneK资源或重新全BAM扫描。只有字节身份不符、输出不可追溯或明确新的问题需要原始数据，才执行针对性重算。该安排把时间投入到仍能改变推断的工作，避免工程投入与论文质量简单等同。</w:t>
      </w:r>
    </w:p>
    <w:p>
      <w:pPr>
        <w:pStyle w:val="Heading1"/>
      </w:pPr>
      <w:r>
        <w:t>38 下一阶段冻结目标与最终判断</w:t>
      </w:r>
    </w:p>
    <w:p>
      <w:r>
        <w:t>下一阶段建议为R7C3H1B EXACT VERSION HANDOFF AND AUTHOR PROOF。它首先完成本轮识别的交接修复：现稿data code availability指向R7C3H精确release，Figure3d TenK数据建立公共locator映射，并修正对应Results交叉引用；随后冻结唯一上传主稿、六主图、补充信息、工作簿、三Source Data及cover清单，WPS后台导出并检查完整publisher proof。</w:t>
      </w:r>
    </w:p>
    <w:p>
      <w:r>
        <w:t>通过条件是文图数据身份没有变化、数据导航全部有效、作者确认精确新版、publisher PDF无缺页裁切或附件遗漏。只有收到真实投稿回执才能将SUBMISSION COMPLETED改成YES。Zenodo DOI若并行获得，需核对landing metadata、版本、许可和文件身份后更新稿件，不填占位DOI，也不把Github release ID当成DOI。</w:t>
      </w:r>
    </w:p>
    <w:p>
      <w:r>
        <w:t>RP v5最终决定为RETAIN PBC和PROTECT R7C3H SCIENTIFIC BASELINE。现有证据足以完成当前论文的统计遗传学叙事，最有价值的下一步是准确投稿交接。SCI更高层级升级保留为独立条件任务，先明确能够消除的具体不确定性，再决定是否投入；不以寻找新的阳性取代已有完整的正反证据。</w:t>
      </w:r>
    </w:p>
    <w:p>
      <w:pPr>
        <w:pStyle w:val="Heading1"/>
      </w:pPr>
      <w:r>
        <w:t>39 关键参考与实时来源记录</w:t>
      </w:r>
    </w:p>
    <w:p>
      <w:r>
        <w:t>本节区分方法原始论文、疾病资源、组织研究和投稿规范。具体源字节与panel成员在附录中登记；文献提供背景与方法依据，不能替代本研究数字的机器结果。下列条目沿用当前稿已核查的引用，补充本轮官方资源和期刊格式核对。</w:t>
      </w:r>
    </w:p>
    <w:p>
      <w:r>
        <w:t xml:space="preserve">1. Cordell等 PBC国际GWAS Journal of Hepatology 2021 </w:t>
      </w:r>
      <w:hyperlink r:id="rId23">
        <w:r>
          <w:rPr>
            <w:color w:val="1E4F70"/>
          </w:rPr>
          <w:t>https://doi.org/10.1016/j.jhep.2021.04.055</w:t>
        </w:r>
      </w:hyperlink>
      <w:r/>
    </w:p>
    <w:p>
      <w:r>
        <w:t xml:space="preserve">2. Yazar等 OneK1K单细胞eQTL Science 2022 </w:t>
      </w:r>
      <w:hyperlink r:id="rId24">
        <w:r>
          <w:rPr>
            <w:color w:val="1E4F70"/>
          </w:rPr>
          <w:t>https://doi.org/10.1126/science.abf3041</w:t>
        </w:r>
      </w:hyperlink>
      <w:r/>
    </w:p>
    <w:p>
      <w:r>
        <w:t xml:space="preserve">3. Gjoka与Cordell PBC SuSiE h2 D2 fine mapping Genetic Epidemiology 2025 </w:t>
      </w:r>
      <w:hyperlink r:id="rId25">
        <w:r>
          <w:rPr>
            <w:color w:val="1E4F70"/>
          </w:rPr>
          <w:t>https://doi.org/10.1002/gepi.22592</w:t>
        </w:r>
      </w:hyperlink>
      <w:r/>
    </w:p>
    <w:p>
      <w:r>
        <w:t xml:space="preserve">4. GJOKA官方区域summary及LD发布 </w:t>
      </w:r>
      <w:hyperlink r:id="rId26">
        <w:r>
          <w:rPr>
            <w:color w:val="1E4F70"/>
          </w:rPr>
          <w:t>https://www.staff.ncl.ac.uk/heather.cordell/GjokaPaper.html</w:t>
        </w:r>
      </w:hyperlink>
      <w:r/>
    </w:p>
    <w:p>
      <w:r>
        <w:t xml:space="preserve">5. Xue等 OneK1K更新研究 Nature Communications 2026 </w:t>
      </w:r>
      <w:hyperlink r:id="rId27">
        <w:r>
          <w:rPr>
            <w:color w:val="1E4F70"/>
          </w:rPr>
          <w:t>https://doi.org/10.1038/s41467-026-77453-9</w:t>
        </w:r>
      </w:hyperlink>
      <w:r/>
    </w:p>
    <w:p>
      <w:r>
        <w:t xml:space="preserve">6. OneK1K分析发布 Zenodo18910121 </w:t>
      </w:r>
      <w:hyperlink r:id="rId28">
        <w:r>
          <w:rPr>
            <w:color w:val="1E4F70"/>
          </w:rPr>
          <w:t>https://doi.org/10.5281/zenodo.18910121</w:t>
        </w:r>
      </w:hyperlink>
      <w:r/>
    </w:p>
    <w:p>
      <w:r>
        <w:t xml:space="preserve">7. Cuomo等 TenK10K预印本 </w:t>
      </w:r>
      <w:hyperlink r:id="rId29">
        <w:r>
          <w:rPr>
            <w:color w:val="1E4F70"/>
          </w:rPr>
          <w:t>https://doi.org/10.1101/2025.03.20.25324352</w:t>
        </w:r>
      </w:hyperlink>
      <w:r/>
    </w:p>
    <w:p>
      <w:r>
        <w:t xml:space="preserve">8. TenK10K分析发布 Zenodo18221260 </w:t>
      </w:r>
      <w:hyperlink r:id="rId30">
        <w:r>
          <w:rPr>
            <w:color w:val="1E4F70"/>
          </w:rPr>
          <w:t>https://doi.org/10.5281/zenodo.18221260</w:t>
        </w:r>
      </w:hyperlink>
      <w:r/>
    </w:p>
    <w:p>
      <w:r>
        <w:t xml:space="preserve">9. Giambartolomei等 单因果coloc PLOS Genetics 2014 </w:t>
      </w:r>
      <w:hyperlink r:id="rId31">
        <w:r>
          <w:rPr>
            <w:color w:val="1E4F70"/>
          </w:rPr>
          <w:t>https://doi.org/10.1371/journal.pgen.1004383</w:t>
        </w:r>
      </w:hyperlink>
      <w:r/>
    </w:p>
    <w:p>
      <w:r>
        <w:t xml:space="preserve">10. Wang等 SuSiE Journal of the Royal Statistical Society B 2020 </w:t>
      </w:r>
      <w:hyperlink r:id="rId32">
        <w:r>
          <w:rPr>
            <w:color w:val="1E4F70"/>
          </w:rPr>
          <w:t>https://doi.org/10.1111/rssb.12388</w:t>
        </w:r>
      </w:hyperlink>
      <w:r/>
    </w:p>
    <w:p>
      <w:r>
        <w:t xml:space="preserve">11. Wallace 多因果coloc PLOS Genetics 2021 </w:t>
      </w:r>
      <w:hyperlink r:id="rId33">
        <w:r>
          <w:rPr>
            <w:color w:val="1E4F70"/>
          </w:rPr>
          <w:t>https://doi.org/10.1371/journal.pgen.1009440</w:t>
        </w:r>
      </w:hyperlink>
      <w:r/>
    </w:p>
    <w:p>
      <w:r>
        <w:t xml:space="preserve">12. Zou等 SuSiE RSS PLOS Genetics 2022 </w:t>
      </w:r>
      <w:hyperlink r:id="rId34">
        <w:r>
          <w:rPr>
            <w:color w:val="1E4F70"/>
          </w:rPr>
          <w:t>https://doi.org/10.1371/journal.pgen.1010299</w:t>
        </w:r>
      </w:hyperlink>
      <w:r/>
    </w:p>
    <w:p>
      <w:r>
        <w:t xml:space="preserve">13. Kanai等 population immune multiome Nature 2026 </w:t>
      </w:r>
      <w:hyperlink r:id="rId35">
        <w:r>
          <w:rPr>
            <w:color w:val="1E4F70"/>
          </w:rPr>
          <w:t>https://doi.org/10.1038/s41586-026-11078-2</w:t>
        </w:r>
      </w:hyperlink>
      <w:r/>
    </w:p>
    <w:p>
      <w:r>
        <w:t xml:space="preserve">14. FinnGen官方公开结果入口 </w:t>
      </w:r>
      <w:hyperlink r:id="rId36">
        <w:r>
          <w:rPr>
            <w:color w:val="1E4F70"/>
          </w:rPr>
          <w:t>https://www.finngen.fi/en/access_results</w:t>
        </w:r>
      </w:hyperlink>
      <w:r/>
    </w:p>
    <w:p>
      <w:r>
        <w:t xml:space="preserve">15. FinnGen R13 PBC研究系统 </w:t>
      </w:r>
      <w:hyperlink r:id="rId37">
        <w:r>
          <w:rPr>
            <w:color w:val="1E4F70"/>
          </w:rPr>
          <w:t>https://r13.finngen.fi/pheno/CHIRBIL_PRIM</w:t>
        </w:r>
      </w:hyperlink>
      <w:r/>
    </w:p>
    <w:p>
      <w:r>
        <w:t xml:space="preserve">16. CASCADE公开汇总平台 </w:t>
      </w:r>
      <w:hyperlink r:id="rId38">
        <w:r>
          <w:rPr>
            <w:color w:val="1E4F70"/>
          </w:rPr>
          <w:t>https://cascade.finngen.fi/</w:t>
        </w:r>
      </w:hyperlink>
      <w:r/>
    </w:p>
    <w:p>
      <w:r>
        <w:t xml:space="preserve">17. Jin等 PBC liver单细胞 Nature Communications 2024 </w:t>
      </w:r>
      <w:hyperlink r:id="rId39">
        <w:r>
          <w:rPr>
            <w:color w:val="1E4F70"/>
          </w:rPr>
          <w:t>https://doi.org/10.1038/s41467-024-53104-9</w:t>
        </w:r>
      </w:hyperlink>
      <w:r/>
    </w:p>
    <w:p>
      <w:r>
        <w:t xml:space="preserve">18. HRA008003公开数据来源 </w:t>
      </w:r>
      <w:hyperlink r:id="rId40">
        <w:r>
          <w:rPr>
            <w:color w:val="1E4F70"/>
          </w:rPr>
          <w:t>https://ngdc.cncb.ac.cn/gsa-human/browse/HRA008003</w:t>
        </w:r>
      </w:hyperlink>
      <w:r/>
    </w:p>
    <w:p>
      <w:r>
        <w:t xml:space="preserve">19. Li等 PBC cholangiocyte研究 Nature Communications 2023 </w:t>
      </w:r>
      <w:hyperlink r:id="rId41">
        <w:r>
          <w:rPr>
            <w:color w:val="1E4F70"/>
          </w:rPr>
          <w:t>https://doi.org/10.1038/s41467-022-34606-w</w:t>
        </w:r>
      </w:hyperlink>
      <w:r/>
    </w:p>
    <w:p>
      <w:r>
        <w:t xml:space="preserve">20. OMIX001122 processed空间资源 </w:t>
      </w:r>
      <w:hyperlink r:id="rId12">
        <w:r>
          <w:rPr>
            <w:color w:val="1E4F70"/>
          </w:rPr>
          <w:t>https://ngdc.cncb.ac.cn/omix/release/OMIX001122</w:t>
        </w:r>
      </w:hyperlink>
      <w:r/>
    </w:p>
    <w:p>
      <w:r>
        <w:t xml:space="preserve">21. Wang等 PBC multiomics npj Systems Biology and Applications 2026 </w:t>
      </w:r>
      <w:hyperlink r:id="rId42">
        <w:r>
          <w:rPr>
            <w:color w:val="1E4F70"/>
          </w:rPr>
          <w:t>https://doi.org/10.1038/s41540-026-00817-w</w:t>
        </w:r>
      </w:hyperlink>
      <w:r/>
    </w:p>
    <w:p>
      <w:r>
        <w:t xml:space="preserve">22. Lin等 PBC免疫遗传 Medicine 2026 </w:t>
      </w:r>
      <w:hyperlink r:id="rId43">
        <w:r>
          <w:rPr>
            <w:color w:val="1E4F70"/>
          </w:rPr>
          <w:t>https://doi.org/10.1097/MD.0000000000049146</w:t>
        </w:r>
      </w:hyperlink>
      <w:r/>
    </w:p>
    <w:p>
      <w:r>
        <w:t xml:space="preserve">23. Han等 FCRL3相关PBC研究 BMC Gastroenterology 2026 </w:t>
      </w:r>
      <w:hyperlink r:id="rId44">
        <w:r>
          <w:rPr>
            <w:color w:val="1E4F70"/>
          </w:rPr>
          <w:t>https://doi.org/10.1186/s12876-026-04614-x</w:t>
        </w:r>
      </w:hyperlink>
      <w:r/>
    </w:p>
    <w:p>
      <w:r>
        <w:t xml:space="preserve">24. Xi等 PBC蛋白共定位 PLOS One 2026 </w:t>
      </w:r>
      <w:hyperlink r:id="rId45">
        <w:r>
          <w:rPr>
            <w:color w:val="1E4F70"/>
          </w:rPr>
          <w:t>https://doi.org/10.1371/journal.pone.0340166</w:t>
        </w:r>
      </w:hyperlink>
      <w:r/>
    </w:p>
    <w:p>
      <w:r>
        <w:t xml:space="preserve">25. npj Genomic Medicine官方Article规范 </w:t>
      </w:r>
      <w:hyperlink r:id="rId22">
        <w:r>
          <w:rPr>
            <w:color w:val="1E4F70"/>
          </w:rPr>
          <w:t>https://www.nature.com/npjgenmed/for-authors-and-referees/guide-to-authors/about/content-types</w:t>
        </w:r>
      </w:hyperlink>
      <w:r/>
    </w:p>
    <w:p>
      <w:r>
        <w:t xml:space="preserve">26. 当前本研究精确公开release </w:t>
      </w:r>
      <w:hyperlink r:id="rId46">
        <w:r>
          <w:rPr>
            <w:color w:val="1E4F70"/>
          </w:rPr>
          <w:t>https://github.com/1209433622cz-maker/igan-open-regulatory-evidence/releases/tag/r7c3h0-statistical-reproducibility-closure-2026-10-13</w:t>
        </w:r>
      </w:hyperlink>
      <w:r/>
    </w:p>
    <w:p>
      <w:r>
        <w:t>以上不是完整系统综述。关键官方页面检索核对日期为2026年10月13日；Nature直读重定向限制已记录。所有数字优先对应本研究Source Data和本轮复算，不通过引用文献为本研究结果背书。</w:t>
      </w:r>
    </w:p>
    <w:p>
      <w:pPr>
        <w:pStyle w:val="Heading1"/>
      </w:pPr>
      <w:r>
        <w:t>40 附录说明</w:t>
      </w:r>
    </w:p>
    <w:p>
      <w:r>
        <w:t>附录A提供34个panel逐项来源与叙事任务；附录B登记全部现用27个图件文件bytes和SHA256；附录C登记三份源数据ZIP的精确成员；附录D提供来源与可调用路径；附录E给出术语和不得混用的计数单位；附录F列出全部92项H4支持比较；附录G记录当前原始输入的现存状态与再分析条件。附录由本轮构建脚本根据实际文件生成，不以手工文件名列表代替身份记录。</w:t>
      </w:r>
    </w:p>
    <w:p>
      <w:r>
        <w:t>本文引用的所有新任务均属于尚待执行或条件执行；当前已完成的结果、后结果审计和历史计划分别标识。没有新增生物学发现，没有更改现稿源图，也没有重新启动归档疾病。</w:t>
      </w:r>
    </w:p>
    <w:p>
      <w:pPr>
        <w:pStyle w:val="Heading1"/>
      </w:pPr>
      <w:r>
        <w:t>附录A 全部34个panel的来源和解释任务</w:t>
      </w:r>
    </w:p>
    <w:p>
      <w:pPr>
        <w:pStyle w:val="Heading2"/>
      </w:pPr>
      <w:r>
        <w:t>Figure 1 panel a 范围漏斗</w:t>
      </w:r>
    </w:p>
    <w:p>
      <w:pPr>
        <w:keepNext/>
      </w:pPr>
      <w:r>
        <w:t>统计单位 comparison。关键显示 6923 5460 642 1463。</w:t>
      </w:r>
    </w:p>
    <w:p>
      <w:pPr>
        <w:keepNext/>
      </w:pPr>
      <w:r>
        <w:t>源成员 Source_Data_1_Primary_Machine_Readable_Data.zip::S2/S2_PBCwide_6923_screening_registry.tsv.gz。</w:t>
      </w:r>
    </w:p>
    <w:p>
      <w:r>
        <w:t>解释边界 覆盖不足非阴性；642为高信息选择集。源hash前16位 0e07e325262f77bb；完整hash见随附TSV。</w:t>
      </w:r>
    </w:p>
    <w:p>
      <w:pPr>
        <w:pStyle w:val="Heading2"/>
      </w:pPr>
      <w:r>
        <w:t>Figure 1 panel b 输入合同</w:t>
      </w:r>
    </w:p>
    <w:p>
      <w:pPr>
        <w:keepNext/>
      </w:pPr>
      <w:r>
        <w:t>统计单位 analysis arm。关键显示 A0 A1 A2 M。</w:t>
      </w:r>
    </w:p>
    <w:p>
      <w:pPr>
        <w:keepNext/>
      </w:pPr>
      <w:r>
        <w:t>源成员 Source_Data_1_Primary_Machine_Readable_Data.zip::S3/S3_642_A0_A1_A2_M_trajectories.tsv。</w:t>
      </w:r>
    </w:p>
    <w:p>
      <w:r>
        <w:t>解释边界 完整过程比较，不是因果信号数单因素实验。源hash前16位 f002de909f3b2bd9；完整hash见随附TSV。</w:t>
      </w:r>
    </w:p>
    <w:p>
      <w:pPr>
        <w:pStyle w:val="Heading2"/>
      </w:pPr>
      <w:r>
        <w:t>Figure 1 panel c PF10终态</w:t>
      </w:r>
    </w:p>
    <w:p>
      <w:pPr>
        <w:keepNext/>
      </w:pPr>
      <w:r>
        <w:t>统计单位 comparison。关键显示 92 428 59 63。</w:t>
      </w:r>
    </w:p>
    <w:p>
      <w:pPr>
        <w:keepNext/>
      </w:pPr>
      <w:r>
        <w:t>源成员 Source_Data_1_Primary_Machine_Readable_Data.zip::S5/S5_642_PF10_PF50_classifications.tsv。</w:t>
      </w:r>
    </w:p>
    <w:p>
      <w:r>
        <w:t>解释边界 27gene 19loci不能与92comparison互换。源hash前16位 3d267d70e23b8b99；完整hash见随附TSV。</w:t>
      </w:r>
    </w:p>
    <w:p>
      <w:pPr>
        <w:pStyle w:val="Heading2"/>
      </w:pPr>
      <w:r>
        <w:t>Figure 1 panel d 永久分层</w:t>
      </w:r>
    </w:p>
    <w:p>
      <w:pPr>
        <w:keepNext/>
      </w:pPr>
      <w:r>
        <w:t>统计单位 cohort。关键显示 184 455 3。</w:t>
      </w:r>
    </w:p>
    <w:p>
      <w:pPr>
        <w:keepNext/>
      </w:pPr>
      <w:r>
        <w:t>源成员 Source_Data_1_Primary_Machine_Readable_Data.zip::S3/S3_642_A0_A1_A2_M_trajectories.tsv。</w:t>
      </w:r>
    </w:p>
    <w:p>
      <w:r>
        <w:t>解释边界 primary结果不被扩展层覆盖。源hash前16位 f002de909f3b2bd9；完整hash见随附TSV。</w:t>
      </w:r>
    </w:p>
    <w:p>
      <w:pPr>
        <w:pStyle w:val="Heading2"/>
      </w:pPr>
      <w:r>
        <w:t>Figure 2 panel a 支持删除</w:t>
      </w:r>
    </w:p>
    <w:p>
      <w:pPr>
        <w:keepNext/>
      </w:pPr>
      <w:r>
        <w:t>统计单位 variants per comparison。关键显示 19至114 median65 7.67%。</w:t>
      </w:r>
    </w:p>
    <w:p>
      <w:pPr>
        <w:keepNext/>
      </w:pPr>
      <w:r>
        <w:t>源成员 Source_Data_1_Primary_Machine_Readable_Data.zip::S3/S3_642_A0_A1_A2_M_trajectories.tsv。</w:t>
      </w:r>
    </w:p>
    <w:p>
      <w:r>
        <w:t>解释边界 删除不是错误变异计数。源hash前16位 f002de909f3b2bd9；完整hash见随附TSV。</w:t>
      </w:r>
    </w:p>
    <w:p>
      <w:pPr>
        <w:pStyle w:val="Heading2"/>
      </w:pPr>
      <w:r>
        <w:t>Figure 2 panel b 相邻臂改变</w:t>
      </w:r>
    </w:p>
    <w:p>
      <w:pPr>
        <w:keepNext/>
      </w:pPr>
      <w:r>
        <w:t>统计单位 comparison。关键显示 15 19 139。</w:t>
      </w:r>
    </w:p>
    <w:p>
      <w:pPr>
        <w:keepNext/>
      </w:pPr>
      <w:r>
        <w:t>源成员 Source_Data_1_Primary_Machine_Readable_Data.zip::S3/S3_642_A0_A1_A2_M_trajectories.tsv。</w:t>
      </w:r>
    </w:p>
    <w:p>
      <w:r>
        <w:t>解释边界 对象重叠不能加总归因。源hash前16位 f002de909f3b2bd9；完整hash见随附TSV。</w:t>
      </w:r>
    </w:p>
    <w:p>
      <w:pPr>
        <w:pStyle w:val="Heading2"/>
      </w:pPr>
      <w:r>
        <w:t>Figure 2 panel c 全状态矩阵</w:t>
      </w:r>
    </w:p>
    <w:p>
      <w:pPr>
        <w:keepNext/>
      </w:pPr>
      <w:r>
        <w:t>统计单位 642 comparisons。关键显示 92 428 59 63。</w:t>
      </w:r>
    </w:p>
    <w:p>
      <w:pPr>
        <w:keepNext/>
      </w:pPr>
      <w:r>
        <w:t>源成员 Source_Data_1_Primary_Machine_Readable_Data.zip::S3/S3_642_A0_A1_A2_M_trajectories.tsv。</w:t>
      </w:r>
    </w:p>
    <w:p>
      <w:r>
        <w:t>解释边界 真实数据无金标准不称error correction。源hash前16位 f002de909f3b2bd9；完整hash见随附TSV。</w:t>
      </w:r>
    </w:p>
    <w:p>
      <w:pPr>
        <w:pStyle w:val="Heading2"/>
      </w:pPr>
      <w:r>
        <w:t>Figure 2 panel d 双向严格转移</w:t>
      </w:r>
    </w:p>
    <w:p>
      <w:pPr>
        <w:keepNext/>
      </w:pPr>
      <w:r>
        <w:t>统计单位 A2 starting class。关键显示 8/113 10/452。</w:t>
      </w:r>
    </w:p>
    <w:p>
      <w:pPr>
        <w:keepNext/>
      </w:pPr>
      <w:r>
        <w:t>源成员 Source_Data_1_Primary_Machine_Readable_Data.zip::S3/S3_642_A0_A1_A2_M_trajectories.tsv。</w:t>
      </w:r>
    </w:p>
    <w:p>
      <w:r>
        <w:t>解释边界 不同分母按各自起点报告。源hash前16位 f002de909f3b2bd9；完整hash见随附TSV。</w:t>
      </w:r>
    </w:p>
    <w:p>
      <w:pPr>
        <w:pStyle w:val="Heading2"/>
      </w:pPr>
      <w:r>
        <w:t>Figure 3 panel a mixed signal</w:t>
      </w:r>
    </w:p>
    <w:p>
      <w:pPr>
        <w:keepNext/>
      </w:pPr>
      <w:r>
        <w:t>统计单位 H4 supported comparison。关键显示 32/92 60/92。</w:t>
      </w:r>
    </w:p>
    <w:p>
      <w:pPr>
        <w:keepNext/>
      </w:pPr>
      <w:r>
        <w:t>源成员 Source_Data_1_Primary_Machine_Readable_Data.zip::S6/S6_signal_semantics_642.tsv。</w:t>
      </w:r>
    </w:p>
    <w:p>
      <w:r>
        <w:t>解释边界 共享pair不代表区域所有signal共享。源hash前16位 df5c00f541d9a7c9；完整hash见随附TSV。</w:t>
      </w:r>
    </w:p>
    <w:p>
      <w:pPr>
        <w:pStyle w:val="Heading2"/>
      </w:pPr>
      <w:r>
        <w:t>Figure 3 panel b PF敏感性</w:t>
      </w:r>
    </w:p>
    <w:p>
      <w:pPr>
        <w:keepNext/>
      </w:pPr>
      <w:r>
        <w:t>统计单位 definite PF10 subset。关键显示 491 4 25 of520。</w:t>
      </w:r>
    </w:p>
    <w:p>
      <w:pPr>
        <w:keepNext/>
      </w:pPr>
      <w:r>
        <w:t>源成员 Source_Data_1_Primary_Machine_Readable_Data.zip::S5/S5_642_PF10_PF50_classifications.tsv。</w:t>
      </w:r>
    </w:p>
    <w:p>
      <w:r>
        <w:t>解释边界 122项不在条件分母。源hash前16位 3d267d70e23b8b99；完整hash见随附TSV。</w:t>
      </w:r>
    </w:p>
    <w:p>
      <w:pPr>
        <w:pStyle w:val="Heading2"/>
      </w:pPr>
      <w:r>
        <w:t>Figure 3 panel c CD8 ET反例</w:t>
      </w:r>
    </w:p>
    <w:p>
      <w:pPr>
        <w:keepNext/>
      </w:pPr>
      <w:r>
        <w:t>统计单位 R7B1_000414。关键显示 A2 .949261 PF10 .003636 PF50 .991894。</w:t>
      </w:r>
    </w:p>
    <w:p>
      <w:pPr>
        <w:keepNext/>
      </w:pPr>
      <w:r>
        <w:t>源成员 Source_Data_1_Primary_Machine_Readable_Data.zip::S3/S3_642_A0_A1_A2_M_trajectories.tsv;Source_Data_1_Primary_Machine_Readable_Data.zip::S5/S5_642_PF10_PF50_classifications.tsv。</w:t>
      </w:r>
    </w:p>
    <w:p>
      <w:r>
        <w:t>解释边界 PF改变统计和LD 不是仅LD效应。源hash前16位 f002de909f3b2bd9  3d267d70e23b8b99；完整hash见随附TSV。</w:t>
      </w:r>
    </w:p>
    <w:p>
      <w:pPr>
        <w:pStyle w:val="Heading2"/>
      </w:pPr>
      <w:r>
        <w:t>Figure 3 panel d B context跨资源</w:t>
      </w:r>
    </w:p>
    <w:p>
      <w:pPr>
        <w:keepNext/>
      </w:pPr>
      <w:r>
        <w:t>统计单位 cell resource comparison。关键显示 .993700 .990963 .991562。</w:t>
      </w:r>
    </w:p>
    <w:p>
      <w:pPr>
        <w:keepNext/>
      </w:pPr>
      <w:r>
        <w:t>源成员 Source_Data_1_Primary_Machine_Readable_Data.zip::S5/S5_642_PF10_PF50_classifications.tsv;</w:t>
      </w:r>
      <w:hyperlink r:id="rId47">
        <w:r>
          <w:rPr>
            <w:color w:val="1E4F70"/>
          </w:rPr>
          <w:t>https://github.com/1209433622cz-maker/igan-open-regulatory-evidence/blob/4fb58180c23af48e337e9a14e4073d9071e44d16/3_results/r7a1c/R7A1C_FCRL3_TenK_Bintermediate_coloc.tsv</w:t>
        </w:r>
      </w:hyperlink>
      <w:r>
        <w:t>。</w:t>
      </w:r>
    </w:p>
    <w:p>
      <w:r>
        <w:t>解释边界 同PBC GWAS TenK单因果 OneK多信号。源hash前16位 3d267d70e23b8b99  150088385a300fa4；完整hash见随附TSV。</w:t>
      </w:r>
    </w:p>
    <w:p>
      <w:pPr>
        <w:pStyle w:val="Heading2"/>
      </w:pPr>
      <w:r>
        <w:t>Figure 4 panel a 模拟channel</w:t>
      </w:r>
    </w:p>
    <w:p>
      <w:pPr>
        <w:keepNext/>
      </w:pPr>
      <w:r>
        <w:t>统计单位 81000 per scenario。关键显示 6 outcomes。</w:t>
      </w:r>
    </w:p>
    <w:p>
      <w:pPr>
        <w:keepNext/>
      </w:pPr>
      <w:r>
        <w:t>源成员 Source_Data_1_Primary_Machine_Readable_Data.zip::S7/S7_channel_summary.tsv。</w:t>
      </w:r>
    </w:p>
    <w:p>
      <w:r>
        <w:t>解释边界 无CS是发现不足不等技术错误。源hash前16位 18530288dd037b6c；完整hash见随附TSV。</w:t>
      </w:r>
    </w:p>
    <w:p>
      <w:pPr>
        <w:pStyle w:val="Heading2"/>
      </w:pPr>
      <w:r>
        <w:t>Figure 4 panel b 发现与条件后验</w:t>
      </w:r>
    </w:p>
    <w:p>
      <w:pPr>
        <w:keepNext/>
      </w:pPr>
      <w:r>
        <w:t>统计单位 all versus evaluable。关键显示 160782/486000。</w:t>
      </w:r>
    </w:p>
    <w:p>
      <w:pPr>
        <w:keepNext/>
      </w:pPr>
      <w:r>
        <w:t>源成员 Source_Data_1_Primary_Machine_Readable_Data.zip::S7/S7_discovery_vs_estimator.tsv。</w:t>
      </w:r>
    </w:p>
    <w:p>
      <w:r>
        <w:t>解释边界 条件率不得替代end to end率。源hash前16位 25b2928e1a8ccb0b；完整hash见随附TSV。</w:t>
      </w:r>
    </w:p>
    <w:p>
      <w:pPr>
        <w:pStyle w:val="Heading2"/>
      </w:pPr>
      <w:r>
        <w:t>Figure 4 panel c 错误与恢复取舍</w:t>
      </w:r>
    </w:p>
    <w:p>
      <w:pPr>
        <w:keepNext/>
      </w:pPr>
      <w:r>
        <w:t>统计单位 finite grid means。关键显示 S2 S5 false sharing S1 S3 S4 S6 recovery。</w:t>
      </w:r>
    </w:p>
    <w:p>
      <w:pPr>
        <w:keepNext/>
      </w:pPr>
      <w:r>
        <w:t>源成员 Source_Data_1_Primary_Machine_Readable_Data.zip::S7/S7_scenario_summary.tsv。</w:t>
      </w:r>
    </w:p>
    <w:p>
      <w:r>
        <w:t>解释边界 不证明普遍优越 不校准全复合gate。源hash前16位 2a4f40b4b3c1074c；完整hash见随附TSV。</w:t>
      </w:r>
    </w:p>
    <w:p>
      <w:pPr>
        <w:pStyle w:val="Heading2"/>
      </w:pPr>
      <w:r>
        <w:t>Figure 4 panel d 发现数量</w:t>
      </w:r>
    </w:p>
    <w:p>
      <w:pPr>
        <w:keepNext/>
      </w:pPr>
      <w:r>
        <w:t>统计单位 486000 iterations。关键显示 130994 16819 177405 160782。</w:t>
      </w:r>
    </w:p>
    <w:p>
      <w:pPr>
        <w:keepNext/>
      </w:pPr>
      <w:r>
        <w:t>源成员 Source_Data_1_Primary_Machine_Readable_Data.zip::S7/S7_channel_summary.tsv。</w:t>
      </w:r>
    </w:p>
    <w:p>
      <w:r>
        <w:t>解释边界 33.08%为pair可评价。源hash前16位 18530288dd037b6c；完整hash见随附TSV。</w:t>
      </w:r>
    </w:p>
    <w:p>
      <w:pPr>
        <w:pStyle w:val="Heading2"/>
      </w:pPr>
      <w:r>
        <w:t>Figure 5 panel a 外部疾病共享</w:t>
      </w:r>
    </w:p>
    <w:p>
      <w:pPr>
        <w:keepNext/>
      </w:pPr>
      <w:r>
        <w:t>统计单位 1175 variants。关键显示 .977242 .997677 .999767。</w:t>
      </w:r>
    </w:p>
    <w:p>
      <w:pPr>
        <w:keepNext/>
      </w:pPr>
      <w:r>
        <w:t>源成员 Source_Data_2_External_Regulatory_Evidence.zip::data/R7C0_FinnGenR13_x_OneK_NK_IL12RB2_coloc.tsv。</w:t>
      </w:r>
    </w:p>
    <w:p>
      <w:r>
        <w:t>解释边界 不同study system participant不重叠未证实。源hash前16位 9bae5439347e3c80；完整hash见随附TSV。</w:t>
      </w:r>
    </w:p>
    <w:p>
      <w:pPr>
        <w:pStyle w:val="Heading2"/>
      </w:pPr>
      <w:r>
        <w:t>Figure 5 panel b source CS兼容</w:t>
      </w:r>
    </w:p>
    <w:p>
      <w:pPr>
        <w:keepNext/>
      </w:pPr>
      <w:r>
        <w:t>统计单位 QTL CS members。关键显示 2/2 in17。</w:t>
      </w:r>
    </w:p>
    <w:p>
      <w:pPr>
        <w:keepNext/>
      </w:pPr>
      <w:r>
        <w:t>源成员 Source_Data_2_External_Regulatory_Evidence.zip::data/R7C0_OneK_NK_IL12RB2_CS_in_FinnGenR13_disease_CS.tsv。</w:t>
      </w:r>
    </w:p>
    <w:p>
      <w:r>
        <w:t>解释边界 成员相容不等唯一因果变异。源hash前16位 5c9eb4fc0b2d4205；完整hash见随附TSV。</w:t>
      </w:r>
    </w:p>
    <w:p>
      <w:pPr>
        <w:pStyle w:val="Heading2"/>
      </w:pPr>
      <w:r>
        <w:t>Figure 5 panel c 固定外部覆盖</w:t>
      </w:r>
    </w:p>
    <w:p>
      <w:pPr>
        <w:keepNext/>
      </w:pPr>
      <w:r>
        <w:t>统计单位 27 fixed genes。关键显示 27 22 1。</w:t>
      </w:r>
    </w:p>
    <w:p>
      <w:pPr>
        <w:keepNext/>
      </w:pPr>
      <w:r>
        <w:t>源成员 Source_Data_2_External_Regulatory_Evidence.zip::data/R7C0_CASCADE_27gene_coverage.tsv。</w:t>
      </w:r>
    </w:p>
    <w:p>
      <w:r>
        <w:t>解释边界 未返回不是充分检验阴性。源hash前16位 6ca58b42aa26e560；完整hash见随附TSV。</w:t>
      </w:r>
    </w:p>
    <w:p>
      <w:pPr>
        <w:pStyle w:val="Heading2"/>
      </w:pPr>
      <w:r>
        <w:t>Figure 5 panel d 染色质缺边</w:t>
      </w:r>
    </w:p>
    <w:p>
      <w:pPr>
        <w:keepNext/>
      </w:pPr>
      <w:r>
        <w:t>统计单位 reported association edges。关键显示 .970307 .969530 link .140574。</w:t>
      </w:r>
    </w:p>
    <w:p>
      <w:pPr>
        <w:keepNext/>
      </w:pPr>
      <w:r>
        <w:t>源成员 Source_Data_2_External_Regulatory_Evidence.zip::data/R7C0_IL12RB2_chromatin_triangle_adjudication.json。</w:t>
      </w:r>
    </w:p>
    <w:p>
      <w:r>
        <w:t>解释边界 缺直接eQTL caQTL后验 无介导方向。源hash前16位 9f9ae503eb7c1aea；完整hash见随附TSV。</w:t>
      </w:r>
    </w:p>
    <w:p>
      <w:pPr>
        <w:pStyle w:val="Heading2"/>
      </w:pPr>
      <w:r>
        <w:t>Figure 6 panel a FCRL3组织边界</w:t>
      </w:r>
    </w:p>
    <w:p>
      <w:pPr>
        <w:keepNext/>
      </w:pPr>
      <w:r>
        <w:t>统计单位 5 PBC 5 surgical controls。关键显示 delta -.7863 P .1111 q .1111。</w:t>
      </w:r>
    </w:p>
    <w:p>
      <w:pPr>
        <w:keepNext/>
      </w:pPr>
      <w:r>
        <w:t>源成员 Source_Data_1_Primary_Machine_Readable_Data.zip::S9/S9_donor_target_panel.tsv;Source_Data_1_Primary_Machine_Readable_Data.zip::S9/S9_exact_5vs5_tissue.tsv。</w:t>
      </w:r>
    </w:p>
    <w:p>
      <w:r>
        <w:t>解释边界 donor不是cell为统计单位。源hash前16位 ff9581e7f70c1bf2  5c1029279a712f49；完整hash见随附TSV。</w:t>
      </w:r>
    </w:p>
    <w:p>
      <w:pPr>
        <w:pStyle w:val="Heading2"/>
      </w:pPr>
      <w:r>
        <w:t>Figure 6 panel b IL12RB2组织边界</w:t>
      </w:r>
    </w:p>
    <w:p>
      <w:pPr>
        <w:keepNext/>
      </w:pPr>
      <w:r>
        <w:t>统计单位 5 PBC 5 surgical controls。关键显示 delta +.3300 P .06349 q .1111。</w:t>
      </w:r>
    </w:p>
    <w:p>
      <w:pPr>
        <w:keepNext/>
      </w:pPr>
      <w:r>
        <w:t>源成员 Source_Data_1_Primary_Machine_Readable_Data.zip::S9/S9_donor_target_panel.tsv;Source_Data_1_Primary_Machine_Readable_Data.zip::S9/S9_exact_5vs5_tissue.tsv。</w:t>
      </w:r>
    </w:p>
    <w:p>
      <w:r>
        <w:t>解释边界 无校正疾病富集 不证明无效或介导。源hash前16位 ff9581e7f70c1bf2  5c1029279a712f49；完整hash见随附TSV。</w:t>
      </w:r>
    </w:p>
    <w:p>
      <w:pPr>
        <w:pStyle w:val="Heading2"/>
      </w:pPr>
      <w:r>
        <w:t>Figure S1 panel a 全A0到A1</w:t>
      </w:r>
    </w:p>
    <w:p>
      <w:pPr>
        <w:keepNext/>
      </w:pPr>
      <w:r>
        <w:t>统计单位 642 comparisons。关键显示 15 changed。</w:t>
      </w:r>
    </w:p>
    <w:p>
      <w:pPr>
        <w:keepNext/>
      </w:pPr>
      <w:r>
        <w:t>源成员 Source_Data_1_Primary_Machine_Readable_Data.zip::S3/S3_642_A0_A1_A2_M_trajectories.tsv。</w:t>
      </w:r>
    </w:p>
    <w:p>
      <w:r>
        <w:t>解释边界 保留全部起点终点。源hash前16位 f002de909f3b2bd9；完整hash见随附TSV。</w:t>
      </w:r>
    </w:p>
    <w:p>
      <w:pPr>
        <w:pStyle w:val="Heading2"/>
      </w:pPr>
      <w:r>
        <w:t>Figure S1 panel b 全A1到A2</w:t>
      </w:r>
    </w:p>
    <w:p>
      <w:pPr>
        <w:keepNext/>
      </w:pPr>
      <w:r>
        <w:t>统计单位 642 comparisons。关键显示 19 changed。</w:t>
      </w:r>
    </w:p>
    <w:p>
      <w:pPr>
        <w:keepNext/>
      </w:pPr>
      <w:r>
        <w:t>源成员 Source_Data_1_Primary_Machine_Readable_Data.zip::S3/S3_642_A0_A1_A2_M_trajectories.tsv。</w:t>
      </w:r>
    </w:p>
    <w:p>
      <w:r>
        <w:t>解释边界 统计定义不能混称数据独立性。源hash前16位 f002de909f3b2bd9；完整hash见随附TSV。</w:t>
      </w:r>
    </w:p>
    <w:p>
      <w:pPr>
        <w:pStyle w:val="Heading2"/>
      </w:pPr>
      <w:r>
        <w:t>Figure S1 panel c 全A2到M</w:t>
      </w:r>
    </w:p>
    <w:p>
      <w:pPr>
        <w:keepNext/>
      </w:pPr>
      <w:r>
        <w:t>统计单位 642 comparisons。关键显示 139 changed。</w:t>
      </w:r>
    </w:p>
    <w:p>
      <w:pPr>
        <w:keepNext/>
      </w:pPr>
      <w:r>
        <w:t>源成员 Source_Data_1_Primary_Machine_Readable_Data.zip::S3/S3_642_A0_A1_A2_M_trajectories.tsv。</w:t>
      </w:r>
    </w:p>
    <w:p>
      <w:r>
        <w:t>解释边界 流程差异不等单模型参数因果效应。源hash前16位 f002de909f3b2bd9；完整hash见随附TSV。</w:t>
      </w:r>
    </w:p>
    <w:p>
      <w:pPr>
        <w:pStyle w:val="Heading2"/>
      </w:pPr>
      <w:r>
        <w:t>Figure S1 panel d 诊断单位</w:t>
      </w:r>
    </w:p>
    <w:p>
      <w:pPr>
        <w:keepNext/>
      </w:pPr>
      <w:r>
        <w:t>统计单位 audit objects。关键显示 14 identity 2568 fits 2568 diagnostic。</w:t>
      </w:r>
    </w:p>
    <w:p>
      <w:pPr>
        <w:keepNext/>
      </w:pPr>
      <w:r>
        <w:t>源成员 Source_Data_1_Primary_Machine_Readable_Data.zip::S5/S5_2568_PF10_PF50_SuSiE_fit_QC.tsv.gz;</w:t>
      </w:r>
      <w:hyperlink r:id="rId48">
        <w:r>
          <w:rPr>
            <w:color w:val="1E4F70"/>
          </w:rPr>
          <w:t>https://github.com/1209433622cz-maker/igan-open-regulatory-evidence/blob/4fb58180c23af48e337e9a14e4073d9071e44d16/3_results/r7b1a/audit/R7B0A/R7B0A_state.json;https://github.com/1209433622cz-maker/igan-open-regulatory-evidence/blob/4fb58180c23af48e337e9a14e4073d9071e44d16/3_results/r7b1e0/diagnostic_adjudication/R7B1E0_all_diagnostic_units.tsv.gz</w:t>
        </w:r>
      </w:hyperlink>
      <w:r>
        <w:t>。</w:t>
      </w:r>
    </w:p>
    <w:p>
      <w:r>
        <w:t>解释边界 14为current release模型身份 2568 fit和kriging对象不同。源hash前16位 e870810c7bb12294  e9611072904450b5  63d635532d4be1a2；完整hash见随附TSV。</w:t>
      </w:r>
    </w:p>
    <w:p>
      <w:pPr>
        <w:pStyle w:val="Heading2"/>
      </w:pPr>
      <w:r>
        <w:t>Figure S2 panel a S1 LD分层</w:t>
      </w:r>
    </w:p>
    <w:p>
      <w:pPr>
        <w:keepNext/>
      </w:pPr>
      <w:r>
        <w:t>统计单位 r2 layer grid mean。关键显示 one shared。</w:t>
      </w:r>
    </w:p>
    <w:p>
      <w:pPr>
        <w:keepNext/>
      </w:pPr>
      <w:r>
        <w:t>源成员 Source_Data_1_Primary_Machine_Readable_Data.zip::S7/S7_factor_stratified_summary.tsv。</w:t>
      </w:r>
    </w:p>
    <w:p>
      <w:r>
        <w:t>解释边界 其他grid等权平均不是一个参数。源hash前16位 2a2cd3b57781fa4c；完整hash见随附TSV。</w:t>
      </w:r>
    </w:p>
    <w:p>
      <w:pPr>
        <w:pStyle w:val="Heading2"/>
      </w:pPr>
      <w:r>
        <w:t>Figure S2 panel b S2 LD分层</w:t>
      </w:r>
    </w:p>
    <w:p>
      <w:pPr>
        <w:keepNext/>
      </w:pPr>
      <w:r>
        <w:t>统计单位 r2 layer grid mean。关键显示 distinct correlated。</w:t>
      </w:r>
    </w:p>
    <w:p>
      <w:pPr>
        <w:keepNext/>
      </w:pPr>
      <w:r>
        <w:t>源成员 Source_Data_1_Primary_Machine_Readable_Data.zip::S7/S7_factor_stratified_summary.tsv。</w:t>
      </w:r>
    </w:p>
    <w:p>
      <w:r>
        <w:t>解释边界 假共享仅真值场景中定义。源hash前16位 2a2cd3b57781fa4c；完整hash见随附TSV。</w:t>
      </w:r>
    </w:p>
    <w:p>
      <w:pPr>
        <w:pStyle w:val="Heading2"/>
      </w:pPr>
      <w:r>
        <w:t>Figure S2 panel c S3 LD分层</w:t>
      </w:r>
    </w:p>
    <w:p>
      <w:pPr>
        <w:keepNext/>
      </w:pPr>
      <w:r>
        <w:t>统计单位 r2 layer grid mean。关键显示 disease2 QTL1 partial shared。</w:t>
      </w:r>
    </w:p>
    <w:p>
      <w:pPr>
        <w:keepNext/>
      </w:pPr>
      <w:r>
        <w:t>源成员 Source_Data_1_Primary_Machine_Readable_Data.zip::S7/S7_factor_stratified_summary.tsv。</w:t>
      </w:r>
    </w:p>
    <w:p>
      <w:r>
        <w:t>解释边界 恢复与发现过程共同解释。源hash前16位 2a2cd3b57781fa4c；完整hash见随附TSV。</w:t>
      </w:r>
    </w:p>
    <w:p>
      <w:pPr>
        <w:pStyle w:val="Heading2"/>
      </w:pPr>
      <w:r>
        <w:t>Figure S2 panel d S4 LD分层</w:t>
      </w:r>
    </w:p>
    <w:p>
      <w:pPr>
        <w:keepNext/>
      </w:pPr>
      <w:r>
        <w:t>统计单位 r2 layer grid mean。关键显示 two by two one shared。</w:t>
      </w:r>
    </w:p>
    <w:p>
      <w:pPr>
        <w:keepNext/>
      </w:pPr>
      <w:r>
        <w:t>源成员 Source_Data_1_Primary_Machine_Readable_Data.zip::S7/S7_factor_stratified_summary.tsv。</w:t>
      </w:r>
    </w:p>
    <w:p>
      <w:r>
        <w:t>解释边界 不挑最低或最高r2宣称性能。源hash前16位 2a2cd3b57781fa4c；完整hash见随附TSV。</w:t>
      </w:r>
    </w:p>
    <w:p>
      <w:pPr>
        <w:pStyle w:val="Heading2"/>
      </w:pPr>
      <w:r>
        <w:t>Figure S2 panel e S5 LD分层</w:t>
      </w:r>
    </w:p>
    <w:p>
      <w:pPr>
        <w:keepNext/>
      </w:pPr>
      <w:r>
        <w:t>统计单位 r2 layer grid mean。关键显示 two by two none。</w:t>
      </w:r>
    </w:p>
    <w:p>
      <w:pPr>
        <w:keepNext/>
      </w:pPr>
      <w:r>
        <w:t>源成员 Source_Data_1_Primary_Machine_Readable_Data.zip::S7/S7_factor_stratified_summary.tsv。</w:t>
      </w:r>
    </w:p>
    <w:p>
      <w:r>
        <w:t>解释边界 复杂不共享与强LD场景。源hash前16位 2a2cd3b57781fa4c；完整hash见随附TSV。</w:t>
      </w:r>
    </w:p>
    <w:p>
      <w:pPr>
        <w:pStyle w:val="Heading2"/>
      </w:pPr>
      <w:r>
        <w:t>Figure S2 panel f S6 LD敏感</w:t>
      </w:r>
    </w:p>
    <w:p>
      <w:pPr>
        <w:keepNext/>
      </w:pPr>
      <w:r>
        <w:t>统计单位 r2 layer grid mean。关键显示 matched versus mismatched。</w:t>
      </w:r>
    </w:p>
    <w:p>
      <w:pPr>
        <w:keepNext/>
      </w:pPr>
      <w:r>
        <w:t>源成员 Source_Data_1_Primary_Machine_Readable_Data.zip::S7/S7_factor_stratified_summary.tsv。</w:t>
      </w:r>
    </w:p>
    <w:p>
      <w:r>
        <w:t>解释边界 仅有限same locus PF模型LD错配。源hash前16位 2a2cd3b57781fa4c；完整hash见随附TSV。</w:t>
      </w:r>
    </w:p>
    <w:p>
      <w:pPr>
        <w:pStyle w:val="Heading2"/>
      </w:pPr>
      <w:r>
        <w:t>Figure S3 panel a release概率比较</w:t>
      </w:r>
    </w:p>
    <w:p>
      <w:pPr>
        <w:keepNext/>
      </w:pPr>
      <w:r>
        <w:t>统计单位 17 shared variants。关键显示 source probabilities。</w:t>
      </w:r>
    </w:p>
    <w:p>
      <w:pPr>
        <w:keepNext/>
      </w:pPr>
      <w:r>
        <w:t>源成员 Source_Data_2_External_Regulatory_Evidence.zip::data/R7C0_FinnGen_R12_R13_IL12RB2_CS_members.tsv。</w:t>
      </w:r>
    </w:p>
    <w:p>
      <w:r>
        <w:t>解释边界 交集表不是R12全集。源hash前16位 7fcf796958197f92；完整hash见随附TSV。</w:t>
      </w:r>
    </w:p>
    <w:p>
      <w:pPr>
        <w:pStyle w:val="Heading2"/>
      </w:pPr>
      <w:r>
        <w:t>Figure S3 panel b 完整CS大小</w:t>
      </w:r>
    </w:p>
    <w:p>
      <w:pPr>
        <w:keepNext/>
      </w:pPr>
      <w:r>
        <w:t>统计单位 source CS release。关键显示 19 17 Jaccard17/19。</w:t>
      </w:r>
    </w:p>
    <w:p>
      <w:pPr>
        <w:keepNext/>
      </w:pPr>
      <w:r>
        <w:t>源成员 Source_Data_2_External_Regulatory_Evidence.zip::data/R7C0_FinnGen_R12_R13_IL12RB2_signal_identity.json。</w:t>
      </w:r>
    </w:p>
    <w:p>
      <w:r>
        <w:t>解释边界 连续release非两次独立疾病复制。源hash前16位 6dae9219c46f2674；完整hash见随附TSV。</w:t>
      </w:r>
    </w:p>
    <w:p>
      <w:pPr>
        <w:pStyle w:val="Heading1"/>
      </w:pPr>
      <w:r>
        <w:t>附录B 现用全部图件的字节身份</w:t>
      </w:r>
    </w:p>
    <w:p>
      <w:r>
        <w:t>九张科学图各有PDF PNG SVG。以下SHA256只显示前16位以便阅读，完整64位列于RPv5_FIGURE_IDENTITY.tsv。图件身份不因本计划书嵌入图像而被重新定义。</w:t>
      </w:r>
    </w:p>
    <w:tbl>
      <w:tblPr>
        <w:tblStyle w:val="TableGrid"/>
        <w:tblW w:type="auto" w:w="0"/>
        <w:tblLayout w:type="fixed"/>
        <w:tblLook w:firstColumn="1" w:firstRow="1" w:lastColumn="0" w:lastRow="0" w:noHBand="0" w:noVBand="1" w:val="04A0"/>
      </w:tblPr>
      <w:tblGrid>
        <w:gridCol w:w="3754"/>
        <w:gridCol w:w="1976"/>
        <w:gridCol w:w="4149"/>
      </w:tblGrid>
      <w:tr>
        <w:trPr>
          <w:cantSplit/>
          <w:tblHeader/>
        </w:trPr>
        <w:tc>
          <w:tcPr>
            <w:tcW w:type="dxa" w:w="3754"/>
            <w:shd w:fill="EAF0F4"/>
            <w:tcMar>
              <w:top w:w="70" w:type="dxa"/>
              <w:bottom w:w="70" w:type="dxa"/>
              <w:left w:w="95" w:type="dxa"/>
              <w:right w:w="95" w:type="dxa"/>
            </w:tcMar>
          </w:tcPr>
          <w:p>
            <w:pPr>
              <w:keepNext/>
              <w:spacing w:after="80" w:before="80" w:line="252" w:lineRule="auto"/>
            </w:pPr>
            <w:r>
              <w:rPr>
                <w:rFonts w:ascii="Arial" w:hAnsi="Arial" w:eastAsia="宋体"/>
                <w:b/>
                <w:sz w:val="21"/>
              </w:rPr>
              <w:t>文件</w:t>
            </w:r>
          </w:p>
        </w:tc>
        <w:tc>
          <w:tcPr>
            <w:tcW w:type="dxa" w:w="1976"/>
            <w:shd w:fill="EAF0F4"/>
            <w:tcMar>
              <w:top w:w="70" w:type="dxa"/>
              <w:bottom w:w="70" w:type="dxa"/>
              <w:left w:w="95" w:type="dxa"/>
              <w:right w:w="95" w:type="dxa"/>
            </w:tcMar>
          </w:tcPr>
          <w:p>
            <w:pPr>
              <w:keepNext/>
              <w:spacing w:after="80" w:before="80" w:line="252" w:lineRule="auto"/>
            </w:pPr>
            <w:r>
              <w:rPr>
                <w:rFonts w:ascii="Arial" w:hAnsi="Arial" w:eastAsia="宋体"/>
                <w:b/>
                <w:sz w:val="21"/>
              </w:rPr>
              <w:t>bytes</w:t>
            </w:r>
          </w:p>
        </w:tc>
        <w:tc>
          <w:tcPr>
            <w:tcW w:type="dxa" w:w="4149"/>
            <w:shd w:fill="EAF0F4"/>
            <w:tcMar>
              <w:top w:w="70" w:type="dxa"/>
              <w:bottom w:w="70" w:type="dxa"/>
              <w:left w:w="95" w:type="dxa"/>
              <w:right w:w="95" w:type="dxa"/>
            </w:tcMar>
          </w:tcPr>
          <w:p>
            <w:pPr>
              <w:keepNext/>
              <w:spacing w:after="80" w:before="80" w:line="252" w:lineRule="auto"/>
            </w:pPr>
            <w:r>
              <w:rPr>
                <w:rFonts w:ascii="Arial" w:hAnsi="Arial" w:eastAsia="宋体"/>
                <w:b/>
                <w:sz w:val="21"/>
              </w:rPr>
              <w:t>SHA256前16位</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Figure_1.pdf</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57835</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d55eb50c87c6350d</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Figure_1.png</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206131</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83fd0e535b84aa42</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Figure_1.svg</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30401</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54e07ebf9f7f71f9</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Figure_2.pdf</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53655</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cd79c7a04a6b99f4</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Figure_2.png</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212086</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65ec369eb150a631</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Figure_2.svg</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40390</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465776b4ec95afd2</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Figure_3.pdf</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55289</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a0cf8a07c229aea3</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Figure_3.png</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197637</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47efd4c03425235b</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Figure_3.svg</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28362</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5439d2bc5f6c1d00</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Figure_4.pdf</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53253</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b13e579d31e894e0</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Figure_4.png</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205719</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f455082b21f9df0c</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Figure_4.svg</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44968</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57748d65b87ff717</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Figure_5.pdf</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61613</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3261bd5c71178654</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Figure_5.png</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212367</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676046506669e791</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Figure_5.svg</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23714</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e56d0f11011061ca</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Figure_6.pdf</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47986</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75612e1316953196</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Figure_6.png</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117594</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e67ea07462699da9</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Figure_6.svg</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21138</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6ea8039dc35b81e4</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Figure_S1.pdf</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56233</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63c4b3a89b011336</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Figure_S1.png</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231037</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8277abdf15930e8b</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Figure_S1.svg</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43134</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1d8ea65979208287</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Figure_S2.pdf</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47189</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c481bfca7ac9e27e</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Figure_S2.png</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236852</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a87d0c4ae2ea3b06</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Figure_S2.svg</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39794</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75f10996f759d74c</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Figure_S3.pdf</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43720</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a33d49ffb1691e19</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Figure_S3.png</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120233</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94a1b86d967fd6cc</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Figure_S3.svg</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16625</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0cf454c667f74f05</w:t>
            </w:r>
          </w:p>
        </w:tc>
      </w:tr>
    </w:tbl>
    <w:p>
      <w:pPr>
        <w:spacing w:after="40"/>
      </w:pPr>
    </w:p>
    <w:p>
      <w:pPr>
        <w:pStyle w:val="Heading1"/>
      </w:pPr>
      <w:r>
        <w:t>附录C 三份Source Data的全部成员</w:t>
      </w:r>
    </w:p>
    <w:p>
      <w:r>
        <w:t>以下共63个文件成员，包含数据表、状态、README与校验文件，不是63个独立实验。完整成员hash列于RPv5_SOURCE_MEMBER_REGISTRY.tsv。</w:t>
      </w:r>
    </w:p>
    <w:tbl>
      <w:tblPr>
        <w:tblStyle w:val="TableGrid"/>
        <w:tblW w:type="auto" w:w="0"/>
        <w:tblLayout w:type="fixed"/>
        <w:tblLook w:firstColumn="1" w:firstRow="1" w:lastColumn="0" w:lastRow="0" w:noHBand="0" w:noVBand="1" w:val="04A0"/>
      </w:tblPr>
      <w:tblGrid>
        <w:gridCol w:w="3754"/>
        <w:gridCol w:w="1976"/>
        <w:gridCol w:w="4149"/>
      </w:tblGrid>
      <w:tr>
        <w:trPr>
          <w:cantSplit/>
          <w:tblHeader/>
        </w:trPr>
        <w:tc>
          <w:tcPr>
            <w:tcW w:type="dxa" w:w="3754"/>
            <w:shd w:fill="EAF0F4"/>
            <w:tcMar>
              <w:top w:w="70" w:type="dxa"/>
              <w:bottom w:w="70" w:type="dxa"/>
              <w:left w:w="95" w:type="dxa"/>
              <w:right w:w="95" w:type="dxa"/>
            </w:tcMar>
          </w:tcPr>
          <w:p>
            <w:pPr>
              <w:keepNext/>
              <w:spacing w:after="80" w:before="80" w:line="252" w:lineRule="auto"/>
            </w:pPr>
            <w:r>
              <w:rPr>
                <w:rFonts w:ascii="Arial" w:hAnsi="Arial" w:eastAsia="宋体"/>
                <w:b/>
                <w:sz w:val="21"/>
              </w:rPr>
              <w:t>archive</w:t>
            </w:r>
          </w:p>
        </w:tc>
        <w:tc>
          <w:tcPr>
            <w:tcW w:type="dxa" w:w="1976"/>
            <w:shd w:fill="EAF0F4"/>
            <w:tcMar>
              <w:top w:w="70" w:type="dxa"/>
              <w:bottom w:w="70" w:type="dxa"/>
              <w:left w:w="95" w:type="dxa"/>
              <w:right w:w="95" w:type="dxa"/>
            </w:tcMar>
          </w:tcPr>
          <w:p>
            <w:pPr>
              <w:keepNext/>
              <w:spacing w:after="80" w:before="80" w:line="252" w:lineRule="auto"/>
            </w:pPr>
            <w:r>
              <w:rPr>
                <w:rFonts w:ascii="Arial" w:hAnsi="Arial" w:eastAsia="宋体"/>
                <w:b/>
                <w:sz w:val="21"/>
              </w:rPr>
              <w:t>bytes</w:t>
            </w:r>
          </w:p>
        </w:tc>
        <w:tc>
          <w:tcPr>
            <w:tcW w:type="dxa" w:w="4149"/>
            <w:shd w:fill="EAF0F4"/>
            <w:tcMar>
              <w:top w:w="70" w:type="dxa"/>
              <w:bottom w:w="70" w:type="dxa"/>
              <w:left w:w="95" w:type="dxa"/>
              <w:right w:w="95" w:type="dxa"/>
            </w:tcMar>
          </w:tcPr>
          <w:p>
            <w:pPr>
              <w:keepNext/>
              <w:spacing w:after="80" w:before="80" w:line="252" w:lineRule="auto"/>
            </w:pPr>
            <w:r>
              <w:rPr>
                <w:rFonts w:ascii="Arial" w:hAnsi="Arial" w:eastAsia="宋体"/>
                <w:b/>
                <w:sz w:val="21"/>
              </w:rPr>
              <w:t>SHA256</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Source_Data_1_Primary_Machine_Readable_Data.zip</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3246464</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9dd7c32dc6284c98c27b5f5af2382b29a2023feffa79e2482ed582efdc5ba38e</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Source_Data_2_External_Regulatory_Evidence.zip</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31023</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2eb3201a54be96049c810dc9680d6acf5bda6546cdfbd87393843afd2a984ac8</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Source_Data_3_Disease_N_Robustness.zip</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8950</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2ae49d12b594f68295ff9a2b16796348744cd1366371a41a3846c374e5fba15c</w:t>
            </w:r>
          </w:p>
        </w:tc>
      </w:tr>
    </w:tbl>
    <w:p>
      <w:pPr>
        <w:spacing w:after="40"/>
      </w:pPr>
    </w:p>
    <w:p>
      <w:pPr>
        <w:pStyle w:val="Heading2"/>
      </w:pPr>
      <w:r>
        <w:t>Source_Data_1_Primary_Machine_Readable_Data.zip</w:t>
      </w:r>
    </w:p>
    <w:tbl>
      <w:tblPr>
        <w:tblStyle w:val="TableGrid"/>
        <w:tblW w:type="auto" w:w="0"/>
        <w:tblLayout w:type="fixed"/>
        <w:tblLook w:firstColumn="1" w:firstRow="1" w:lastColumn="0" w:lastRow="0" w:noHBand="0" w:noVBand="1" w:val="04A0"/>
      </w:tblPr>
      <w:tblGrid>
        <w:gridCol w:w="3754"/>
        <w:gridCol w:w="1976"/>
        <w:gridCol w:w="4149"/>
      </w:tblGrid>
      <w:tr>
        <w:trPr>
          <w:cantSplit/>
          <w:tblHeader/>
        </w:trPr>
        <w:tc>
          <w:tcPr>
            <w:tcW w:type="dxa" w:w="3754"/>
            <w:shd w:fill="EAF0F4"/>
            <w:tcMar>
              <w:top w:w="70" w:type="dxa"/>
              <w:bottom w:w="70" w:type="dxa"/>
              <w:left w:w="95" w:type="dxa"/>
              <w:right w:w="95" w:type="dxa"/>
            </w:tcMar>
          </w:tcPr>
          <w:p>
            <w:pPr>
              <w:keepNext/>
              <w:spacing w:after="80" w:before="80" w:line="252" w:lineRule="auto"/>
            </w:pPr>
            <w:r>
              <w:rPr>
                <w:rFonts w:ascii="Arial" w:hAnsi="Arial" w:eastAsia="宋体"/>
                <w:b/>
                <w:sz w:val="21"/>
              </w:rPr>
              <w:t>成员</w:t>
            </w:r>
          </w:p>
        </w:tc>
        <w:tc>
          <w:tcPr>
            <w:tcW w:type="dxa" w:w="1976"/>
            <w:shd w:fill="EAF0F4"/>
            <w:tcMar>
              <w:top w:w="70" w:type="dxa"/>
              <w:bottom w:w="70" w:type="dxa"/>
              <w:left w:w="95" w:type="dxa"/>
              <w:right w:w="95" w:type="dxa"/>
            </w:tcMar>
          </w:tcPr>
          <w:p>
            <w:pPr>
              <w:keepNext/>
              <w:spacing w:after="80" w:before="80" w:line="252" w:lineRule="auto"/>
            </w:pPr>
            <w:r>
              <w:rPr>
                <w:rFonts w:ascii="Arial" w:hAnsi="Arial" w:eastAsia="宋体"/>
                <w:b/>
                <w:sz w:val="21"/>
              </w:rPr>
              <w:t>bytes</w:t>
            </w:r>
          </w:p>
        </w:tc>
        <w:tc>
          <w:tcPr>
            <w:tcW w:type="dxa" w:w="4149"/>
            <w:shd w:fill="EAF0F4"/>
            <w:tcMar>
              <w:top w:w="70" w:type="dxa"/>
              <w:bottom w:w="70" w:type="dxa"/>
              <w:left w:w="95" w:type="dxa"/>
              <w:right w:w="95" w:type="dxa"/>
            </w:tcMar>
          </w:tcPr>
          <w:p>
            <w:pPr>
              <w:keepNext/>
              <w:spacing w:after="80" w:before="80" w:line="252" w:lineRule="auto"/>
            </w:pPr>
            <w:r>
              <w:rPr>
                <w:rFonts w:ascii="Arial" w:hAnsi="Arial" w:eastAsia="宋体"/>
                <w:b/>
                <w:sz w:val="21"/>
              </w:rPr>
              <w:t>SHA256前16位</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R7C3A_EDITORIAL_CROSSWALK.md</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362</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252bcb406b6e67a7</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README.txt</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610</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1352a3ebfc68c9da</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S1/S1_data_sources_accession_license.tsv</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1339</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c644472126d60e3b</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S10/S10_claim_evidence_ledger.tsv</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12565</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aeb4f25dbe4aef04</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S10/S10_methods_results_mirror.tsv</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1706</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8314907a206ce304</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S2/S2_PBCwide_6923_screening_registry.tsv.gz</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974288</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0e07e325262f77bb</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S2/S2_screening_state.json</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1529</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1e6e32a30528fb9d</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S3/S3_642_A0_A1_A2_M_trajectories.tsv</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921281</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f002de909f3b2bd9</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S4/S4_support_member_identity_and_removal_audit.tsv</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270196</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00d30efa333abc79</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S5/S5_2568_PF10_PF50_SuSiE_fit_QC.tsv.gz</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45475</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e870810c7bb12294</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S5/S5_642_PF10_PF50_classifications.tsv</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226671</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3d267d70e23b8b99</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S6/S6_all_signal_pair_posteriors.tsv.gz</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592118</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32d3c6fc53195c72</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S6/S6_signal_semantics_642.tsv</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73158</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df5c00f541d9a7c9</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S7/S7_channel_summary.tsv</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4116</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18530288dd037b6c</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S7/S7_discovery_vs_estimator.tsv</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1009</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25b2928e1a8ccb0b</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S7/S7_factor_stratified_summary.tsv</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228966</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2a2cd3b57781fa4c</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S7/S7_iteration_channels_486000.tsv.gz</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1405808</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db777a82b2df2214</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S7/S7_scenario_summary.tsv</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3572</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2a4f40b4b3c1074c</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S7/S7_simulation_grid_486_summary.tsv</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115745</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730bba230573020a</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S8/S8_FinnGen_PBC_molQTL_coloc.tsv</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1759</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8ca2dcde36e8c0ab</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S8/S8_IL12RB2_positional_chromatin.tsv</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557</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01495ccf8c897313</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S8/S8_external_axis_adjudication.tsv</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1386</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590b2fe566f44847</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S8/S8_external_target_registry.tsv</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1317</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c7efc4a51cb859db</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S8/S8_risk_allele_expression_direction.tsv</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2147</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1fb3808c653628ff</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S9/S9_donor_target_panel.tsv</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2658</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ff9581e7f70c1bf2</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S9/S9_exact_5vs5_tissue.tsv</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536</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5c1029279a712f49</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S9/S9_target_panel_sensitivity.tsv</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1449</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2be71a9fdeb2722c</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SUPPLEMENT_FINAL_MANIFEST.tsv</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3708</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5a5c68fe50b7e451</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SUPPLEMENT_STATE.json</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434</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d0b40fcae0d2a0b2</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checksums.sha256</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2910</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1ab0e995d590bfb6</w:t>
            </w:r>
          </w:p>
        </w:tc>
      </w:tr>
    </w:tbl>
    <w:p>
      <w:pPr>
        <w:spacing w:after="40"/>
      </w:pPr>
    </w:p>
    <w:p>
      <w:pPr>
        <w:pStyle w:val="Heading2"/>
      </w:pPr>
      <w:r>
        <w:t>Source_Data_2_External_Regulatory_Evidence.zip</w:t>
      </w:r>
    </w:p>
    <w:tbl>
      <w:tblPr>
        <w:tblStyle w:val="TableGrid"/>
        <w:tblW w:type="auto" w:w="0"/>
        <w:tblLayout w:type="fixed"/>
        <w:tblLook w:firstColumn="1" w:firstRow="1" w:lastColumn="0" w:lastRow="0" w:noHBand="0" w:noVBand="1" w:val="04A0"/>
      </w:tblPr>
      <w:tblGrid>
        <w:gridCol w:w="3754"/>
        <w:gridCol w:w="1976"/>
        <w:gridCol w:w="4149"/>
      </w:tblGrid>
      <w:tr>
        <w:trPr>
          <w:cantSplit/>
          <w:tblHeader/>
        </w:trPr>
        <w:tc>
          <w:tcPr>
            <w:tcW w:type="dxa" w:w="3754"/>
            <w:shd w:fill="EAF0F4"/>
            <w:tcMar>
              <w:top w:w="70" w:type="dxa"/>
              <w:bottom w:w="70" w:type="dxa"/>
              <w:left w:w="95" w:type="dxa"/>
              <w:right w:w="95" w:type="dxa"/>
            </w:tcMar>
          </w:tcPr>
          <w:p>
            <w:pPr>
              <w:keepNext/>
              <w:spacing w:after="80" w:before="80" w:line="252" w:lineRule="auto"/>
            </w:pPr>
            <w:r>
              <w:rPr>
                <w:rFonts w:ascii="Arial" w:hAnsi="Arial" w:eastAsia="宋体"/>
                <w:b/>
                <w:sz w:val="21"/>
              </w:rPr>
              <w:t>成员</w:t>
            </w:r>
          </w:p>
        </w:tc>
        <w:tc>
          <w:tcPr>
            <w:tcW w:type="dxa" w:w="1976"/>
            <w:shd w:fill="EAF0F4"/>
            <w:tcMar>
              <w:top w:w="70" w:type="dxa"/>
              <w:bottom w:w="70" w:type="dxa"/>
              <w:left w:w="95" w:type="dxa"/>
              <w:right w:w="95" w:type="dxa"/>
            </w:tcMar>
          </w:tcPr>
          <w:p>
            <w:pPr>
              <w:keepNext/>
              <w:spacing w:after="80" w:before="80" w:line="252" w:lineRule="auto"/>
            </w:pPr>
            <w:r>
              <w:rPr>
                <w:rFonts w:ascii="Arial" w:hAnsi="Arial" w:eastAsia="宋体"/>
                <w:b/>
                <w:sz w:val="21"/>
              </w:rPr>
              <w:t>bytes</w:t>
            </w:r>
          </w:p>
        </w:tc>
        <w:tc>
          <w:tcPr>
            <w:tcW w:type="dxa" w:w="4149"/>
            <w:shd w:fill="EAF0F4"/>
            <w:tcMar>
              <w:top w:w="70" w:type="dxa"/>
              <w:bottom w:w="70" w:type="dxa"/>
              <w:left w:w="95" w:type="dxa"/>
              <w:right w:w="95" w:type="dxa"/>
            </w:tcMar>
          </w:tcPr>
          <w:p>
            <w:pPr>
              <w:keepNext/>
              <w:spacing w:after="80" w:before="80" w:line="252" w:lineRule="auto"/>
            </w:pPr>
            <w:r>
              <w:rPr>
                <w:rFonts w:ascii="Arial" w:hAnsi="Arial" w:eastAsia="宋体"/>
                <w:b/>
                <w:sz w:val="21"/>
              </w:rPr>
              <w:t>SHA256前16位</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R7C3A_EDITORIAL_CROSSWALK.md</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256</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486b16004a6b98ba</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README.md</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542</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27f685782d374afd</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checksums.sha256</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2743</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bf096f12bc12c50c</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data/R7C0_CASCADE_27gene_coverage.tsv</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4871</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6ca58b42aa26e560</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data/R7C0_CASCADE_27gene_coverage_summary.json</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1289</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ce4754f1b4d240ba</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data/R7C0_CASCADE_API_receipts.tsv</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9936</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4c245e76fbd376d9</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data/R7C0_CASCADE_PBC_coloc_in_fixed_27genes.tsv</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987</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49ac5d5703fefe08</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data/R7C0_FinnGenR13_x_OneK_IL12RB2_external_coloc_state.json</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2315</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de393a9ee08c5ae8</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data/R7C0_FinnGenR13_x_OneK_NK_IL12RB2_coloc.tsv</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472</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9bae5439347e3c80</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data/R7C0_FinnGen_R12_R13_IL12RB2_CS_members.tsv</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5347</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7fcf796958197f92</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data/R7C0_FinnGen_R12_R13_IL12RB2_signal_identity.json</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1654</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6dae9219c46f2674</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data/R7C0_G1_GJOKA_sample_size_adjudication.json</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2721</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fa80fe649e81b89d</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data/R7C0_GJOKA_FinnGenR13_independent_replication_adjudication.json</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2686</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e560fcc29d12f3b1</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data/R7C0_GJOKA_FinnGenR13_rs6679356_replication.tsv</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562</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781955d69e51a0cd</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data/R7C0_IL12RB2_NK_disease_eQTL_caQTL_edges.tsv</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287</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543d4a4f98c0afef</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data/R7C0_IL12RB2_chromatin_triangle_adjudication.json</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2074</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9f9ae503eb7c1aea</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data/R7C0_OMIX001122_27gene_spatial_detectability.tsv</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4066</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651d5904d6a24dbb</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data/R7C0_OMIX001122_spatial_adjudication.json</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2119</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0f3c1233fd0999b9</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data/R7C0_OMIX001122_spatial_sample_QC.tsv</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601</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30ab5e4a428e2a0a</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data/R7C0_OneK_NK_IL12RB2_CS_in_FinnGenR13_disease_CS.tsv</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434</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5c9eb4fc0b2d4205</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data/R7C0_final_state.json</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1784</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f94ee1b261839d2b</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data/R7C0_frozen_92_receipt.json</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618</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c04bb67570398ec9</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data/R7C0_frozen_92_stableH4_comparisons.tsv</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7995</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a074a66b79215c8f</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data/R7C0_independent_QA.json</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4774</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28abe56dbab133e6</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data/R7C0_independent_QA.tsv</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2354</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1441876b77919417</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data/R7C0_source_ledger.tsv</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2462</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66ed21166ce1f9c2</w:t>
            </w:r>
          </w:p>
        </w:tc>
      </w:tr>
    </w:tbl>
    <w:p>
      <w:pPr>
        <w:spacing w:after="40"/>
      </w:pPr>
    </w:p>
    <w:p>
      <w:pPr>
        <w:pStyle w:val="Heading2"/>
      </w:pPr>
      <w:r>
        <w:t>Source_Data_3_Disease_N_Robustness.zip</w:t>
      </w:r>
    </w:p>
    <w:tbl>
      <w:tblPr>
        <w:tblStyle w:val="TableGrid"/>
        <w:tblW w:type="auto" w:w="0"/>
        <w:tblLayout w:type="fixed"/>
        <w:tblLook w:firstColumn="1" w:firstRow="1" w:lastColumn="0" w:lastRow="0" w:noHBand="0" w:noVBand="1" w:val="04A0"/>
      </w:tblPr>
      <w:tblGrid>
        <w:gridCol w:w="3754"/>
        <w:gridCol w:w="1976"/>
        <w:gridCol w:w="4149"/>
      </w:tblGrid>
      <w:tr>
        <w:trPr>
          <w:cantSplit/>
          <w:tblHeader/>
        </w:trPr>
        <w:tc>
          <w:tcPr>
            <w:tcW w:type="dxa" w:w="3754"/>
            <w:shd w:fill="EAF0F4"/>
            <w:tcMar>
              <w:top w:w="70" w:type="dxa"/>
              <w:bottom w:w="70" w:type="dxa"/>
              <w:left w:w="95" w:type="dxa"/>
              <w:right w:w="95" w:type="dxa"/>
            </w:tcMar>
          </w:tcPr>
          <w:p>
            <w:pPr>
              <w:keepNext/>
              <w:spacing w:after="80" w:before="80" w:line="252" w:lineRule="auto"/>
            </w:pPr>
            <w:r>
              <w:rPr>
                <w:rFonts w:ascii="Arial" w:hAnsi="Arial" w:eastAsia="宋体"/>
                <w:b/>
                <w:sz w:val="21"/>
              </w:rPr>
              <w:t>成员</w:t>
            </w:r>
          </w:p>
        </w:tc>
        <w:tc>
          <w:tcPr>
            <w:tcW w:type="dxa" w:w="1976"/>
            <w:shd w:fill="EAF0F4"/>
            <w:tcMar>
              <w:top w:w="70" w:type="dxa"/>
              <w:bottom w:w="70" w:type="dxa"/>
              <w:left w:w="95" w:type="dxa"/>
              <w:right w:w="95" w:type="dxa"/>
            </w:tcMar>
          </w:tcPr>
          <w:p>
            <w:pPr>
              <w:keepNext/>
              <w:spacing w:after="80" w:before="80" w:line="252" w:lineRule="auto"/>
            </w:pPr>
            <w:r>
              <w:rPr>
                <w:rFonts w:ascii="Arial" w:hAnsi="Arial" w:eastAsia="宋体"/>
                <w:b/>
                <w:sz w:val="21"/>
              </w:rPr>
              <w:t>bytes</w:t>
            </w:r>
          </w:p>
        </w:tc>
        <w:tc>
          <w:tcPr>
            <w:tcW w:type="dxa" w:w="4149"/>
            <w:shd w:fill="EAF0F4"/>
            <w:tcMar>
              <w:top w:w="70" w:type="dxa"/>
              <w:bottom w:w="70" w:type="dxa"/>
              <w:left w:w="95" w:type="dxa"/>
              <w:right w:w="95" w:type="dxa"/>
            </w:tcMar>
          </w:tcPr>
          <w:p>
            <w:pPr>
              <w:keepNext/>
              <w:spacing w:after="80" w:before="80" w:line="252" w:lineRule="auto"/>
            </w:pPr>
            <w:r>
              <w:rPr>
                <w:rFonts w:ascii="Arial" w:hAnsi="Arial" w:eastAsia="宋体"/>
                <w:b/>
                <w:sz w:val="21"/>
              </w:rPr>
              <w:t>SHA256前16位</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checksums.sha256</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581</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b9ce5fe82aa46cec</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R7C3H0_33_neff_state_comparison.tsv</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18822</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51303ec62efe60ac</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R7C3H0_disease_CS_identity.tsv</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7958</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2e4c1311a024ca17</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R7C3H0_neff_probe_comparisons.tsv</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4661</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8564f5a8ce96ab36</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R7C3H0_neff_probe_selection_state.json</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875</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efe3a2d83862c122</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R7C3H0_neff_probe_state.json</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961</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2e3f6a20eb0001c1</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README.md</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312</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4849349f6726cb77</w:t>
            </w:r>
          </w:p>
        </w:tc>
      </w:tr>
    </w:tbl>
    <w:p>
      <w:pPr>
        <w:spacing w:after="40"/>
      </w:pPr>
    </w:p>
    <w:p>
      <w:pPr>
        <w:pStyle w:val="Heading1"/>
      </w:pPr>
      <w:r>
        <w:t>附录D 当前权威文件与调用路径</w:t>
      </w:r>
    </w:p>
    <w:p>
      <w:r>
        <w:t>路径按本机实际存在对象记录。本轮对下列轻量对象计算hash，不声称重新哈希全部原始大文件。</w:t>
      </w:r>
    </w:p>
    <w:tbl>
      <w:tblPr>
        <w:tblStyle w:val="TableGrid"/>
        <w:tblW w:type="auto" w:w="0"/>
        <w:tblLayout w:type="fixed"/>
        <w:tblLook w:firstColumn="1" w:firstRow="1" w:lastColumn="0" w:lastRow="0" w:noHBand="0" w:noVBand="1" w:val="04A0"/>
      </w:tblPr>
      <w:tblGrid>
        <w:gridCol w:w="2272"/>
        <w:gridCol w:w="3062"/>
        <w:gridCol w:w="1976"/>
        <w:gridCol w:w="2568"/>
      </w:tblGrid>
      <w:tr>
        <w:trPr>
          <w:cantSplit/>
          <w:tblHeader/>
        </w:trPr>
        <w:tc>
          <w:tcPr>
            <w:tcW w:type="dxa" w:w="2272"/>
            <w:shd w:fill="EAF0F4"/>
            <w:tcMar>
              <w:top w:w="70" w:type="dxa"/>
              <w:bottom w:w="70" w:type="dxa"/>
              <w:left w:w="95" w:type="dxa"/>
              <w:right w:w="95" w:type="dxa"/>
            </w:tcMar>
          </w:tcPr>
          <w:p>
            <w:pPr>
              <w:keepNext/>
              <w:spacing w:after="80" w:before="80" w:line="252" w:lineRule="auto"/>
            </w:pPr>
            <w:r>
              <w:rPr>
                <w:rFonts w:ascii="Arial" w:hAnsi="Arial" w:eastAsia="宋体"/>
                <w:b/>
                <w:sz w:val="19"/>
              </w:rPr>
              <w:t>对象</w:t>
            </w:r>
          </w:p>
        </w:tc>
        <w:tc>
          <w:tcPr>
            <w:tcW w:type="dxa" w:w="3062"/>
            <w:shd w:fill="EAF0F4"/>
            <w:tcMar>
              <w:top w:w="70" w:type="dxa"/>
              <w:bottom w:w="70" w:type="dxa"/>
              <w:left w:w="95" w:type="dxa"/>
              <w:right w:w="95" w:type="dxa"/>
            </w:tcMar>
          </w:tcPr>
          <w:p>
            <w:pPr>
              <w:keepNext/>
              <w:spacing w:after="80" w:before="80" w:line="252" w:lineRule="auto"/>
            </w:pPr>
            <w:r>
              <w:rPr>
                <w:rFonts w:ascii="Arial" w:hAnsi="Arial" w:eastAsia="宋体"/>
                <w:b/>
                <w:sz w:val="19"/>
              </w:rPr>
              <w:t>workspace相对路径</w:t>
            </w:r>
          </w:p>
        </w:tc>
        <w:tc>
          <w:tcPr>
            <w:tcW w:type="dxa" w:w="1976"/>
            <w:shd w:fill="EAF0F4"/>
            <w:tcMar>
              <w:top w:w="70" w:type="dxa"/>
              <w:bottom w:w="70" w:type="dxa"/>
              <w:left w:w="95" w:type="dxa"/>
              <w:right w:w="95" w:type="dxa"/>
            </w:tcMar>
          </w:tcPr>
          <w:p>
            <w:pPr>
              <w:keepNext/>
              <w:spacing w:after="80" w:before="80" w:line="252" w:lineRule="auto"/>
            </w:pPr>
            <w:r>
              <w:rPr>
                <w:rFonts w:ascii="Arial" w:hAnsi="Arial" w:eastAsia="宋体"/>
                <w:b/>
                <w:sz w:val="19"/>
              </w:rPr>
              <w:t>bytes</w:t>
            </w:r>
          </w:p>
        </w:tc>
        <w:tc>
          <w:tcPr>
            <w:tcW w:type="dxa" w:w="2568"/>
            <w:shd w:fill="EAF0F4"/>
            <w:tcMar>
              <w:top w:w="70" w:type="dxa"/>
              <w:bottom w:w="70" w:type="dxa"/>
              <w:left w:w="95" w:type="dxa"/>
              <w:right w:w="95" w:type="dxa"/>
            </w:tcMar>
          </w:tcPr>
          <w:p>
            <w:pPr>
              <w:keepNext/>
              <w:spacing w:after="80" w:before="80" w:line="252" w:lineRule="auto"/>
            </w:pPr>
            <w:r>
              <w:rPr>
                <w:rFonts w:ascii="Arial" w:hAnsi="Arial" w:eastAsia="宋体"/>
                <w:b/>
                <w:sz w:val="19"/>
              </w:rPr>
              <w:t>hash前16位</w:t>
            </w:r>
          </w:p>
        </w:tc>
      </w:tr>
      <w:tr>
        <w:trPr>
          <w:cantSplit/>
        </w:trPr>
        <w:tc>
          <w:tcPr>
            <w:tcW w:type="dxa" w:w="2272"/>
            <w:tcMar>
              <w:top w:w="70" w:type="dxa"/>
              <w:bottom w:w="70" w:type="dxa"/>
              <w:left w:w="95" w:type="dxa"/>
              <w:right w:w="95" w:type="dxa"/>
            </w:tcMar>
          </w:tcPr>
          <w:p>
            <w:pPr>
              <w:spacing w:after="80" w:before="80" w:line="252" w:lineRule="auto"/>
            </w:pPr>
            <w:r>
              <w:rPr>
                <w:rFonts w:ascii="Arial" w:hAnsi="Arial" w:eastAsia="宋体"/>
                <w:sz w:val="19"/>
              </w:rPr>
              <w:t>PBC_研究计划书_RP_v4_20261011.docx</w:t>
            </w:r>
          </w:p>
        </w:tc>
        <w:tc>
          <w:tcPr>
            <w:tcW w:type="dxa" w:w="3062"/>
            <w:tcMar>
              <w:top w:w="70" w:type="dxa"/>
              <w:bottom w:w="70" w:type="dxa"/>
              <w:left w:w="95" w:type="dxa"/>
              <w:right w:w="95" w:type="dxa"/>
            </w:tcMar>
          </w:tcPr>
          <w:p>
            <w:pPr>
              <w:spacing w:after="80" w:before="80" w:line="252" w:lineRule="auto"/>
            </w:pPr>
            <w:r>
              <w:rPr>
                <w:rFonts w:ascii="Arial" w:hAnsi="Arial" w:eastAsia="宋体"/>
                <w:sz w:val="19"/>
              </w:rPr>
              <w:t>9.Version/PBC_研究计划书_RP_v4_20261011.docx</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191196</w:t>
            </w:r>
          </w:p>
        </w:tc>
        <w:tc>
          <w:tcPr>
            <w:tcW w:type="dxa" w:w="2568"/>
            <w:tcMar>
              <w:top w:w="70" w:type="dxa"/>
              <w:bottom w:w="70" w:type="dxa"/>
              <w:left w:w="95" w:type="dxa"/>
              <w:right w:w="95" w:type="dxa"/>
            </w:tcMar>
          </w:tcPr>
          <w:p>
            <w:pPr>
              <w:spacing w:after="80" w:before="80" w:line="252" w:lineRule="auto"/>
            </w:pPr>
            <w:r>
              <w:rPr>
                <w:rFonts w:ascii="Arial" w:hAnsi="Arial" w:eastAsia="宋体"/>
                <w:sz w:val="19"/>
              </w:rPr>
              <w:t>6d9de404fdcdadde</w:t>
            </w:r>
          </w:p>
        </w:tc>
      </w:tr>
      <w:tr>
        <w:trPr>
          <w:cantSplit/>
        </w:trPr>
        <w:tc>
          <w:tcPr>
            <w:tcW w:type="dxa" w:w="2272"/>
            <w:tcMar>
              <w:top w:w="70" w:type="dxa"/>
              <w:bottom w:w="70" w:type="dxa"/>
              <w:left w:w="95" w:type="dxa"/>
              <w:right w:w="95" w:type="dxa"/>
            </w:tcMar>
          </w:tcPr>
          <w:p>
            <w:pPr>
              <w:spacing w:after="80" w:before="80" w:line="252" w:lineRule="auto"/>
            </w:pPr>
            <w:r>
              <w:rPr>
                <w:rFonts w:ascii="Arial" w:hAnsi="Arial" w:eastAsia="宋体"/>
                <w:sz w:val="19"/>
              </w:rPr>
              <w:t>Manuscript_ExpertRebuilt.docx</w:t>
            </w:r>
          </w:p>
        </w:tc>
        <w:tc>
          <w:tcPr>
            <w:tcW w:type="dxa" w:w="3062"/>
            <w:tcMar>
              <w:top w:w="70" w:type="dxa"/>
              <w:bottom w:w="70" w:type="dxa"/>
              <w:left w:w="95" w:type="dxa"/>
              <w:right w:w="95" w:type="dxa"/>
            </w:tcMar>
          </w:tcPr>
          <w:p>
            <w:pPr>
              <w:spacing w:after="80" w:before="80" w:line="252" w:lineRule="auto"/>
            </w:pPr>
            <w:r>
              <w:rPr>
                <w:rFonts w:ascii="Arial" w:hAnsi="Arial" w:eastAsia="宋体"/>
                <w:sz w:val="19"/>
              </w:rPr>
              <w:t>5_manuscript/R7C3H_StatisticalReproducibilityClosure_20261013/01_Manuscript/Manuscript_ExpertRebuilt.docx</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2526767</w:t>
            </w:r>
          </w:p>
        </w:tc>
        <w:tc>
          <w:tcPr>
            <w:tcW w:type="dxa" w:w="2568"/>
            <w:tcMar>
              <w:top w:w="70" w:type="dxa"/>
              <w:bottom w:w="70" w:type="dxa"/>
              <w:left w:w="95" w:type="dxa"/>
              <w:right w:w="95" w:type="dxa"/>
            </w:tcMar>
          </w:tcPr>
          <w:p>
            <w:pPr>
              <w:spacing w:after="80" w:before="80" w:line="252" w:lineRule="auto"/>
            </w:pPr>
            <w:r>
              <w:rPr>
                <w:rFonts w:ascii="Arial" w:hAnsi="Arial" w:eastAsia="宋体"/>
                <w:sz w:val="19"/>
              </w:rPr>
              <w:t>c36bf26d56515af2</w:t>
            </w:r>
          </w:p>
        </w:tc>
      </w:tr>
      <w:tr>
        <w:trPr>
          <w:cantSplit/>
        </w:trPr>
        <w:tc>
          <w:tcPr>
            <w:tcW w:type="dxa" w:w="2272"/>
            <w:tcMar>
              <w:top w:w="70" w:type="dxa"/>
              <w:bottom w:w="70" w:type="dxa"/>
              <w:left w:w="95" w:type="dxa"/>
              <w:right w:w="95" w:type="dxa"/>
            </w:tcMar>
          </w:tcPr>
          <w:p>
            <w:pPr>
              <w:spacing w:after="80" w:before="80" w:line="252" w:lineRule="auto"/>
            </w:pPr>
            <w:r>
              <w:rPr>
                <w:rFonts w:ascii="Arial" w:hAnsi="Arial" w:eastAsia="宋体"/>
                <w:sz w:val="19"/>
              </w:rPr>
              <w:t>Manuscript_ExpertRebuilt.pdf</w:t>
            </w:r>
          </w:p>
        </w:tc>
        <w:tc>
          <w:tcPr>
            <w:tcW w:type="dxa" w:w="3062"/>
            <w:tcMar>
              <w:top w:w="70" w:type="dxa"/>
              <w:bottom w:w="70" w:type="dxa"/>
              <w:left w:w="95" w:type="dxa"/>
              <w:right w:w="95" w:type="dxa"/>
            </w:tcMar>
          </w:tcPr>
          <w:p>
            <w:pPr>
              <w:spacing w:after="80" w:before="80" w:line="252" w:lineRule="auto"/>
            </w:pPr>
            <w:r>
              <w:rPr>
                <w:rFonts w:ascii="Arial" w:hAnsi="Arial" w:eastAsia="宋体"/>
                <w:sz w:val="19"/>
              </w:rPr>
              <w:t>5_manuscript/R7C3H_StatisticalReproducibilityClosure_20261013/01_Manuscript/Manuscript_ExpertRebuilt.pdf</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1623101</w:t>
            </w:r>
          </w:p>
        </w:tc>
        <w:tc>
          <w:tcPr>
            <w:tcW w:type="dxa" w:w="2568"/>
            <w:tcMar>
              <w:top w:w="70" w:type="dxa"/>
              <w:bottom w:w="70" w:type="dxa"/>
              <w:left w:w="95" w:type="dxa"/>
              <w:right w:w="95" w:type="dxa"/>
            </w:tcMar>
          </w:tcPr>
          <w:p>
            <w:pPr>
              <w:spacing w:after="80" w:before="80" w:line="252" w:lineRule="auto"/>
            </w:pPr>
            <w:r>
              <w:rPr>
                <w:rFonts w:ascii="Arial" w:hAnsi="Arial" w:eastAsia="宋体"/>
                <w:sz w:val="19"/>
              </w:rPr>
              <w:t>5268fc416a1f2253</w:t>
            </w:r>
          </w:p>
        </w:tc>
      </w:tr>
      <w:tr>
        <w:trPr>
          <w:cantSplit/>
        </w:trPr>
        <w:tc>
          <w:tcPr>
            <w:tcW w:type="dxa" w:w="2272"/>
            <w:tcMar>
              <w:top w:w="70" w:type="dxa"/>
              <w:bottom w:w="70" w:type="dxa"/>
              <w:left w:w="95" w:type="dxa"/>
              <w:right w:w="95" w:type="dxa"/>
            </w:tcMar>
          </w:tcPr>
          <w:p>
            <w:pPr>
              <w:spacing w:after="80" w:before="80" w:line="252" w:lineRule="auto"/>
            </w:pPr>
            <w:r>
              <w:rPr>
                <w:rFonts w:ascii="Arial" w:hAnsi="Arial" w:eastAsia="宋体"/>
                <w:sz w:val="19"/>
              </w:rPr>
              <w:t>Supplementary_Information_ExpertRebuilt.docx</w:t>
            </w:r>
          </w:p>
        </w:tc>
        <w:tc>
          <w:tcPr>
            <w:tcW w:type="dxa" w:w="3062"/>
            <w:tcMar>
              <w:top w:w="70" w:type="dxa"/>
              <w:bottom w:w="70" w:type="dxa"/>
              <w:left w:w="95" w:type="dxa"/>
              <w:right w:w="95" w:type="dxa"/>
            </w:tcMar>
          </w:tcPr>
          <w:p>
            <w:pPr>
              <w:spacing w:after="80" w:before="80" w:line="252" w:lineRule="auto"/>
            </w:pPr>
            <w:r>
              <w:rPr>
                <w:rFonts w:ascii="Arial" w:hAnsi="Arial" w:eastAsia="宋体"/>
                <w:sz w:val="19"/>
              </w:rPr>
              <w:t>5_manuscript/R7C3H_StatisticalReproducibilityClosure_20261013/03_Supplement/Supplementary_Information_ExpertRebuilt.docx</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574848</w:t>
            </w:r>
          </w:p>
        </w:tc>
        <w:tc>
          <w:tcPr>
            <w:tcW w:type="dxa" w:w="2568"/>
            <w:tcMar>
              <w:top w:w="70" w:type="dxa"/>
              <w:bottom w:w="70" w:type="dxa"/>
              <w:left w:w="95" w:type="dxa"/>
              <w:right w:w="95" w:type="dxa"/>
            </w:tcMar>
          </w:tcPr>
          <w:p>
            <w:pPr>
              <w:spacing w:after="80" w:before="80" w:line="252" w:lineRule="auto"/>
            </w:pPr>
            <w:r>
              <w:rPr>
                <w:rFonts w:ascii="Arial" w:hAnsi="Arial" w:eastAsia="宋体"/>
                <w:sz w:val="19"/>
              </w:rPr>
              <w:t>ae7bc2b99d7d5248</w:t>
            </w:r>
          </w:p>
        </w:tc>
      </w:tr>
      <w:tr>
        <w:trPr>
          <w:cantSplit/>
        </w:trPr>
        <w:tc>
          <w:tcPr>
            <w:tcW w:type="dxa" w:w="2272"/>
            <w:tcMar>
              <w:top w:w="70" w:type="dxa"/>
              <w:bottom w:w="70" w:type="dxa"/>
              <w:left w:w="95" w:type="dxa"/>
              <w:right w:w="95" w:type="dxa"/>
            </w:tcMar>
          </w:tcPr>
          <w:p>
            <w:pPr>
              <w:spacing w:after="80" w:before="80" w:line="252" w:lineRule="auto"/>
            </w:pPr>
            <w:r>
              <w:rPr>
                <w:rFonts w:ascii="Arial" w:hAnsi="Arial" w:eastAsia="宋体"/>
                <w:sz w:val="19"/>
              </w:rPr>
              <w:t>Supplementary_Data_1_Tables_S1-S10.xlsx</w:t>
            </w:r>
          </w:p>
        </w:tc>
        <w:tc>
          <w:tcPr>
            <w:tcW w:type="dxa" w:w="3062"/>
            <w:tcMar>
              <w:top w:w="70" w:type="dxa"/>
              <w:bottom w:w="70" w:type="dxa"/>
              <w:left w:w="95" w:type="dxa"/>
              <w:right w:w="95" w:type="dxa"/>
            </w:tcMar>
          </w:tcPr>
          <w:p>
            <w:pPr>
              <w:spacing w:after="80" w:before="80" w:line="252" w:lineRule="auto"/>
            </w:pPr>
            <w:r>
              <w:rPr>
                <w:rFonts w:ascii="Arial" w:hAnsi="Arial" w:eastAsia="宋体"/>
                <w:sz w:val="19"/>
              </w:rPr>
              <w:t>5_manuscript/R7C3H_StatisticalReproducibilityClosure_20261013/03_Supplement/Supplementary_Data_1_Tables_S1-S10.xlsx</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3282142</w:t>
            </w:r>
          </w:p>
        </w:tc>
        <w:tc>
          <w:tcPr>
            <w:tcW w:type="dxa" w:w="2568"/>
            <w:tcMar>
              <w:top w:w="70" w:type="dxa"/>
              <w:bottom w:w="70" w:type="dxa"/>
              <w:left w:w="95" w:type="dxa"/>
              <w:right w:w="95" w:type="dxa"/>
            </w:tcMar>
          </w:tcPr>
          <w:p>
            <w:pPr>
              <w:spacing w:after="80" w:before="80" w:line="252" w:lineRule="auto"/>
            </w:pPr>
            <w:r>
              <w:rPr>
                <w:rFonts w:ascii="Arial" w:hAnsi="Arial" w:eastAsia="宋体"/>
                <w:sz w:val="19"/>
              </w:rPr>
              <w:t>7f53dfd60195b990</w:t>
            </w:r>
          </w:p>
        </w:tc>
      </w:tr>
      <w:tr>
        <w:trPr>
          <w:cantSplit/>
        </w:trPr>
        <w:tc>
          <w:tcPr>
            <w:tcW w:type="dxa" w:w="2272"/>
            <w:tcMar>
              <w:top w:w="70" w:type="dxa"/>
              <w:bottom w:w="70" w:type="dxa"/>
              <w:left w:w="95" w:type="dxa"/>
              <w:right w:w="95" w:type="dxa"/>
            </w:tcMar>
          </w:tcPr>
          <w:p>
            <w:pPr>
              <w:spacing w:after="80" w:before="80" w:line="252" w:lineRule="auto"/>
            </w:pPr>
            <w:r>
              <w:rPr>
                <w:rFonts w:ascii="Arial" w:hAnsi="Arial" w:eastAsia="宋体"/>
                <w:sz w:val="19"/>
              </w:rPr>
              <w:t>03_build_figures.py</w:t>
            </w:r>
          </w:p>
        </w:tc>
        <w:tc>
          <w:tcPr>
            <w:tcW w:type="dxa" w:w="3062"/>
            <w:tcMar>
              <w:top w:w="70" w:type="dxa"/>
              <w:bottom w:w="70" w:type="dxa"/>
              <w:left w:w="95" w:type="dxa"/>
              <w:right w:w="95" w:type="dxa"/>
            </w:tcMar>
          </w:tcPr>
          <w:p>
            <w:pPr>
              <w:spacing w:after="80" w:before="80" w:line="252" w:lineRule="auto"/>
            </w:pPr>
            <w:r>
              <w:rPr>
                <w:rFonts w:ascii="Arial" w:hAnsi="Arial" w:eastAsia="宋体"/>
                <w:sz w:val="19"/>
              </w:rPr>
              <w:t>2_code/11_manuscript/R7C3G_ExpertNarrative_20261012/03_build_figures.py</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25760</w:t>
            </w:r>
          </w:p>
        </w:tc>
        <w:tc>
          <w:tcPr>
            <w:tcW w:type="dxa" w:w="2568"/>
            <w:tcMar>
              <w:top w:w="70" w:type="dxa"/>
              <w:bottom w:w="70" w:type="dxa"/>
              <w:left w:w="95" w:type="dxa"/>
              <w:right w:w="95" w:type="dxa"/>
            </w:tcMar>
          </w:tcPr>
          <w:p>
            <w:pPr>
              <w:spacing w:after="80" w:before="80" w:line="252" w:lineRule="auto"/>
            </w:pPr>
            <w:r>
              <w:rPr>
                <w:rFonts w:ascii="Arial" w:hAnsi="Arial" w:eastAsia="宋体"/>
                <w:sz w:val="19"/>
              </w:rPr>
              <w:t>b1c25153f6e7c384</w:t>
            </w:r>
          </w:p>
        </w:tc>
      </w:tr>
      <w:tr>
        <w:trPr>
          <w:cantSplit/>
        </w:trPr>
        <w:tc>
          <w:tcPr>
            <w:tcW w:type="dxa" w:w="2272"/>
            <w:tcMar>
              <w:top w:w="70" w:type="dxa"/>
              <w:bottom w:w="70" w:type="dxa"/>
              <w:left w:w="95" w:type="dxa"/>
              <w:right w:w="95" w:type="dxa"/>
            </w:tcMar>
          </w:tcPr>
          <w:p>
            <w:pPr>
              <w:spacing w:after="80" w:before="80" w:line="252" w:lineRule="auto"/>
            </w:pPr>
            <w:r>
              <w:rPr>
                <w:rFonts w:ascii="Arial" w:hAnsi="Arial" w:eastAsia="宋体"/>
                <w:sz w:val="19"/>
              </w:rPr>
              <w:t>R7A1C_FCRL3_TenK_Bintermediate_coloc.tsv</w:t>
            </w:r>
          </w:p>
        </w:tc>
        <w:tc>
          <w:tcPr>
            <w:tcW w:type="dxa" w:w="3062"/>
            <w:tcMar>
              <w:top w:w="70" w:type="dxa"/>
              <w:bottom w:w="70" w:type="dxa"/>
              <w:left w:w="95" w:type="dxa"/>
              <w:right w:w="95" w:type="dxa"/>
            </w:tcMar>
          </w:tcPr>
          <w:p>
            <w:pPr>
              <w:spacing w:after="80" w:before="80" w:line="252" w:lineRule="auto"/>
            </w:pPr>
            <w:r>
              <w:rPr>
                <w:rFonts w:ascii="Arial" w:hAnsi="Arial" w:eastAsia="宋体"/>
                <w:sz w:val="19"/>
              </w:rPr>
              <w:t>3_results/04_integration/R7A1C/R7A1C_FCRL3_TenK_Bintermediate_coloc.tsv</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463</w:t>
            </w:r>
          </w:p>
        </w:tc>
        <w:tc>
          <w:tcPr>
            <w:tcW w:type="dxa" w:w="2568"/>
            <w:tcMar>
              <w:top w:w="70" w:type="dxa"/>
              <w:bottom w:w="70" w:type="dxa"/>
              <w:left w:w="95" w:type="dxa"/>
              <w:right w:w="95" w:type="dxa"/>
            </w:tcMar>
          </w:tcPr>
          <w:p>
            <w:pPr>
              <w:spacing w:after="80" w:before="80" w:line="252" w:lineRule="auto"/>
            </w:pPr>
            <w:r>
              <w:rPr>
                <w:rFonts w:ascii="Arial" w:hAnsi="Arial" w:eastAsia="宋体"/>
                <w:sz w:val="19"/>
              </w:rPr>
              <w:t>150088385a300fa4</w:t>
            </w:r>
          </w:p>
        </w:tc>
      </w:tr>
      <w:tr>
        <w:trPr>
          <w:cantSplit/>
        </w:trPr>
        <w:tc>
          <w:tcPr>
            <w:tcW w:type="dxa" w:w="2272"/>
            <w:tcMar>
              <w:top w:w="70" w:type="dxa"/>
              <w:bottom w:w="70" w:type="dxa"/>
              <w:left w:w="95" w:type="dxa"/>
              <w:right w:w="95" w:type="dxa"/>
            </w:tcMar>
          </w:tcPr>
          <w:p>
            <w:pPr>
              <w:spacing w:after="80" w:before="80" w:line="252" w:lineRule="auto"/>
            </w:pPr>
            <w:r>
              <w:rPr>
                <w:rFonts w:ascii="Arial" w:hAnsi="Arial" w:eastAsia="宋体"/>
                <w:sz w:val="19"/>
              </w:rPr>
              <w:t>99_R7C3H0_详细行动记录_20261013.md</w:t>
            </w:r>
          </w:p>
        </w:tc>
        <w:tc>
          <w:tcPr>
            <w:tcW w:type="dxa" w:w="3062"/>
            <w:tcMar>
              <w:top w:w="70" w:type="dxa"/>
              <w:bottom w:w="70" w:type="dxa"/>
              <w:left w:w="95" w:type="dxa"/>
              <w:right w:w="95" w:type="dxa"/>
            </w:tcMar>
          </w:tcPr>
          <w:p>
            <w:pPr>
              <w:spacing w:after="80" w:before="80" w:line="252" w:lineRule="auto"/>
            </w:pPr>
            <w:r>
              <w:rPr>
                <w:rFonts w:ascii="Arial" w:hAnsi="Arial" w:eastAsia="宋体"/>
                <w:sz w:val="19"/>
              </w:rPr>
              <w:t>7.Report/rounds/R7C3H0_20261013/99_R7C3H0_详细行动记录_20261013.md</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4774</w:t>
            </w:r>
          </w:p>
        </w:tc>
        <w:tc>
          <w:tcPr>
            <w:tcW w:type="dxa" w:w="2568"/>
            <w:tcMar>
              <w:top w:w="70" w:type="dxa"/>
              <w:bottom w:w="70" w:type="dxa"/>
              <w:left w:w="95" w:type="dxa"/>
              <w:right w:w="95" w:type="dxa"/>
            </w:tcMar>
          </w:tcPr>
          <w:p>
            <w:pPr>
              <w:spacing w:after="80" w:before="80" w:line="252" w:lineRule="auto"/>
            </w:pPr>
            <w:r>
              <w:rPr>
                <w:rFonts w:ascii="Arial" w:hAnsi="Arial" w:eastAsia="宋体"/>
                <w:sz w:val="19"/>
              </w:rPr>
              <w:t>11df6c121d2900c8</w:t>
            </w:r>
          </w:p>
        </w:tc>
      </w:tr>
    </w:tbl>
    <w:p>
      <w:pPr>
        <w:spacing w:after="40"/>
      </w:pPr>
    </w:p>
    <w:p>
      <w:pPr>
        <w:pStyle w:val="Heading1"/>
      </w:pPr>
      <w:r>
        <w:t>附录E 术语和计数单位</w:t>
      </w:r>
    </w:p>
    <w:tbl>
      <w:tblPr>
        <w:tblStyle w:val="TableGrid"/>
        <w:tblW w:type="auto" w:w="0"/>
        <w:tblLayout w:type="fixed"/>
        <w:tblLook w:firstColumn="1" w:firstRow="1" w:lastColumn="0" w:lastRow="0" w:noHBand="0" w:noVBand="1" w:val="04A0"/>
      </w:tblPr>
      <w:tblGrid>
        <w:gridCol w:w="3754"/>
        <w:gridCol w:w="1976"/>
        <w:gridCol w:w="4149"/>
      </w:tblGrid>
      <w:tr>
        <w:trPr>
          <w:cantSplit/>
          <w:tblHeader/>
        </w:trPr>
        <w:tc>
          <w:tcPr>
            <w:tcW w:type="dxa" w:w="3754"/>
            <w:shd w:fill="EAF0F4"/>
            <w:tcMar>
              <w:top w:w="70" w:type="dxa"/>
              <w:bottom w:w="70" w:type="dxa"/>
              <w:left w:w="95" w:type="dxa"/>
              <w:right w:w="95" w:type="dxa"/>
            </w:tcMar>
          </w:tcPr>
          <w:p>
            <w:pPr>
              <w:keepNext/>
              <w:spacing w:after="80" w:before="80" w:line="252" w:lineRule="auto"/>
            </w:pPr>
            <w:r>
              <w:rPr>
                <w:rFonts w:ascii="Arial" w:hAnsi="Arial" w:eastAsia="宋体"/>
                <w:b/>
                <w:sz w:val="21"/>
              </w:rPr>
              <w:t>术语</w:t>
            </w:r>
          </w:p>
        </w:tc>
        <w:tc>
          <w:tcPr>
            <w:tcW w:type="dxa" w:w="1976"/>
            <w:shd w:fill="EAF0F4"/>
            <w:tcMar>
              <w:top w:w="70" w:type="dxa"/>
              <w:bottom w:w="70" w:type="dxa"/>
              <w:left w:w="95" w:type="dxa"/>
              <w:right w:w="95" w:type="dxa"/>
            </w:tcMar>
          </w:tcPr>
          <w:p>
            <w:pPr>
              <w:keepNext/>
              <w:spacing w:after="80" w:before="80" w:line="252" w:lineRule="auto"/>
            </w:pPr>
            <w:r>
              <w:rPr>
                <w:rFonts w:ascii="Arial" w:hAnsi="Arial" w:eastAsia="宋体"/>
                <w:b/>
                <w:sz w:val="21"/>
              </w:rPr>
              <w:t>本项目定义</w:t>
            </w:r>
          </w:p>
        </w:tc>
        <w:tc>
          <w:tcPr>
            <w:tcW w:type="dxa" w:w="4149"/>
            <w:shd w:fill="EAF0F4"/>
            <w:tcMar>
              <w:top w:w="70" w:type="dxa"/>
              <w:bottom w:w="70" w:type="dxa"/>
              <w:left w:w="95" w:type="dxa"/>
              <w:right w:w="95" w:type="dxa"/>
            </w:tcMar>
          </w:tcPr>
          <w:p>
            <w:pPr>
              <w:keepNext/>
              <w:spacing w:after="80" w:before="80" w:line="252" w:lineRule="auto"/>
            </w:pPr>
            <w:r>
              <w:rPr>
                <w:rFonts w:ascii="Arial" w:hAnsi="Arial" w:eastAsia="宋体"/>
                <w:b/>
                <w:sz w:val="21"/>
              </w:rPr>
              <w:t>不等价对象</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comparison</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locus gene cell的一次指定模型比较</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donor或独立发现</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cell locus block</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同细胞同疾病区域的LD工作单元</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一个gene一个独立队列</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signal pair</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一个disease signal与一个QTL signal的组合</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region整体机制</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credible set</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指定fine mapping模型下成员集合</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唯一因果变异</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H4</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指定信号对共享关联后验</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表达介导或临床效果</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H3</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指定信号对关联不同变异</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区域完全无共享</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PF</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协变量表达因子模型</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唯一真实细胞状态</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source matched</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统计 LD donor与协变量来源兼容</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已证明因果无偏</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replication resource</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新的分子QTL资源支持</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独立疾病GWAS复制</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evaluable</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两性状有可用于pair的CS</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所有迭代已作同等有效检验</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checksum</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数据字节身份</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科学结论正确性</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portable replay</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聚合文件独立再计算端点</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大文件原始分析全部重跑</w:t>
            </w:r>
          </w:p>
        </w:tc>
      </w:tr>
    </w:tbl>
    <w:p>
      <w:pPr>
        <w:spacing w:after="40"/>
      </w:pPr>
    </w:p>
    <w:p>
      <w:pPr>
        <w:pStyle w:val="Heading1"/>
      </w:pPr>
      <w:r>
        <w:t>附录F 全部92个H4支持比较</w:t>
      </w:r>
    </w:p>
    <w:p>
      <w:r>
        <w:t>本表完整列出当前PF10支持集合，未按后验再筛选新的候选。27个gene和19个locus来自该同一集合；以下任何一行均不是独立机制发现。Mixed状态与更完整pair信息需回看S6。</w:t>
      </w:r>
    </w:p>
    <w:tbl>
      <w:tblPr>
        <w:tblStyle w:val="TableGrid"/>
        <w:tblW w:type="auto" w:w="0"/>
        <w:tblLayout w:type="fixed"/>
        <w:tblLook w:firstColumn="1" w:firstRow="1" w:lastColumn="0" w:lastRow="0" w:noHBand="0" w:noVBand="1" w:val="04A0"/>
      </w:tblPr>
      <w:tblGrid>
        <w:gridCol w:w="2470"/>
        <w:gridCol w:w="790"/>
        <w:gridCol w:w="1581"/>
        <w:gridCol w:w="1976"/>
        <w:gridCol w:w="1087"/>
        <w:gridCol w:w="1976"/>
      </w:tblGrid>
      <w:tr>
        <w:trPr>
          <w:cantSplit/>
          <w:tblHeader/>
        </w:trPr>
        <w:tc>
          <w:tcPr>
            <w:tcW w:type="dxa" w:w="2470"/>
            <w:shd w:fill="EAF0F4"/>
            <w:tcMar>
              <w:top w:w="70" w:type="dxa"/>
              <w:bottom w:w="70" w:type="dxa"/>
              <w:left w:w="95" w:type="dxa"/>
              <w:right w:w="95" w:type="dxa"/>
            </w:tcMar>
          </w:tcPr>
          <w:p>
            <w:pPr>
              <w:keepNext/>
              <w:spacing w:after="80" w:before="80" w:line="252" w:lineRule="auto"/>
            </w:pPr>
            <w:r>
              <w:rPr>
                <w:rFonts w:ascii="Arial" w:hAnsi="Arial" w:eastAsia="宋体"/>
                <w:b/>
                <w:sz w:val="19"/>
              </w:rPr>
              <w:t>comparison ID</w:t>
            </w:r>
          </w:p>
        </w:tc>
        <w:tc>
          <w:tcPr>
            <w:tcW w:type="dxa" w:w="790"/>
            <w:shd w:fill="EAF0F4"/>
            <w:tcMar>
              <w:top w:w="70" w:type="dxa"/>
              <w:bottom w:w="70" w:type="dxa"/>
              <w:left w:w="95" w:type="dxa"/>
              <w:right w:w="95" w:type="dxa"/>
            </w:tcMar>
          </w:tcPr>
          <w:p>
            <w:pPr>
              <w:keepNext/>
              <w:spacing w:after="80" w:before="80" w:line="252" w:lineRule="auto"/>
            </w:pPr>
            <w:r>
              <w:rPr>
                <w:rFonts w:ascii="Arial" w:hAnsi="Arial" w:eastAsia="宋体"/>
                <w:b/>
                <w:sz w:val="19"/>
              </w:rPr>
              <w:t>locus</w:t>
            </w:r>
          </w:p>
        </w:tc>
        <w:tc>
          <w:tcPr>
            <w:tcW w:type="dxa" w:w="1581"/>
            <w:shd w:fill="EAF0F4"/>
            <w:tcMar>
              <w:top w:w="70" w:type="dxa"/>
              <w:bottom w:w="70" w:type="dxa"/>
              <w:left w:w="95" w:type="dxa"/>
              <w:right w:w="95" w:type="dxa"/>
            </w:tcMar>
          </w:tcPr>
          <w:p>
            <w:pPr>
              <w:keepNext/>
              <w:spacing w:after="80" w:before="80" w:line="252" w:lineRule="auto"/>
            </w:pPr>
            <w:r>
              <w:rPr>
                <w:rFonts w:ascii="Arial" w:hAnsi="Arial" w:eastAsia="宋体"/>
                <w:b/>
                <w:sz w:val="19"/>
              </w:rPr>
              <w:t>gene</w:t>
            </w:r>
          </w:p>
        </w:tc>
        <w:tc>
          <w:tcPr>
            <w:tcW w:type="dxa" w:w="1976"/>
            <w:shd w:fill="EAF0F4"/>
            <w:tcMar>
              <w:top w:w="70" w:type="dxa"/>
              <w:bottom w:w="70" w:type="dxa"/>
              <w:left w:w="95" w:type="dxa"/>
              <w:right w:w="95" w:type="dxa"/>
            </w:tcMar>
          </w:tcPr>
          <w:p>
            <w:pPr>
              <w:keepNext/>
              <w:spacing w:after="80" w:before="80" w:line="252" w:lineRule="auto"/>
            </w:pPr>
            <w:r>
              <w:rPr>
                <w:rFonts w:ascii="Arial" w:hAnsi="Arial" w:eastAsia="宋体"/>
                <w:b/>
                <w:sz w:val="19"/>
              </w:rPr>
              <w:t>cell</w:t>
            </w:r>
          </w:p>
        </w:tc>
        <w:tc>
          <w:tcPr>
            <w:tcW w:type="dxa" w:w="1087"/>
            <w:shd w:fill="EAF0F4"/>
            <w:tcMar>
              <w:top w:w="70" w:type="dxa"/>
              <w:bottom w:w="70" w:type="dxa"/>
              <w:left w:w="95" w:type="dxa"/>
              <w:right w:w="95" w:type="dxa"/>
            </w:tcMar>
          </w:tcPr>
          <w:p>
            <w:pPr>
              <w:keepNext/>
              <w:spacing w:after="80" w:before="80" w:line="252" w:lineRule="auto"/>
            </w:pPr>
            <w:r>
              <w:rPr>
                <w:rFonts w:ascii="Arial" w:hAnsi="Arial" w:eastAsia="宋体"/>
                <w:b/>
                <w:sz w:val="19"/>
              </w:rPr>
              <w:t>donor N</w:t>
            </w:r>
          </w:p>
        </w:tc>
        <w:tc>
          <w:tcPr>
            <w:tcW w:type="dxa" w:w="1976"/>
            <w:shd w:fill="EAF0F4"/>
            <w:tcMar>
              <w:top w:w="70" w:type="dxa"/>
              <w:bottom w:w="70" w:type="dxa"/>
              <w:left w:w="95" w:type="dxa"/>
              <w:right w:w="95" w:type="dxa"/>
            </w:tcMar>
          </w:tcPr>
          <w:p>
            <w:pPr>
              <w:keepNext/>
              <w:spacing w:after="80" w:before="80" w:line="252" w:lineRule="auto"/>
            </w:pPr>
            <w:r>
              <w:rPr>
                <w:rFonts w:ascii="Arial" w:hAnsi="Arial" w:eastAsia="宋体"/>
                <w:b/>
                <w:sz w:val="19"/>
              </w:rPr>
              <w:t>PF10 L10 best H4</w:t>
            </w:r>
          </w:p>
        </w:tc>
      </w:tr>
      <w:tr>
        <w:trPr>
          <w:cantSplit/>
        </w:trPr>
        <w:tc>
          <w:tcPr>
            <w:tcW w:type="dxa" w:w="2470"/>
            <w:tcMar>
              <w:top w:w="70" w:type="dxa"/>
              <w:bottom w:w="70" w:type="dxa"/>
              <w:left w:w="95" w:type="dxa"/>
              <w:right w:w="95" w:type="dxa"/>
            </w:tcMar>
          </w:tcPr>
          <w:p>
            <w:pPr>
              <w:spacing w:after="80" w:before="80" w:line="252" w:lineRule="auto"/>
            </w:pPr>
            <w:r>
              <w:rPr>
                <w:rFonts w:ascii="Arial" w:hAnsi="Arial" w:eastAsia="宋体"/>
                <w:sz w:val="19"/>
              </w:rPr>
              <w:t>R7B1_000124</w:t>
            </w:r>
          </w:p>
        </w:tc>
        <w:tc>
          <w:tcPr>
            <w:tcW w:type="dxa" w:w="790"/>
            <w:tcMar>
              <w:top w:w="70" w:type="dxa"/>
              <w:bottom w:w="70" w:type="dxa"/>
              <w:left w:w="95" w:type="dxa"/>
              <w:right w:w="95" w:type="dxa"/>
            </w:tcMar>
          </w:tcPr>
          <w:p>
            <w:pPr>
              <w:spacing w:after="80" w:before="80" w:line="252" w:lineRule="auto"/>
            </w:pPr>
            <w:r>
              <w:rPr>
                <w:rFonts w:ascii="Arial" w:hAnsi="Arial" w:eastAsia="宋体"/>
                <w:sz w:val="19"/>
              </w:rPr>
              <w:t>1</w:t>
            </w:r>
          </w:p>
        </w:tc>
        <w:tc>
          <w:tcPr>
            <w:tcW w:type="dxa" w:w="1581"/>
            <w:tcMar>
              <w:top w:w="70" w:type="dxa"/>
              <w:bottom w:w="70" w:type="dxa"/>
              <w:left w:w="95" w:type="dxa"/>
              <w:right w:w="95" w:type="dxa"/>
            </w:tcMar>
          </w:tcPr>
          <w:p>
            <w:pPr>
              <w:spacing w:after="80" w:before="80" w:line="252" w:lineRule="auto"/>
            </w:pPr>
            <w:r>
              <w:rPr>
                <w:rFonts w:ascii="Arial" w:hAnsi="Arial" w:eastAsia="宋体"/>
                <w:sz w:val="19"/>
              </w:rPr>
              <w:t>MMEL1</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CD4_NC</w:t>
            </w:r>
          </w:p>
        </w:tc>
        <w:tc>
          <w:tcPr>
            <w:tcW w:type="dxa" w:w="1087"/>
            <w:tcMar>
              <w:top w:w="70" w:type="dxa"/>
              <w:bottom w:w="70" w:type="dxa"/>
              <w:left w:w="95" w:type="dxa"/>
              <w:right w:w="95" w:type="dxa"/>
            </w:tcMar>
          </w:tcPr>
          <w:p>
            <w:pPr>
              <w:spacing w:after="80" w:before="80" w:line="252" w:lineRule="auto"/>
            </w:pPr>
            <w:r>
              <w:rPr>
                <w:rFonts w:ascii="Arial" w:hAnsi="Arial" w:eastAsia="宋体"/>
                <w:sz w:val="19"/>
              </w:rPr>
              <w:t>980</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0.942951</w:t>
            </w:r>
          </w:p>
        </w:tc>
      </w:tr>
      <w:tr>
        <w:trPr>
          <w:cantSplit/>
        </w:trPr>
        <w:tc>
          <w:tcPr>
            <w:tcW w:type="dxa" w:w="2470"/>
            <w:tcMar>
              <w:top w:w="70" w:type="dxa"/>
              <w:bottom w:w="70" w:type="dxa"/>
              <w:left w:w="95" w:type="dxa"/>
              <w:right w:w="95" w:type="dxa"/>
            </w:tcMar>
          </w:tcPr>
          <w:p>
            <w:pPr>
              <w:spacing w:after="80" w:before="80" w:line="252" w:lineRule="auto"/>
            </w:pPr>
            <w:r>
              <w:rPr>
                <w:rFonts w:ascii="Arial" w:hAnsi="Arial" w:eastAsia="宋体"/>
                <w:sz w:val="19"/>
              </w:rPr>
              <w:t>R7B1_000128</w:t>
            </w:r>
          </w:p>
        </w:tc>
        <w:tc>
          <w:tcPr>
            <w:tcW w:type="dxa" w:w="790"/>
            <w:tcMar>
              <w:top w:w="70" w:type="dxa"/>
              <w:bottom w:w="70" w:type="dxa"/>
              <w:left w:w="95" w:type="dxa"/>
              <w:right w:w="95" w:type="dxa"/>
            </w:tcMar>
          </w:tcPr>
          <w:p>
            <w:pPr>
              <w:spacing w:after="80" w:before="80" w:line="252" w:lineRule="auto"/>
            </w:pPr>
            <w:r>
              <w:rPr>
                <w:rFonts w:ascii="Arial" w:hAnsi="Arial" w:eastAsia="宋体"/>
                <w:sz w:val="19"/>
              </w:rPr>
              <w:t>1</w:t>
            </w:r>
          </w:p>
        </w:tc>
        <w:tc>
          <w:tcPr>
            <w:tcW w:type="dxa" w:w="1581"/>
            <w:tcMar>
              <w:top w:w="70" w:type="dxa"/>
              <w:bottom w:w="70" w:type="dxa"/>
              <w:left w:w="95" w:type="dxa"/>
              <w:right w:w="95" w:type="dxa"/>
            </w:tcMar>
          </w:tcPr>
          <w:p>
            <w:pPr>
              <w:spacing w:after="80" w:before="80" w:line="252" w:lineRule="auto"/>
            </w:pPr>
            <w:r>
              <w:rPr>
                <w:rFonts w:ascii="Arial" w:hAnsi="Arial" w:eastAsia="宋体"/>
                <w:sz w:val="19"/>
              </w:rPr>
              <w:t>MMEL1</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Mono_C</w:t>
            </w:r>
          </w:p>
        </w:tc>
        <w:tc>
          <w:tcPr>
            <w:tcW w:type="dxa" w:w="1087"/>
            <w:tcMar>
              <w:top w:w="70" w:type="dxa"/>
              <w:bottom w:w="70" w:type="dxa"/>
              <w:left w:w="95" w:type="dxa"/>
              <w:right w:w="95" w:type="dxa"/>
            </w:tcMar>
          </w:tcPr>
          <w:p>
            <w:pPr>
              <w:spacing w:after="80" w:before="80" w:line="252" w:lineRule="auto"/>
            </w:pPr>
            <w:r>
              <w:rPr>
                <w:rFonts w:ascii="Arial" w:hAnsi="Arial" w:eastAsia="宋体"/>
                <w:sz w:val="19"/>
              </w:rPr>
              <w:t>851</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0.870309</w:t>
            </w:r>
          </w:p>
        </w:tc>
      </w:tr>
      <w:tr>
        <w:trPr>
          <w:cantSplit/>
        </w:trPr>
        <w:tc>
          <w:tcPr>
            <w:tcW w:type="dxa" w:w="2470"/>
            <w:tcMar>
              <w:top w:w="70" w:type="dxa"/>
              <w:bottom w:w="70" w:type="dxa"/>
              <w:left w:w="95" w:type="dxa"/>
              <w:right w:w="95" w:type="dxa"/>
            </w:tcMar>
          </w:tcPr>
          <w:p>
            <w:pPr>
              <w:spacing w:after="80" w:before="80" w:line="252" w:lineRule="auto"/>
            </w:pPr>
            <w:r>
              <w:rPr>
                <w:rFonts w:ascii="Arial" w:hAnsi="Arial" w:eastAsia="宋体"/>
                <w:sz w:val="19"/>
              </w:rPr>
              <w:t>R7B1_000129</w:t>
            </w:r>
          </w:p>
        </w:tc>
        <w:tc>
          <w:tcPr>
            <w:tcW w:type="dxa" w:w="790"/>
            <w:tcMar>
              <w:top w:w="70" w:type="dxa"/>
              <w:bottom w:w="70" w:type="dxa"/>
              <w:left w:w="95" w:type="dxa"/>
              <w:right w:w="95" w:type="dxa"/>
            </w:tcMar>
          </w:tcPr>
          <w:p>
            <w:pPr>
              <w:spacing w:after="80" w:before="80" w:line="252" w:lineRule="auto"/>
            </w:pPr>
            <w:r>
              <w:rPr>
                <w:rFonts w:ascii="Arial" w:hAnsi="Arial" w:eastAsia="宋体"/>
                <w:sz w:val="19"/>
              </w:rPr>
              <w:t>1</w:t>
            </w:r>
          </w:p>
        </w:tc>
        <w:tc>
          <w:tcPr>
            <w:tcW w:type="dxa" w:w="1581"/>
            <w:tcMar>
              <w:top w:w="70" w:type="dxa"/>
              <w:bottom w:w="70" w:type="dxa"/>
              <w:left w:w="95" w:type="dxa"/>
              <w:right w:w="95" w:type="dxa"/>
            </w:tcMar>
          </w:tcPr>
          <w:p>
            <w:pPr>
              <w:spacing w:after="80" w:before="80" w:line="252" w:lineRule="auto"/>
            </w:pPr>
            <w:r>
              <w:rPr>
                <w:rFonts w:ascii="Arial" w:hAnsi="Arial" w:eastAsia="宋体"/>
                <w:sz w:val="19"/>
              </w:rPr>
              <w:t>MMEL1</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Mono_NC</w:t>
            </w:r>
          </w:p>
        </w:tc>
        <w:tc>
          <w:tcPr>
            <w:tcW w:type="dxa" w:w="1087"/>
            <w:tcMar>
              <w:top w:w="70" w:type="dxa"/>
              <w:bottom w:w="70" w:type="dxa"/>
              <w:left w:w="95" w:type="dxa"/>
              <w:right w:w="95" w:type="dxa"/>
            </w:tcMar>
          </w:tcPr>
          <w:p>
            <w:pPr>
              <w:spacing w:after="80" w:before="80" w:line="252" w:lineRule="auto"/>
            </w:pPr>
            <w:r>
              <w:rPr>
                <w:rFonts w:ascii="Arial" w:hAnsi="Arial" w:eastAsia="宋体"/>
                <w:sz w:val="19"/>
              </w:rPr>
              <w:t>690</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0.947488</w:t>
            </w:r>
          </w:p>
        </w:tc>
      </w:tr>
      <w:tr>
        <w:trPr>
          <w:cantSplit/>
        </w:trPr>
        <w:tc>
          <w:tcPr>
            <w:tcW w:type="dxa" w:w="2470"/>
            <w:tcMar>
              <w:top w:w="70" w:type="dxa"/>
              <w:bottom w:w="70" w:type="dxa"/>
              <w:left w:w="95" w:type="dxa"/>
              <w:right w:w="95" w:type="dxa"/>
            </w:tcMar>
          </w:tcPr>
          <w:p>
            <w:pPr>
              <w:spacing w:after="80" w:before="80" w:line="252" w:lineRule="auto"/>
            </w:pPr>
            <w:r>
              <w:rPr>
                <w:rFonts w:ascii="Arial" w:hAnsi="Arial" w:eastAsia="宋体"/>
                <w:sz w:val="19"/>
              </w:rPr>
              <w:t>R7B1_000130</w:t>
            </w:r>
          </w:p>
        </w:tc>
        <w:tc>
          <w:tcPr>
            <w:tcW w:type="dxa" w:w="790"/>
            <w:tcMar>
              <w:top w:w="70" w:type="dxa"/>
              <w:bottom w:w="70" w:type="dxa"/>
              <w:left w:w="95" w:type="dxa"/>
              <w:right w:w="95" w:type="dxa"/>
            </w:tcMar>
          </w:tcPr>
          <w:p>
            <w:pPr>
              <w:spacing w:after="80" w:before="80" w:line="252" w:lineRule="auto"/>
            </w:pPr>
            <w:r>
              <w:rPr>
                <w:rFonts w:ascii="Arial" w:hAnsi="Arial" w:eastAsia="宋体"/>
                <w:sz w:val="19"/>
              </w:rPr>
              <w:t>1</w:t>
            </w:r>
          </w:p>
        </w:tc>
        <w:tc>
          <w:tcPr>
            <w:tcW w:type="dxa" w:w="1581"/>
            <w:tcMar>
              <w:top w:w="70" w:type="dxa"/>
              <w:bottom w:w="70" w:type="dxa"/>
              <w:left w:w="95" w:type="dxa"/>
              <w:right w:w="95" w:type="dxa"/>
            </w:tcMar>
          </w:tcPr>
          <w:p>
            <w:pPr>
              <w:spacing w:after="80" w:before="80" w:line="252" w:lineRule="auto"/>
            </w:pPr>
            <w:r>
              <w:rPr>
                <w:rFonts w:ascii="Arial" w:hAnsi="Arial" w:eastAsia="宋体"/>
                <w:sz w:val="19"/>
              </w:rPr>
              <w:t>MMEL1</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NK</w:t>
            </w:r>
          </w:p>
        </w:tc>
        <w:tc>
          <w:tcPr>
            <w:tcW w:type="dxa" w:w="1087"/>
            <w:tcMar>
              <w:top w:w="70" w:type="dxa"/>
              <w:bottom w:w="70" w:type="dxa"/>
              <w:left w:w="95" w:type="dxa"/>
              <w:right w:w="95" w:type="dxa"/>
            </w:tcMar>
          </w:tcPr>
          <w:p>
            <w:pPr>
              <w:spacing w:after="80" w:before="80" w:line="252" w:lineRule="auto"/>
            </w:pPr>
            <w:r>
              <w:rPr>
                <w:rFonts w:ascii="Arial" w:hAnsi="Arial" w:eastAsia="宋体"/>
                <w:sz w:val="19"/>
              </w:rPr>
              <w:t>980</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0.925057</w:t>
            </w:r>
          </w:p>
        </w:tc>
      </w:tr>
      <w:tr>
        <w:trPr>
          <w:cantSplit/>
        </w:trPr>
        <w:tc>
          <w:tcPr>
            <w:tcW w:type="dxa" w:w="2470"/>
            <w:tcMar>
              <w:top w:w="70" w:type="dxa"/>
              <w:bottom w:w="70" w:type="dxa"/>
              <w:left w:w="95" w:type="dxa"/>
              <w:right w:w="95" w:type="dxa"/>
            </w:tcMar>
          </w:tcPr>
          <w:p>
            <w:pPr>
              <w:spacing w:after="80" w:before="80" w:line="252" w:lineRule="auto"/>
            </w:pPr>
            <w:r>
              <w:rPr>
                <w:rFonts w:ascii="Arial" w:hAnsi="Arial" w:eastAsia="宋体"/>
                <w:sz w:val="19"/>
              </w:rPr>
              <w:t>R7B1_000214</w:t>
            </w:r>
          </w:p>
        </w:tc>
        <w:tc>
          <w:tcPr>
            <w:tcW w:type="dxa" w:w="790"/>
            <w:tcMar>
              <w:top w:w="70" w:type="dxa"/>
              <w:bottom w:w="70" w:type="dxa"/>
              <w:left w:w="95" w:type="dxa"/>
              <w:right w:w="95" w:type="dxa"/>
            </w:tcMar>
          </w:tcPr>
          <w:p>
            <w:pPr>
              <w:spacing w:after="80" w:before="80" w:line="252" w:lineRule="auto"/>
            </w:pPr>
            <w:r>
              <w:rPr>
                <w:rFonts w:ascii="Arial" w:hAnsi="Arial" w:eastAsia="宋体"/>
                <w:sz w:val="19"/>
              </w:rPr>
              <w:t>1</w:t>
            </w:r>
          </w:p>
        </w:tc>
        <w:tc>
          <w:tcPr>
            <w:tcW w:type="dxa" w:w="1581"/>
            <w:tcMar>
              <w:top w:w="70" w:type="dxa"/>
              <w:bottom w:w="70" w:type="dxa"/>
              <w:left w:w="95" w:type="dxa"/>
              <w:right w:w="95" w:type="dxa"/>
            </w:tcMar>
          </w:tcPr>
          <w:p>
            <w:pPr>
              <w:spacing w:after="80" w:before="80" w:line="252" w:lineRule="auto"/>
            </w:pPr>
            <w:r>
              <w:rPr>
                <w:rFonts w:ascii="Arial" w:hAnsi="Arial" w:eastAsia="宋体"/>
                <w:sz w:val="19"/>
              </w:rPr>
              <w:t>TNFRSF14</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CD4_NC</w:t>
            </w:r>
          </w:p>
        </w:tc>
        <w:tc>
          <w:tcPr>
            <w:tcW w:type="dxa" w:w="1087"/>
            <w:tcMar>
              <w:top w:w="70" w:type="dxa"/>
              <w:bottom w:w="70" w:type="dxa"/>
              <w:left w:w="95" w:type="dxa"/>
              <w:right w:w="95" w:type="dxa"/>
            </w:tcMar>
          </w:tcPr>
          <w:p>
            <w:pPr>
              <w:spacing w:after="80" w:before="80" w:line="252" w:lineRule="auto"/>
            </w:pPr>
            <w:r>
              <w:rPr>
                <w:rFonts w:ascii="Arial" w:hAnsi="Arial" w:eastAsia="宋体"/>
                <w:sz w:val="19"/>
              </w:rPr>
              <w:t>980</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0.946967</w:t>
            </w:r>
          </w:p>
        </w:tc>
      </w:tr>
      <w:tr>
        <w:trPr>
          <w:cantSplit/>
        </w:trPr>
        <w:tc>
          <w:tcPr>
            <w:tcW w:type="dxa" w:w="2470"/>
            <w:tcMar>
              <w:top w:w="70" w:type="dxa"/>
              <w:bottom w:w="70" w:type="dxa"/>
              <w:left w:w="95" w:type="dxa"/>
              <w:right w:w="95" w:type="dxa"/>
            </w:tcMar>
          </w:tcPr>
          <w:p>
            <w:pPr>
              <w:spacing w:after="80" w:before="80" w:line="252" w:lineRule="auto"/>
            </w:pPr>
            <w:r>
              <w:rPr>
                <w:rFonts w:ascii="Arial" w:hAnsi="Arial" w:eastAsia="宋体"/>
                <w:sz w:val="19"/>
              </w:rPr>
              <w:t>R7B1_000216</w:t>
            </w:r>
          </w:p>
        </w:tc>
        <w:tc>
          <w:tcPr>
            <w:tcW w:type="dxa" w:w="790"/>
            <w:tcMar>
              <w:top w:w="70" w:type="dxa"/>
              <w:bottom w:w="70" w:type="dxa"/>
              <w:left w:w="95" w:type="dxa"/>
              <w:right w:w="95" w:type="dxa"/>
            </w:tcMar>
          </w:tcPr>
          <w:p>
            <w:pPr>
              <w:spacing w:after="80" w:before="80" w:line="252" w:lineRule="auto"/>
            </w:pPr>
            <w:r>
              <w:rPr>
                <w:rFonts w:ascii="Arial" w:hAnsi="Arial" w:eastAsia="宋体"/>
                <w:sz w:val="19"/>
              </w:rPr>
              <w:t>1</w:t>
            </w:r>
          </w:p>
        </w:tc>
        <w:tc>
          <w:tcPr>
            <w:tcW w:type="dxa" w:w="1581"/>
            <w:tcMar>
              <w:top w:w="70" w:type="dxa"/>
              <w:bottom w:w="70" w:type="dxa"/>
              <w:left w:w="95" w:type="dxa"/>
              <w:right w:w="95" w:type="dxa"/>
            </w:tcMar>
          </w:tcPr>
          <w:p>
            <w:pPr>
              <w:spacing w:after="80" w:before="80" w:line="252" w:lineRule="auto"/>
            </w:pPr>
            <w:r>
              <w:rPr>
                <w:rFonts w:ascii="Arial" w:hAnsi="Arial" w:eastAsia="宋体"/>
                <w:sz w:val="19"/>
              </w:rPr>
              <w:t>TNFRSF14</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CD8_ET</w:t>
            </w:r>
          </w:p>
        </w:tc>
        <w:tc>
          <w:tcPr>
            <w:tcW w:type="dxa" w:w="1087"/>
            <w:tcMar>
              <w:top w:w="70" w:type="dxa"/>
              <w:bottom w:w="70" w:type="dxa"/>
              <w:left w:w="95" w:type="dxa"/>
              <w:right w:w="95" w:type="dxa"/>
            </w:tcMar>
          </w:tcPr>
          <w:p>
            <w:pPr>
              <w:spacing w:after="80" w:before="80" w:line="252" w:lineRule="auto"/>
            </w:pPr>
            <w:r>
              <w:rPr>
                <w:rFonts w:ascii="Arial" w:hAnsi="Arial" w:eastAsia="宋体"/>
                <w:sz w:val="19"/>
              </w:rPr>
              <w:t>980</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0.931501</w:t>
            </w:r>
          </w:p>
        </w:tc>
      </w:tr>
      <w:tr>
        <w:trPr>
          <w:cantSplit/>
        </w:trPr>
        <w:tc>
          <w:tcPr>
            <w:tcW w:type="dxa" w:w="2470"/>
            <w:tcMar>
              <w:top w:w="70" w:type="dxa"/>
              <w:bottom w:w="70" w:type="dxa"/>
              <w:left w:w="95" w:type="dxa"/>
              <w:right w:w="95" w:type="dxa"/>
            </w:tcMar>
          </w:tcPr>
          <w:p>
            <w:pPr>
              <w:spacing w:after="80" w:before="80" w:line="252" w:lineRule="auto"/>
            </w:pPr>
            <w:r>
              <w:rPr>
                <w:rFonts w:ascii="Arial" w:hAnsi="Arial" w:eastAsia="宋体"/>
                <w:sz w:val="19"/>
              </w:rPr>
              <w:t>R7B1_000217</w:t>
            </w:r>
          </w:p>
        </w:tc>
        <w:tc>
          <w:tcPr>
            <w:tcW w:type="dxa" w:w="790"/>
            <w:tcMar>
              <w:top w:w="70" w:type="dxa"/>
              <w:bottom w:w="70" w:type="dxa"/>
              <w:left w:w="95" w:type="dxa"/>
              <w:right w:w="95" w:type="dxa"/>
            </w:tcMar>
          </w:tcPr>
          <w:p>
            <w:pPr>
              <w:spacing w:after="80" w:before="80" w:line="252" w:lineRule="auto"/>
            </w:pPr>
            <w:r>
              <w:rPr>
                <w:rFonts w:ascii="Arial" w:hAnsi="Arial" w:eastAsia="宋体"/>
                <w:sz w:val="19"/>
              </w:rPr>
              <w:t>1</w:t>
            </w:r>
          </w:p>
        </w:tc>
        <w:tc>
          <w:tcPr>
            <w:tcW w:type="dxa" w:w="1581"/>
            <w:tcMar>
              <w:top w:w="70" w:type="dxa"/>
              <w:bottom w:w="70" w:type="dxa"/>
              <w:left w:w="95" w:type="dxa"/>
              <w:right w:w="95" w:type="dxa"/>
            </w:tcMar>
          </w:tcPr>
          <w:p>
            <w:pPr>
              <w:spacing w:after="80" w:before="80" w:line="252" w:lineRule="auto"/>
            </w:pPr>
            <w:r>
              <w:rPr>
                <w:rFonts w:ascii="Arial" w:hAnsi="Arial" w:eastAsia="宋体"/>
                <w:sz w:val="19"/>
              </w:rPr>
              <w:t>TNFRSF14</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CD8_NC</w:t>
            </w:r>
          </w:p>
        </w:tc>
        <w:tc>
          <w:tcPr>
            <w:tcW w:type="dxa" w:w="1087"/>
            <w:tcMar>
              <w:top w:w="70" w:type="dxa"/>
              <w:bottom w:w="70" w:type="dxa"/>
              <w:left w:w="95" w:type="dxa"/>
              <w:right w:w="95" w:type="dxa"/>
            </w:tcMar>
          </w:tcPr>
          <w:p>
            <w:pPr>
              <w:spacing w:after="80" w:before="80" w:line="252" w:lineRule="auto"/>
            </w:pPr>
            <w:r>
              <w:rPr>
                <w:rFonts w:ascii="Arial" w:hAnsi="Arial" w:eastAsia="宋体"/>
                <w:sz w:val="19"/>
              </w:rPr>
              <w:t>980</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0.944736</w:t>
            </w:r>
          </w:p>
        </w:tc>
      </w:tr>
      <w:tr>
        <w:trPr>
          <w:cantSplit/>
        </w:trPr>
        <w:tc>
          <w:tcPr>
            <w:tcW w:type="dxa" w:w="2470"/>
            <w:tcMar>
              <w:top w:w="70" w:type="dxa"/>
              <w:bottom w:w="70" w:type="dxa"/>
              <w:left w:w="95" w:type="dxa"/>
              <w:right w:w="95" w:type="dxa"/>
            </w:tcMar>
          </w:tcPr>
          <w:p>
            <w:pPr>
              <w:spacing w:after="80" w:before="80" w:line="252" w:lineRule="auto"/>
            </w:pPr>
            <w:r>
              <w:rPr>
                <w:rFonts w:ascii="Arial" w:hAnsi="Arial" w:eastAsia="宋体"/>
                <w:sz w:val="19"/>
              </w:rPr>
              <w:t>R7B1_000258</w:t>
            </w:r>
          </w:p>
        </w:tc>
        <w:tc>
          <w:tcPr>
            <w:tcW w:type="dxa" w:w="790"/>
            <w:tcMar>
              <w:top w:w="70" w:type="dxa"/>
              <w:bottom w:w="70" w:type="dxa"/>
              <w:left w:w="95" w:type="dxa"/>
              <w:right w:w="95" w:type="dxa"/>
            </w:tcMar>
          </w:tcPr>
          <w:p>
            <w:pPr>
              <w:spacing w:after="80" w:before="80" w:line="252" w:lineRule="auto"/>
            </w:pPr>
            <w:r>
              <w:rPr>
                <w:rFonts w:ascii="Arial" w:hAnsi="Arial" w:eastAsia="宋体"/>
                <w:sz w:val="19"/>
              </w:rPr>
              <w:t>2</w:t>
            </w:r>
          </w:p>
        </w:tc>
        <w:tc>
          <w:tcPr>
            <w:tcW w:type="dxa" w:w="1581"/>
            <w:tcMar>
              <w:top w:w="70" w:type="dxa"/>
              <w:bottom w:w="70" w:type="dxa"/>
              <w:left w:w="95" w:type="dxa"/>
              <w:right w:w="95" w:type="dxa"/>
            </w:tcMar>
          </w:tcPr>
          <w:p>
            <w:pPr>
              <w:spacing w:after="80" w:before="80" w:line="252" w:lineRule="auto"/>
            </w:pPr>
            <w:r>
              <w:rPr>
                <w:rFonts w:ascii="Arial" w:hAnsi="Arial" w:eastAsia="宋体"/>
                <w:sz w:val="19"/>
              </w:rPr>
              <w:t>IL12RB2</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NK</w:t>
            </w:r>
          </w:p>
        </w:tc>
        <w:tc>
          <w:tcPr>
            <w:tcW w:type="dxa" w:w="1087"/>
            <w:tcMar>
              <w:top w:w="70" w:type="dxa"/>
              <w:bottom w:w="70" w:type="dxa"/>
              <w:left w:w="95" w:type="dxa"/>
              <w:right w:w="95" w:type="dxa"/>
            </w:tcMar>
          </w:tcPr>
          <w:p>
            <w:pPr>
              <w:spacing w:after="80" w:before="80" w:line="252" w:lineRule="auto"/>
            </w:pPr>
            <w:r>
              <w:rPr>
                <w:rFonts w:ascii="Arial" w:hAnsi="Arial" w:eastAsia="宋体"/>
                <w:sz w:val="19"/>
              </w:rPr>
              <w:t>980</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0.998019</w:t>
            </w:r>
          </w:p>
        </w:tc>
      </w:tr>
      <w:tr>
        <w:trPr>
          <w:cantSplit/>
        </w:trPr>
        <w:tc>
          <w:tcPr>
            <w:tcW w:type="dxa" w:w="2470"/>
            <w:tcMar>
              <w:top w:w="70" w:type="dxa"/>
              <w:bottom w:w="70" w:type="dxa"/>
              <w:left w:w="95" w:type="dxa"/>
              <w:right w:w="95" w:type="dxa"/>
            </w:tcMar>
          </w:tcPr>
          <w:p>
            <w:pPr>
              <w:spacing w:after="80" w:before="80" w:line="252" w:lineRule="auto"/>
            </w:pPr>
            <w:r>
              <w:rPr>
                <w:rFonts w:ascii="Arial" w:hAnsi="Arial" w:eastAsia="宋体"/>
                <w:sz w:val="19"/>
              </w:rPr>
              <w:t>R7B1_000410</w:t>
            </w:r>
          </w:p>
        </w:tc>
        <w:tc>
          <w:tcPr>
            <w:tcW w:type="dxa" w:w="790"/>
            <w:tcMar>
              <w:top w:w="70" w:type="dxa"/>
              <w:bottom w:w="70" w:type="dxa"/>
              <w:left w:w="95" w:type="dxa"/>
              <w:right w:w="95" w:type="dxa"/>
            </w:tcMar>
          </w:tcPr>
          <w:p>
            <w:pPr>
              <w:spacing w:after="80" w:before="80" w:line="252" w:lineRule="auto"/>
            </w:pPr>
            <w:r>
              <w:rPr>
                <w:rFonts w:ascii="Arial" w:hAnsi="Arial" w:eastAsia="宋体"/>
                <w:sz w:val="19"/>
              </w:rPr>
              <w:t>4</w:t>
            </w:r>
          </w:p>
        </w:tc>
        <w:tc>
          <w:tcPr>
            <w:tcW w:type="dxa" w:w="1581"/>
            <w:tcMar>
              <w:top w:w="70" w:type="dxa"/>
              <w:bottom w:w="70" w:type="dxa"/>
              <w:left w:w="95" w:type="dxa"/>
              <w:right w:w="95" w:type="dxa"/>
            </w:tcMar>
          </w:tcPr>
          <w:p>
            <w:pPr>
              <w:spacing w:after="80" w:before="80" w:line="252" w:lineRule="auto"/>
            </w:pPr>
            <w:r>
              <w:rPr>
                <w:rFonts w:ascii="Arial" w:hAnsi="Arial" w:eastAsia="宋体"/>
                <w:sz w:val="19"/>
              </w:rPr>
              <w:t>FCRL3</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B_IN</w:t>
            </w:r>
          </w:p>
        </w:tc>
        <w:tc>
          <w:tcPr>
            <w:tcW w:type="dxa" w:w="1087"/>
            <w:tcMar>
              <w:top w:w="70" w:type="dxa"/>
              <w:bottom w:w="70" w:type="dxa"/>
              <w:left w:w="95" w:type="dxa"/>
              <w:right w:w="95" w:type="dxa"/>
            </w:tcMar>
          </w:tcPr>
          <w:p>
            <w:pPr>
              <w:spacing w:after="80" w:before="80" w:line="252" w:lineRule="auto"/>
            </w:pPr>
            <w:r>
              <w:rPr>
                <w:rFonts w:ascii="Arial" w:hAnsi="Arial" w:eastAsia="宋体"/>
                <w:sz w:val="19"/>
              </w:rPr>
              <w:t>975</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0.993700</w:t>
            </w:r>
          </w:p>
        </w:tc>
      </w:tr>
      <w:tr>
        <w:trPr>
          <w:cantSplit/>
        </w:trPr>
        <w:tc>
          <w:tcPr>
            <w:tcW w:type="dxa" w:w="2470"/>
            <w:tcMar>
              <w:top w:w="70" w:type="dxa"/>
              <w:bottom w:w="70" w:type="dxa"/>
              <w:left w:w="95" w:type="dxa"/>
              <w:right w:w="95" w:type="dxa"/>
            </w:tcMar>
          </w:tcPr>
          <w:p>
            <w:pPr>
              <w:spacing w:after="80" w:before="80" w:line="252" w:lineRule="auto"/>
            </w:pPr>
            <w:r>
              <w:rPr>
                <w:rFonts w:ascii="Arial" w:hAnsi="Arial" w:eastAsia="宋体"/>
                <w:sz w:val="19"/>
              </w:rPr>
              <w:t>R7B1_000411</w:t>
            </w:r>
          </w:p>
        </w:tc>
        <w:tc>
          <w:tcPr>
            <w:tcW w:type="dxa" w:w="790"/>
            <w:tcMar>
              <w:top w:w="70" w:type="dxa"/>
              <w:bottom w:w="70" w:type="dxa"/>
              <w:left w:w="95" w:type="dxa"/>
              <w:right w:w="95" w:type="dxa"/>
            </w:tcMar>
          </w:tcPr>
          <w:p>
            <w:pPr>
              <w:spacing w:after="80" w:before="80" w:line="252" w:lineRule="auto"/>
            </w:pPr>
            <w:r>
              <w:rPr>
                <w:rFonts w:ascii="Arial" w:hAnsi="Arial" w:eastAsia="宋体"/>
                <w:sz w:val="19"/>
              </w:rPr>
              <w:t>4</w:t>
            </w:r>
          </w:p>
        </w:tc>
        <w:tc>
          <w:tcPr>
            <w:tcW w:type="dxa" w:w="1581"/>
            <w:tcMar>
              <w:top w:w="70" w:type="dxa"/>
              <w:bottom w:w="70" w:type="dxa"/>
              <w:left w:w="95" w:type="dxa"/>
              <w:right w:w="95" w:type="dxa"/>
            </w:tcMar>
          </w:tcPr>
          <w:p>
            <w:pPr>
              <w:spacing w:after="80" w:before="80" w:line="252" w:lineRule="auto"/>
            </w:pPr>
            <w:r>
              <w:rPr>
                <w:rFonts w:ascii="Arial" w:hAnsi="Arial" w:eastAsia="宋体"/>
                <w:sz w:val="19"/>
              </w:rPr>
              <w:t>FCRL3</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B_MEM</w:t>
            </w:r>
          </w:p>
        </w:tc>
        <w:tc>
          <w:tcPr>
            <w:tcW w:type="dxa" w:w="1087"/>
            <w:tcMar>
              <w:top w:w="70" w:type="dxa"/>
              <w:bottom w:w="70" w:type="dxa"/>
              <w:left w:w="95" w:type="dxa"/>
              <w:right w:w="95" w:type="dxa"/>
            </w:tcMar>
          </w:tcPr>
          <w:p>
            <w:pPr>
              <w:spacing w:after="80" w:before="80" w:line="252" w:lineRule="auto"/>
            </w:pPr>
            <w:r>
              <w:rPr>
                <w:rFonts w:ascii="Arial" w:hAnsi="Arial" w:eastAsia="宋体"/>
                <w:sz w:val="19"/>
              </w:rPr>
              <w:t>970</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0.990963</w:t>
            </w:r>
          </w:p>
        </w:tc>
      </w:tr>
      <w:tr>
        <w:trPr>
          <w:cantSplit/>
        </w:trPr>
        <w:tc>
          <w:tcPr>
            <w:tcW w:type="dxa" w:w="2470"/>
            <w:tcMar>
              <w:top w:w="70" w:type="dxa"/>
              <w:bottom w:w="70" w:type="dxa"/>
              <w:left w:w="95" w:type="dxa"/>
              <w:right w:w="95" w:type="dxa"/>
            </w:tcMar>
          </w:tcPr>
          <w:p>
            <w:pPr>
              <w:spacing w:after="80" w:before="80" w:line="252" w:lineRule="auto"/>
            </w:pPr>
            <w:r>
              <w:rPr>
                <w:rFonts w:ascii="Arial" w:hAnsi="Arial" w:eastAsia="宋体"/>
                <w:sz w:val="19"/>
              </w:rPr>
              <w:t>R7B1_000413</w:t>
            </w:r>
          </w:p>
        </w:tc>
        <w:tc>
          <w:tcPr>
            <w:tcW w:type="dxa" w:w="790"/>
            <w:tcMar>
              <w:top w:w="70" w:type="dxa"/>
              <w:bottom w:w="70" w:type="dxa"/>
              <w:left w:w="95" w:type="dxa"/>
              <w:right w:w="95" w:type="dxa"/>
            </w:tcMar>
          </w:tcPr>
          <w:p>
            <w:pPr>
              <w:spacing w:after="80" w:before="80" w:line="252" w:lineRule="auto"/>
            </w:pPr>
            <w:r>
              <w:rPr>
                <w:rFonts w:ascii="Arial" w:hAnsi="Arial" w:eastAsia="宋体"/>
                <w:sz w:val="19"/>
              </w:rPr>
              <w:t>4</w:t>
            </w:r>
          </w:p>
        </w:tc>
        <w:tc>
          <w:tcPr>
            <w:tcW w:type="dxa" w:w="1581"/>
            <w:tcMar>
              <w:top w:w="70" w:type="dxa"/>
              <w:bottom w:w="70" w:type="dxa"/>
              <w:left w:w="95" w:type="dxa"/>
              <w:right w:w="95" w:type="dxa"/>
            </w:tcMar>
          </w:tcPr>
          <w:p>
            <w:pPr>
              <w:spacing w:after="80" w:before="80" w:line="252" w:lineRule="auto"/>
            </w:pPr>
            <w:r>
              <w:rPr>
                <w:rFonts w:ascii="Arial" w:hAnsi="Arial" w:eastAsia="宋体"/>
                <w:sz w:val="19"/>
              </w:rPr>
              <w:t>FCRL3</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CD4_NC</w:t>
            </w:r>
          </w:p>
        </w:tc>
        <w:tc>
          <w:tcPr>
            <w:tcW w:type="dxa" w:w="1087"/>
            <w:tcMar>
              <w:top w:w="70" w:type="dxa"/>
              <w:bottom w:w="70" w:type="dxa"/>
              <w:left w:w="95" w:type="dxa"/>
              <w:right w:w="95" w:type="dxa"/>
            </w:tcMar>
          </w:tcPr>
          <w:p>
            <w:pPr>
              <w:spacing w:after="80" w:before="80" w:line="252" w:lineRule="auto"/>
            </w:pPr>
            <w:r>
              <w:rPr>
                <w:rFonts w:ascii="Arial" w:hAnsi="Arial" w:eastAsia="宋体"/>
                <w:sz w:val="19"/>
              </w:rPr>
              <w:t>980</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0.991380</w:t>
            </w:r>
          </w:p>
        </w:tc>
      </w:tr>
      <w:tr>
        <w:trPr>
          <w:cantSplit/>
        </w:trPr>
        <w:tc>
          <w:tcPr>
            <w:tcW w:type="dxa" w:w="2470"/>
            <w:tcMar>
              <w:top w:w="70" w:type="dxa"/>
              <w:bottom w:w="70" w:type="dxa"/>
              <w:left w:w="95" w:type="dxa"/>
              <w:right w:w="95" w:type="dxa"/>
            </w:tcMar>
          </w:tcPr>
          <w:p>
            <w:pPr>
              <w:spacing w:after="80" w:before="80" w:line="252" w:lineRule="auto"/>
            </w:pPr>
            <w:r>
              <w:rPr>
                <w:rFonts w:ascii="Arial" w:hAnsi="Arial" w:eastAsia="宋体"/>
                <w:sz w:val="19"/>
              </w:rPr>
              <w:t>R7B1_000420</w:t>
            </w:r>
          </w:p>
        </w:tc>
        <w:tc>
          <w:tcPr>
            <w:tcW w:type="dxa" w:w="790"/>
            <w:tcMar>
              <w:top w:w="70" w:type="dxa"/>
              <w:bottom w:w="70" w:type="dxa"/>
              <w:left w:w="95" w:type="dxa"/>
              <w:right w:w="95" w:type="dxa"/>
            </w:tcMar>
          </w:tcPr>
          <w:p>
            <w:pPr>
              <w:spacing w:after="80" w:before="80" w:line="252" w:lineRule="auto"/>
            </w:pPr>
            <w:r>
              <w:rPr>
                <w:rFonts w:ascii="Arial" w:hAnsi="Arial" w:eastAsia="宋体"/>
                <w:sz w:val="19"/>
              </w:rPr>
              <w:t>4</w:t>
            </w:r>
          </w:p>
        </w:tc>
        <w:tc>
          <w:tcPr>
            <w:tcW w:type="dxa" w:w="1581"/>
            <w:tcMar>
              <w:top w:w="70" w:type="dxa"/>
              <w:bottom w:w="70" w:type="dxa"/>
              <w:left w:w="95" w:type="dxa"/>
              <w:right w:w="95" w:type="dxa"/>
            </w:tcMar>
          </w:tcPr>
          <w:p>
            <w:pPr>
              <w:spacing w:after="80" w:before="80" w:line="252" w:lineRule="auto"/>
            </w:pPr>
            <w:r>
              <w:rPr>
                <w:rFonts w:ascii="Arial" w:hAnsi="Arial" w:eastAsia="宋体"/>
                <w:sz w:val="19"/>
              </w:rPr>
              <w:t>FCRL3</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NK</w:t>
            </w:r>
          </w:p>
        </w:tc>
        <w:tc>
          <w:tcPr>
            <w:tcW w:type="dxa" w:w="1087"/>
            <w:tcMar>
              <w:top w:w="70" w:type="dxa"/>
              <w:bottom w:w="70" w:type="dxa"/>
              <w:left w:w="95" w:type="dxa"/>
              <w:right w:w="95" w:type="dxa"/>
            </w:tcMar>
          </w:tcPr>
          <w:p>
            <w:pPr>
              <w:spacing w:after="80" w:before="80" w:line="252" w:lineRule="auto"/>
            </w:pPr>
            <w:r>
              <w:rPr>
                <w:rFonts w:ascii="Arial" w:hAnsi="Arial" w:eastAsia="宋体"/>
                <w:sz w:val="19"/>
              </w:rPr>
              <w:t>980</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0.939461</w:t>
            </w:r>
          </w:p>
        </w:tc>
      </w:tr>
      <w:tr>
        <w:trPr>
          <w:cantSplit/>
        </w:trPr>
        <w:tc>
          <w:tcPr>
            <w:tcW w:type="dxa" w:w="2470"/>
            <w:tcMar>
              <w:top w:w="70" w:type="dxa"/>
              <w:bottom w:w="70" w:type="dxa"/>
              <w:left w:w="95" w:type="dxa"/>
              <w:right w:w="95" w:type="dxa"/>
            </w:tcMar>
          </w:tcPr>
          <w:p>
            <w:pPr>
              <w:spacing w:after="80" w:before="80" w:line="252" w:lineRule="auto"/>
            </w:pPr>
            <w:r>
              <w:rPr>
                <w:rFonts w:ascii="Arial" w:hAnsi="Arial" w:eastAsia="宋体"/>
                <w:sz w:val="19"/>
              </w:rPr>
              <w:t>R7B1_000421</w:t>
            </w:r>
          </w:p>
        </w:tc>
        <w:tc>
          <w:tcPr>
            <w:tcW w:type="dxa" w:w="790"/>
            <w:tcMar>
              <w:top w:w="70" w:type="dxa"/>
              <w:bottom w:w="70" w:type="dxa"/>
              <w:left w:w="95" w:type="dxa"/>
              <w:right w:w="95" w:type="dxa"/>
            </w:tcMar>
          </w:tcPr>
          <w:p>
            <w:pPr>
              <w:spacing w:after="80" w:before="80" w:line="252" w:lineRule="auto"/>
            </w:pPr>
            <w:r>
              <w:rPr>
                <w:rFonts w:ascii="Arial" w:hAnsi="Arial" w:eastAsia="宋体"/>
                <w:sz w:val="19"/>
              </w:rPr>
              <w:t>4</w:t>
            </w:r>
          </w:p>
        </w:tc>
        <w:tc>
          <w:tcPr>
            <w:tcW w:type="dxa" w:w="1581"/>
            <w:tcMar>
              <w:top w:w="70" w:type="dxa"/>
              <w:bottom w:w="70" w:type="dxa"/>
              <w:left w:w="95" w:type="dxa"/>
              <w:right w:w="95" w:type="dxa"/>
            </w:tcMar>
          </w:tcPr>
          <w:p>
            <w:pPr>
              <w:spacing w:after="80" w:before="80" w:line="252" w:lineRule="auto"/>
            </w:pPr>
            <w:r>
              <w:rPr>
                <w:rFonts w:ascii="Arial" w:hAnsi="Arial" w:eastAsia="宋体"/>
                <w:sz w:val="19"/>
              </w:rPr>
              <w:t>FCRL3</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NK_R</w:t>
            </w:r>
          </w:p>
        </w:tc>
        <w:tc>
          <w:tcPr>
            <w:tcW w:type="dxa" w:w="1087"/>
            <w:tcMar>
              <w:top w:w="70" w:type="dxa"/>
              <w:bottom w:w="70" w:type="dxa"/>
              <w:left w:w="95" w:type="dxa"/>
              <w:right w:w="95" w:type="dxa"/>
            </w:tcMar>
          </w:tcPr>
          <w:p>
            <w:pPr>
              <w:spacing w:after="80" w:before="80" w:line="252" w:lineRule="auto"/>
            </w:pPr>
            <w:r>
              <w:rPr>
                <w:rFonts w:ascii="Arial" w:hAnsi="Arial" w:eastAsia="宋体"/>
                <w:sz w:val="19"/>
              </w:rPr>
              <w:t>750</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0.969390</w:t>
            </w:r>
          </w:p>
        </w:tc>
      </w:tr>
      <w:tr>
        <w:trPr>
          <w:cantSplit/>
        </w:trPr>
        <w:tc>
          <w:tcPr>
            <w:tcW w:type="dxa" w:w="2470"/>
            <w:tcMar>
              <w:top w:w="70" w:type="dxa"/>
              <w:bottom w:w="70" w:type="dxa"/>
              <w:left w:w="95" w:type="dxa"/>
              <w:right w:w="95" w:type="dxa"/>
            </w:tcMar>
          </w:tcPr>
          <w:p>
            <w:pPr>
              <w:spacing w:after="80" w:before="80" w:line="252" w:lineRule="auto"/>
            </w:pPr>
            <w:r>
              <w:rPr>
                <w:rFonts w:ascii="Arial" w:hAnsi="Arial" w:eastAsia="宋体"/>
                <w:sz w:val="19"/>
              </w:rPr>
              <w:t>R7B1_001020</w:t>
            </w:r>
          </w:p>
        </w:tc>
        <w:tc>
          <w:tcPr>
            <w:tcW w:type="dxa" w:w="790"/>
            <w:tcMar>
              <w:top w:w="70" w:type="dxa"/>
              <w:bottom w:w="70" w:type="dxa"/>
              <w:left w:w="95" w:type="dxa"/>
              <w:right w:w="95" w:type="dxa"/>
            </w:tcMar>
          </w:tcPr>
          <w:p>
            <w:pPr>
              <w:spacing w:after="80" w:before="80" w:line="252" w:lineRule="auto"/>
            </w:pPr>
            <w:r>
              <w:rPr>
                <w:rFonts w:ascii="Arial" w:hAnsi="Arial" w:eastAsia="宋体"/>
                <w:sz w:val="19"/>
              </w:rPr>
              <w:t>11</w:t>
            </w:r>
          </w:p>
        </w:tc>
        <w:tc>
          <w:tcPr>
            <w:tcW w:type="dxa" w:w="1581"/>
            <w:tcMar>
              <w:top w:w="70" w:type="dxa"/>
              <w:bottom w:w="70" w:type="dxa"/>
              <w:left w:w="95" w:type="dxa"/>
              <w:right w:w="95" w:type="dxa"/>
            </w:tcMar>
          </w:tcPr>
          <w:p>
            <w:pPr>
              <w:spacing w:after="80" w:before="80" w:line="252" w:lineRule="auto"/>
            </w:pPr>
            <w:r>
              <w:rPr>
                <w:rFonts w:ascii="Arial" w:hAnsi="Arial" w:eastAsia="宋体"/>
                <w:sz w:val="19"/>
              </w:rPr>
              <w:t>CTLA4</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CD4_ET</w:t>
            </w:r>
          </w:p>
        </w:tc>
        <w:tc>
          <w:tcPr>
            <w:tcW w:type="dxa" w:w="1087"/>
            <w:tcMar>
              <w:top w:w="70" w:type="dxa"/>
              <w:bottom w:w="70" w:type="dxa"/>
              <w:left w:w="95" w:type="dxa"/>
              <w:right w:w="95" w:type="dxa"/>
            </w:tcMar>
          </w:tcPr>
          <w:p>
            <w:pPr>
              <w:spacing w:after="80" w:before="80" w:line="252" w:lineRule="auto"/>
            </w:pPr>
            <w:r>
              <w:rPr>
                <w:rFonts w:ascii="Arial" w:hAnsi="Arial" w:eastAsia="宋体"/>
                <w:sz w:val="19"/>
              </w:rPr>
              <w:t>980</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0.986776</w:t>
            </w:r>
          </w:p>
        </w:tc>
      </w:tr>
      <w:tr>
        <w:trPr>
          <w:cantSplit/>
        </w:trPr>
        <w:tc>
          <w:tcPr>
            <w:tcW w:type="dxa" w:w="2470"/>
            <w:tcMar>
              <w:top w:w="70" w:type="dxa"/>
              <w:bottom w:w="70" w:type="dxa"/>
              <w:left w:w="95" w:type="dxa"/>
              <w:right w:w="95" w:type="dxa"/>
            </w:tcMar>
          </w:tcPr>
          <w:p>
            <w:pPr>
              <w:spacing w:after="80" w:before="80" w:line="252" w:lineRule="auto"/>
            </w:pPr>
            <w:r>
              <w:rPr>
                <w:rFonts w:ascii="Arial" w:hAnsi="Arial" w:eastAsia="宋体"/>
                <w:sz w:val="19"/>
              </w:rPr>
              <w:t>R7B1_001021</w:t>
            </w:r>
          </w:p>
        </w:tc>
        <w:tc>
          <w:tcPr>
            <w:tcW w:type="dxa" w:w="790"/>
            <w:tcMar>
              <w:top w:w="70" w:type="dxa"/>
              <w:bottom w:w="70" w:type="dxa"/>
              <w:left w:w="95" w:type="dxa"/>
              <w:right w:w="95" w:type="dxa"/>
            </w:tcMar>
          </w:tcPr>
          <w:p>
            <w:pPr>
              <w:spacing w:after="80" w:before="80" w:line="252" w:lineRule="auto"/>
            </w:pPr>
            <w:r>
              <w:rPr>
                <w:rFonts w:ascii="Arial" w:hAnsi="Arial" w:eastAsia="宋体"/>
                <w:sz w:val="19"/>
              </w:rPr>
              <w:t>11</w:t>
            </w:r>
          </w:p>
        </w:tc>
        <w:tc>
          <w:tcPr>
            <w:tcW w:type="dxa" w:w="1581"/>
            <w:tcMar>
              <w:top w:w="70" w:type="dxa"/>
              <w:bottom w:w="70" w:type="dxa"/>
              <w:left w:w="95" w:type="dxa"/>
              <w:right w:w="95" w:type="dxa"/>
            </w:tcMar>
          </w:tcPr>
          <w:p>
            <w:pPr>
              <w:spacing w:after="80" w:before="80" w:line="252" w:lineRule="auto"/>
            </w:pPr>
            <w:r>
              <w:rPr>
                <w:rFonts w:ascii="Arial" w:hAnsi="Arial" w:eastAsia="宋体"/>
                <w:sz w:val="19"/>
              </w:rPr>
              <w:t>CTLA4</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CD4_NC</w:t>
            </w:r>
          </w:p>
        </w:tc>
        <w:tc>
          <w:tcPr>
            <w:tcW w:type="dxa" w:w="1087"/>
            <w:tcMar>
              <w:top w:w="70" w:type="dxa"/>
              <w:bottom w:w="70" w:type="dxa"/>
              <w:left w:w="95" w:type="dxa"/>
              <w:right w:w="95" w:type="dxa"/>
            </w:tcMar>
          </w:tcPr>
          <w:p>
            <w:pPr>
              <w:spacing w:after="80" w:before="80" w:line="252" w:lineRule="auto"/>
            </w:pPr>
            <w:r>
              <w:rPr>
                <w:rFonts w:ascii="Arial" w:hAnsi="Arial" w:eastAsia="宋体"/>
                <w:sz w:val="19"/>
              </w:rPr>
              <w:t>980</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0.961470</w:t>
            </w:r>
          </w:p>
        </w:tc>
      </w:tr>
      <w:tr>
        <w:trPr>
          <w:cantSplit/>
        </w:trPr>
        <w:tc>
          <w:tcPr>
            <w:tcW w:type="dxa" w:w="2470"/>
            <w:tcMar>
              <w:top w:w="70" w:type="dxa"/>
              <w:bottom w:w="70" w:type="dxa"/>
              <w:left w:w="95" w:type="dxa"/>
              <w:right w:w="95" w:type="dxa"/>
            </w:tcMar>
          </w:tcPr>
          <w:p>
            <w:pPr>
              <w:spacing w:after="80" w:before="80" w:line="252" w:lineRule="auto"/>
            </w:pPr>
            <w:r>
              <w:rPr>
                <w:rFonts w:ascii="Arial" w:hAnsi="Arial" w:eastAsia="宋体"/>
                <w:sz w:val="19"/>
              </w:rPr>
              <w:t>R7B1_001022</w:t>
            </w:r>
          </w:p>
        </w:tc>
        <w:tc>
          <w:tcPr>
            <w:tcW w:type="dxa" w:w="790"/>
            <w:tcMar>
              <w:top w:w="70" w:type="dxa"/>
              <w:bottom w:w="70" w:type="dxa"/>
              <w:left w:w="95" w:type="dxa"/>
              <w:right w:w="95" w:type="dxa"/>
            </w:tcMar>
          </w:tcPr>
          <w:p>
            <w:pPr>
              <w:spacing w:after="80" w:before="80" w:line="252" w:lineRule="auto"/>
            </w:pPr>
            <w:r>
              <w:rPr>
                <w:rFonts w:ascii="Arial" w:hAnsi="Arial" w:eastAsia="宋体"/>
                <w:sz w:val="19"/>
              </w:rPr>
              <w:t>11</w:t>
            </w:r>
          </w:p>
        </w:tc>
        <w:tc>
          <w:tcPr>
            <w:tcW w:type="dxa" w:w="1581"/>
            <w:tcMar>
              <w:top w:w="70" w:type="dxa"/>
              <w:bottom w:w="70" w:type="dxa"/>
              <w:left w:w="95" w:type="dxa"/>
              <w:right w:w="95" w:type="dxa"/>
            </w:tcMar>
          </w:tcPr>
          <w:p>
            <w:pPr>
              <w:spacing w:after="80" w:before="80" w:line="252" w:lineRule="auto"/>
            </w:pPr>
            <w:r>
              <w:rPr>
                <w:rFonts w:ascii="Arial" w:hAnsi="Arial" w:eastAsia="宋体"/>
                <w:sz w:val="19"/>
              </w:rPr>
              <w:t>CTLA4</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CD8_ET</w:t>
            </w:r>
          </w:p>
        </w:tc>
        <w:tc>
          <w:tcPr>
            <w:tcW w:type="dxa" w:w="1087"/>
            <w:tcMar>
              <w:top w:w="70" w:type="dxa"/>
              <w:bottom w:w="70" w:type="dxa"/>
              <w:left w:w="95" w:type="dxa"/>
              <w:right w:w="95" w:type="dxa"/>
            </w:tcMar>
          </w:tcPr>
          <w:p>
            <w:pPr>
              <w:spacing w:after="80" w:before="80" w:line="252" w:lineRule="auto"/>
            </w:pPr>
            <w:r>
              <w:rPr>
                <w:rFonts w:ascii="Arial" w:hAnsi="Arial" w:eastAsia="宋体"/>
                <w:sz w:val="19"/>
              </w:rPr>
              <w:t>980</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0.976074</w:t>
            </w:r>
          </w:p>
        </w:tc>
      </w:tr>
      <w:tr>
        <w:trPr>
          <w:cantSplit/>
        </w:trPr>
        <w:tc>
          <w:tcPr>
            <w:tcW w:type="dxa" w:w="2470"/>
            <w:tcMar>
              <w:top w:w="70" w:type="dxa"/>
              <w:bottom w:w="70" w:type="dxa"/>
              <w:left w:w="95" w:type="dxa"/>
              <w:right w:w="95" w:type="dxa"/>
            </w:tcMar>
          </w:tcPr>
          <w:p>
            <w:pPr>
              <w:spacing w:after="80" w:before="80" w:line="252" w:lineRule="auto"/>
            </w:pPr>
            <w:r>
              <w:rPr>
                <w:rFonts w:ascii="Arial" w:hAnsi="Arial" w:eastAsia="宋体"/>
                <w:sz w:val="19"/>
              </w:rPr>
              <w:t>R7B1_001023</w:t>
            </w:r>
          </w:p>
        </w:tc>
        <w:tc>
          <w:tcPr>
            <w:tcW w:type="dxa" w:w="790"/>
            <w:tcMar>
              <w:top w:w="70" w:type="dxa"/>
              <w:bottom w:w="70" w:type="dxa"/>
              <w:left w:w="95" w:type="dxa"/>
              <w:right w:w="95" w:type="dxa"/>
            </w:tcMar>
          </w:tcPr>
          <w:p>
            <w:pPr>
              <w:spacing w:after="80" w:before="80" w:line="252" w:lineRule="auto"/>
            </w:pPr>
            <w:r>
              <w:rPr>
                <w:rFonts w:ascii="Arial" w:hAnsi="Arial" w:eastAsia="宋体"/>
                <w:sz w:val="19"/>
              </w:rPr>
              <w:t>11</w:t>
            </w:r>
          </w:p>
        </w:tc>
        <w:tc>
          <w:tcPr>
            <w:tcW w:type="dxa" w:w="1581"/>
            <w:tcMar>
              <w:top w:w="70" w:type="dxa"/>
              <w:bottom w:w="70" w:type="dxa"/>
              <w:left w:w="95" w:type="dxa"/>
              <w:right w:w="95" w:type="dxa"/>
            </w:tcMar>
          </w:tcPr>
          <w:p>
            <w:pPr>
              <w:spacing w:after="80" w:before="80" w:line="252" w:lineRule="auto"/>
            </w:pPr>
            <w:r>
              <w:rPr>
                <w:rFonts w:ascii="Arial" w:hAnsi="Arial" w:eastAsia="宋体"/>
                <w:sz w:val="19"/>
              </w:rPr>
              <w:t>CTLA4</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CD8_NC</w:t>
            </w:r>
          </w:p>
        </w:tc>
        <w:tc>
          <w:tcPr>
            <w:tcW w:type="dxa" w:w="1087"/>
            <w:tcMar>
              <w:top w:w="70" w:type="dxa"/>
              <w:bottom w:w="70" w:type="dxa"/>
              <w:left w:w="95" w:type="dxa"/>
              <w:right w:w="95" w:type="dxa"/>
            </w:tcMar>
          </w:tcPr>
          <w:p>
            <w:pPr>
              <w:spacing w:after="80" w:before="80" w:line="252" w:lineRule="auto"/>
            </w:pPr>
            <w:r>
              <w:rPr>
                <w:rFonts w:ascii="Arial" w:hAnsi="Arial" w:eastAsia="宋体"/>
                <w:sz w:val="19"/>
              </w:rPr>
              <w:t>980</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0.961588</w:t>
            </w:r>
          </w:p>
        </w:tc>
      </w:tr>
      <w:tr>
        <w:trPr>
          <w:cantSplit/>
        </w:trPr>
        <w:tc>
          <w:tcPr>
            <w:tcW w:type="dxa" w:w="2470"/>
            <w:tcMar>
              <w:top w:w="70" w:type="dxa"/>
              <w:bottom w:w="70" w:type="dxa"/>
              <w:left w:w="95" w:type="dxa"/>
              <w:right w:w="95" w:type="dxa"/>
            </w:tcMar>
          </w:tcPr>
          <w:p>
            <w:pPr>
              <w:spacing w:after="80" w:before="80" w:line="252" w:lineRule="auto"/>
            </w:pPr>
            <w:r>
              <w:rPr>
                <w:rFonts w:ascii="Arial" w:hAnsi="Arial" w:eastAsia="宋体"/>
                <w:sz w:val="19"/>
              </w:rPr>
              <w:t>R7B1_001024</w:t>
            </w:r>
          </w:p>
        </w:tc>
        <w:tc>
          <w:tcPr>
            <w:tcW w:type="dxa" w:w="790"/>
            <w:tcMar>
              <w:top w:w="70" w:type="dxa"/>
              <w:bottom w:w="70" w:type="dxa"/>
              <w:left w:w="95" w:type="dxa"/>
              <w:right w:w="95" w:type="dxa"/>
            </w:tcMar>
          </w:tcPr>
          <w:p>
            <w:pPr>
              <w:spacing w:after="80" w:before="80" w:line="252" w:lineRule="auto"/>
            </w:pPr>
            <w:r>
              <w:rPr>
                <w:rFonts w:ascii="Arial" w:hAnsi="Arial" w:eastAsia="宋体"/>
                <w:sz w:val="19"/>
              </w:rPr>
              <w:t>11</w:t>
            </w:r>
          </w:p>
        </w:tc>
        <w:tc>
          <w:tcPr>
            <w:tcW w:type="dxa" w:w="1581"/>
            <w:tcMar>
              <w:top w:w="70" w:type="dxa"/>
              <w:bottom w:w="70" w:type="dxa"/>
              <w:left w:w="95" w:type="dxa"/>
              <w:right w:w="95" w:type="dxa"/>
            </w:tcMar>
          </w:tcPr>
          <w:p>
            <w:pPr>
              <w:spacing w:after="80" w:before="80" w:line="252" w:lineRule="auto"/>
            </w:pPr>
            <w:r>
              <w:rPr>
                <w:rFonts w:ascii="Arial" w:hAnsi="Arial" w:eastAsia="宋体"/>
                <w:sz w:val="19"/>
              </w:rPr>
              <w:t>CTLA4</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CD8_S100B</w:t>
            </w:r>
          </w:p>
        </w:tc>
        <w:tc>
          <w:tcPr>
            <w:tcW w:type="dxa" w:w="1087"/>
            <w:tcMar>
              <w:top w:w="70" w:type="dxa"/>
              <w:bottom w:w="70" w:type="dxa"/>
              <w:left w:w="95" w:type="dxa"/>
              <w:right w:w="95" w:type="dxa"/>
            </w:tcMar>
          </w:tcPr>
          <w:p>
            <w:pPr>
              <w:spacing w:after="80" w:before="80" w:line="252" w:lineRule="auto"/>
            </w:pPr>
            <w:r>
              <w:rPr>
                <w:rFonts w:ascii="Arial" w:hAnsi="Arial" w:eastAsia="宋体"/>
                <w:sz w:val="19"/>
              </w:rPr>
              <w:t>959</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0.982548</w:t>
            </w:r>
          </w:p>
        </w:tc>
      </w:tr>
      <w:tr>
        <w:trPr>
          <w:cantSplit/>
        </w:trPr>
        <w:tc>
          <w:tcPr>
            <w:tcW w:type="dxa" w:w="2470"/>
            <w:tcMar>
              <w:top w:w="70" w:type="dxa"/>
              <w:bottom w:w="70" w:type="dxa"/>
              <w:left w:w="95" w:type="dxa"/>
              <w:right w:w="95" w:type="dxa"/>
            </w:tcMar>
          </w:tcPr>
          <w:p>
            <w:pPr>
              <w:spacing w:after="80" w:before="80" w:line="252" w:lineRule="auto"/>
            </w:pPr>
            <w:r>
              <w:rPr>
                <w:rFonts w:ascii="Arial" w:hAnsi="Arial" w:eastAsia="宋体"/>
                <w:sz w:val="19"/>
              </w:rPr>
              <w:t>R7B1_001200</w:t>
            </w:r>
          </w:p>
        </w:tc>
        <w:tc>
          <w:tcPr>
            <w:tcW w:type="dxa" w:w="790"/>
            <w:tcMar>
              <w:top w:w="70" w:type="dxa"/>
              <w:bottom w:w="70" w:type="dxa"/>
              <w:left w:w="95" w:type="dxa"/>
              <w:right w:w="95" w:type="dxa"/>
            </w:tcMar>
          </w:tcPr>
          <w:p>
            <w:pPr>
              <w:spacing w:after="80" w:before="80" w:line="252" w:lineRule="auto"/>
            </w:pPr>
            <w:r>
              <w:rPr>
                <w:rFonts w:ascii="Arial" w:hAnsi="Arial" w:eastAsia="宋体"/>
                <w:sz w:val="19"/>
              </w:rPr>
              <w:t>15</w:t>
            </w:r>
          </w:p>
        </w:tc>
        <w:tc>
          <w:tcPr>
            <w:tcW w:type="dxa" w:w="1581"/>
            <w:tcMar>
              <w:top w:w="70" w:type="dxa"/>
              <w:bottom w:w="70" w:type="dxa"/>
              <w:left w:w="95" w:type="dxa"/>
              <w:right w:w="95" w:type="dxa"/>
            </w:tcMar>
          </w:tcPr>
          <w:p>
            <w:pPr>
              <w:spacing w:after="80" w:before="80" w:line="252" w:lineRule="auto"/>
            </w:pPr>
            <w:r>
              <w:rPr>
                <w:rFonts w:ascii="Arial" w:hAnsi="Arial" w:eastAsia="宋体"/>
                <w:sz w:val="19"/>
              </w:rPr>
              <w:t>KPNA4</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NK</w:t>
            </w:r>
          </w:p>
        </w:tc>
        <w:tc>
          <w:tcPr>
            <w:tcW w:type="dxa" w:w="1087"/>
            <w:tcMar>
              <w:top w:w="70" w:type="dxa"/>
              <w:bottom w:w="70" w:type="dxa"/>
              <w:left w:w="95" w:type="dxa"/>
              <w:right w:w="95" w:type="dxa"/>
            </w:tcMar>
          </w:tcPr>
          <w:p>
            <w:pPr>
              <w:spacing w:after="80" w:before="80" w:line="252" w:lineRule="auto"/>
            </w:pPr>
            <w:r>
              <w:rPr>
                <w:rFonts w:ascii="Arial" w:hAnsi="Arial" w:eastAsia="宋体"/>
                <w:sz w:val="19"/>
              </w:rPr>
              <w:t>980</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0.991142</w:t>
            </w:r>
          </w:p>
        </w:tc>
      </w:tr>
      <w:tr>
        <w:trPr>
          <w:cantSplit/>
        </w:trPr>
        <w:tc>
          <w:tcPr>
            <w:tcW w:type="dxa" w:w="2470"/>
            <w:tcMar>
              <w:top w:w="70" w:type="dxa"/>
              <w:bottom w:w="70" w:type="dxa"/>
              <w:left w:w="95" w:type="dxa"/>
              <w:right w:w="95" w:type="dxa"/>
            </w:tcMar>
          </w:tcPr>
          <w:p>
            <w:pPr>
              <w:spacing w:after="80" w:before="80" w:line="252" w:lineRule="auto"/>
            </w:pPr>
            <w:r>
              <w:rPr>
                <w:rFonts w:ascii="Arial" w:hAnsi="Arial" w:eastAsia="宋体"/>
                <w:sz w:val="19"/>
              </w:rPr>
              <w:t>R7B1_001289</w:t>
            </w:r>
          </w:p>
        </w:tc>
        <w:tc>
          <w:tcPr>
            <w:tcW w:type="dxa" w:w="790"/>
            <w:tcMar>
              <w:top w:w="70" w:type="dxa"/>
              <w:bottom w:w="70" w:type="dxa"/>
              <w:left w:w="95" w:type="dxa"/>
              <w:right w:w="95" w:type="dxa"/>
            </w:tcMar>
          </w:tcPr>
          <w:p>
            <w:pPr>
              <w:spacing w:after="80" w:before="80" w:line="252" w:lineRule="auto"/>
            </w:pPr>
            <w:r>
              <w:rPr>
                <w:rFonts w:ascii="Arial" w:hAnsi="Arial" w:eastAsia="宋体"/>
                <w:sz w:val="19"/>
              </w:rPr>
              <w:t>16</w:t>
            </w:r>
          </w:p>
        </w:tc>
        <w:tc>
          <w:tcPr>
            <w:tcW w:type="dxa" w:w="1581"/>
            <w:tcMar>
              <w:top w:w="70" w:type="dxa"/>
              <w:bottom w:w="70" w:type="dxa"/>
              <w:left w:w="95" w:type="dxa"/>
              <w:right w:w="95" w:type="dxa"/>
            </w:tcMar>
          </w:tcPr>
          <w:p>
            <w:pPr>
              <w:spacing w:after="80" w:before="80" w:line="252" w:lineRule="auto"/>
            </w:pPr>
            <w:r>
              <w:rPr>
                <w:rFonts w:ascii="Arial" w:hAnsi="Arial" w:eastAsia="宋体"/>
                <w:sz w:val="19"/>
              </w:rPr>
              <w:t>MANBA</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CD4_NC</w:t>
            </w:r>
          </w:p>
        </w:tc>
        <w:tc>
          <w:tcPr>
            <w:tcW w:type="dxa" w:w="1087"/>
            <w:tcMar>
              <w:top w:w="70" w:type="dxa"/>
              <w:bottom w:w="70" w:type="dxa"/>
              <w:left w:w="95" w:type="dxa"/>
              <w:right w:w="95" w:type="dxa"/>
            </w:tcMar>
          </w:tcPr>
          <w:p>
            <w:pPr>
              <w:spacing w:after="80" w:before="80" w:line="252" w:lineRule="auto"/>
            </w:pPr>
            <w:r>
              <w:rPr>
                <w:rFonts w:ascii="Arial" w:hAnsi="Arial" w:eastAsia="宋体"/>
                <w:sz w:val="19"/>
              </w:rPr>
              <w:t>980</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0.953281</w:t>
            </w:r>
          </w:p>
        </w:tc>
      </w:tr>
      <w:tr>
        <w:trPr>
          <w:cantSplit/>
        </w:trPr>
        <w:tc>
          <w:tcPr>
            <w:tcW w:type="dxa" w:w="2470"/>
            <w:tcMar>
              <w:top w:w="70" w:type="dxa"/>
              <w:bottom w:w="70" w:type="dxa"/>
              <w:left w:w="95" w:type="dxa"/>
              <w:right w:w="95" w:type="dxa"/>
            </w:tcMar>
          </w:tcPr>
          <w:p>
            <w:pPr>
              <w:spacing w:after="80" w:before="80" w:line="252" w:lineRule="auto"/>
            </w:pPr>
            <w:r>
              <w:rPr>
                <w:rFonts w:ascii="Arial" w:hAnsi="Arial" w:eastAsia="宋体"/>
                <w:sz w:val="19"/>
              </w:rPr>
              <w:t>R7B1_001447</w:t>
            </w:r>
          </w:p>
        </w:tc>
        <w:tc>
          <w:tcPr>
            <w:tcW w:type="dxa" w:w="790"/>
            <w:tcMar>
              <w:top w:w="70" w:type="dxa"/>
              <w:bottom w:w="70" w:type="dxa"/>
              <w:left w:w="95" w:type="dxa"/>
              <w:right w:w="95" w:type="dxa"/>
            </w:tcMar>
          </w:tcPr>
          <w:p>
            <w:pPr>
              <w:spacing w:after="80" w:before="80" w:line="252" w:lineRule="auto"/>
            </w:pPr>
            <w:r>
              <w:rPr>
                <w:rFonts w:ascii="Arial" w:hAnsi="Arial" w:eastAsia="宋体"/>
                <w:sz w:val="19"/>
              </w:rPr>
              <w:t>20</w:t>
            </w:r>
          </w:p>
        </w:tc>
        <w:tc>
          <w:tcPr>
            <w:tcW w:type="dxa" w:w="1581"/>
            <w:tcMar>
              <w:top w:w="70" w:type="dxa"/>
              <w:bottom w:w="70" w:type="dxa"/>
              <w:left w:w="95" w:type="dxa"/>
              <w:right w:w="95" w:type="dxa"/>
            </w:tcMar>
          </w:tcPr>
          <w:p>
            <w:pPr>
              <w:spacing w:after="80" w:before="80" w:line="252" w:lineRule="auto"/>
            </w:pPr>
            <w:r>
              <w:rPr>
                <w:rFonts w:ascii="Arial" w:hAnsi="Arial" w:eastAsia="宋体"/>
                <w:sz w:val="19"/>
              </w:rPr>
              <w:t>NDFIP1</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CD4_NC</w:t>
            </w:r>
          </w:p>
        </w:tc>
        <w:tc>
          <w:tcPr>
            <w:tcW w:type="dxa" w:w="1087"/>
            <w:tcMar>
              <w:top w:w="70" w:type="dxa"/>
              <w:bottom w:w="70" w:type="dxa"/>
              <w:left w:w="95" w:type="dxa"/>
              <w:right w:w="95" w:type="dxa"/>
            </w:tcMar>
          </w:tcPr>
          <w:p>
            <w:pPr>
              <w:spacing w:after="80" w:before="80" w:line="252" w:lineRule="auto"/>
            </w:pPr>
            <w:r>
              <w:rPr>
                <w:rFonts w:ascii="Arial" w:hAnsi="Arial" w:eastAsia="宋体"/>
                <w:sz w:val="19"/>
              </w:rPr>
              <w:t>980</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0.955880</w:t>
            </w:r>
          </w:p>
        </w:tc>
      </w:tr>
      <w:tr>
        <w:trPr>
          <w:cantSplit/>
        </w:trPr>
        <w:tc>
          <w:tcPr>
            <w:tcW w:type="dxa" w:w="2470"/>
            <w:tcMar>
              <w:top w:w="70" w:type="dxa"/>
              <w:bottom w:w="70" w:type="dxa"/>
              <w:left w:w="95" w:type="dxa"/>
              <w:right w:w="95" w:type="dxa"/>
            </w:tcMar>
          </w:tcPr>
          <w:p>
            <w:pPr>
              <w:spacing w:after="80" w:before="80" w:line="252" w:lineRule="auto"/>
            </w:pPr>
            <w:r>
              <w:rPr>
                <w:rFonts w:ascii="Arial" w:hAnsi="Arial" w:eastAsia="宋体"/>
                <w:sz w:val="19"/>
              </w:rPr>
              <w:t>R7B1_001688</w:t>
            </w:r>
          </w:p>
        </w:tc>
        <w:tc>
          <w:tcPr>
            <w:tcW w:type="dxa" w:w="790"/>
            <w:tcMar>
              <w:top w:w="70" w:type="dxa"/>
              <w:bottom w:w="70" w:type="dxa"/>
              <w:left w:w="95" w:type="dxa"/>
              <w:right w:w="95" w:type="dxa"/>
            </w:tcMar>
          </w:tcPr>
          <w:p>
            <w:pPr>
              <w:spacing w:after="80" w:before="80" w:line="252" w:lineRule="auto"/>
            </w:pPr>
            <w:r>
              <w:rPr>
                <w:rFonts w:ascii="Arial" w:hAnsi="Arial" w:eastAsia="宋体"/>
                <w:sz w:val="19"/>
              </w:rPr>
              <w:t>24</w:t>
            </w:r>
          </w:p>
        </w:tc>
        <w:tc>
          <w:tcPr>
            <w:tcW w:type="dxa" w:w="1581"/>
            <w:tcMar>
              <w:top w:w="70" w:type="dxa"/>
              <w:bottom w:w="70" w:type="dxa"/>
              <w:left w:w="95" w:type="dxa"/>
              <w:right w:w="95" w:type="dxa"/>
            </w:tcMar>
          </w:tcPr>
          <w:p>
            <w:pPr>
              <w:spacing w:after="80" w:before="80" w:line="252" w:lineRule="auto"/>
            </w:pPr>
            <w:r>
              <w:rPr>
                <w:rFonts w:ascii="Arial" w:hAnsi="Arial" w:eastAsia="宋体"/>
                <w:sz w:val="19"/>
              </w:rPr>
              <w:t>CCR6</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B_IN</w:t>
            </w:r>
          </w:p>
        </w:tc>
        <w:tc>
          <w:tcPr>
            <w:tcW w:type="dxa" w:w="1087"/>
            <w:tcMar>
              <w:top w:w="70" w:type="dxa"/>
              <w:bottom w:w="70" w:type="dxa"/>
              <w:left w:w="95" w:type="dxa"/>
              <w:right w:w="95" w:type="dxa"/>
            </w:tcMar>
          </w:tcPr>
          <w:p>
            <w:pPr>
              <w:spacing w:after="80" w:before="80" w:line="252" w:lineRule="auto"/>
            </w:pPr>
            <w:r>
              <w:rPr>
                <w:rFonts w:ascii="Arial" w:hAnsi="Arial" w:eastAsia="宋体"/>
                <w:sz w:val="19"/>
              </w:rPr>
              <w:t>975</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0.993850</w:t>
            </w:r>
          </w:p>
        </w:tc>
      </w:tr>
      <w:tr>
        <w:trPr>
          <w:cantSplit/>
        </w:trPr>
        <w:tc>
          <w:tcPr>
            <w:tcW w:type="dxa" w:w="2470"/>
            <w:tcMar>
              <w:top w:w="70" w:type="dxa"/>
              <w:bottom w:w="70" w:type="dxa"/>
              <w:left w:w="95" w:type="dxa"/>
              <w:right w:w="95" w:type="dxa"/>
            </w:tcMar>
          </w:tcPr>
          <w:p>
            <w:pPr>
              <w:spacing w:after="80" w:before="80" w:line="252" w:lineRule="auto"/>
            </w:pPr>
            <w:r>
              <w:rPr>
                <w:rFonts w:ascii="Arial" w:hAnsi="Arial" w:eastAsia="宋体"/>
                <w:sz w:val="19"/>
              </w:rPr>
              <w:t>R7B1_001689</w:t>
            </w:r>
          </w:p>
        </w:tc>
        <w:tc>
          <w:tcPr>
            <w:tcW w:type="dxa" w:w="790"/>
            <w:tcMar>
              <w:top w:w="70" w:type="dxa"/>
              <w:bottom w:w="70" w:type="dxa"/>
              <w:left w:w="95" w:type="dxa"/>
              <w:right w:w="95" w:type="dxa"/>
            </w:tcMar>
          </w:tcPr>
          <w:p>
            <w:pPr>
              <w:spacing w:after="80" w:before="80" w:line="252" w:lineRule="auto"/>
            </w:pPr>
            <w:r>
              <w:rPr>
                <w:rFonts w:ascii="Arial" w:hAnsi="Arial" w:eastAsia="宋体"/>
                <w:sz w:val="19"/>
              </w:rPr>
              <w:t>24</w:t>
            </w:r>
          </w:p>
        </w:tc>
        <w:tc>
          <w:tcPr>
            <w:tcW w:type="dxa" w:w="1581"/>
            <w:tcMar>
              <w:top w:w="70" w:type="dxa"/>
              <w:bottom w:w="70" w:type="dxa"/>
              <w:left w:w="95" w:type="dxa"/>
              <w:right w:w="95" w:type="dxa"/>
            </w:tcMar>
          </w:tcPr>
          <w:p>
            <w:pPr>
              <w:spacing w:after="80" w:before="80" w:line="252" w:lineRule="auto"/>
            </w:pPr>
            <w:r>
              <w:rPr>
                <w:rFonts w:ascii="Arial" w:hAnsi="Arial" w:eastAsia="宋体"/>
                <w:sz w:val="19"/>
              </w:rPr>
              <w:t>CCR6</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B_MEM</w:t>
            </w:r>
          </w:p>
        </w:tc>
        <w:tc>
          <w:tcPr>
            <w:tcW w:type="dxa" w:w="1087"/>
            <w:tcMar>
              <w:top w:w="70" w:type="dxa"/>
              <w:bottom w:w="70" w:type="dxa"/>
              <w:left w:w="95" w:type="dxa"/>
              <w:right w:w="95" w:type="dxa"/>
            </w:tcMar>
          </w:tcPr>
          <w:p>
            <w:pPr>
              <w:spacing w:after="80" w:before="80" w:line="252" w:lineRule="auto"/>
            </w:pPr>
            <w:r>
              <w:rPr>
                <w:rFonts w:ascii="Arial" w:hAnsi="Arial" w:eastAsia="宋体"/>
                <w:sz w:val="19"/>
              </w:rPr>
              <w:t>970</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0.987807</w:t>
            </w:r>
          </w:p>
        </w:tc>
      </w:tr>
      <w:tr>
        <w:trPr>
          <w:cantSplit/>
        </w:trPr>
        <w:tc>
          <w:tcPr>
            <w:tcW w:type="dxa" w:w="2470"/>
            <w:tcMar>
              <w:top w:w="70" w:type="dxa"/>
              <w:bottom w:w="70" w:type="dxa"/>
              <w:left w:w="95" w:type="dxa"/>
              <w:right w:w="95" w:type="dxa"/>
            </w:tcMar>
          </w:tcPr>
          <w:p>
            <w:pPr>
              <w:spacing w:after="80" w:before="80" w:line="252" w:lineRule="auto"/>
            </w:pPr>
            <w:r>
              <w:rPr>
                <w:rFonts w:ascii="Arial" w:hAnsi="Arial" w:eastAsia="宋体"/>
                <w:sz w:val="19"/>
              </w:rPr>
              <w:t>R7B1_001796</w:t>
            </w:r>
          </w:p>
        </w:tc>
        <w:tc>
          <w:tcPr>
            <w:tcW w:type="dxa" w:w="790"/>
            <w:tcMar>
              <w:top w:w="70" w:type="dxa"/>
              <w:bottom w:w="70" w:type="dxa"/>
              <w:left w:w="95" w:type="dxa"/>
              <w:right w:w="95" w:type="dxa"/>
            </w:tcMar>
          </w:tcPr>
          <w:p>
            <w:pPr>
              <w:spacing w:after="80" w:before="80" w:line="252" w:lineRule="auto"/>
            </w:pPr>
            <w:r>
              <w:rPr>
                <w:rFonts w:ascii="Arial" w:hAnsi="Arial" w:eastAsia="宋体"/>
                <w:sz w:val="19"/>
              </w:rPr>
              <w:t>26</w:t>
            </w:r>
          </w:p>
        </w:tc>
        <w:tc>
          <w:tcPr>
            <w:tcW w:type="dxa" w:w="1581"/>
            <w:tcMar>
              <w:top w:w="70" w:type="dxa"/>
              <w:bottom w:w="70" w:type="dxa"/>
              <w:left w:w="95" w:type="dxa"/>
              <w:right w:w="95" w:type="dxa"/>
            </w:tcMar>
          </w:tcPr>
          <w:p>
            <w:pPr>
              <w:spacing w:after="80" w:before="80" w:line="252" w:lineRule="auto"/>
            </w:pPr>
            <w:r>
              <w:rPr>
                <w:rFonts w:ascii="Arial" w:hAnsi="Arial" w:eastAsia="宋体"/>
                <w:sz w:val="19"/>
              </w:rPr>
              <w:t>ELMO1</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CD4_NC</w:t>
            </w:r>
          </w:p>
        </w:tc>
        <w:tc>
          <w:tcPr>
            <w:tcW w:type="dxa" w:w="1087"/>
            <w:tcMar>
              <w:top w:w="70" w:type="dxa"/>
              <w:bottom w:w="70" w:type="dxa"/>
              <w:left w:w="95" w:type="dxa"/>
              <w:right w:w="95" w:type="dxa"/>
            </w:tcMar>
          </w:tcPr>
          <w:p>
            <w:pPr>
              <w:spacing w:after="80" w:before="80" w:line="252" w:lineRule="auto"/>
            </w:pPr>
            <w:r>
              <w:rPr>
                <w:rFonts w:ascii="Arial" w:hAnsi="Arial" w:eastAsia="宋体"/>
                <w:sz w:val="19"/>
              </w:rPr>
              <w:t>980</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0.961614</w:t>
            </w:r>
          </w:p>
        </w:tc>
      </w:tr>
      <w:tr>
        <w:trPr>
          <w:cantSplit/>
        </w:trPr>
        <w:tc>
          <w:tcPr>
            <w:tcW w:type="dxa" w:w="2470"/>
            <w:tcMar>
              <w:top w:w="70" w:type="dxa"/>
              <w:bottom w:w="70" w:type="dxa"/>
              <w:left w:w="95" w:type="dxa"/>
              <w:right w:w="95" w:type="dxa"/>
            </w:tcMar>
          </w:tcPr>
          <w:p>
            <w:pPr>
              <w:spacing w:after="80" w:before="80" w:line="252" w:lineRule="auto"/>
            </w:pPr>
            <w:r>
              <w:rPr>
                <w:rFonts w:ascii="Arial" w:hAnsi="Arial" w:eastAsia="宋体"/>
                <w:sz w:val="19"/>
              </w:rPr>
              <w:t>R7B1_002124</w:t>
            </w:r>
          </w:p>
        </w:tc>
        <w:tc>
          <w:tcPr>
            <w:tcW w:type="dxa" w:w="790"/>
            <w:tcMar>
              <w:top w:w="70" w:type="dxa"/>
              <w:bottom w:w="70" w:type="dxa"/>
              <w:left w:w="95" w:type="dxa"/>
              <w:right w:w="95" w:type="dxa"/>
            </w:tcMar>
          </w:tcPr>
          <w:p>
            <w:pPr>
              <w:spacing w:after="80" w:before="80" w:line="252" w:lineRule="auto"/>
            </w:pPr>
            <w:r>
              <w:rPr>
                <w:rFonts w:ascii="Arial" w:hAnsi="Arial" w:eastAsia="宋体"/>
                <w:sz w:val="19"/>
              </w:rPr>
              <w:t>28</w:t>
            </w:r>
          </w:p>
        </w:tc>
        <w:tc>
          <w:tcPr>
            <w:tcW w:type="dxa" w:w="1581"/>
            <w:tcMar>
              <w:top w:w="70" w:type="dxa"/>
              <w:bottom w:w="70" w:type="dxa"/>
              <w:left w:w="95" w:type="dxa"/>
              <w:right w:w="95" w:type="dxa"/>
            </w:tcMar>
          </w:tcPr>
          <w:p>
            <w:pPr>
              <w:spacing w:after="80" w:before="80" w:line="252" w:lineRule="auto"/>
            </w:pPr>
            <w:r>
              <w:rPr>
                <w:rFonts w:ascii="Arial" w:hAnsi="Arial" w:eastAsia="宋体"/>
                <w:sz w:val="19"/>
              </w:rPr>
              <w:t>ZC3HAV1</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B_IN</w:t>
            </w:r>
          </w:p>
        </w:tc>
        <w:tc>
          <w:tcPr>
            <w:tcW w:type="dxa" w:w="1087"/>
            <w:tcMar>
              <w:top w:w="70" w:type="dxa"/>
              <w:bottom w:w="70" w:type="dxa"/>
              <w:left w:w="95" w:type="dxa"/>
              <w:right w:w="95" w:type="dxa"/>
            </w:tcMar>
          </w:tcPr>
          <w:p>
            <w:pPr>
              <w:spacing w:after="80" w:before="80" w:line="252" w:lineRule="auto"/>
            </w:pPr>
            <w:r>
              <w:rPr>
                <w:rFonts w:ascii="Arial" w:hAnsi="Arial" w:eastAsia="宋体"/>
                <w:sz w:val="19"/>
              </w:rPr>
              <w:t>975</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0.971709</w:t>
            </w:r>
          </w:p>
        </w:tc>
      </w:tr>
      <w:tr>
        <w:trPr>
          <w:cantSplit/>
        </w:trPr>
        <w:tc>
          <w:tcPr>
            <w:tcW w:type="dxa" w:w="2470"/>
            <w:tcMar>
              <w:top w:w="70" w:type="dxa"/>
              <w:bottom w:w="70" w:type="dxa"/>
              <w:left w:w="95" w:type="dxa"/>
              <w:right w:w="95" w:type="dxa"/>
            </w:tcMar>
          </w:tcPr>
          <w:p>
            <w:pPr>
              <w:spacing w:after="80" w:before="80" w:line="252" w:lineRule="auto"/>
            </w:pPr>
            <w:r>
              <w:rPr>
                <w:rFonts w:ascii="Arial" w:hAnsi="Arial" w:eastAsia="宋体"/>
                <w:sz w:val="19"/>
              </w:rPr>
              <w:t>R7B1_002125</w:t>
            </w:r>
          </w:p>
        </w:tc>
        <w:tc>
          <w:tcPr>
            <w:tcW w:type="dxa" w:w="790"/>
            <w:tcMar>
              <w:top w:w="70" w:type="dxa"/>
              <w:bottom w:w="70" w:type="dxa"/>
              <w:left w:w="95" w:type="dxa"/>
              <w:right w:w="95" w:type="dxa"/>
            </w:tcMar>
          </w:tcPr>
          <w:p>
            <w:pPr>
              <w:spacing w:after="80" w:before="80" w:line="252" w:lineRule="auto"/>
            </w:pPr>
            <w:r>
              <w:rPr>
                <w:rFonts w:ascii="Arial" w:hAnsi="Arial" w:eastAsia="宋体"/>
                <w:sz w:val="19"/>
              </w:rPr>
              <w:t>28</w:t>
            </w:r>
          </w:p>
        </w:tc>
        <w:tc>
          <w:tcPr>
            <w:tcW w:type="dxa" w:w="1581"/>
            <w:tcMar>
              <w:top w:w="70" w:type="dxa"/>
              <w:bottom w:w="70" w:type="dxa"/>
              <w:left w:w="95" w:type="dxa"/>
              <w:right w:w="95" w:type="dxa"/>
            </w:tcMar>
          </w:tcPr>
          <w:p>
            <w:pPr>
              <w:spacing w:after="80" w:before="80" w:line="252" w:lineRule="auto"/>
            </w:pPr>
            <w:r>
              <w:rPr>
                <w:rFonts w:ascii="Arial" w:hAnsi="Arial" w:eastAsia="宋体"/>
                <w:sz w:val="19"/>
              </w:rPr>
              <w:t>ZC3HAV1</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B_MEM</w:t>
            </w:r>
          </w:p>
        </w:tc>
        <w:tc>
          <w:tcPr>
            <w:tcW w:type="dxa" w:w="1087"/>
            <w:tcMar>
              <w:top w:w="70" w:type="dxa"/>
              <w:bottom w:w="70" w:type="dxa"/>
              <w:left w:w="95" w:type="dxa"/>
              <w:right w:w="95" w:type="dxa"/>
            </w:tcMar>
          </w:tcPr>
          <w:p>
            <w:pPr>
              <w:spacing w:after="80" w:before="80" w:line="252" w:lineRule="auto"/>
            </w:pPr>
            <w:r>
              <w:rPr>
                <w:rFonts w:ascii="Arial" w:hAnsi="Arial" w:eastAsia="宋体"/>
                <w:sz w:val="19"/>
              </w:rPr>
              <w:t>970</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0.970818</w:t>
            </w:r>
          </w:p>
        </w:tc>
      </w:tr>
      <w:tr>
        <w:trPr>
          <w:cantSplit/>
        </w:trPr>
        <w:tc>
          <w:tcPr>
            <w:tcW w:type="dxa" w:w="2470"/>
            <w:tcMar>
              <w:top w:w="70" w:type="dxa"/>
              <w:bottom w:w="70" w:type="dxa"/>
              <w:left w:w="95" w:type="dxa"/>
              <w:right w:w="95" w:type="dxa"/>
            </w:tcMar>
          </w:tcPr>
          <w:p>
            <w:pPr>
              <w:spacing w:after="80" w:before="80" w:line="252" w:lineRule="auto"/>
            </w:pPr>
            <w:r>
              <w:rPr>
                <w:rFonts w:ascii="Arial" w:hAnsi="Arial" w:eastAsia="宋体"/>
                <w:sz w:val="19"/>
              </w:rPr>
              <w:t>R7B1_002126</w:t>
            </w:r>
          </w:p>
        </w:tc>
        <w:tc>
          <w:tcPr>
            <w:tcW w:type="dxa" w:w="790"/>
            <w:tcMar>
              <w:top w:w="70" w:type="dxa"/>
              <w:bottom w:w="70" w:type="dxa"/>
              <w:left w:w="95" w:type="dxa"/>
              <w:right w:w="95" w:type="dxa"/>
            </w:tcMar>
          </w:tcPr>
          <w:p>
            <w:pPr>
              <w:spacing w:after="80" w:before="80" w:line="252" w:lineRule="auto"/>
            </w:pPr>
            <w:r>
              <w:rPr>
                <w:rFonts w:ascii="Arial" w:hAnsi="Arial" w:eastAsia="宋体"/>
                <w:sz w:val="19"/>
              </w:rPr>
              <w:t>28</w:t>
            </w:r>
          </w:p>
        </w:tc>
        <w:tc>
          <w:tcPr>
            <w:tcW w:type="dxa" w:w="1581"/>
            <w:tcMar>
              <w:top w:w="70" w:type="dxa"/>
              <w:bottom w:w="70" w:type="dxa"/>
              <w:left w:w="95" w:type="dxa"/>
              <w:right w:w="95" w:type="dxa"/>
            </w:tcMar>
          </w:tcPr>
          <w:p>
            <w:pPr>
              <w:spacing w:after="80" w:before="80" w:line="252" w:lineRule="auto"/>
            </w:pPr>
            <w:r>
              <w:rPr>
                <w:rFonts w:ascii="Arial" w:hAnsi="Arial" w:eastAsia="宋体"/>
                <w:sz w:val="19"/>
              </w:rPr>
              <w:t>ZC3HAV1</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CD4_ET</w:t>
            </w:r>
          </w:p>
        </w:tc>
        <w:tc>
          <w:tcPr>
            <w:tcW w:type="dxa" w:w="1087"/>
            <w:tcMar>
              <w:top w:w="70" w:type="dxa"/>
              <w:bottom w:w="70" w:type="dxa"/>
              <w:left w:w="95" w:type="dxa"/>
              <w:right w:w="95" w:type="dxa"/>
            </w:tcMar>
          </w:tcPr>
          <w:p>
            <w:pPr>
              <w:spacing w:after="80" w:before="80" w:line="252" w:lineRule="auto"/>
            </w:pPr>
            <w:r>
              <w:rPr>
                <w:rFonts w:ascii="Arial" w:hAnsi="Arial" w:eastAsia="宋体"/>
                <w:sz w:val="19"/>
              </w:rPr>
              <w:t>980</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0.974212</w:t>
            </w:r>
          </w:p>
        </w:tc>
      </w:tr>
      <w:tr>
        <w:trPr>
          <w:cantSplit/>
        </w:trPr>
        <w:tc>
          <w:tcPr>
            <w:tcW w:type="dxa" w:w="2470"/>
            <w:tcMar>
              <w:top w:w="70" w:type="dxa"/>
              <w:bottom w:w="70" w:type="dxa"/>
              <w:left w:w="95" w:type="dxa"/>
              <w:right w:w="95" w:type="dxa"/>
            </w:tcMar>
          </w:tcPr>
          <w:p>
            <w:pPr>
              <w:spacing w:after="80" w:before="80" w:line="252" w:lineRule="auto"/>
            </w:pPr>
            <w:r>
              <w:rPr>
                <w:rFonts w:ascii="Arial" w:hAnsi="Arial" w:eastAsia="宋体"/>
                <w:sz w:val="19"/>
              </w:rPr>
              <w:t>R7B1_002127</w:t>
            </w:r>
          </w:p>
        </w:tc>
        <w:tc>
          <w:tcPr>
            <w:tcW w:type="dxa" w:w="790"/>
            <w:tcMar>
              <w:top w:w="70" w:type="dxa"/>
              <w:bottom w:w="70" w:type="dxa"/>
              <w:left w:w="95" w:type="dxa"/>
              <w:right w:w="95" w:type="dxa"/>
            </w:tcMar>
          </w:tcPr>
          <w:p>
            <w:pPr>
              <w:spacing w:after="80" w:before="80" w:line="252" w:lineRule="auto"/>
            </w:pPr>
            <w:r>
              <w:rPr>
                <w:rFonts w:ascii="Arial" w:hAnsi="Arial" w:eastAsia="宋体"/>
                <w:sz w:val="19"/>
              </w:rPr>
              <w:t>28</w:t>
            </w:r>
          </w:p>
        </w:tc>
        <w:tc>
          <w:tcPr>
            <w:tcW w:type="dxa" w:w="1581"/>
            <w:tcMar>
              <w:top w:w="70" w:type="dxa"/>
              <w:bottom w:w="70" w:type="dxa"/>
              <w:left w:w="95" w:type="dxa"/>
              <w:right w:w="95" w:type="dxa"/>
            </w:tcMar>
          </w:tcPr>
          <w:p>
            <w:pPr>
              <w:spacing w:after="80" w:before="80" w:line="252" w:lineRule="auto"/>
            </w:pPr>
            <w:r>
              <w:rPr>
                <w:rFonts w:ascii="Arial" w:hAnsi="Arial" w:eastAsia="宋体"/>
                <w:sz w:val="19"/>
              </w:rPr>
              <w:t>ZC3HAV1</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CD4_NC</w:t>
            </w:r>
          </w:p>
        </w:tc>
        <w:tc>
          <w:tcPr>
            <w:tcW w:type="dxa" w:w="1087"/>
            <w:tcMar>
              <w:top w:w="70" w:type="dxa"/>
              <w:bottom w:w="70" w:type="dxa"/>
              <w:left w:w="95" w:type="dxa"/>
              <w:right w:w="95" w:type="dxa"/>
            </w:tcMar>
          </w:tcPr>
          <w:p>
            <w:pPr>
              <w:spacing w:after="80" w:before="80" w:line="252" w:lineRule="auto"/>
            </w:pPr>
            <w:r>
              <w:rPr>
                <w:rFonts w:ascii="Arial" w:hAnsi="Arial" w:eastAsia="宋体"/>
                <w:sz w:val="19"/>
              </w:rPr>
              <w:t>980</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0.912506</w:t>
            </w:r>
          </w:p>
        </w:tc>
      </w:tr>
      <w:tr>
        <w:trPr>
          <w:cantSplit/>
        </w:trPr>
        <w:tc>
          <w:tcPr>
            <w:tcW w:type="dxa" w:w="2470"/>
            <w:tcMar>
              <w:top w:w="70" w:type="dxa"/>
              <w:bottom w:w="70" w:type="dxa"/>
              <w:left w:w="95" w:type="dxa"/>
              <w:right w:w="95" w:type="dxa"/>
            </w:tcMar>
          </w:tcPr>
          <w:p>
            <w:pPr>
              <w:spacing w:after="80" w:before="80" w:line="252" w:lineRule="auto"/>
            </w:pPr>
            <w:r>
              <w:rPr>
                <w:rFonts w:ascii="Arial" w:hAnsi="Arial" w:eastAsia="宋体"/>
                <w:sz w:val="19"/>
              </w:rPr>
              <w:t>R7B1_002129</w:t>
            </w:r>
          </w:p>
        </w:tc>
        <w:tc>
          <w:tcPr>
            <w:tcW w:type="dxa" w:w="790"/>
            <w:tcMar>
              <w:top w:w="70" w:type="dxa"/>
              <w:bottom w:w="70" w:type="dxa"/>
              <w:left w:w="95" w:type="dxa"/>
              <w:right w:w="95" w:type="dxa"/>
            </w:tcMar>
          </w:tcPr>
          <w:p>
            <w:pPr>
              <w:spacing w:after="80" w:before="80" w:line="252" w:lineRule="auto"/>
            </w:pPr>
            <w:r>
              <w:rPr>
                <w:rFonts w:ascii="Arial" w:hAnsi="Arial" w:eastAsia="宋体"/>
                <w:sz w:val="19"/>
              </w:rPr>
              <w:t>28</w:t>
            </w:r>
          </w:p>
        </w:tc>
        <w:tc>
          <w:tcPr>
            <w:tcW w:type="dxa" w:w="1581"/>
            <w:tcMar>
              <w:top w:w="70" w:type="dxa"/>
              <w:bottom w:w="70" w:type="dxa"/>
              <w:left w:w="95" w:type="dxa"/>
              <w:right w:w="95" w:type="dxa"/>
            </w:tcMar>
          </w:tcPr>
          <w:p>
            <w:pPr>
              <w:spacing w:after="80" w:before="80" w:line="252" w:lineRule="auto"/>
            </w:pPr>
            <w:r>
              <w:rPr>
                <w:rFonts w:ascii="Arial" w:hAnsi="Arial" w:eastAsia="宋体"/>
                <w:sz w:val="19"/>
              </w:rPr>
              <w:t>ZC3HAV1</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CD8_ET</w:t>
            </w:r>
          </w:p>
        </w:tc>
        <w:tc>
          <w:tcPr>
            <w:tcW w:type="dxa" w:w="1087"/>
            <w:tcMar>
              <w:top w:w="70" w:type="dxa"/>
              <w:bottom w:w="70" w:type="dxa"/>
              <w:left w:w="95" w:type="dxa"/>
              <w:right w:w="95" w:type="dxa"/>
            </w:tcMar>
          </w:tcPr>
          <w:p>
            <w:pPr>
              <w:spacing w:after="80" w:before="80" w:line="252" w:lineRule="auto"/>
            </w:pPr>
            <w:r>
              <w:rPr>
                <w:rFonts w:ascii="Arial" w:hAnsi="Arial" w:eastAsia="宋体"/>
                <w:sz w:val="19"/>
              </w:rPr>
              <w:t>980</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0.956331</w:t>
            </w:r>
          </w:p>
        </w:tc>
      </w:tr>
      <w:tr>
        <w:trPr>
          <w:cantSplit/>
        </w:trPr>
        <w:tc>
          <w:tcPr>
            <w:tcW w:type="dxa" w:w="2470"/>
            <w:tcMar>
              <w:top w:w="70" w:type="dxa"/>
              <w:bottom w:w="70" w:type="dxa"/>
              <w:left w:w="95" w:type="dxa"/>
              <w:right w:w="95" w:type="dxa"/>
            </w:tcMar>
          </w:tcPr>
          <w:p>
            <w:pPr>
              <w:spacing w:after="80" w:before="80" w:line="252" w:lineRule="auto"/>
            </w:pPr>
            <w:r>
              <w:rPr>
                <w:rFonts w:ascii="Arial" w:hAnsi="Arial" w:eastAsia="宋体"/>
                <w:sz w:val="19"/>
              </w:rPr>
              <w:t>R7B1_002130</w:t>
            </w:r>
          </w:p>
        </w:tc>
        <w:tc>
          <w:tcPr>
            <w:tcW w:type="dxa" w:w="790"/>
            <w:tcMar>
              <w:top w:w="70" w:type="dxa"/>
              <w:bottom w:w="70" w:type="dxa"/>
              <w:left w:w="95" w:type="dxa"/>
              <w:right w:w="95" w:type="dxa"/>
            </w:tcMar>
          </w:tcPr>
          <w:p>
            <w:pPr>
              <w:spacing w:after="80" w:before="80" w:line="252" w:lineRule="auto"/>
            </w:pPr>
            <w:r>
              <w:rPr>
                <w:rFonts w:ascii="Arial" w:hAnsi="Arial" w:eastAsia="宋体"/>
                <w:sz w:val="19"/>
              </w:rPr>
              <w:t>28</w:t>
            </w:r>
          </w:p>
        </w:tc>
        <w:tc>
          <w:tcPr>
            <w:tcW w:type="dxa" w:w="1581"/>
            <w:tcMar>
              <w:top w:w="70" w:type="dxa"/>
              <w:bottom w:w="70" w:type="dxa"/>
              <w:left w:w="95" w:type="dxa"/>
              <w:right w:w="95" w:type="dxa"/>
            </w:tcMar>
          </w:tcPr>
          <w:p>
            <w:pPr>
              <w:spacing w:after="80" w:before="80" w:line="252" w:lineRule="auto"/>
            </w:pPr>
            <w:r>
              <w:rPr>
                <w:rFonts w:ascii="Arial" w:hAnsi="Arial" w:eastAsia="宋体"/>
                <w:sz w:val="19"/>
              </w:rPr>
              <w:t>ZC3HAV1</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CD8_NC</w:t>
            </w:r>
          </w:p>
        </w:tc>
        <w:tc>
          <w:tcPr>
            <w:tcW w:type="dxa" w:w="1087"/>
            <w:tcMar>
              <w:top w:w="70" w:type="dxa"/>
              <w:bottom w:w="70" w:type="dxa"/>
              <w:left w:w="95" w:type="dxa"/>
              <w:right w:w="95" w:type="dxa"/>
            </w:tcMar>
          </w:tcPr>
          <w:p>
            <w:pPr>
              <w:spacing w:after="80" w:before="80" w:line="252" w:lineRule="auto"/>
            </w:pPr>
            <w:r>
              <w:rPr>
                <w:rFonts w:ascii="Arial" w:hAnsi="Arial" w:eastAsia="宋体"/>
                <w:sz w:val="19"/>
              </w:rPr>
              <w:t>980</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0.919898</w:t>
            </w:r>
          </w:p>
        </w:tc>
      </w:tr>
      <w:tr>
        <w:trPr>
          <w:cantSplit/>
        </w:trPr>
        <w:tc>
          <w:tcPr>
            <w:tcW w:type="dxa" w:w="2470"/>
            <w:tcMar>
              <w:top w:w="70" w:type="dxa"/>
              <w:bottom w:w="70" w:type="dxa"/>
              <w:left w:w="95" w:type="dxa"/>
              <w:right w:w="95" w:type="dxa"/>
            </w:tcMar>
          </w:tcPr>
          <w:p>
            <w:pPr>
              <w:spacing w:after="80" w:before="80" w:line="252" w:lineRule="auto"/>
            </w:pPr>
            <w:r>
              <w:rPr>
                <w:rFonts w:ascii="Arial" w:hAnsi="Arial" w:eastAsia="宋体"/>
                <w:sz w:val="19"/>
              </w:rPr>
              <w:t>R7B1_002131</w:t>
            </w:r>
          </w:p>
        </w:tc>
        <w:tc>
          <w:tcPr>
            <w:tcW w:type="dxa" w:w="790"/>
            <w:tcMar>
              <w:top w:w="70" w:type="dxa"/>
              <w:bottom w:w="70" w:type="dxa"/>
              <w:left w:w="95" w:type="dxa"/>
              <w:right w:w="95" w:type="dxa"/>
            </w:tcMar>
          </w:tcPr>
          <w:p>
            <w:pPr>
              <w:spacing w:after="80" w:before="80" w:line="252" w:lineRule="auto"/>
            </w:pPr>
            <w:r>
              <w:rPr>
                <w:rFonts w:ascii="Arial" w:hAnsi="Arial" w:eastAsia="宋体"/>
                <w:sz w:val="19"/>
              </w:rPr>
              <w:t>28</w:t>
            </w:r>
          </w:p>
        </w:tc>
        <w:tc>
          <w:tcPr>
            <w:tcW w:type="dxa" w:w="1581"/>
            <w:tcMar>
              <w:top w:w="70" w:type="dxa"/>
              <w:bottom w:w="70" w:type="dxa"/>
              <w:left w:w="95" w:type="dxa"/>
              <w:right w:w="95" w:type="dxa"/>
            </w:tcMar>
          </w:tcPr>
          <w:p>
            <w:pPr>
              <w:spacing w:after="80" w:before="80" w:line="252" w:lineRule="auto"/>
            </w:pPr>
            <w:r>
              <w:rPr>
                <w:rFonts w:ascii="Arial" w:hAnsi="Arial" w:eastAsia="宋体"/>
                <w:sz w:val="19"/>
              </w:rPr>
              <w:t>ZC3HAV1</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CD8_S100B</w:t>
            </w:r>
          </w:p>
        </w:tc>
        <w:tc>
          <w:tcPr>
            <w:tcW w:type="dxa" w:w="1087"/>
            <w:tcMar>
              <w:top w:w="70" w:type="dxa"/>
              <w:bottom w:w="70" w:type="dxa"/>
              <w:left w:w="95" w:type="dxa"/>
              <w:right w:w="95" w:type="dxa"/>
            </w:tcMar>
          </w:tcPr>
          <w:p>
            <w:pPr>
              <w:spacing w:after="80" w:before="80" w:line="252" w:lineRule="auto"/>
            </w:pPr>
            <w:r>
              <w:rPr>
                <w:rFonts w:ascii="Arial" w:hAnsi="Arial" w:eastAsia="宋体"/>
                <w:sz w:val="19"/>
              </w:rPr>
              <w:t>959</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0.968679</w:t>
            </w:r>
          </w:p>
        </w:tc>
      </w:tr>
      <w:tr>
        <w:trPr>
          <w:cantSplit/>
        </w:trPr>
        <w:tc>
          <w:tcPr>
            <w:tcW w:type="dxa" w:w="2470"/>
            <w:tcMar>
              <w:top w:w="70" w:type="dxa"/>
              <w:bottom w:w="70" w:type="dxa"/>
              <w:left w:w="95" w:type="dxa"/>
              <w:right w:w="95" w:type="dxa"/>
            </w:tcMar>
          </w:tcPr>
          <w:p>
            <w:pPr>
              <w:spacing w:after="80" w:before="80" w:line="252" w:lineRule="auto"/>
            </w:pPr>
            <w:r>
              <w:rPr>
                <w:rFonts w:ascii="Arial" w:hAnsi="Arial" w:eastAsia="宋体"/>
                <w:sz w:val="19"/>
              </w:rPr>
              <w:t>R7B1_002132</w:t>
            </w:r>
          </w:p>
        </w:tc>
        <w:tc>
          <w:tcPr>
            <w:tcW w:type="dxa" w:w="790"/>
            <w:tcMar>
              <w:top w:w="70" w:type="dxa"/>
              <w:bottom w:w="70" w:type="dxa"/>
              <w:left w:w="95" w:type="dxa"/>
              <w:right w:w="95" w:type="dxa"/>
            </w:tcMar>
          </w:tcPr>
          <w:p>
            <w:pPr>
              <w:spacing w:after="80" w:before="80" w:line="252" w:lineRule="auto"/>
            </w:pPr>
            <w:r>
              <w:rPr>
                <w:rFonts w:ascii="Arial" w:hAnsi="Arial" w:eastAsia="宋体"/>
                <w:sz w:val="19"/>
              </w:rPr>
              <w:t>28</w:t>
            </w:r>
          </w:p>
        </w:tc>
        <w:tc>
          <w:tcPr>
            <w:tcW w:type="dxa" w:w="1581"/>
            <w:tcMar>
              <w:top w:w="70" w:type="dxa"/>
              <w:bottom w:w="70" w:type="dxa"/>
              <w:left w:w="95" w:type="dxa"/>
              <w:right w:w="95" w:type="dxa"/>
            </w:tcMar>
          </w:tcPr>
          <w:p>
            <w:pPr>
              <w:spacing w:after="80" w:before="80" w:line="252" w:lineRule="auto"/>
            </w:pPr>
            <w:r>
              <w:rPr>
                <w:rFonts w:ascii="Arial" w:hAnsi="Arial" w:eastAsia="宋体"/>
                <w:sz w:val="19"/>
              </w:rPr>
              <w:t>ZC3HAV1</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DC</w:t>
            </w:r>
          </w:p>
        </w:tc>
        <w:tc>
          <w:tcPr>
            <w:tcW w:type="dxa" w:w="1087"/>
            <w:tcMar>
              <w:top w:w="70" w:type="dxa"/>
              <w:bottom w:w="70" w:type="dxa"/>
              <w:left w:w="95" w:type="dxa"/>
              <w:right w:w="95" w:type="dxa"/>
            </w:tcMar>
          </w:tcPr>
          <w:p>
            <w:pPr>
              <w:spacing w:after="80" w:before="80" w:line="252" w:lineRule="auto"/>
            </w:pPr>
            <w:r>
              <w:rPr>
                <w:rFonts w:ascii="Arial" w:hAnsi="Arial" w:eastAsia="宋体"/>
                <w:sz w:val="19"/>
              </w:rPr>
              <w:t>726</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0.952489</w:t>
            </w:r>
          </w:p>
        </w:tc>
      </w:tr>
      <w:tr>
        <w:trPr>
          <w:cantSplit/>
        </w:trPr>
        <w:tc>
          <w:tcPr>
            <w:tcW w:type="dxa" w:w="2470"/>
            <w:tcMar>
              <w:top w:w="70" w:type="dxa"/>
              <w:bottom w:w="70" w:type="dxa"/>
              <w:left w:w="95" w:type="dxa"/>
              <w:right w:w="95" w:type="dxa"/>
            </w:tcMar>
          </w:tcPr>
          <w:p>
            <w:pPr>
              <w:spacing w:after="80" w:before="80" w:line="252" w:lineRule="auto"/>
            </w:pPr>
            <w:r>
              <w:rPr>
                <w:rFonts w:ascii="Arial" w:hAnsi="Arial" w:eastAsia="宋体"/>
                <w:sz w:val="19"/>
              </w:rPr>
              <w:t>R7B1_002135</w:t>
            </w:r>
          </w:p>
        </w:tc>
        <w:tc>
          <w:tcPr>
            <w:tcW w:type="dxa" w:w="790"/>
            <w:tcMar>
              <w:top w:w="70" w:type="dxa"/>
              <w:bottom w:w="70" w:type="dxa"/>
              <w:left w:w="95" w:type="dxa"/>
              <w:right w:w="95" w:type="dxa"/>
            </w:tcMar>
          </w:tcPr>
          <w:p>
            <w:pPr>
              <w:spacing w:after="80" w:before="80" w:line="252" w:lineRule="auto"/>
            </w:pPr>
            <w:r>
              <w:rPr>
                <w:rFonts w:ascii="Arial" w:hAnsi="Arial" w:eastAsia="宋体"/>
                <w:sz w:val="19"/>
              </w:rPr>
              <w:t>28</w:t>
            </w:r>
          </w:p>
        </w:tc>
        <w:tc>
          <w:tcPr>
            <w:tcW w:type="dxa" w:w="1581"/>
            <w:tcMar>
              <w:top w:w="70" w:type="dxa"/>
              <w:bottom w:w="70" w:type="dxa"/>
              <w:left w:w="95" w:type="dxa"/>
              <w:right w:w="95" w:type="dxa"/>
            </w:tcMar>
          </w:tcPr>
          <w:p>
            <w:pPr>
              <w:spacing w:after="80" w:before="80" w:line="252" w:lineRule="auto"/>
            </w:pPr>
            <w:r>
              <w:rPr>
                <w:rFonts w:ascii="Arial" w:hAnsi="Arial" w:eastAsia="宋体"/>
                <w:sz w:val="19"/>
              </w:rPr>
              <w:t>ZC3HAV1</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NK</w:t>
            </w:r>
          </w:p>
        </w:tc>
        <w:tc>
          <w:tcPr>
            <w:tcW w:type="dxa" w:w="1087"/>
            <w:tcMar>
              <w:top w:w="70" w:type="dxa"/>
              <w:bottom w:w="70" w:type="dxa"/>
              <w:left w:w="95" w:type="dxa"/>
              <w:right w:w="95" w:type="dxa"/>
            </w:tcMar>
          </w:tcPr>
          <w:p>
            <w:pPr>
              <w:spacing w:after="80" w:before="80" w:line="252" w:lineRule="auto"/>
            </w:pPr>
            <w:r>
              <w:rPr>
                <w:rFonts w:ascii="Arial" w:hAnsi="Arial" w:eastAsia="宋体"/>
                <w:sz w:val="19"/>
              </w:rPr>
              <w:t>980</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0.964420</w:t>
            </w:r>
          </w:p>
        </w:tc>
      </w:tr>
      <w:tr>
        <w:trPr>
          <w:cantSplit/>
        </w:trPr>
        <w:tc>
          <w:tcPr>
            <w:tcW w:type="dxa" w:w="2470"/>
            <w:tcMar>
              <w:top w:w="70" w:type="dxa"/>
              <w:bottom w:w="70" w:type="dxa"/>
              <w:left w:w="95" w:type="dxa"/>
              <w:right w:w="95" w:type="dxa"/>
            </w:tcMar>
          </w:tcPr>
          <w:p>
            <w:pPr>
              <w:spacing w:after="80" w:before="80" w:line="252" w:lineRule="auto"/>
            </w:pPr>
            <w:r>
              <w:rPr>
                <w:rFonts w:ascii="Arial" w:hAnsi="Arial" w:eastAsia="宋体"/>
                <w:sz w:val="19"/>
              </w:rPr>
              <w:t>R7B1_002136</w:t>
            </w:r>
          </w:p>
        </w:tc>
        <w:tc>
          <w:tcPr>
            <w:tcW w:type="dxa" w:w="790"/>
            <w:tcMar>
              <w:top w:w="70" w:type="dxa"/>
              <w:bottom w:w="70" w:type="dxa"/>
              <w:left w:w="95" w:type="dxa"/>
              <w:right w:w="95" w:type="dxa"/>
            </w:tcMar>
          </w:tcPr>
          <w:p>
            <w:pPr>
              <w:spacing w:after="80" w:before="80" w:line="252" w:lineRule="auto"/>
            </w:pPr>
            <w:r>
              <w:rPr>
                <w:rFonts w:ascii="Arial" w:hAnsi="Arial" w:eastAsia="宋体"/>
                <w:sz w:val="19"/>
              </w:rPr>
              <w:t>28</w:t>
            </w:r>
          </w:p>
        </w:tc>
        <w:tc>
          <w:tcPr>
            <w:tcW w:type="dxa" w:w="1581"/>
            <w:tcMar>
              <w:top w:w="70" w:type="dxa"/>
              <w:bottom w:w="70" w:type="dxa"/>
              <w:left w:w="95" w:type="dxa"/>
              <w:right w:w="95" w:type="dxa"/>
            </w:tcMar>
          </w:tcPr>
          <w:p>
            <w:pPr>
              <w:spacing w:after="80" w:before="80" w:line="252" w:lineRule="auto"/>
            </w:pPr>
            <w:r>
              <w:rPr>
                <w:rFonts w:ascii="Arial" w:hAnsi="Arial" w:eastAsia="宋体"/>
                <w:sz w:val="19"/>
              </w:rPr>
              <w:t>ZC3HAV1</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NK_R</w:t>
            </w:r>
          </w:p>
        </w:tc>
        <w:tc>
          <w:tcPr>
            <w:tcW w:type="dxa" w:w="1087"/>
            <w:tcMar>
              <w:top w:w="70" w:type="dxa"/>
              <w:bottom w:w="70" w:type="dxa"/>
              <w:left w:w="95" w:type="dxa"/>
              <w:right w:w="95" w:type="dxa"/>
            </w:tcMar>
          </w:tcPr>
          <w:p>
            <w:pPr>
              <w:spacing w:after="80" w:before="80" w:line="252" w:lineRule="auto"/>
            </w:pPr>
            <w:r>
              <w:rPr>
                <w:rFonts w:ascii="Arial" w:hAnsi="Arial" w:eastAsia="宋体"/>
                <w:sz w:val="19"/>
              </w:rPr>
              <w:t>750</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0.921651</w:t>
            </w:r>
          </w:p>
        </w:tc>
      </w:tr>
      <w:tr>
        <w:trPr>
          <w:cantSplit/>
        </w:trPr>
        <w:tc>
          <w:tcPr>
            <w:tcW w:type="dxa" w:w="2470"/>
            <w:tcMar>
              <w:top w:w="70" w:type="dxa"/>
              <w:bottom w:w="70" w:type="dxa"/>
              <w:left w:w="95" w:type="dxa"/>
              <w:right w:w="95" w:type="dxa"/>
            </w:tcMar>
          </w:tcPr>
          <w:p>
            <w:pPr>
              <w:spacing w:after="80" w:before="80" w:line="252" w:lineRule="auto"/>
            </w:pPr>
            <w:r>
              <w:rPr>
                <w:rFonts w:ascii="Arial" w:hAnsi="Arial" w:eastAsia="宋体"/>
                <w:sz w:val="19"/>
              </w:rPr>
              <w:t>R7B1_002147</w:t>
            </w:r>
          </w:p>
        </w:tc>
        <w:tc>
          <w:tcPr>
            <w:tcW w:type="dxa" w:w="790"/>
            <w:tcMar>
              <w:top w:w="70" w:type="dxa"/>
              <w:bottom w:w="70" w:type="dxa"/>
              <w:left w:w="95" w:type="dxa"/>
              <w:right w:w="95" w:type="dxa"/>
            </w:tcMar>
          </w:tcPr>
          <w:p>
            <w:pPr>
              <w:spacing w:after="80" w:before="80" w:line="252" w:lineRule="auto"/>
            </w:pPr>
            <w:r>
              <w:rPr>
                <w:rFonts w:ascii="Arial" w:hAnsi="Arial" w:eastAsia="宋体"/>
                <w:sz w:val="19"/>
              </w:rPr>
              <w:t>30</w:t>
            </w:r>
          </w:p>
        </w:tc>
        <w:tc>
          <w:tcPr>
            <w:tcW w:type="dxa" w:w="1581"/>
            <w:tcMar>
              <w:top w:w="70" w:type="dxa"/>
              <w:bottom w:w="70" w:type="dxa"/>
              <w:left w:w="95" w:type="dxa"/>
              <w:right w:w="95" w:type="dxa"/>
            </w:tcMar>
          </w:tcPr>
          <w:p>
            <w:pPr>
              <w:spacing w:after="80" w:before="80" w:line="252" w:lineRule="auto"/>
            </w:pPr>
            <w:r>
              <w:rPr>
                <w:rFonts w:ascii="Arial" w:hAnsi="Arial" w:eastAsia="宋体"/>
                <w:sz w:val="19"/>
              </w:rPr>
              <w:t>ANP32B</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CD8_ET</w:t>
            </w:r>
          </w:p>
        </w:tc>
        <w:tc>
          <w:tcPr>
            <w:tcW w:type="dxa" w:w="1087"/>
            <w:tcMar>
              <w:top w:w="70" w:type="dxa"/>
              <w:bottom w:w="70" w:type="dxa"/>
              <w:left w:w="95" w:type="dxa"/>
              <w:right w:w="95" w:type="dxa"/>
            </w:tcMar>
          </w:tcPr>
          <w:p>
            <w:pPr>
              <w:spacing w:after="80" w:before="80" w:line="252" w:lineRule="auto"/>
            </w:pPr>
            <w:r>
              <w:rPr>
                <w:rFonts w:ascii="Arial" w:hAnsi="Arial" w:eastAsia="宋体"/>
                <w:sz w:val="19"/>
              </w:rPr>
              <w:t>980</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0.992440</w:t>
            </w:r>
          </w:p>
        </w:tc>
      </w:tr>
      <w:tr>
        <w:trPr>
          <w:cantSplit/>
        </w:trPr>
        <w:tc>
          <w:tcPr>
            <w:tcW w:type="dxa" w:w="2470"/>
            <w:tcMar>
              <w:top w:w="70" w:type="dxa"/>
              <w:bottom w:w="70" w:type="dxa"/>
              <w:left w:w="95" w:type="dxa"/>
              <w:right w:w="95" w:type="dxa"/>
            </w:tcMar>
          </w:tcPr>
          <w:p>
            <w:pPr>
              <w:spacing w:after="80" w:before="80" w:line="252" w:lineRule="auto"/>
            </w:pPr>
            <w:r>
              <w:rPr>
                <w:rFonts w:ascii="Arial" w:hAnsi="Arial" w:eastAsia="宋体"/>
                <w:sz w:val="19"/>
              </w:rPr>
              <w:t>R7B1_002148</w:t>
            </w:r>
          </w:p>
        </w:tc>
        <w:tc>
          <w:tcPr>
            <w:tcW w:type="dxa" w:w="790"/>
            <w:tcMar>
              <w:top w:w="70" w:type="dxa"/>
              <w:bottom w:w="70" w:type="dxa"/>
              <w:left w:w="95" w:type="dxa"/>
              <w:right w:w="95" w:type="dxa"/>
            </w:tcMar>
          </w:tcPr>
          <w:p>
            <w:pPr>
              <w:spacing w:after="80" w:before="80" w:line="252" w:lineRule="auto"/>
            </w:pPr>
            <w:r>
              <w:rPr>
                <w:rFonts w:ascii="Arial" w:hAnsi="Arial" w:eastAsia="宋体"/>
                <w:sz w:val="19"/>
              </w:rPr>
              <w:t>30</w:t>
            </w:r>
          </w:p>
        </w:tc>
        <w:tc>
          <w:tcPr>
            <w:tcW w:type="dxa" w:w="1581"/>
            <w:tcMar>
              <w:top w:w="70" w:type="dxa"/>
              <w:bottom w:w="70" w:type="dxa"/>
              <w:left w:w="95" w:type="dxa"/>
              <w:right w:w="95" w:type="dxa"/>
            </w:tcMar>
          </w:tcPr>
          <w:p>
            <w:pPr>
              <w:spacing w:after="80" w:before="80" w:line="252" w:lineRule="auto"/>
            </w:pPr>
            <w:r>
              <w:rPr>
                <w:rFonts w:ascii="Arial" w:hAnsi="Arial" w:eastAsia="宋体"/>
                <w:sz w:val="19"/>
              </w:rPr>
              <w:t>ANP32B</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CD8_NC</w:t>
            </w:r>
          </w:p>
        </w:tc>
        <w:tc>
          <w:tcPr>
            <w:tcW w:type="dxa" w:w="1087"/>
            <w:tcMar>
              <w:top w:w="70" w:type="dxa"/>
              <w:bottom w:w="70" w:type="dxa"/>
              <w:left w:w="95" w:type="dxa"/>
              <w:right w:w="95" w:type="dxa"/>
            </w:tcMar>
          </w:tcPr>
          <w:p>
            <w:pPr>
              <w:spacing w:after="80" w:before="80" w:line="252" w:lineRule="auto"/>
            </w:pPr>
            <w:r>
              <w:rPr>
                <w:rFonts w:ascii="Arial" w:hAnsi="Arial" w:eastAsia="宋体"/>
                <w:sz w:val="19"/>
              </w:rPr>
              <w:t>980</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0.994530</w:t>
            </w:r>
          </w:p>
        </w:tc>
      </w:tr>
      <w:tr>
        <w:trPr>
          <w:cantSplit/>
        </w:trPr>
        <w:tc>
          <w:tcPr>
            <w:tcW w:type="dxa" w:w="2470"/>
            <w:tcMar>
              <w:top w:w="70" w:type="dxa"/>
              <w:bottom w:w="70" w:type="dxa"/>
              <w:left w:w="95" w:type="dxa"/>
              <w:right w:w="95" w:type="dxa"/>
            </w:tcMar>
          </w:tcPr>
          <w:p>
            <w:pPr>
              <w:spacing w:after="80" w:before="80" w:line="252" w:lineRule="auto"/>
            </w:pPr>
            <w:r>
              <w:rPr>
                <w:rFonts w:ascii="Arial" w:hAnsi="Arial" w:eastAsia="宋体"/>
                <w:sz w:val="19"/>
              </w:rPr>
              <w:t>R7B1_002495</w:t>
            </w:r>
          </w:p>
        </w:tc>
        <w:tc>
          <w:tcPr>
            <w:tcW w:type="dxa" w:w="790"/>
            <w:tcMar>
              <w:top w:w="70" w:type="dxa"/>
              <w:bottom w:w="70" w:type="dxa"/>
              <w:left w:w="95" w:type="dxa"/>
              <w:right w:w="95" w:type="dxa"/>
            </w:tcMar>
          </w:tcPr>
          <w:p>
            <w:pPr>
              <w:spacing w:after="80" w:before="80" w:line="252" w:lineRule="auto"/>
            </w:pPr>
            <w:r>
              <w:rPr>
                <w:rFonts w:ascii="Arial" w:hAnsi="Arial" w:eastAsia="宋体"/>
                <w:sz w:val="19"/>
              </w:rPr>
              <w:t>33</w:t>
            </w:r>
          </w:p>
        </w:tc>
        <w:tc>
          <w:tcPr>
            <w:tcW w:type="dxa" w:w="1581"/>
            <w:tcMar>
              <w:top w:w="70" w:type="dxa"/>
              <w:bottom w:w="70" w:type="dxa"/>
              <w:left w:w="95" w:type="dxa"/>
              <w:right w:w="95" w:type="dxa"/>
            </w:tcMar>
          </w:tcPr>
          <w:p>
            <w:pPr>
              <w:spacing w:after="80" w:before="80" w:line="252" w:lineRule="auto"/>
            </w:pPr>
            <w:r>
              <w:rPr>
                <w:rFonts w:ascii="Arial" w:hAnsi="Arial" w:eastAsia="宋体"/>
                <w:sz w:val="19"/>
              </w:rPr>
              <w:t>IFITM2</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CD4_ET</w:t>
            </w:r>
          </w:p>
        </w:tc>
        <w:tc>
          <w:tcPr>
            <w:tcW w:type="dxa" w:w="1087"/>
            <w:tcMar>
              <w:top w:w="70" w:type="dxa"/>
              <w:bottom w:w="70" w:type="dxa"/>
              <w:left w:w="95" w:type="dxa"/>
              <w:right w:w="95" w:type="dxa"/>
            </w:tcMar>
          </w:tcPr>
          <w:p>
            <w:pPr>
              <w:spacing w:after="80" w:before="80" w:line="252" w:lineRule="auto"/>
            </w:pPr>
            <w:r>
              <w:rPr>
                <w:rFonts w:ascii="Arial" w:hAnsi="Arial" w:eastAsia="宋体"/>
                <w:sz w:val="19"/>
              </w:rPr>
              <w:t>980</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0.999999</w:t>
            </w:r>
          </w:p>
        </w:tc>
      </w:tr>
      <w:tr>
        <w:trPr>
          <w:cantSplit/>
        </w:trPr>
        <w:tc>
          <w:tcPr>
            <w:tcW w:type="dxa" w:w="2470"/>
            <w:tcMar>
              <w:top w:w="70" w:type="dxa"/>
              <w:bottom w:w="70" w:type="dxa"/>
              <w:left w:w="95" w:type="dxa"/>
              <w:right w:w="95" w:type="dxa"/>
            </w:tcMar>
          </w:tcPr>
          <w:p>
            <w:pPr>
              <w:spacing w:after="80" w:before="80" w:line="252" w:lineRule="auto"/>
            </w:pPr>
            <w:r>
              <w:rPr>
                <w:rFonts w:ascii="Arial" w:hAnsi="Arial" w:eastAsia="宋体"/>
                <w:sz w:val="19"/>
              </w:rPr>
              <w:t>R7B1_002496</w:t>
            </w:r>
          </w:p>
        </w:tc>
        <w:tc>
          <w:tcPr>
            <w:tcW w:type="dxa" w:w="790"/>
            <w:tcMar>
              <w:top w:w="70" w:type="dxa"/>
              <w:bottom w:w="70" w:type="dxa"/>
              <w:left w:w="95" w:type="dxa"/>
              <w:right w:w="95" w:type="dxa"/>
            </w:tcMar>
          </w:tcPr>
          <w:p>
            <w:pPr>
              <w:spacing w:after="80" w:before="80" w:line="252" w:lineRule="auto"/>
            </w:pPr>
            <w:r>
              <w:rPr>
                <w:rFonts w:ascii="Arial" w:hAnsi="Arial" w:eastAsia="宋体"/>
                <w:sz w:val="19"/>
              </w:rPr>
              <w:t>33</w:t>
            </w:r>
          </w:p>
        </w:tc>
        <w:tc>
          <w:tcPr>
            <w:tcW w:type="dxa" w:w="1581"/>
            <w:tcMar>
              <w:top w:w="70" w:type="dxa"/>
              <w:bottom w:w="70" w:type="dxa"/>
              <w:left w:w="95" w:type="dxa"/>
              <w:right w:w="95" w:type="dxa"/>
            </w:tcMar>
          </w:tcPr>
          <w:p>
            <w:pPr>
              <w:spacing w:after="80" w:before="80" w:line="252" w:lineRule="auto"/>
            </w:pPr>
            <w:r>
              <w:rPr>
                <w:rFonts w:ascii="Arial" w:hAnsi="Arial" w:eastAsia="宋体"/>
                <w:sz w:val="19"/>
              </w:rPr>
              <w:t>IFITM2</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CD4_NC</w:t>
            </w:r>
          </w:p>
        </w:tc>
        <w:tc>
          <w:tcPr>
            <w:tcW w:type="dxa" w:w="1087"/>
            <w:tcMar>
              <w:top w:w="70" w:type="dxa"/>
              <w:bottom w:w="70" w:type="dxa"/>
              <w:left w:w="95" w:type="dxa"/>
              <w:right w:w="95" w:type="dxa"/>
            </w:tcMar>
          </w:tcPr>
          <w:p>
            <w:pPr>
              <w:spacing w:after="80" w:before="80" w:line="252" w:lineRule="auto"/>
            </w:pPr>
            <w:r>
              <w:rPr>
                <w:rFonts w:ascii="Arial" w:hAnsi="Arial" w:eastAsia="宋体"/>
                <w:sz w:val="19"/>
              </w:rPr>
              <w:t>980</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0.999999</w:t>
            </w:r>
          </w:p>
        </w:tc>
      </w:tr>
      <w:tr>
        <w:trPr>
          <w:cantSplit/>
        </w:trPr>
        <w:tc>
          <w:tcPr>
            <w:tcW w:type="dxa" w:w="2470"/>
            <w:tcMar>
              <w:top w:w="70" w:type="dxa"/>
              <w:bottom w:w="70" w:type="dxa"/>
              <w:left w:w="95" w:type="dxa"/>
              <w:right w:w="95" w:type="dxa"/>
            </w:tcMar>
          </w:tcPr>
          <w:p>
            <w:pPr>
              <w:spacing w:after="80" w:before="80" w:line="252" w:lineRule="auto"/>
            </w:pPr>
            <w:r>
              <w:rPr>
                <w:rFonts w:ascii="Arial" w:hAnsi="Arial" w:eastAsia="宋体"/>
                <w:sz w:val="19"/>
              </w:rPr>
              <w:t>R7B1_002498</w:t>
            </w:r>
          </w:p>
        </w:tc>
        <w:tc>
          <w:tcPr>
            <w:tcW w:type="dxa" w:w="790"/>
            <w:tcMar>
              <w:top w:w="70" w:type="dxa"/>
              <w:bottom w:w="70" w:type="dxa"/>
              <w:left w:w="95" w:type="dxa"/>
              <w:right w:w="95" w:type="dxa"/>
            </w:tcMar>
          </w:tcPr>
          <w:p>
            <w:pPr>
              <w:spacing w:after="80" w:before="80" w:line="252" w:lineRule="auto"/>
            </w:pPr>
            <w:r>
              <w:rPr>
                <w:rFonts w:ascii="Arial" w:hAnsi="Arial" w:eastAsia="宋体"/>
                <w:sz w:val="19"/>
              </w:rPr>
              <w:t>33</w:t>
            </w:r>
          </w:p>
        </w:tc>
        <w:tc>
          <w:tcPr>
            <w:tcW w:type="dxa" w:w="1581"/>
            <w:tcMar>
              <w:top w:w="70" w:type="dxa"/>
              <w:bottom w:w="70" w:type="dxa"/>
              <w:left w:w="95" w:type="dxa"/>
              <w:right w:w="95" w:type="dxa"/>
            </w:tcMar>
          </w:tcPr>
          <w:p>
            <w:pPr>
              <w:spacing w:after="80" w:before="80" w:line="252" w:lineRule="auto"/>
            </w:pPr>
            <w:r>
              <w:rPr>
                <w:rFonts w:ascii="Arial" w:hAnsi="Arial" w:eastAsia="宋体"/>
                <w:sz w:val="19"/>
              </w:rPr>
              <w:t>IFITM2</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CD8_ET</w:t>
            </w:r>
          </w:p>
        </w:tc>
        <w:tc>
          <w:tcPr>
            <w:tcW w:type="dxa" w:w="1087"/>
            <w:tcMar>
              <w:top w:w="70" w:type="dxa"/>
              <w:bottom w:w="70" w:type="dxa"/>
              <w:left w:w="95" w:type="dxa"/>
              <w:right w:w="95" w:type="dxa"/>
            </w:tcMar>
          </w:tcPr>
          <w:p>
            <w:pPr>
              <w:spacing w:after="80" w:before="80" w:line="252" w:lineRule="auto"/>
            </w:pPr>
            <w:r>
              <w:rPr>
                <w:rFonts w:ascii="Arial" w:hAnsi="Arial" w:eastAsia="宋体"/>
                <w:sz w:val="19"/>
              </w:rPr>
              <w:t>980</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0.999999</w:t>
            </w:r>
          </w:p>
        </w:tc>
      </w:tr>
      <w:tr>
        <w:trPr>
          <w:cantSplit/>
        </w:trPr>
        <w:tc>
          <w:tcPr>
            <w:tcW w:type="dxa" w:w="2470"/>
            <w:tcMar>
              <w:top w:w="70" w:type="dxa"/>
              <w:bottom w:w="70" w:type="dxa"/>
              <w:left w:w="95" w:type="dxa"/>
              <w:right w:w="95" w:type="dxa"/>
            </w:tcMar>
          </w:tcPr>
          <w:p>
            <w:pPr>
              <w:spacing w:after="80" w:before="80" w:line="252" w:lineRule="auto"/>
            </w:pPr>
            <w:r>
              <w:rPr>
                <w:rFonts w:ascii="Arial" w:hAnsi="Arial" w:eastAsia="宋体"/>
                <w:sz w:val="19"/>
              </w:rPr>
              <w:t>R7B1_002499</w:t>
            </w:r>
          </w:p>
        </w:tc>
        <w:tc>
          <w:tcPr>
            <w:tcW w:type="dxa" w:w="790"/>
            <w:tcMar>
              <w:top w:w="70" w:type="dxa"/>
              <w:bottom w:w="70" w:type="dxa"/>
              <w:left w:w="95" w:type="dxa"/>
              <w:right w:w="95" w:type="dxa"/>
            </w:tcMar>
          </w:tcPr>
          <w:p>
            <w:pPr>
              <w:spacing w:after="80" w:before="80" w:line="252" w:lineRule="auto"/>
            </w:pPr>
            <w:r>
              <w:rPr>
                <w:rFonts w:ascii="Arial" w:hAnsi="Arial" w:eastAsia="宋体"/>
                <w:sz w:val="19"/>
              </w:rPr>
              <w:t>33</w:t>
            </w:r>
          </w:p>
        </w:tc>
        <w:tc>
          <w:tcPr>
            <w:tcW w:type="dxa" w:w="1581"/>
            <w:tcMar>
              <w:top w:w="70" w:type="dxa"/>
              <w:bottom w:w="70" w:type="dxa"/>
              <w:left w:w="95" w:type="dxa"/>
              <w:right w:w="95" w:type="dxa"/>
            </w:tcMar>
          </w:tcPr>
          <w:p>
            <w:pPr>
              <w:spacing w:after="80" w:before="80" w:line="252" w:lineRule="auto"/>
            </w:pPr>
            <w:r>
              <w:rPr>
                <w:rFonts w:ascii="Arial" w:hAnsi="Arial" w:eastAsia="宋体"/>
                <w:sz w:val="19"/>
              </w:rPr>
              <w:t>IFITM2</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CD8_NC</w:t>
            </w:r>
          </w:p>
        </w:tc>
        <w:tc>
          <w:tcPr>
            <w:tcW w:type="dxa" w:w="1087"/>
            <w:tcMar>
              <w:top w:w="70" w:type="dxa"/>
              <w:bottom w:w="70" w:type="dxa"/>
              <w:left w:w="95" w:type="dxa"/>
              <w:right w:w="95" w:type="dxa"/>
            </w:tcMar>
          </w:tcPr>
          <w:p>
            <w:pPr>
              <w:spacing w:after="80" w:before="80" w:line="252" w:lineRule="auto"/>
            </w:pPr>
            <w:r>
              <w:rPr>
                <w:rFonts w:ascii="Arial" w:hAnsi="Arial" w:eastAsia="宋体"/>
                <w:sz w:val="19"/>
              </w:rPr>
              <w:t>980</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0.999999</w:t>
            </w:r>
          </w:p>
        </w:tc>
      </w:tr>
      <w:tr>
        <w:trPr>
          <w:cantSplit/>
        </w:trPr>
        <w:tc>
          <w:tcPr>
            <w:tcW w:type="dxa" w:w="2470"/>
            <w:tcMar>
              <w:top w:w="70" w:type="dxa"/>
              <w:bottom w:w="70" w:type="dxa"/>
              <w:left w:w="95" w:type="dxa"/>
              <w:right w:w="95" w:type="dxa"/>
            </w:tcMar>
          </w:tcPr>
          <w:p>
            <w:pPr>
              <w:spacing w:after="80" w:before="80" w:line="252" w:lineRule="auto"/>
            </w:pPr>
            <w:r>
              <w:rPr>
                <w:rFonts w:ascii="Arial" w:hAnsi="Arial" w:eastAsia="宋体"/>
                <w:sz w:val="19"/>
              </w:rPr>
              <w:t>R7B1_002500</w:t>
            </w:r>
          </w:p>
        </w:tc>
        <w:tc>
          <w:tcPr>
            <w:tcW w:type="dxa" w:w="790"/>
            <w:tcMar>
              <w:top w:w="70" w:type="dxa"/>
              <w:bottom w:w="70" w:type="dxa"/>
              <w:left w:w="95" w:type="dxa"/>
              <w:right w:w="95" w:type="dxa"/>
            </w:tcMar>
          </w:tcPr>
          <w:p>
            <w:pPr>
              <w:spacing w:after="80" w:before="80" w:line="252" w:lineRule="auto"/>
            </w:pPr>
            <w:r>
              <w:rPr>
                <w:rFonts w:ascii="Arial" w:hAnsi="Arial" w:eastAsia="宋体"/>
                <w:sz w:val="19"/>
              </w:rPr>
              <w:t>33</w:t>
            </w:r>
          </w:p>
        </w:tc>
        <w:tc>
          <w:tcPr>
            <w:tcW w:type="dxa" w:w="1581"/>
            <w:tcMar>
              <w:top w:w="70" w:type="dxa"/>
              <w:bottom w:w="70" w:type="dxa"/>
              <w:left w:w="95" w:type="dxa"/>
              <w:right w:w="95" w:type="dxa"/>
            </w:tcMar>
          </w:tcPr>
          <w:p>
            <w:pPr>
              <w:spacing w:after="80" w:before="80" w:line="252" w:lineRule="auto"/>
            </w:pPr>
            <w:r>
              <w:rPr>
                <w:rFonts w:ascii="Arial" w:hAnsi="Arial" w:eastAsia="宋体"/>
                <w:sz w:val="19"/>
              </w:rPr>
              <w:t>IFITM2</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CD8_S100B</w:t>
            </w:r>
          </w:p>
        </w:tc>
        <w:tc>
          <w:tcPr>
            <w:tcW w:type="dxa" w:w="1087"/>
            <w:tcMar>
              <w:top w:w="70" w:type="dxa"/>
              <w:bottom w:w="70" w:type="dxa"/>
              <w:left w:w="95" w:type="dxa"/>
              <w:right w:w="95" w:type="dxa"/>
            </w:tcMar>
          </w:tcPr>
          <w:p>
            <w:pPr>
              <w:spacing w:after="80" w:before="80" w:line="252" w:lineRule="auto"/>
            </w:pPr>
            <w:r>
              <w:rPr>
                <w:rFonts w:ascii="Arial" w:hAnsi="Arial" w:eastAsia="宋体"/>
                <w:sz w:val="19"/>
              </w:rPr>
              <w:t>959</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0.999999</w:t>
            </w:r>
          </w:p>
        </w:tc>
      </w:tr>
      <w:tr>
        <w:trPr>
          <w:cantSplit/>
        </w:trPr>
        <w:tc>
          <w:tcPr>
            <w:tcW w:type="dxa" w:w="2470"/>
            <w:tcMar>
              <w:top w:w="70" w:type="dxa"/>
              <w:bottom w:w="70" w:type="dxa"/>
              <w:left w:w="95" w:type="dxa"/>
              <w:right w:w="95" w:type="dxa"/>
            </w:tcMar>
          </w:tcPr>
          <w:p>
            <w:pPr>
              <w:spacing w:after="80" w:before="80" w:line="252" w:lineRule="auto"/>
            </w:pPr>
            <w:r>
              <w:rPr>
                <w:rFonts w:ascii="Arial" w:hAnsi="Arial" w:eastAsia="宋体"/>
                <w:sz w:val="19"/>
              </w:rPr>
              <w:t>R7B1_002504</w:t>
            </w:r>
          </w:p>
        </w:tc>
        <w:tc>
          <w:tcPr>
            <w:tcW w:type="dxa" w:w="790"/>
            <w:tcMar>
              <w:top w:w="70" w:type="dxa"/>
              <w:bottom w:w="70" w:type="dxa"/>
              <w:left w:w="95" w:type="dxa"/>
              <w:right w:w="95" w:type="dxa"/>
            </w:tcMar>
          </w:tcPr>
          <w:p>
            <w:pPr>
              <w:spacing w:after="80" w:before="80" w:line="252" w:lineRule="auto"/>
            </w:pPr>
            <w:r>
              <w:rPr>
                <w:rFonts w:ascii="Arial" w:hAnsi="Arial" w:eastAsia="宋体"/>
                <w:sz w:val="19"/>
              </w:rPr>
              <w:t>33</w:t>
            </w:r>
          </w:p>
        </w:tc>
        <w:tc>
          <w:tcPr>
            <w:tcW w:type="dxa" w:w="1581"/>
            <w:tcMar>
              <w:top w:w="70" w:type="dxa"/>
              <w:bottom w:w="70" w:type="dxa"/>
              <w:left w:w="95" w:type="dxa"/>
              <w:right w:w="95" w:type="dxa"/>
            </w:tcMar>
          </w:tcPr>
          <w:p>
            <w:pPr>
              <w:spacing w:after="80" w:before="80" w:line="252" w:lineRule="auto"/>
            </w:pPr>
            <w:r>
              <w:rPr>
                <w:rFonts w:ascii="Arial" w:hAnsi="Arial" w:eastAsia="宋体"/>
                <w:sz w:val="19"/>
              </w:rPr>
              <w:t>IFITM2</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NK</w:t>
            </w:r>
          </w:p>
        </w:tc>
        <w:tc>
          <w:tcPr>
            <w:tcW w:type="dxa" w:w="1087"/>
            <w:tcMar>
              <w:top w:w="70" w:type="dxa"/>
              <w:bottom w:w="70" w:type="dxa"/>
              <w:left w:w="95" w:type="dxa"/>
              <w:right w:w="95" w:type="dxa"/>
            </w:tcMar>
          </w:tcPr>
          <w:p>
            <w:pPr>
              <w:spacing w:after="80" w:before="80" w:line="252" w:lineRule="auto"/>
            </w:pPr>
            <w:r>
              <w:rPr>
                <w:rFonts w:ascii="Arial" w:hAnsi="Arial" w:eastAsia="宋体"/>
                <w:sz w:val="19"/>
              </w:rPr>
              <w:t>980</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0.999999</w:t>
            </w:r>
          </w:p>
        </w:tc>
      </w:tr>
      <w:tr>
        <w:trPr>
          <w:cantSplit/>
        </w:trPr>
        <w:tc>
          <w:tcPr>
            <w:tcW w:type="dxa" w:w="2470"/>
            <w:tcMar>
              <w:top w:w="70" w:type="dxa"/>
              <w:bottom w:w="70" w:type="dxa"/>
              <w:left w:w="95" w:type="dxa"/>
              <w:right w:w="95" w:type="dxa"/>
            </w:tcMar>
          </w:tcPr>
          <w:p>
            <w:pPr>
              <w:spacing w:after="80" w:before="80" w:line="252" w:lineRule="auto"/>
            </w:pPr>
            <w:r>
              <w:rPr>
                <w:rFonts w:ascii="Arial" w:hAnsi="Arial" w:eastAsia="宋体"/>
                <w:sz w:val="19"/>
              </w:rPr>
              <w:t>R7B1_002505</w:t>
            </w:r>
          </w:p>
        </w:tc>
        <w:tc>
          <w:tcPr>
            <w:tcW w:type="dxa" w:w="790"/>
            <w:tcMar>
              <w:top w:w="70" w:type="dxa"/>
              <w:bottom w:w="70" w:type="dxa"/>
              <w:left w:w="95" w:type="dxa"/>
              <w:right w:w="95" w:type="dxa"/>
            </w:tcMar>
          </w:tcPr>
          <w:p>
            <w:pPr>
              <w:spacing w:after="80" w:before="80" w:line="252" w:lineRule="auto"/>
            </w:pPr>
            <w:r>
              <w:rPr>
                <w:rFonts w:ascii="Arial" w:hAnsi="Arial" w:eastAsia="宋体"/>
                <w:sz w:val="19"/>
              </w:rPr>
              <w:t>33</w:t>
            </w:r>
          </w:p>
        </w:tc>
        <w:tc>
          <w:tcPr>
            <w:tcW w:type="dxa" w:w="1581"/>
            <w:tcMar>
              <w:top w:w="70" w:type="dxa"/>
              <w:bottom w:w="70" w:type="dxa"/>
              <w:left w:w="95" w:type="dxa"/>
              <w:right w:w="95" w:type="dxa"/>
            </w:tcMar>
          </w:tcPr>
          <w:p>
            <w:pPr>
              <w:spacing w:after="80" w:before="80" w:line="252" w:lineRule="auto"/>
            </w:pPr>
            <w:r>
              <w:rPr>
                <w:rFonts w:ascii="Arial" w:hAnsi="Arial" w:eastAsia="宋体"/>
                <w:sz w:val="19"/>
              </w:rPr>
              <w:t>IFITM2</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NK_R</w:t>
            </w:r>
          </w:p>
        </w:tc>
        <w:tc>
          <w:tcPr>
            <w:tcW w:type="dxa" w:w="1087"/>
            <w:tcMar>
              <w:top w:w="70" w:type="dxa"/>
              <w:bottom w:w="70" w:type="dxa"/>
              <w:left w:w="95" w:type="dxa"/>
              <w:right w:w="95" w:type="dxa"/>
            </w:tcMar>
          </w:tcPr>
          <w:p>
            <w:pPr>
              <w:spacing w:after="80" w:before="80" w:line="252" w:lineRule="auto"/>
            </w:pPr>
            <w:r>
              <w:rPr>
                <w:rFonts w:ascii="Arial" w:hAnsi="Arial" w:eastAsia="宋体"/>
                <w:sz w:val="19"/>
              </w:rPr>
              <w:t>750</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0.999999</w:t>
            </w:r>
          </w:p>
        </w:tc>
      </w:tr>
      <w:tr>
        <w:trPr>
          <w:cantSplit/>
        </w:trPr>
        <w:tc>
          <w:tcPr>
            <w:tcW w:type="dxa" w:w="2470"/>
            <w:tcMar>
              <w:top w:w="70" w:type="dxa"/>
              <w:bottom w:w="70" w:type="dxa"/>
              <w:left w:w="95" w:type="dxa"/>
              <w:right w:w="95" w:type="dxa"/>
            </w:tcMar>
          </w:tcPr>
          <w:p>
            <w:pPr>
              <w:spacing w:after="80" w:before="80" w:line="252" w:lineRule="auto"/>
            </w:pPr>
            <w:r>
              <w:rPr>
                <w:rFonts w:ascii="Arial" w:hAnsi="Arial" w:eastAsia="宋体"/>
                <w:sz w:val="19"/>
              </w:rPr>
              <w:t>R7B1_002509</w:t>
            </w:r>
          </w:p>
        </w:tc>
        <w:tc>
          <w:tcPr>
            <w:tcW w:type="dxa" w:w="790"/>
            <w:tcMar>
              <w:top w:w="70" w:type="dxa"/>
              <w:bottom w:w="70" w:type="dxa"/>
              <w:left w:w="95" w:type="dxa"/>
              <w:right w:w="95" w:type="dxa"/>
            </w:tcMar>
          </w:tcPr>
          <w:p>
            <w:pPr>
              <w:spacing w:after="80" w:before="80" w:line="252" w:lineRule="auto"/>
            </w:pPr>
            <w:r>
              <w:rPr>
                <w:rFonts w:ascii="Arial" w:hAnsi="Arial" w:eastAsia="宋体"/>
                <w:sz w:val="19"/>
              </w:rPr>
              <w:t>33</w:t>
            </w:r>
          </w:p>
        </w:tc>
        <w:tc>
          <w:tcPr>
            <w:tcW w:type="dxa" w:w="1581"/>
            <w:tcMar>
              <w:top w:w="70" w:type="dxa"/>
              <w:bottom w:w="70" w:type="dxa"/>
              <w:left w:w="95" w:type="dxa"/>
              <w:right w:w="95" w:type="dxa"/>
            </w:tcMar>
          </w:tcPr>
          <w:p>
            <w:pPr>
              <w:spacing w:after="80" w:before="80" w:line="252" w:lineRule="auto"/>
            </w:pPr>
            <w:r>
              <w:rPr>
                <w:rFonts w:ascii="Arial" w:hAnsi="Arial" w:eastAsia="宋体"/>
                <w:sz w:val="19"/>
              </w:rPr>
              <w:t>IFITM3</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CD4_ET</w:t>
            </w:r>
          </w:p>
        </w:tc>
        <w:tc>
          <w:tcPr>
            <w:tcW w:type="dxa" w:w="1087"/>
            <w:tcMar>
              <w:top w:w="70" w:type="dxa"/>
              <w:bottom w:w="70" w:type="dxa"/>
              <w:left w:w="95" w:type="dxa"/>
              <w:right w:w="95" w:type="dxa"/>
            </w:tcMar>
          </w:tcPr>
          <w:p>
            <w:pPr>
              <w:spacing w:after="80" w:before="80" w:line="252" w:lineRule="auto"/>
            </w:pPr>
            <w:r>
              <w:rPr>
                <w:rFonts w:ascii="Arial" w:hAnsi="Arial" w:eastAsia="宋体"/>
                <w:sz w:val="19"/>
              </w:rPr>
              <w:t>980</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0.999999</w:t>
            </w:r>
          </w:p>
        </w:tc>
      </w:tr>
      <w:tr>
        <w:trPr>
          <w:cantSplit/>
        </w:trPr>
        <w:tc>
          <w:tcPr>
            <w:tcW w:type="dxa" w:w="2470"/>
            <w:tcMar>
              <w:top w:w="70" w:type="dxa"/>
              <w:bottom w:w="70" w:type="dxa"/>
              <w:left w:w="95" w:type="dxa"/>
              <w:right w:w="95" w:type="dxa"/>
            </w:tcMar>
          </w:tcPr>
          <w:p>
            <w:pPr>
              <w:spacing w:after="80" w:before="80" w:line="252" w:lineRule="auto"/>
            </w:pPr>
            <w:r>
              <w:rPr>
                <w:rFonts w:ascii="Arial" w:hAnsi="Arial" w:eastAsia="宋体"/>
                <w:sz w:val="19"/>
              </w:rPr>
              <w:t>R7B1_002510</w:t>
            </w:r>
          </w:p>
        </w:tc>
        <w:tc>
          <w:tcPr>
            <w:tcW w:type="dxa" w:w="790"/>
            <w:tcMar>
              <w:top w:w="70" w:type="dxa"/>
              <w:bottom w:w="70" w:type="dxa"/>
              <w:left w:w="95" w:type="dxa"/>
              <w:right w:w="95" w:type="dxa"/>
            </w:tcMar>
          </w:tcPr>
          <w:p>
            <w:pPr>
              <w:spacing w:after="80" w:before="80" w:line="252" w:lineRule="auto"/>
            </w:pPr>
            <w:r>
              <w:rPr>
                <w:rFonts w:ascii="Arial" w:hAnsi="Arial" w:eastAsia="宋体"/>
                <w:sz w:val="19"/>
              </w:rPr>
              <w:t>33</w:t>
            </w:r>
          </w:p>
        </w:tc>
        <w:tc>
          <w:tcPr>
            <w:tcW w:type="dxa" w:w="1581"/>
            <w:tcMar>
              <w:top w:w="70" w:type="dxa"/>
              <w:bottom w:w="70" w:type="dxa"/>
              <w:left w:w="95" w:type="dxa"/>
              <w:right w:w="95" w:type="dxa"/>
            </w:tcMar>
          </w:tcPr>
          <w:p>
            <w:pPr>
              <w:spacing w:after="80" w:before="80" w:line="252" w:lineRule="auto"/>
            </w:pPr>
            <w:r>
              <w:rPr>
                <w:rFonts w:ascii="Arial" w:hAnsi="Arial" w:eastAsia="宋体"/>
                <w:sz w:val="19"/>
              </w:rPr>
              <w:t>IFITM3</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CD4_NC</w:t>
            </w:r>
          </w:p>
        </w:tc>
        <w:tc>
          <w:tcPr>
            <w:tcW w:type="dxa" w:w="1087"/>
            <w:tcMar>
              <w:top w:w="70" w:type="dxa"/>
              <w:bottom w:w="70" w:type="dxa"/>
              <w:left w:w="95" w:type="dxa"/>
              <w:right w:w="95" w:type="dxa"/>
            </w:tcMar>
          </w:tcPr>
          <w:p>
            <w:pPr>
              <w:spacing w:after="80" w:before="80" w:line="252" w:lineRule="auto"/>
            </w:pPr>
            <w:r>
              <w:rPr>
                <w:rFonts w:ascii="Arial" w:hAnsi="Arial" w:eastAsia="宋体"/>
                <w:sz w:val="19"/>
              </w:rPr>
              <w:t>980</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0.999999</w:t>
            </w:r>
          </w:p>
        </w:tc>
      </w:tr>
      <w:tr>
        <w:trPr>
          <w:cantSplit/>
        </w:trPr>
        <w:tc>
          <w:tcPr>
            <w:tcW w:type="dxa" w:w="2470"/>
            <w:tcMar>
              <w:top w:w="70" w:type="dxa"/>
              <w:bottom w:w="70" w:type="dxa"/>
              <w:left w:w="95" w:type="dxa"/>
              <w:right w:w="95" w:type="dxa"/>
            </w:tcMar>
          </w:tcPr>
          <w:p>
            <w:pPr>
              <w:spacing w:after="80" w:before="80" w:line="252" w:lineRule="auto"/>
            </w:pPr>
            <w:r>
              <w:rPr>
                <w:rFonts w:ascii="Arial" w:hAnsi="Arial" w:eastAsia="宋体"/>
                <w:sz w:val="19"/>
              </w:rPr>
              <w:t>R7B1_002512</w:t>
            </w:r>
          </w:p>
        </w:tc>
        <w:tc>
          <w:tcPr>
            <w:tcW w:type="dxa" w:w="790"/>
            <w:tcMar>
              <w:top w:w="70" w:type="dxa"/>
              <w:bottom w:w="70" w:type="dxa"/>
              <w:left w:w="95" w:type="dxa"/>
              <w:right w:w="95" w:type="dxa"/>
            </w:tcMar>
          </w:tcPr>
          <w:p>
            <w:pPr>
              <w:spacing w:after="80" w:before="80" w:line="252" w:lineRule="auto"/>
            </w:pPr>
            <w:r>
              <w:rPr>
                <w:rFonts w:ascii="Arial" w:hAnsi="Arial" w:eastAsia="宋体"/>
                <w:sz w:val="19"/>
              </w:rPr>
              <w:t>33</w:t>
            </w:r>
          </w:p>
        </w:tc>
        <w:tc>
          <w:tcPr>
            <w:tcW w:type="dxa" w:w="1581"/>
            <w:tcMar>
              <w:top w:w="70" w:type="dxa"/>
              <w:bottom w:w="70" w:type="dxa"/>
              <w:left w:w="95" w:type="dxa"/>
              <w:right w:w="95" w:type="dxa"/>
            </w:tcMar>
          </w:tcPr>
          <w:p>
            <w:pPr>
              <w:spacing w:after="80" w:before="80" w:line="252" w:lineRule="auto"/>
            </w:pPr>
            <w:r>
              <w:rPr>
                <w:rFonts w:ascii="Arial" w:hAnsi="Arial" w:eastAsia="宋体"/>
                <w:sz w:val="19"/>
              </w:rPr>
              <w:t>IFITM3</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CD8_ET</w:t>
            </w:r>
          </w:p>
        </w:tc>
        <w:tc>
          <w:tcPr>
            <w:tcW w:type="dxa" w:w="1087"/>
            <w:tcMar>
              <w:top w:w="70" w:type="dxa"/>
              <w:bottom w:w="70" w:type="dxa"/>
              <w:left w:w="95" w:type="dxa"/>
              <w:right w:w="95" w:type="dxa"/>
            </w:tcMar>
          </w:tcPr>
          <w:p>
            <w:pPr>
              <w:spacing w:after="80" w:before="80" w:line="252" w:lineRule="auto"/>
            </w:pPr>
            <w:r>
              <w:rPr>
                <w:rFonts w:ascii="Arial" w:hAnsi="Arial" w:eastAsia="宋体"/>
                <w:sz w:val="19"/>
              </w:rPr>
              <w:t>980</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0.999999</w:t>
            </w:r>
          </w:p>
        </w:tc>
      </w:tr>
      <w:tr>
        <w:trPr>
          <w:cantSplit/>
        </w:trPr>
        <w:tc>
          <w:tcPr>
            <w:tcW w:type="dxa" w:w="2470"/>
            <w:tcMar>
              <w:top w:w="70" w:type="dxa"/>
              <w:bottom w:w="70" w:type="dxa"/>
              <w:left w:w="95" w:type="dxa"/>
              <w:right w:w="95" w:type="dxa"/>
            </w:tcMar>
          </w:tcPr>
          <w:p>
            <w:pPr>
              <w:spacing w:after="80" w:before="80" w:line="252" w:lineRule="auto"/>
            </w:pPr>
            <w:r>
              <w:rPr>
                <w:rFonts w:ascii="Arial" w:hAnsi="Arial" w:eastAsia="宋体"/>
                <w:sz w:val="19"/>
              </w:rPr>
              <w:t>R7B1_002513</w:t>
            </w:r>
          </w:p>
        </w:tc>
        <w:tc>
          <w:tcPr>
            <w:tcW w:type="dxa" w:w="790"/>
            <w:tcMar>
              <w:top w:w="70" w:type="dxa"/>
              <w:bottom w:w="70" w:type="dxa"/>
              <w:left w:w="95" w:type="dxa"/>
              <w:right w:w="95" w:type="dxa"/>
            </w:tcMar>
          </w:tcPr>
          <w:p>
            <w:pPr>
              <w:spacing w:after="80" w:before="80" w:line="252" w:lineRule="auto"/>
            </w:pPr>
            <w:r>
              <w:rPr>
                <w:rFonts w:ascii="Arial" w:hAnsi="Arial" w:eastAsia="宋体"/>
                <w:sz w:val="19"/>
              </w:rPr>
              <w:t>33</w:t>
            </w:r>
          </w:p>
        </w:tc>
        <w:tc>
          <w:tcPr>
            <w:tcW w:type="dxa" w:w="1581"/>
            <w:tcMar>
              <w:top w:w="70" w:type="dxa"/>
              <w:bottom w:w="70" w:type="dxa"/>
              <w:left w:w="95" w:type="dxa"/>
              <w:right w:w="95" w:type="dxa"/>
            </w:tcMar>
          </w:tcPr>
          <w:p>
            <w:pPr>
              <w:spacing w:after="80" w:before="80" w:line="252" w:lineRule="auto"/>
            </w:pPr>
            <w:r>
              <w:rPr>
                <w:rFonts w:ascii="Arial" w:hAnsi="Arial" w:eastAsia="宋体"/>
                <w:sz w:val="19"/>
              </w:rPr>
              <w:t>IFITM3</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CD8_NC</w:t>
            </w:r>
          </w:p>
        </w:tc>
        <w:tc>
          <w:tcPr>
            <w:tcW w:type="dxa" w:w="1087"/>
            <w:tcMar>
              <w:top w:w="70" w:type="dxa"/>
              <w:bottom w:w="70" w:type="dxa"/>
              <w:left w:w="95" w:type="dxa"/>
              <w:right w:w="95" w:type="dxa"/>
            </w:tcMar>
          </w:tcPr>
          <w:p>
            <w:pPr>
              <w:spacing w:after="80" w:before="80" w:line="252" w:lineRule="auto"/>
            </w:pPr>
            <w:r>
              <w:rPr>
                <w:rFonts w:ascii="Arial" w:hAnsi="Arial" w:eastAsia="宋体"/>
                <w:sz w:val="19"/>
              </w:rPr>
              <w:t>980</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0.999999</w:t>
            </w:r>
          </w:p>
        </w:tc>
      </w:tr>
      <w:tr>
        <w:trPr>
          <w:cantSplit/>
        </w:trPr>
        <w:tc>
          <w:tcPr>
            <w:tcW w:type="dxa" w:w="2470"/>
            <w:tcMar>
              <w:top w:w="70" w:type="dxa"/>
              <w:bottom w:w="70" w:type="dxa"/>
              <w:left w:w="95" w:type="dxa"/>
              <w:right w:w="95" w:type="dxa"/>
            </w:tcMar>
          </w:tcPr>
          <w:p>
            <w:pPr>
              <w:spacing w:after="80" w:before="80" w:line="252" w:lineRule="auto"/>
            </w:pPr>
            <w:r>
              <w:rPr>
                <w:rFonts w:ascii="Arial" w:hAnsi="Arial" w:eastAsia="宋体"/>
                <w:sz w:val="19"/>
              </w:rPr>
              <w:t>R7B1_002514</w:t>
            </w:r>
          </w:p>
        </w:tc>
        <w:tc>
          <w:tcPr>
            <w:tcW w:type="dxa" w:w="790"/>
            <w:tcMar>
              <w:top w:w="70" w:type="dxa"/>
              <w:bottom w:w="70" w:type="dxa"/>
              <w:left w:w="95" w:type="dxa"/>
              <w:right w:w="95" w:type="dxa"/>
            </w:tcMar>
          </w:tcPr>
          <w:p>
            <w:pPr>
              <w:spacing w:after="80" w:before="80" w:line="252" w:lineRule="auto"/>
            </w:pPr>
            <w:r>
              <w:rPr>
                <w:rFonts w:ascii="Arial" w:hAnsi="Arial" w:eastAsia="宋体"/>
                <w:sz w:val="19"/>
              </w:rPr>
              <w:t>33</w:t>
            </w:r>
          </w:p>
        </w:tc>
        <w:tc>
          <w:tcPr>
            <w:tcW w:type="dxa" w:w="1581"/>
            <w:tcMar>
              <w:top w:w="70" w:type="dxa"/>
              <w:bottom w:w="70" w:type="dxa"/>
              <w:left w:w="95" w:type="dxa"/>
              <w:right w:w="95" w:type="dxa"/>
            </w:tcMar>
          </w:tcPr>
          <w:p>
            <w:pPr>
              <w:spacing w:after="80" w:before="80" w:line="252" w:lineRule="auto"/>
            </w:pPr>
            <w:r>
              <w:rPr>
                <w:rFonts w:ascii="Arial" w:hAnsi="Arial" w:eastAsia="宋体"/>
                <w:sz w:val="19"/>
              </w:rPr>
              <w:t>IFITM3</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CD8_S100B</w:t>
            </w:r>
          </w:p>
        </w:tc>
        <w:tc>
          <w:tcPr>
            <w:tcW w:type="dxa" w:w="1087"/>
            <w:tcMar>
              <w:top w:w="70" w:type="dxa"/>
              <w:bottom w:w="70" w:type="dxa"/>
              <w:left w:w="95" w:type="dxa"/>
              <w:right w:w="95" w:type="dxa"/>
            </w:tcMar>
          </w:tcPr>
          <w:p>
            <w:pPr>
              <w:spacing w:after="80" w:before="80" w:line="252" w:lineRule="auto"/>
            </w:pPr>
            <w:r>
              <w:rPr>
                <w:rFonts w:ascii="Arial" w:hAnsi="Arial" w:eastAsia="宋体"/>
                <w:sz w:val="19"/>
              </w:rPr>
              <w:t>959</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0.999999</w:t>
            </w:r>
          </w:p>
        </w:tc>
      </w:tr>
      <w:tr>
        <w:trPr>
          <w:cantSplit/>
        </w:trPr>
        <w:tc>
          <w:tcPr>
            <w:tcW w:type="dxa" w:w="2470"/>
            <w:tcMar>
              <w:top w:w="70" w:type="dxa"/>
              <w:bottom w:w="70" w:type="dxa"/>
              <w:left w:w="95" w:type="dxa"/>
              <w:right w:w="95" w:type="dxa"/>
            </w:tcMar>
          </w:tcPr>
          <w:p>
            <w:pPr>
              <w:spacing w:after="80" w:before="80" w:line="252" w:lineRule="auto"/>
            </w:pPr>
            <w:r>
              <w:rPr>
                <w:rFonts w:ascii="Arial" w:hAnsi="Arial" w:eastAsia="宋体"/>
                <w:sz w:val="19"/>
              </w:rPr>
              <w:t>R7B1_002516</w:t>
            </w:r>
          </w:p>
        </w:tc>
        <w:tc>
          <w:tcPr>
            <w:tcW w:type="dxa" w:w="790"/>
            <w:tcMar>
              <w:top w:w="70" w:type="dxa"/>
              <w:bottom w:w="70" w:type="dxa"/>
              <w:left w:w="95" w:type="dxa"/>
              <w:right w:w="95" w:type="dxa"/>
            </w:tcMar>
          </w:tcPr>
          <w:p>
            <w:pPr>
              <w:spacing w:after="80" w:before="80" w:line="252" w:lineRule="auto"/>
            </w:pPr>
            <w:r>
              <w:rPr>
                <w:rFonts w:ascii="Arial" w:hAnsi="Arial" w:eastAsia="宋体"/>
                <w:sz w:val="19"/>
              </w:rPr>
              <w:t>33</w:t>
            </w:r>
          </w:p>
        </w:tc>
        <w:tc>
          <w:tcPr>
            <w:tcW w:type="dxa" w:w="1581"/>
            <w:tcMar>
              <w:top w:w="70" w:type="dxa"/>
              <w:bottom w:w="70" w:type="dxa"/>
              <w:left w:w="95" w:type="dxa"/>
              <w:right w:w="95" w:type="dxa"/>
            </w:tcMar>
          </w:tcPr>
          <w:p>
            <w:pPr>
              <w:spacing w:after="80" w:before="80" w:line="252" w:lineRule="auto"/>
            </w:pPr>
            <w:r>
              <w:rPr>
                <w:rFonts w:ascii="Arial" w:hAnsi="Arial" w:eastAsia="宋体"/>
                <w:sz w:val="19"/>
              </w:rPr>
              <w:t>IFITM3</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Mono_C</w:t>
            </w:r>
          </w:p>
        </w:tc>
        <w:tc>
          <w:tcPr>
            <w:tcW w:type="dxa" w:w="1087"/>
            <w:tcMar>
              <w:top w:w="70" w:type="dxa"/>
              <w:bottom w:w="70" w:type="dxa"/>
              <w:left w:w="95" w:type="dxa"/>
              <w:right w:w="95" w:type="dxa"/>
            </w:tcMar>
          </w:tcPr>
          <w:p>
            <w:pPr>
              <w:spacing w:after="80" w:before="80" w:line="252" w:lineRule="auto"/>
            </w:pPr>
            <w:r>
              <w:rPr>
                <w:rFonts w:ascii="Arial" w:hAnsi="Arial" w:eastAsia="宋体"/>
                <w:sz w:val="19"/>
              </w:rPr>
              <w:t>851</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0.999998</w:t>
            </w:r>
          </w:p>
        </w:tc>
      </w:tr>
      <w:tr>
        <w:trPr>
          <w:cantSplit/>
        </w:trPr>
        <w:tc>
          <w:tcPr>
            <w:tcW w:type="dxa" w:w="2470"/>
            <w:tcMar>
              <w:top w:w="70" w:type="dxa"/>
              <w:bottom w:w="70" w:type="dxa"/>
              <w:left w:w="95" w:type="dxa"/>
              <w:right w:w="95" w:type="dxa"/>
            </w:tcMar>
          </w:tcPr>
          <w:p>
            <w:pPr>
              <w:spacing w:after="80" w:before="80" w:line="252" w:lineRule="auto"/>
            </w:pPr>
            <w:r>
              <w:rPr>
                <w:rFonts w:ascii="Arial" w:hAnsi="Arial" w:eastAsia="宋体"/>
                <w:sz w:val="19"/>
              </w:rPr>
              <w:t>R7B1_002517</w:t>
            </w:r>
          </w:p>
        </w:tc>
        <w:tc>
          <w:tcPr>
            <w:tcW w:type="dxa" w:w="790"/>
            <w:tcMar>
              <w:top w:w="70" w:type="dxa"/>
              <w:bottom w:w="70" w:type="dxa"/>
              <w:left w:w="95" w:type="dxa"/>
              <w:right w:w="95" w:type="dxa"/>
            </w:tcMar>
          </w:tcPr>
          <w:p>
            <w:pPr>
              <w:spacing w:after="80" w:before="80" w:line="252" w:lineRule="auto"/>
            </w:pPr>
            <w:r>
              <w:rPr>
                <w:rFonts w:ascii="Arial" w:hAnsi="Arial" w:eastAsia="宋体"/>
                <w:sz w:val="19"/>
              </w:rPr>
              <w:t>33</w:t>
            </w:r>
          </w:p>
        </w:tc>
        <w:tc>
          <w:tcPr>
            <w:tcW w:type="dxa" w:w="1581"/>
            <w:tcMar>
              <w:top w:w="70" w:type="dxa"/>
              <w:bottom w:w="70" w:type="dxa"/>
              <w:left w:w="95" w:type="dxa"/>
              <w:right w:w="95" w:type="dxa"/>
            </w:tcMar>
          </w:tcPr>
          <w:p>
            <w:pPr>
              <w:spacing w:after="80" w:before="80" w:line="252" w:lineRule="auto"/>
            </w:pPr>
            <w:r>
              <w:rPr>
                <w:rFonts w:ascii="Arial" w:hAnsi="Arial" w:eastAsia="宋体"/>
                <w:sz w:val="19"/>
              </w:rPr>
              <w:t>IFITM3</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Mono_NC</w:t>
            </w:r>
          </w:p>
        </w:tc>
        <w:tc>
          <w:tcPr>
            <w:tcW w:type="dxa" w:w="1087"/>
            <w:tcMar>
              <w:top w:w="70" w:type="dxa"/>
              <w:bottom w:w="70" w:type="dxa"/>
              <w:left w:w="95" w:type="dxa"/>
              <w:right w:w="95" w:type="dxa"/>
            </w:tcMar>
          </w:tcPr>
          <w:p>
            <w:pPr>
              <w:spacing w:after="80" w:before="80" w:line="252" w:lineRule="auto"/>
            </w:pPr>
            <w:r>
              <w:rPr>
                <w:rFonts w:ascii="Arial" w:hAnsi="Arial" w:eastAsia="宋体"/>
                <w:sz w:val="19"/>
              </w:rPr>
              <w:t>690</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0.999999</w:t>
            </w:r>
          </w:p>
        </w:tc>
      </w:tr>
      <w:tr>
        <w:trPr>
          <w:cantSplit/>
        </w:trPr>
        <w:tc>
          <w:tcPr>
            <w:tcW w:type="dxa" w:w="2470"/>
            <w:tcMar>
              <w:top w:w="70" w:type="dxa"/>
              <w:bottom w:w="70" w:type="dxa"/>
              <w:left w:w="95" w:type="dxa"/>
              <w:right w:w="95" w:type="dxa"/>
            </w:tcMar>
          </w:tcPr>
          <w:p>
            <w:pPr>
              <w:spacing w:after="80" w:before="80" w:line="252" w:lineRule="auto"/>
            </w:pPr>
            <w:r>
              <w:rPr>
                <w:rFonts w:ascii="Arial" w:hAnsi="Arial" w:eastAsia="宋体"/>
                <w:sz w:val="19"/>
              </w:rPr>
              <w:t>R7B1_002518</w:t>
            </w:r>
          </w:p>
        </w:tc>
        <w:tc>
          <w:tcPr>
            <w:tcW w:type="dxa" w:w="790"/>
            <w:tcMar>
              <w:top w:w="70" w:type="dxa"/>
              <w:bottom w:w="70" w:type="dxa"/>
              <w:left w:w="95" w:type="dxa"/>
              <w:right w:w="95" w:type="dxa"/>
            </w:tcMar>
          </w:tcPr>
          <w:p>
            <w:pPr>
              <w:spacing w:after="80" w:before="80" w:line="252" w:lineRule="auto"/>
            </w:pPr>
            <w:r>
              <w:rPr>
                <w:rFonts w:ascii="Arial" w:hAnsi="Arial" w:eastAsia="宋体"/>
                <w:sz w:val="19"/>
              </w:rPr>
              <w:t>33</w:t>
            </w:r>
          </w:p>
        </w:tc>
        <w:tc>
          <w:tcPr>
            <w:tcW w:type="dxa" w:w="1581"/>
            <w:tcMar>
              <w:top w:w="70" w:type="dxa"/>
              <w:bottom w:w="70" w:type="dxa"/>
              <w:left w:w="95" w:type="dxa"/>
              <w:right w:w="95" w:type="dxa"/>
            </w:tcMar>
          </w:tcPr>
          <w:p>
            <w:pPr>
              <w:spacing w:after="80" w:before="80" w:line="252" w:lineRule="auto"/>
            </w:pPr>
            <w:r>
              <w:rPr>
                <w:rFonts w:ascii="Arial" w:hAnsi="Arial" w:eastAsia="宋体"/>
                <w:sz w:val="19"/>
              </w:rPr>
              <w:t>IFITM3</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NK</w:t>
            </w:r>
          </w:p>
        </w:tc>
        <w:tc>
          <w:tcPr>
            <w:tcW w:type="dxa" w:w="1087"/>
            <w:tcMar>
              <w:top w:w="70" w:type="dxa"/>
              <w:bottom w:w="70" w:type="dxa"/>
              <w:left w:w="95" w:type="dxa"/>
              <w:right w:w="95" w:type="dxa"/>
            </w:tcMar>
          </w:tcPr>
          <w:p>
            <w:pPr>
              <w:spacing w:after="80" w:before="80" w:line="252" w:lineRule="auto"/>
            </w:pPr>
            <w:r>
              <w:rPr>
                <w:rFonts w:ascii="Arial" w:hAnsi="Arial" w:eastAsia="宋体"/>
                <w:sz w:val="19"/>
              </w:rPr>
              <w:t>980</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0.999999</w:t>
            </w:r>
          </w:p>
        </w:tc>
      </w:tr>
      <w:tr>
        <w:trPr>
          <w:cantSplit/>
        </w:trPr>
        <w:tc>
          <w:tcPr>
            <w:tcW w:type="dxa" w:w="2470"/>
            <w:tcMar>
              <w:top w:w="70" w:type="dxa"/>
              <w:bottom w:w="70" w:type="dxa"/>
              <w:left w:w="95" w:type="dxa"/>
              <w:right w:w="95" w:type="dxa"/>
            </w:tcMar>
          </w:tcPr>
          <w:p>
            <w:pPr>
              <w:spacing w:after="80" w:before="80" w:line="252" w:lineRule="auto"/>
            </w:pPr>
            <w:r>
              <w:rPr>
                <w:rFonts w:ascii="Arial" w:hAnsi="Arial" w:eastAsia="宋体"/>
                <w:sz w:val="19"/>
              </w:rPr>
              <w:t>R7B1_002519</w:t>
            </w:r>
          </w:p>
        </w:tc>
        <w:tc>
          <w:tcPr>
            <w:tcW w:type="dxa" w:w="790"/>
            <w:tcMar>
              <w:top w:w="70" w:type="dxa"/>
              <w:bottom w:w="70" w:type="dxa"/>
              <w:left w:w="95" w:type="dxa"/>
              <w:right w:w="95" w:type="dxa"/>
            </w:tcMar>
          </w:tcPr>
          <w:p>
            <w:pPr>
              <w:spacing w:after="80" w:before="80" w:line="252" w:lineRule="auto"/>
            </w:pPr>
            <w:r>
              <w:rPr>
                <w:rFonts w:ascii="Arial" w:hAnsi="Arial" w:eastAsia="宋体"/>
                <w:sz w:val="19"/>
              </w:rPr>
              <w:t>33</w:t>
            </w:r>
          </w:p>
        </w:tc>
        <w:tc>
          <w:tcPr>
            <w:tcW w:type="dxa" w:w="1581"/>
            <w:tcMar>
              <w:top w:w="70" w:type="dxa"/>
              <w:bottom w:w="70" w:type="dxa"/>
              <w:left w:w="95" w:type="dxa"/>
              <w:right w:w="95" w:type="dxa"/>
            </w:tcMar>
          </w:tcPr>
          <w:p>
            <w:pPr>
              <w:spacing w:after="80" w:before="80" w:line="252" w:lineRule="auto"/>
            </w:pPr>
            <w:r>
              <w:rPr>
                <w:rFonts w:ascii="Arial" w:hAnsi="Arial" w:eastAsia="宋体"/>
                <w:sz w:val="19"/>
              </w:rPr>
              <w:t>IFITM3</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NK_R</w:t>
            </w:r>
          </w:p>
        </w:tc>
        <w:tc>
          <w:tcPr>
            <w:tcW w:type="dxa" w:w="1087"/>
            <w:tcMar>
              <w:top w:w="70" w:type="dxa"/>
              <w:bottom w:w="70" w:type="dxa"/>
              <w:left w:w="95" w:type="dxa"/>
              <w:right w:w="95" w:type="dxa"/>
            </w:tcMar>
          </w:tcPr>
          <w:p>
            <w:pPr>
              <w:spacing w:after="80" w:before="80" w:line="252" w:lineRule="auto"/>
            </w:pPr>
            <w:r>
              <w:rPr>
                <w:rFonts w:ascii="Arial" w:hAnsi="Arial" w:eastAsia="宋体"/>
                <w:sz w:val="19"/>
              </w:rPr>
              <w:t>750</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0.999879</w:t>
            </w:r>
          </w:p>
        </w:tc>
      </w:tr>
      <w:tr>
        <w:trPr>
          <w:cantSplit/>
        </w:trPr>
        <w:tc>
          <w:tcPr>
            <w:tcW w:type="dxa" w:w="2470"/>
            <w:tcMar>
              <w:top w:w="70" w:type="dxa"/>
              <w:bottom w:w="70" w:type="dxa"/>
              <w:left w:w="95" w:type="dxa"/>
              <w:right w:w="95" w:type="dxa"/>
            </w:tcMar>
          </w:tcPr>
          <w:p>
            <w:pPr>
              <w:spacing w:after="80" w:before="80" w:line="252" w:lineRule="auto"/>
            </w:pPr>
            <w:r>
              <w:rPr>
                <w:rFonts w:ascii="Arial" w:hAnsi="Arial" w:eastAsia="宋体"/>
                <w:sz w:val="19"/>
              </w:rPr>
              <w:t>R7B1_002628</w:t>
            </w:r>
          </w:p>
        </w:tc>
        <w:tc>
          <w:tcPr>
            <w:tcW w:type="dxa" w:w="790"/>
            <w:tcMar>
              <w:top w:w="70" w:type="dxa"/>
              <w:bottom w:w="70" w:type="dxa"/>
              <w:left w:w="95" w:type="dxa"/>
              <w:right w:w="95" w:type="dxa"/>
            </w:tcMar>
          </w:tcPr>
          <w:p>
            <w:pPr>
              <w:spacing w:after="80" w:before="80" w:line="252" w:lineRule="auto"/>
            </w:pPr>
            <w:r>
              <w:rPr>
                <w:rFonts w:ascii="Arial" w:hAnsi="Arial" w:eastAsia="宋体"/>
                <w:sz w:val="19"/>
              </w:rPr>
              <w:t>33</w:t>
            </w:r>
          </w:p>
        </w:tc>
        <w:tc>
          <w:tcPr>
            <w:tcW w:type="dxa" w:w="1581"/>
            <w:tcMar>
              <w:top w:w="70" w:type="dxa"/>
              <w:bottom w:w="70" w:type="dxa"/>
              <w:left w:w="95" w:type="dxa"/>
              <w:right w:w="95" w:type="dxa"/>
            </w:tcMar>
          </w:tcPr>
          <w:p>
            <w:pPr>
              <w:spacing w:after="80" w:before="80" w:line="252" w:lineRule="auto"/>
            </w:pPr>
            <w:r>
              <w:rPr>
                <w:rFonts w:ascii="Arial" w:hAnsi="Arial" w:eastAsia="宋体"/>
                <w:sz w:val="19"/>
              </w:rPr>
              <w:t>RP11-326C3.11</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CD4_ET</w:t>
            </w:r>
          </w:p>
        </w:tc>
        <w:tc>
          <w:tcPr>
            <w:tcW w:type="dxa" w:w="1087"/>
            <w:tcMar>
              <w:top w:w="70" w:type="dxa"/>
              <w:bottom w:w="70" w:type="dxa"/>
              <w:left w:w="95" w:type="dxa"/>
              <w:right w:w="95" w:type="dxa"/>
            </w:tcMar>
          </w:tcPr>
          <w:p>
            <w:pPr>
              <w:spacing w:after="80" w:before="80" w:line="252" w:lineRule="auto"/>
            </w:pPr>
            <w:r>
              <w:rPr>
                <w:rFonts w:ascii="Arial" w:hAnsi="Arial" w:eastAsia="宋体"/>
                <w:sz w:val="19"/>
              </w:rPr>
              <w:t>980</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0.999999</w:t>
            </w:r>
          </w:p>
        </w:tc>
      </w:tr>
      <w:tr>
        <w:trPr>
          <w:cantSplit/>
        </w:trPr>
        <w:tc>
          <w:tcPr>
            <w:tcW w:type="dxa" w:w="2470"/>
            <w:tcMar>
              <w:top w:w="70" w:type="dxa"/>
              <w:bottom w:w="70" w:type="dxa"/>
              <w:left w:w="95" w:type="dxa"/>
              <w:right w:w="95" w:type="dxa"/>
            </w:tcMar>
          </w:tcPr>
          <w:p>
            <w:pPr>
              <w:spacing w:after="80" w:before="80" w:line="252" w:lineRule="auto"/>
            </w:pPr>
            <w:r>
              <w:rPr>
                <w:rFonts w:ascii="Arial" w:hAnsi="Arial" w:eastAsia="宋体"/>
                <w:sz w:val="19"/>
              </w:rPr>
              <w:t>R7B1_002629</w:t>
            </w:r>
          </w:p>
        </w:tc>
        <w:tc>
          <w:tcPr>
            <w:tcW w:type="dxa" w:w="790"/>
            <w:tcMar>
              <w:top w:w="70" w:type="dxa"/>
              <w:bottom w:w="70" w:type="dxa"/>
              <w:left w:w="95" w:type="dxa"/>
              <w:right w:w="95" w:type="dxa"/>
            </w:tcMar>
          </w:tcPr>
          <w:p>
            <w:pPr>
              <w:spacing w:after="80" w:before="80" w:line="252" w:lineRule="auto"/>
            </w:pPr>
            <w:r>
              <w:rPr>
                <w:rFonts w:ascii="Arial" w:hAnsi="Arial" w:eastAsia="宋体"/>
                <w:sz w:val="19"/>
              </w:rPr>
              <w:t>33</w:t>
            </w:r>
          </w:p>
        </w:tc>
        <w:tc>
          <w:tcPr>
            <w:tcW w:type="dxa" w:w="1581"/>
            <w:tcMar>
              <w:top w:w="70" w:type="dxa"/>
              <w:bottom w:w="70" w:type="dxa"/>
              <w:left w:w="95" w:type="dxa"/>
              <w:right w:w="95" w:type="dxa"/>
            </w:tcMar>
          </w:tcPr>
          <w:p>
            <w:pPr>
              <w:spacing w:after="80" w:before="80" w:line="252" w:lineRule="auto"/>
            </w:pPr>
            <w:r>
              <w:rPr>
                <w:rFonts w:ascii="Arial" w:hAnsi="Arial" w:eastAsia="宋体"/>
                <w:sz w:val="19"/>
              </w:rPr>
              <w:t>RP11-326C3.11</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CD4_NC</w:t>
            </w:r>
          </w:p>
        </w:tc>
        <w:tc>
          <w:tcPr>
            <w:tcW w:type="dxa" w:w="1087"/>
            <w:tcMar>
              <w:top w:w="70" w:type="dxa"/>
              <w:bottom w:w="70" w:type="dxa"/>
              <w:left w:w="95" w:type="dxa"/>
              <w:right w:w="95" w:type="dxa"/>
            </w:tcMar>
          </w:tcPr>
          <w:p>
            <w:pPr>
              <w:spacing w:after="80" w:before="80" w:line="252" w:lineRule="auto"/>
            </w:pPr>
            <w:r>
              <w:rPr>
                <w:rFonts w:ascii="Arial" w:hAnsi="Arial" w:eastAsia="宋体"/>
                <w:sz w:val="19"/>
              </w:rPr>
              <w:t>980</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0.999999</w:t>
            </w:r>
          </w:p>
        </w:tc>
      </w:tr>
      <w:tr>
        <w:trPr>
          <w:cantSplit/>
        </w:trPr>
        <w:tc>
          <w:tcPr>
            <w:tcW w:type="dxa" w:w="2470"/>
            <w:tcMar>
              <w:top w:w="70" w:type="dxa"/>
              <w:bottom w:w="70" w:type="dxa"/>
              <w:left w:w="95" w:type="dxa"/>
              <w:right w:w="95" w:type="dxa"/>
            </w:tcMar>
          </w:tcPr>
          <w:p>
            <w:pPr>
              <w:spacing w:after="80" w:before="80" w:line="252" w:lineRule="auto"/>
            </w:pPr>
            <w:r>
              <w:rPr>
                <w:rFonts w:ascii="Arial" w:hAnsi="Arial" w:eastAsia="宋体"/>
                <w:sz w:val="19"/>
              </w:rPr>
              <w:t>R7B1_002631</w:t>
            </w:r>
          </w:p>
        </w:tc>
        <w:tc>
          <w:tcPr>
            <w:tcW w:type="dxa" w:w="790"/>
            <w:tcMar>
              <w:top w:w="70" w:type="dxa"/>
              <w:bottom w:w="70" w:type="dxa"/>
              <w:left w:w="95" w:type="dxa"/>
              <w:right w:w="95" w:type="dxa"/>
            </w:tcMar>
          </w:tcPr>
          <w:p>
            <w:pPr>
              <w:spacing w:after="80" w:before="80" w:line="252" w:lineRule="auto"/>
            </w:pPr>
            <w:r>
              <w:rPr>
                <w:rFonts w:ascii="Arial" w:hAnsi="Arial" w:eastAsia="宋体"/>
                <w:sz w:val="19"/>
              </w:rPr>
              <w:t>33</w:t>
            </w:r>
          </w:p>
        </w:tc>
        <w:tc>
          <w:tcPr>
            <w:tcW w:type="dxa" w:w="1581"/>
            <w:tcMar>
              <w:top w:w="70" w:type="dxa"/>
              <w:bottom w:w="70" w:type="dxa"/>
              <w:left w:w="95" w:type="dxa"/>
              <w:right w:w="95" w:type="dxa"/>
            </w:tcMar>
          </w:tcPr>
          <w:p>
            <w:pPr>
              <w:spacing w:after="80" w:before="80" w:line="252" w:lineRule="auto"/>
            </w:pPr>
            <w:r>
              <w:rPr>
                <w:rFonts w:ascii="Arial" w:hAnsi="Arial" w:eastAsia="宋体"/>
                <w:sz w:val="19"/>
              </w:rPr>
              <w:t>RP11-326C3.11</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CD8_ET</w:t>
            </w:r>
          </w:p>
        </w:tc>
        <w:tc>
          <w:tcPr>
            <w:tcW w:type="dxa" w:w="1087"/>
            <w:tcMar>
              <w:top w:w="70" w:type="dxa"/>
              <w:bottom w:w="70" w:type="dxa"/>
              <w:left w:w="95" w:type="dxa"/>
              <w:right w:w="95" w:type="dxa"/>
            </w:tcMar>
          </w:tcPr>
          <w:p>
            <w:pPr>
              <w:spacing w:after="80" w:before="80" w:line="252" w:lineRule="auto"/>
            </w:pPr>
            <w:r>
              <w:rPr>
                <w:rFonts w:ascii="Arial" w:hAnsi="Arial" w:eastAsia="宋体"/>
                <w:sz w:val="19"/>
              </w:rPr>
              <w:t>980</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0.999999</w:t>
            </w:r>
          </w:p>
        </w:tc>
      </w:tr>
      <w:tr>
        <w:trPr>
          <w:cantSplit/>
        </w:trPr>
        <w:tc>
          <w:tcPr>
            <w:tcW w:type="dxa" w:w="2470"/>
            <w:tcMar>
              <w:top w:w="70" w:type="dxa"/>
              <w:bottom w:w="70" w:type="dxa"/>
              <w:left w:w="95" w:type="dxa"/>
              <w:right w:w="95" w:type="dxa"/>
            </w:tcMar>
          </w:tcPr>
          <w:p>
            <w:pPr>
              <w:spacing w:after="80" w:before="80" w:line="252" w:lineRule="auto"/>
            </w:pPr>
            <w:r>
              <w:rPr>
                <w:rFonts w:ascii="Arial" w:hAnsi="Arial" w:eastAsia="宋体"/>
                <w:sz w:val="19"/>
              </w:rPr>
              <w:t>R7B1_002632</w:t>
            </w:r>
          </w:p>
        </w:tc>
        <w:tc>
          <w:tcPr>
            <w:tcW w:type="dxa" w:w="790"/>
            <w:tcMar>
              <w:top w:w="70" w:type="dxa"/>
              <w:bottom w:w="70" w:type="dxa"/>
              <w:left w:w="95" w:type="dxa"/>
              <w:right w:w="95" w:type="dxa"/>
            </w:tcMar>
          </w:tcPr>
          <w:p>
            <w:pPr>
              <w:spacing w:after="80" w:before="80" w:line="252" w:lineRule="auto"/>
            </w:pPr>
            <w:r>
              <w:rPr>
                <w:rFonts w:ascii="Arial" w:hAnsi="Arial" w:eastAsia="宋体"/>
                <w:sz w:val="19"/>
              </w:rPr>
              <w:t>33</w:t>
            </w:r>
          </w:p>
        </w:tc>
        <w:tc>
          <w:tcPr>
            <w:tcW w:type="dxa" w:w="1581"/>
            <w:tcMar>
              <w:top w:w="70" w:type="dxa"/>
              <w:bottom w:w="70" w:type="dxa"/>
              <w:left w:w="95" w:type="dxa"/>
              <w:right w:w="95" w:type="dxa"/>
            </w:tcMar>
          </w:tcPr>
          <w:p>
            <w:pPr>
              <w:spacing w:after="80" w:before="80" w:line="252" w:lineRule="auto"/>
            </w:pPr>
            <w:r>
              <w:rPr>
                <w:rFonts w:ascii="Arial" w:hAnsi="Arial" w:eastAsia="宋体"/>
                <w:sz w:val="19"/>
              </w:rPr>
              <w:t>RP11-326C3.11</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CD8_NC</w:t>
            </w:r>
          </w:p>
        </w:tc>
        <w:tc>
          <w:tcPr>
            <w:tcW w:type="dxa" w:w="1087"/>
            <w:tcMar>
              <w:top w:w="70" w:type="dxa"/>
              <w:bottom w:w="70" w:type="dxa"/>
              <w:left w:w="95" w:type="dxa"/>
              <w:right w:w="95" w:type="dxa"/>
            </w:tcMar>
          </w:tcPr>
          <w:p>
            <w:pPr>
              <w:spacing w:after="80" w:before="80" w:line="252" w:lineRule="auto"/>
            </w:pPr>
            <w:r>
              <w:rPr>
                <w:rFonts w:ascii="Arial" w:hAnsi="Arial" w:eastAsia="宋体"/>
                <w:sz w:val="19"/>
              </w:rPr>
              <w:t>980</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0.999999</w:t>
            </w:r>
          </w:p>
        </w:tc>
      </w:tr>
      <w:tr>
        <w:trPr>
          <w:cantSplit/>
        </w:trPr>
        <w:tc>
          <w:tcPr>
            <w:tcW w:type="dxa" w:w="2470"/>
            <w:tcMar>
              <w:top w:w="70" w:type="dxa"/>
              <w:bottom w:w="70" w:type="dxa"/>
              <w:left w:w="95" w:type="dxa"/>
              <w:right w:w="95" w:type="dxa"/>
            </w:tcMar>
          </w:tcPr>
          <w:p>
            <w:pPr>
              <w:spacing w:after="80" w:before="80" w:line="252" w:lineRule="auto"/>
            </w:pPr>
            <w:r>
              <w:rPr>
                <w:rFonts w:ascii="Arial" w:hAnsi="Arial" w:eastAsia="宋体"/>
                <w:sz w:val="19"/>
              </w:rPr>
              <w:t>R7B1_002633</w:t>
            </w:r>
          </w:p>
        </w:tc>
        <w:tc>
          <w:tcPr>
            <w:tcW w:type="dxa" w:w="790"/>
            <w:tcMar>
              <w:top w:w="70" w:type="dxa"/>
              <w:bottom w:w="70" w:type="dxa"/>
              <w:left w:w="95" w:type="dxa"/>
              <w:right w:w="95" w:type="dxa"/>
            </w:tcMar>
          </w:tcPr>
          <w:p>
            <w:pPr>
              <w:spacing w:after="80" w:before="80" w:line="252" w:lineRule="auto"/>
            </w:pPr>
            <w:r>
              <w:rPr>
                <w:rFonts w:ascii="Arial" w:hAnsi="Arial" w:eastAsia="宋体"/>
                <w:sz w:val="19"/>
              </w:rPr>
              <w:t>33</w:t>
            </w:r>
          </w:p>
        </w:tc>
        <w:tc>
          <w:tcPr>
            <w:tcW w:type="dxa" w:w="1581"/>
            <w:tcMar>
              <w:top w:w="70" w:type="dxa"/>
              <w:bottom w:w="70" w:type="dxa"/>
              <w:left w:w="95" w:type="dxa"/>
              <w:right w:w="95" w:type="dxa"/>
            </w:tcMar>
          </w:tcPr>
          <w:p>
            <w:pPr>
              <w:spacing w:after="80" w:before="80" w:line="252" w:lineRule="auto"/>
            </w:pPr>
            <w:r>
              <w:rPr>
                <w:rFonts w:ascii="Arial" w:hAnsi="Arial" w:eastAsia="宋体"/>
                <w:sz w:val="19"/>
              </w:rPr>
              <w:t>RP11-326C3.11</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CD8_S100B</w:t>
            </w:r>
          </w:p>
        </w:tc>
        <w:tc>
          <w:tcPr>
            <w:tcW w:type="dxa" w:w="1087"/>
            <w:tcMar>
              <w:top w:w="70" w:type="dxa"/>
              <w:bottom w:w="70" w:type="dxa"/>
              <w:left w:w="95" w:type="dxa"/>
              <w:right w:w="95" w:type="dxa"/>
            </w:tcMar>
          </w:tcPr>
          <w:p>
            <w:pPr>
              <w:spacing w:after="80" w:before="80" w:line="252" w:lineRule="auto"/>
            </w:pPr>
            <w:r>
              <w:rPr>
                <w:rFonts w:ascii="Arial" w:hAnsi="Arial" w:eastAsia="宋体"/>
                <w:sz w:val="19"/>
              </w:rPr>
              <w:t>959</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0.999999</w:t>
            </w:r>
          </w:p>
        </w:tc>
      </w:tr>
      <w:tr>
        <w:trPr>
          <w:cantSplit/>
        </w:trPr>
        <w:tc>
          <w:tcPr>
            <w:tcW w:type="dxa" w:w="2470"/>
            <w:tcMar>
              <w:top w:w="70" w:type="dxa"/>
              <w:bottom w:w="70" w:type="dxa"/>
              <w:left w:w="95" w:type="dxa"/>
              <w:right w:w="95" w:type="dxa"/>
            </w:tcMar>
          </w:tcPr>
          <w:p>
            <w:pPr>
              <w:spacing w:after="80" w:before="80" w:line="252" w:lineRule="auto"/>
            </w:pPr>
            <w:r>
              <w:rPr>
                <w:rFonts w:ascii="Arial" w:hAnsi="Arial" w:eastAsia="宋体"/>
                <w:sz w:val="19"/>
              </w:rPr>
              <w:t>R7B1_002637</w:t>
            </w:r>
          </w:p>
        </w:tc>
        <w:tc>
          <w:tcPr>
            <w:tcW w:type="dxa" w:w="790"/>
            <w:tcMar>
              <w:top w:w="70" w:type="dxa"/>
              <w:bottom w:w="70" w:type="dxa"/>
              <w:left w:w="95" w:type="dxa"/>
              <w:right w:w="95" w:type="dxa"/>
            </w:tcMar>
          </w:tcPr>
          <w:p>
            <w:pPr>
              <w:spacing w:after="80" w:before="80" w:line="252" w:lineRule="auto"/>
            </w:pPr>
            <w:r>
              <w:rPr>
                <w:rFonts w:ascii="Arial" w:hAnsi="Arial" w:eastAsia="宋体"/>
                <w:sz w:val="19"/>
              </w:rPr>
              <w:t>33</w:t>
            </w:r>
          </w:p>
        </w:tc>
        <w:tc>
          <w:tcPr>
            <w:tcW w:type="dxa" w:w="1581"/>
            <w:tcMar>
              <w:top w:w="70" w:type="dxa"/>
              <w:bottom w:w="70" w:type="dxa"/>
              <w:left w:w="95" w:type="dxa"/>
              <w:right w:w="95" w:type="dxa"/>
            </w:tcMar>
          </w:tcPr>
          <w:p>
            <w:pPr>
              <w:spacing w:after="80" w:before="80" w:line="252" w:lineRule="auto"/>
            </w:pPr>
            <w:r>
              <w:rPr>
                <w:rFonts w:ascii="Arial" w:hAnsi="Arial" w:eastAsia="宋体"/>
                <w:sz w:val="19"/>
              </w:rPr>
              <w:t>RP11-326C3.11</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NK</w:t>
            </w:r>
          </w:p>
        </w:tc>
        <w:tc>
          <w:tcPr>
            <w:tcW w:type="dxa" w:w="1087"/>
            <w:tcMar>
              <w:top w:w="70" w:type="dxa"/>
              <w:bottom w:w="70" w:type="dxa"/>
              <w:left w:w="95" w:type="dxa"/>
              <w:right w:w="95" w:type="dxa"/>
            </w:tcMar>
          </w:tcPr>
          <w:p>
            <w:pPr>
              <w:spacing w:after="80" w:before="80" w:line="252" w:lineRule="auto"/>
            </w:pPr>
            <w:r>
              <w:rPr>
                <w:rFonts w:ascii="Arial" w:hAnsi="Arial" w:eastAsia="宋体"/>
                <w:sz w:val="19"/>
              </w:rPr>
              <w:t>980</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0.999999</w:t>
            </w:r>
          </w:p>
        </w:tc>
      </w:tr>
      <w:tr>
        <w:trPr>
          <w:cantSplit/>
        </w:trPr>
        <w:tc>
          <w:tcPr>
            <w:tcW w:type="dxa" w:w="2470"/>
            <w:tcMar>
              <w:top w:w="70" w:type="dxa"/>
              <w:bottom w:w="70" w:type="dxa"/>
              <w:left w:w="95" w:type="dxa"/>
              <w:right w:w="95" w:type="dxa"/>
            </w:tcMar>
          </w:tcPr>
          <w:p>
            <w:pPr>
              <w:spacing w:after="80" w:before="80" w:line="252" w:lineRule="auto"/>
            </w:pPr>
            <w:r>
              <w:rPr>
                <w:rFonts w:ascii="Arial" w:hAnsi="Arial" w:eastAsia="宋体"/>
                <w:sz w:val="19"/>
              </w:rPr>
              <w:t>R7B1_002642</w:t>
            </w:r>
          </w:p>
        </w:tc>
        <w:tc>
          <w:tcPr>
            <w:tcW w:type="dxa" w:w="790"/>
            <w:tcMar>
              <w:top w:w="70" w:type="dxa"/>
              <w:bottom w:w="70" w:type="dxa"/>
              <w:left w:w="95" w:type="dxa"/>
              <w:right w:w="95" w:type="dxa"/>
            </w:tcMar>
          </w:tcPr>
          <w:p>
            <w:pPr>
              <w:spacing w:after="80" w:before="80" w:line="252" w:lineRule="auto"/>
            </w:pPr>
            <w:r>
              <w:rPr>
                <w:rFonts w:ascii="Arial" w:hAnsi="Arial" w:eastAsia="宋体"/>
                <w:sz w:val="19"/>
              </w:rPr>
              <w:t>33</w:t>
            </w:r>
          </w:p>
        </w:tc>
        <w:tc>
          <w:tcPr>
            <w:tcW w:type="dxa" w:w="1581"/>
            <w:tcMar>
              <w:top w:w="70" w:type="dxa"/>
              <w:bottom w:w="70" w:type="dxa"/>
              <w:left w:w="95" w:type="dxa"/>
              <w:right w:w="95" w:type="dxa"/>
            </w:tcMar>
          </w:tcPr>
          <w:p>
            <w:pPr>
              <w:spacing w:after="80" w:before="80" w:line="252" w:lineRule="auto"/>
            </w:pPr>
            <w:r>
              <w:rPr>
                <w:rFonts w:ascii="Arial" w:hAnsi="Arial" w:eastAsia="宋体"/>
                <w:sz w:val="19"/>
              </w:rPr>
              <w:t>RP11-326C3.12</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CD4_NC</w:t>
            </w:r>
          </w:p>
        </w:tc>
        <w:tc>
          <w:tcPr>
            <w:tcW w:type="dxa" w:w="1087"/>
            <w:tcMar>
              <w:top w:w="70" w:type="dxa"/>
              <w:bottom w:w="70" w:type="dxa"/>
              <w:left w:w="95" w:type="dxa"/>
              <w:right w:w="95" w:type="dxa"/>
            </w:tcMar>
          </w:tcPr>
          <w:p>
            <w:pPr>
              <w:spacing w:after="80" w:before="80" w:line="252" w:lineRule="auto"/>
            </w:pPr>
            <w:r>
              <w:rPr>
                <w:rFonts w:ascii="Arial" w:hAnsi="Arial" w:eastAsia="宋体"/>
                <w:sz w:val="19"/>
              </w:rPr>
              <w:t>980</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0.999904</w:t>
            </w:r>
          </w:p>
        </w:tc>
      </w:tr>
      <w:tr>
        <w:trPr>
          <w:cantSplit/>
        </w:trPr>
        <w:tc>
          <w:tcPr>
            <w:tcW w:type="dxa" w:w="2470"/>
            <w:tcMar>
              <w:top w:w="70" w:type="dxa"/>
              <w:bottom w:w="70" w:type="dxa"/>
              <w:left w:w="95" w:type="dxa"/>
              <w:right w:w="95" w:type="dxa"/>
            </w:tcMar>
          </w:tcPr>
          <w:p>
            <w:pPr>
              <w:spacing w:after="80" w:before="80" w:line="252" w:lineRule="auto"/>
            </w:pPr>
            <w:r>
              <w:rPr>
                <w:rFonts w:ascii="Arial" w:hAnsi="Arial" w:eastAsia="宋体"/>
                <w:sz w:val="19"/>
              </w:rPr>
              <w:t>R7B1_002774</w:t>
            </w:r>
          </w:p>
        </w:tc>
        <w:tc>
          <w:tcPr>
            <w:tcW w:type="dxa" w:w="790"/>
            <w:tcMar>
              <w:top w:w="70" w:type="dxa"/>
              <w:bottom w:w="70" w:type="dxa"/>
              <w:left w:w="95" w:type="dxa"/>
              <w:right w:w="95" w:type="dxa"/>
            </w:tcMar>
          </w:tcPr>
          <w:p>
            <w:pPr>
              <w:spacing w:after="80" w:before="80" w:line="252" w:lineRule="auto"/>
            </w:pPr>
            <w:r>
              <w:rPr>
                <w:rFonts w:ascii="Arial" w:hAnsi="Arial" w:eastAsia="宋体"/>
                <w:sz w:val="19"/>
              </w:rPr>
              <w:t>34</w:t>
            </w:r>
          </w:p>
        </w:tc>
        <w:tc>
          <w:tcPr>
            <w:tcW w:type="dxa" w:w="1581"/>
            <w:tcMar>
              <w:top w:w="70" w:type="dxa"/>
              <w:bottom w:w="70" w:type="dxa"/>
              <w:left w:w="95" w:type="dxa"/>
              <w:right w:w="95" w:type="dxa"/>
            </w:tcMar>
          </w:tcPr>
          <w:p>
            <w:pPr>
              <w:spacing w:after="80" w:before="80" w:line="252" w:lineRule="auto"/>
            </w:pPr>
            <w:r>
              <w:rPr>
                <w:rFonts w:ascii="Arial" w:hAnsi="Arial" w:eastAsia="宋体"/>
                <w:sz w:val="19"/>
              </w:rPr>
              <w:t>AP003774.1</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B_IN</w:t>
            </w:r>
          </w:p>
        </w:tc>
        <w:tc>
          <w:tcPr>
            <w:tcW w:type="dxa" w:w="1087"/>
            <w:tcMar>
              <w:top w:w="70" w:type="dxa"/>
              <w:bottom w:w="70" w:type="dxa"/>
              <w:left w:w="95" w:type="dxa"/>
              <w:right w:w="95" w:type="dxa"/>
            </w:tcMar>
          </w:tcPr>
          <w:p>
            <w:pPr>
              <w:spacing w:after="80" w:before="80" w:line="252" w:lineRule="auto"/>
            </w:pPr>
            <w:r>
              <w:rPr>
                <w:rFonts w:ascii="Arial" w:hAnsi="Arial" w:eastAsia="宋体"/>
                <w:sz w:val="19"/>
              </w:rPr>
              <w:t>975</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0.976494</w:t>
            </w:r>
          </w:p>
        </w:tc>
      </w:tr>
      <w:tr>
        <w:trPr>
          <w:cantSplit/>
        </w:trPr>
        <w:tc>
          <w:tcPr>
            <w:tcW w:type="dxa" w:w="2470"/>
            <w:tcMar>
              <w:top w:w="70" w:type="dxa"/>
              <w:bottom w:w="70" w:type="dxa"/>
              <w:left w:w="95" w:type="dxa"/>
              <w:right w:w="95" w:type="dxa"/>
            </w:tcMar>
          </w:tcPr>
          <w:p>
            <w:pPr>
              <w:spacing w:after="80" w:before="80" w:line="252" w:lineRule="auto"/>
            </w:pPr>
            <w:r>
              <w:rPr>
                <w:rFonts w:ascii="Arial" w:hAnsi="Arial" w:eastAsia="宋体"/>
                <w:sz w:val="19"/>
              </w:rPr>
              <w:t>R7B1_002775</w:t>
            </w:r>
          </w:p>
        </w:tc>
        <w:tc>
          <w:tcPr>
            <w:tcW w:type="dxa" w:w="790"/>
            <w:tcMar>
              <w:top w:w="70" w:type="dxa"/>
              <w:bottom w:w="70" w:type="dxa"/>
              <w:left w:w="95" w:type="dxa"/>
              <w:right w:w="95" w:type="dxa"/>
            </w:tcMar>
          </w:tcPr>
          <w:p>
            <w:pPr>
              <w:spacing w:after="80" w:before="80" w:line="252" w:lineRule="auto"/>
            </w:pPr>
            <w:r>
              <w:rPr>
                <w:rFonts w:ascii="Arial" w:hAnsi="Arial" w:eastAsia="宋体"/>
                <w:sz w:val="19"/>
              </w:rPr>
              <w:t>34</w:t>
            </w:r>
          </w:p>
        </w:tc>
        <w:tc>
          <w:tcPr>
            <w:tcW w:type="dxa" w:w="1581"/>
            <w:tcMar>
              <w:top w:w="70" w:type="dxa"/>
              <w:bottom w:w="70" w:type="dxa"/>
              <w:left w:w="95" w:type="dxa"/>
              <w:right w:w="95" w:type="dxa"/>
            </w:tcMar>
          </w:tcPr>
          <w:p>
            <w:pPr>
              <w:spacing w:after="80" w:before="80" w:line="252" w:lineRule="auto"/>
            </w:pPr>
            <w:r>
              <w:rPr>
                <w:rFonts w:ascii="Arial" w:hAnsi="Arial" w:eastAsia="宋体"/>
                <w:sz w:val="19"/>
              </w:rPr>
              <w:t>AP003774.1</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B_MEM</w:t>
            </w:r>
          </w:p>
        </w:tc>
        <w:tc>
          <w:tcPr>
            <w:tcW w:type="dxa" w:w="1087"/>
            <w:tcMar>
              <w:top w:w="70" w:type="dxa"/>
              <w:bottom w:w="70" w:type="dxa"/>
              <w:left w:w="95" w:type="dxa"/>
              <w:right w:w="95" w:type="dxa"/>
            </w:tcMar>
          </w:tcPr>
          <w:p>
            <w:pPr>
              <w:spacing w:after="80" w:before="80" w:line="252" w:lineRule="auto"/>
            </w:pPr>
            <w:r>
              <w:rPr>
                <w:rFonts w:ascii="Arial" w:hAnsi="Arial" w:eastAsia="宋体"/>
                <w:sz w:val="19"/>
              </w:rPr>
              <w:t>970</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0.985775</w:t>
            </w:r>
          </w:p>
        </w:tc>
      </w:tr>
      <w:tr>
        <w:trPr>
          <w:cantSplit/>
        </w:trPr>
        <w:tc>
          <w:tcPr>
            <w:tcW w:type="dxa" w:w="2470"/>
            <w:tcMar>
              <w:top w:w="70" w:type="dxa"/>
              <w:bottom w:w="70" w:type="dxa"/>
              <w:left w:w="95" w:type="dxa"/>
              <w:right w:w="95" w:type="dxa"/>
            </w:tcMar>
          </w:tcPr>
          <w:p>
            <w:pPr>
              <w:spacing w:after="80" w:before="80" w:line="252" w:lineRule="auto"/>
            </w:pPr>
            <w:r>
              <w:rPr>
                <w:rFonts w:ascii="Arial" w:hAnsi="Arial" w:eastAsia="宋体"/>
                <w:sz w:val="19"/>
              </w:rPr>
              <w:t>R7B1_002776</w:t>
            </w:r>
          </w:p>
        </w:tc>
        <w:tc>
          <w:tcPr>
            <w:tcW w:type="dxa" w:w="790"/>
            <w:tcMar>
              <w:top w:w="70" w:type="dxa"/>
              <w:bottom w:w="70" w:type="dxa"/>
              <w:left w:w="95" w:type="dxa"/>
              <w:right w:w="95" w:type="dxa"/>
            </w:tcMar>
          </w:tcPr>
          <w:p>
            <w:pPr>
              <w:spacing w:after="80" w:before="80" w:line="252" w:lineRule="auto"/>
            </w:pPr>
            <w:r>
              <w:rPr>
                <w:rFonts w:ascii="Arial" w:hAnsi="Arial" w:eastAsia="宋体"/>
                <w:sz w:val="19"/>
              </w:rPr>
              <w:t>34</w:t>
            </w:r>
          </w:p>
        </w:tc>
        <w:tc>
          <w:tcPr>
            <w:tcW w:type="dxa" w:w="1581"/>
            <w:tcMar>
              <w:top w:w="70" w:type="dxa"/>
              <w:bottom w:w="70" w:type="dxa"/>
              <w:left w:w="95" w:type="dxa"/>
              <w:right w:w="95" w:type="dxa"/>
            </w:tcMar>
          </w:tcPr>
          <w:p>
            <w:pPr>
              <w:spacing w:after="80" w:before="80" w:line="252" w:lineRule="auto"/>
            </w:pPr>
            <w:r>
              <w:rPr>
                <w:rFonts w:ascii="Arial" w:hAnsi="Arial" w:eastAsia="宋体"/>
                <w:sz w:val="19"/>
              </w:rPr>
              <w:t>AP003774.1</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CD4_ET</w:t>
            </w:r>
          </w:p>
        </w:tc>
        <w:tc>
          <w:tcPr>
            <w:tcW w:type="dxa" w:w="1087"/>
            <w:tcMar>
              <w:top w:w="70" w:type="dxa"/>
              <w:bottom w:w="70" w:type="dxa"/>
              <w:left w:w="95" w:type="dxa"/>
              <w:right w:w="95" w:type="dxa"/>
            </w:tcMar>
          </w:tcPr>
          <w:p>
            <w:pPr>
              <w:spacing w:after="80" w:before="80" w:line="252" w:lineRule="auto"/>
            </w:pPr>
            <w:r>
              <w:rPr>
                <w:rFonts w:ascii="Arial" w:hAnsi="Arial" w:eastAsia="宋体"/>
                <w:sz w:val="19"/>
              </w:rPr>
              <w:t>980</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0.962460</w:t>
            </w:r>
          </w:p>
        </w:tc>
      </w:tr>
      <w:tr>
        <w:trPr>
          <w:cantSplit/>
        </w:trPr>
        <w:tc>
          <w:tcPr>
            <w:tcW w:type="dxa" w:w="2470"/>
            <w:tcMar>
              <w:top w:w="70" w:type="dxa"/>
              <w:bottom w:w="70" w:type="dxa"/>
              <w:left w:w="95" w:type="dxa"/>
              <w:right w:w="95" w:type="dxa"/>
            </w:tcMar>
          </w:tcPr>
          <w:p>
            <w:pPr>
              <w:spacing w:after="80" w:before="80" w:line="252" w:lineRule="auto"/>
            </w:pPr>
            <w:r>
              <w:rPr>
                <w:rFonts w:ascii="Arial" w:hAnsi="Arial" w:eastAsia="宋体"/>
                <w:sz w:val="19"/>
              </w:rPr>
              <w:t>R7B1_002777</w:t>
            </w:r>
          </w:p>
        </w:tc>
        <w:tc>
          <w:tcPr>
            <w:tcW w:type="dxa" w:w="790"/>
            <w:tcMar>
              <w:top w:w="70" w:type="dxa"/>
              <w:bottom w:w="70" w:type="dxa"/>
              <w:left w:w="95" w:type="dxa"/>
              <w:right w:w="95" w:type="dxa"/>
            </w:tcMar>
          </w:tcPr>
          <w:p>
            <w:pPr>
              <w:spacing w:after="80" w:before="80" w:line="252" w:lineRule="auto"/>
            </w:pPr>
            <w:r>
              <w:rPr>
                <w:rFonts w:ascii="Arial" w:hAnsi="Arial" w:eastAsia="宋体"/>
                <w:sz w:val="19"/>
              </w:rPr>
              <w:t>34</w:t>
            </w:r>
          </w:p>
        </w:tc>
        <w:tc>
          <w:tcPr>
            <w:tcW w:type="dxa" w:w="1581"/>
            <w:tcMar>
              <w:top w:w="70" w:type="dxa"/>
              <w:bottom w:w="70" w:type="dxa"/>
              <w:left w:w="95" w:type="dxa"/>
              <w:right w:w="95" w:type="dxa"/>
            </w:tcMar>
          </w:tcPr>
          <w:p>
            <w:pPr>
              <w:spacing w:after="80" w:before="80" w:line="252" w:lineRule="auto"/>
            </w:pPr>
            <w:r>
              <w:rPr>
                <w:rFonts w:ascii="Arial" w:hAnsi="Arial" w:eastAsia="宋体"/>
                <w:sz w:val="19"/>
              </w:rPr>
              <w:t>AP003774.1</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CD4_NC</w:t>
            </w:r>
          </w:p>
        </w:tc>
        <w:tc>
          <w:tcPr>
            <w:tcW w:type="dxa" w:w="1087"/>
            <w:tcMar>
              <w:top w:w="70" w:type="dxa"/>
              <w:bottom w:w="70" w:type="dxa"/>
              <w:left w:w="95" w:type="dxa"/>
              <w:right w:w="95" w:type="dxa"/>
            </w:tcMar>
          </w:tcPr>
          <w:p>
            <w:pPr>
              <w:spacing w:after="80" w:before="80" w:line="252" w:lineRule="auto"/>
            </w:pPr>
            <w:r>
              <w:rPr>
                <w:rFonts w:ascii="Arial" w:hAnsi="Arial" w:eastAsia="宋体"/>
                <w:sz w:val="19"/>
              </w:rPr>
              <w:t>980</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0.970671</w:t>
            </w:r>
          </w:p>
        </w:tc>
      </w:tr>
      <w:tr>
        <w:trPr>
          <w:cantSplit/>
        </w:trPr>
        <w:tc>
          <w:tcPr>
            <w:tcW w:type="dxa" w:w="2470"/>
            <w:tcMar>
              <w:top w:w="70" w:type="dxa"/>
              <w:bottom w:w="70" w:type="dxa"/>
              <w:left w:w="95" w:type="dxa"/>
              <w:right w:w="95" w:type="dxa"/>
            </w:tcMar>
          </w:tcPr>
          <w:p>
            <w:pPr>
              <w:spacing w:after="80" w:before="80" w:line="252" w:lineRule="auto"/>
            </w:pPr>
            <w:r>
              <w:rPr>
                <w:rFonts w:ascii="Arial" w:hAnsi="Arial" w:eastAsia="宋体"/>
                <w:sz w:val="19"/>
              </w:rPr>
              <w:t>R7B1_002779</w:t>
            </w:r>
          </w:p>
        </w:tc>
        <w:tc>
          <w:tcPr>
            <w:tcW w:type="dxa" w:w="790"/>
            <w:tcMar>
              <w:top w:w="70" w:type="dxa"/>
              <w:bottom w:w="70" w:type="dxa"/>
              <w:left w:w="95" w:type="dxa"/>
              <w:right w:w="95" w:type="dxa"/>
            </w:tcMar>
          </w:tcPr>
          <w:p>
            <w:pPr>
              <w:spacing w:after="80" w:before="80" w:line="252" w:lineRule="auto"/>
            </w:pPr>
            <w:r>
              <w:rPr>
                <w:rFonts w:ascii="Arial" w:hAnsi="Arial" w:eastAsia="宋体"/>
                <w:sz w:val="19"/>
              </w:rPr>
              <w:t>34</w:t>
            </w:r>
          </w:p>
        </w:tc>
        <w:tc>
          <w:tcPr>
            <w:tcW w:type="dxa" w:w="1581"/>
            <w:tcMar>
              <w:top w:w="70" w:type="dxa"/>
              <w:bottom w:w="70" w:type="dxa"/>
              <w:left w:w="95" w:type="dxa"/>
              <w:right w:w="95" w:type="dxa"/>
            </w:tcMar>
          </w:tcPr>
          <w:p>
            <w:pPr>
              <w:spacing w:after="80" w:before="80" w:line="252" w:lineRule="auto"/>
            </w:pPr>
            <w:r>
              <w:rPr>
                <w:rFonts w:ascii="Arial" w:hAnsi="Arial" w:eastAsia="宋体"/>
                <w:sz w:val="19"/>
              </w:rPr>
              <w:t>AP003774.1</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CD8_ET</w:t>
            </w:r>
          </w:p>
        </w:tc>
        <w:tc>
          <w:tcPr>
            <w:tcW w:type="dxa" w:w="1087"/>
            <w:tcMar>
              <w:top w:w="70" w:type="dxa"/>
              <w:bottom w:w="70" w:type="dxa"/>
              <w:left w:w="95" w:type="dxa"/>
              <w:right w:w="95" w:type="dxa"/>
            </w:tcMar>
          </w:tcPr>
          <w:p>
            <w:pPr>
              <w:spacing w:after="80" w:before="80" w:line="252" w:lineRule="auto"/>
            </w:pPr>
            <w:r>
              <w:rPr>
                <w:rFonts w:ascii="Arial" w:hAnsi="Arial" w:eastAsia="宋体"/>
                <w:sz w:val="19"/>
              </w:rPr>
              <w:t>980</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0.941683</w:t>
            </w:r>
          </w:p>
        </w:tc>
      </w:tr>
      <w:tr>
        <w:trPr>
          <w:cantSplit/>
        </w:trPr>
        <w:tc>
          <w:tcPr>
            <w:tcW w:type="dxa" w:w="2470"/>
            <w:tcMar>
              <w:top w:w="70" w:type="dxa"/>
              <w:bottom w:w="70" w:type="dxa"/>
              <w:left w:w="95" w:type="dxa"/>
              <w:right w:w="95" w:type="dxa"/>
            </w:tcMar>
          </w:tcPr>
          <w:p>
            <w:pPr>
              <w:spacing w:after="80" w:before="80" w:line="252" w:lineRule="auto"/>
            </w:pPr>
            <w:r>
              <w:rPr>
                <w:rFonts w:ascii="Arial" w:hAnsi="Arial" w:eastAsia="宋体"/>
                <w:sz w:val="19"/>
              </w:rPr>
              <w:t>R7B1_002780</w:t>
            </w:r>
          </w:p>
        </w:tc>
        <w:tc>
          <w:tcPr>
            <w:tcW w:type="dxa" w:w="790"/>
            <w:tcMar>
              <w:top w:w="70" w:type="dxa"/>
              <w:bottom w:w="70" w:type="dxa"/>
              <w:left w:w="95" w:type="dxa"/>
              <w:right w:w="95" w:type="dxa"/>
            </w:tcMar>
          </w:tcPr>
          <w:p>
            <w:pPr>
              <w:spacing w:after="80" w:before="80" w:line="252" w:lineRule="auto"/>
            </w:pPr>
            <w:r>
              <w:rPr>
                <w:rFonts w:ascii="Arial" w:hAnsi="Arial" w:eastAsia="宋体"/>
                <w:sz w:val="19"/>
              </w:rPr>
              <w:t>34</w:t>
            </w:r>
          </w:p>
        </w:tc>
        <w:tc>
          <w:tcPr>
            <w:tcW w:type="dxa" w:w="1581"/>
            <w:tcMar>
              <w:top w:w="70" w:type="dxa"/>
              <w:bottom w:w="70" w:type="dxa"/>
              <w:left w:w="95" w:type="dxa"/>
              <w:right w:w="95" w:type="dxa"/>
            </w:tcMar>
          </w:tcPr>
          <w:p>
            <w:pPr>
              <w:spacing w:after="80" w:before="80" w:line="252" w:lineRule="auto"/>
            </w:pPr>
            <w:r>
              <w:rPr>
                <w:rFonts w:ascii="Arial" w:hAnsi="Arial" w:eastAsia="宋体"/>
                <w:sz w:val="19"/>
              </w:rPr>
              <w:t>AP003774.1</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CD8_NC</w:t>
            </w:r>
          </w:p>
        </w:tc>
        <w:tc>
          <w:tcPr>
            <w:tcW w:type="dxa" w:w="1087"/>
            <w:tcMar>
              <w:top w:w="70" w:type="dxa"/>
              <w:bottom w:w="70" w:type="dxa"/>
              <w:left w:w="95" w:type="dxa"/>
              <w:right w:w="95" w:type="dxa"/>
            </w:tcMar>
          </w:tcPr>
          <w:p>
            <w:pPr>
              <w:spacing w:after="80" w:before="80" w:line="252" w:lineRule="auto"/>
            </w:pPr>
            <w:r>
              <w:rPr>
                <w:rFonts w:ascii="Arial" w:hAnsi="Arial" w:eastAsia="宋体"/>
                <w:sz w:val="19"/>
              </w:rPr>
              <w:t>980</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0.960517</w:t>
            </w:r>
          </w:p>
        </w:tc>
      </w:tr>
      <w:tr>
        <w:trPr>
          <w:cantSplit/>
        </w:trPr>
        <w:tc>
          <w:tcPr>
            <w:tcW w:type="dxa" w:w="2470"/>
            <w:tcMar>
              <w:top w:w="70" w:type="dxa"/>
              <w:bottom w:w="70" w:type="dxa"/>
              <w:left w:w="95" w:type="dxa"/>
              <w:right w:w="95" w:type="dxa"/>
            </w:tcMar>
          </w:tcPr>
          <w:p>
            <w:pPr>
              <w:spacing w:after="80" w:before="80" w:line="252" w:lineRule="auto"/>
            </w:pPr>
            <w:r>
              <w:rPr>
                <w:rFonts w:ascii="Arial" w:hAnsi="Arial" w:eastAsia="宋体"/>
                <w:sz w:val="19"/>
              </w:rPr>
              <w:t>R7B1_002781</w:t>
            </w:r>
          </w:p>
        </w:tc>
        <w:tc>
          <w:tcPr>
            <w:tcW w:type="dxa" w:w="790"/>
            <w:tcMar>
              <w:top w:w="70" w:type="dxa"/>
              <w:bottom w:w="70" w:type="dxa"/>
              <w:left w:w="95" w:type="dxa"/>
              <w:right w:w="95" w:type="dxa"/>
            </w:tcMar>
          </w:tcPr>
          <w:p>
            <w:pPr>
              <w:spacing w:after="80" w:before="80" w:line="252" w:lineRule="auto"/>
            </w:pPr>
            <w:r>
              <w:rPr>
                <w:rFonts w:ascii="Arial" w:hAnsi="Arial" w:eastAsia="宋体"/>
                <w:sz w:val="19"/>
              </w:rPr>
              <w:t>34</w:t>
            </w:r>
          </w:p>
        </w:tc>
        <w:tc>
          <w:tcPr>
            <w:tcW w:type="dxa" w:w="1581"/>
            <w:tcMar>
              <w:top w:w="70" w:type="dxa"/>
              <w:bottom w:w="70" w:type="dxa"/>
              <w:left w:w="95" w:type="dxa"/>
              <w:right w:w="95" w:type="dxa"/>
            </w:tcMar>
          </w:tcPr>
          <w:p>
            <w:pPr>
              <w:spacing w:after="80" w:before="80" w:line="252" w:lineRule="auto"/>
            </w:pPr>
            <w:r>
              <w:rPr>
                <w:rFonts w:ascii="Arial" w:hAnsi="Arial" w:eastAsia="宋体"/>
                <w:sz w:val="19"/>
              </w:rPr>
              <w:t>AP003774.1</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CD8_S100B</w:t>
            </w:r>
          </w:p>
        </w:tc>
        <w:tc>
          <w:tcPr>
            <w:tcW w:type="dxa" w:w="1087"/>
            <w:tcMar>
              <w:top w:w="70" w:type="dxa"/>
              <w:bottom w:w="70" w:type="dxa"/>
              <w:left w:w="95" w:type="dxa"/>
              <w:right w:w="95" w:type="dxa"/>
            </w:tcMar>
          </w:tcPr>
          <w:p>
            <w:pPr>
              <w:spacing w:after="80" w:before="80" w:line="252" w:lineRule="auto"/>
            </w:pPr>
            <w:r>
              <w:rPr>
                <w:rFonts w:ascii="Arial" w:hAnsi="Arial" w:eastAsia="宋体"/>
                <w:sz w:val="19"/>
              </w:rPr>
              <w:t>959</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0.986210</w:t>
            </w:r>
          </w:p>
        </w:tc>
      </w:tr>
      <w:tr>
        <w:trPr>
          <w:cantSplit/>
        </w:trPr>
        <w:tc>
          <w:tcPr>
            <w:tcW w:type="dxa" w:w="2470"/>
            <w:tcMar>
              <w:top w:w="70" w:type="dxa"/>
              <w:bottom w:w="70" w:type="dxa"/>
              <w:left w:w="95" w:type="dxa"/>
              <w:right w:w="95" w:type="dxa"/>
            </w:tcMar>
          </w:tcPr>
          <w:p>
            <w:pPr>
              <w:spacing w:after="80" w:before="80" w:line="252" w:lineRule="auto"/>
            </w:pPr>
            <w:r>
              <w:rPr>
                <w:rFonts w:ascii="Arial" w:hAnsi="Arial" w:eastAsia="宋体"/>
                <w:sz w:val="19"/>
              </w:rPr>
              <w:t>R7B1_002783</w:t>
            </w:r>
          </w:p>
        </w:tc>
        <w:tc>
          <w:tcPr>
            <w:tcW w:type="dxa" w:w="790"/>
            <w:tcMar>
              <w:top w:w="70" w:type="dxa"/>
              <w:bottom w:w="70" w:type="dxa"/>
              <w:left w:w="95" w:type="dxa"/>
              <w:right w:w="95" w:type="dxa"/>
            </w:tcMar>
          </w:tcPr>
          <w:p>
            <w:pPr>
              <w:spacing w:after="80" w:before="80" w:line="252" w:lineRule="auto"/>
            </w:pPr>
            <w:r>
              <w:rPr>
                <w:rFonts w:ascii="Arial" w:hAnsi="Arial" w:eastAsia="宋体"/>
                <w:sz w:val="19"/>
              </w:rPr>
              <w:t>34</w:t>
            </w:r>
          </w:p>
        </w:tc>
        <w:tc>
          <w:tcPr>
            <w:tcW w:type="dxa" w:w="1581"/>
            <w:tcMar>
              <w:top w:w="70" w:type="dxa"/>
              <w:bottom w:w="70" w:type="dxa"/>
              <w:left w:w="95" w:type="dxa"/>
              <w:right w:w="95" w:type="dxa"/>
            </w:tcMar>
          </w:tcPr>
          <w:p>
            <w:pPr>
              <w:spacing w:after="80" w:before="80" w:line="252" w:lineRule="auto"/>
            </w:pPr>
            <w:r>
              <w:rPr>
                <w:rFonts w:ascii="Arial" w:hAnsi="Arial" w:eastAsia="宋体"/>
                <w:sz w:val="19"/>
              </w:rPr>
              <w:t>AP003774.1</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Mono_C</w:t>
            </w:r>
          </w:p>
        </w:tc>
        <w:tc>
          <w:tcPr>
            <w:tcW w:type="dxa" w:w="1087"/>
            <w:tcMar>
              <w:top w:w="70" w:type="dxa"/>
              <w:bottom w:w="70" w:type="dxa"/>
              <w:left w:w="95" w:type="dxa"/>
              <w:right w:w="95" w:type="dxa"/>
            </w:tcMar>
          </w:tcPr>
          <w:p>
            <w:pPr>
              <w:spacing w:after="80" w:before="80" w:line="252" w:lineRule="auto"/>
            </w:pPr>
            <w:r>
              <w:rPr>
                <w:rFonts w:ascii="Arial" w:hAnsi="Arial" w:eastAsia="宋体"/>
                <w:sz w:val="19"/>
              </w:rPr>
              <w:t>851</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0.981127</w:t>
            </w:r>
          </w:p>
        </w:tc>
      </w:tr>
      <w:tr>
        <w:trPr>
          <w:cantSplit/>
        </w:trPr>
        <w:tc>
          <w:tcPr>
            <w:tcW w:type="dxa" w:w="2470"/>
            <w:tcMar>
              <w:top w:w="70" w:type="dxa"/>
              <w:bottom w:w="70" w:type="dxa"/>
              <w:left w:w="95" w:type="dxa"/>
              <w:right w:w="95" w:type="dxa"/>
            </w:tcMar>
          </w:tcPr>
          <w:p>
            <w:pPr>
              <w:spacing w:after="80" w:before="80" w:line="252" w:lineRule="auto"/>
            </w:pPr>
            <w:r>
              <w:rPr>
                <w:rFonts w:ascii="Arial" w:hAnsi="Arial" w:eastAsia="宋体"/>
                <w:sz w:val="19"/>
              </w:rPr>
              <w:t>R7B1_002785</w:t>
            </w:r>
          </w:p>
        </w:tc>
        <w:tc>
          <w:tcPr>
            <w:tcW w:type="dxa" w:w="790"/>
            <w:tcMar>
              <w:top w:w="70" w:type="dxa"/>
              <w:bottom w:w="70" w:type="dxa"/>
              <w:left w:w="95" w:type="dxa"/>
              <w:right w:w="95" w:type="dxa"/>
            </w:tcMar>
          </w:tcPr>
          <w:p>
            <w:pPr>
              <w:spacing w:after="80" w:before="80" w:line="252" w:lineRule="auto"/>
            </w:pPr>
            <w:r>
              <w:rPr>
                <w:rFonts w:ascii="Arial" w:hAnsi="Arial" w:eastAsia="宋体"/>
                <w:sz w:val="19"/>
              </w:rPr>
              <w:t>34</w:t>
            </w:r>
          </w:p>
        </w:tc>
        <w:tc>
          <w:tcPr>
            <w:tcW w:type="dxa" w:w="1581"/>
            <w:tcMar>
              <w:top w:w="70" w:type="dxa"/>
              <w:bottom w:w="70" w:type="dxa"/>
              <w:left w:w="95" w:type="dxa"/>
              <w:right w:w="95" w:type="dxa"/>
            </w:tcMar>
          </w:tcPr>
          <w:p>
            <w:pPr>
              <w:spacing w:after="80" w:before="80" w:line="252" w:lineRule="auto"/>
            </w:pPr>
            <w:r>
              <w:rPr>
                <w:rFonts w:ascii="Arial" w:hAnsi="Arial" w:eastAsia="宋体"/>
                <w:sz w:val="19"/>
              </w:rPr>
              <w:t>AP003774.1</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NK</w:t>
            </w:r>
          </w:p>
        </w:tc>
        <w:tc>
          <w:tcPr>
            <w:tcW w:type="dxa" w:w="1087"/>
            <w:tcMar>
              <w:top w:w="70" w:type="dxa"/>
              <w:bottom w:w="70" w:type="dxa"/>
              <w:left w:w="95" w:type="dxa"/>
              <w:right w:w="95" w:type="dxa"/>
            </w:tcMar>
          </w:tcPr>
          <w:p>
            <w:pPr>
              <w:spacing w:after="80" w:before="80" w:line="252" w:lineRule="auto"/>
            </w:pPr>
            <w:r>
              <w:rPr>
                <w:rFonts w:ascii="Arial" w:hAnsi="Arial" w:eastAsia="宋体"/>
                <w:sz w:val="19"/>
              </w:rPr>
              <w:t>980</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0.988726</w:t>
            </w:r>
          </w:p>
        </w:tc>
      </w:tr>
      <w:tr>
        <w:trPr>
          <w:cantSplit/>
        </w:trPr>
        <w:tc>
          <w:tcPr>
            <w:tcW w:type="dxa" w:w="2470"/>
            <w:tcMar>
              <w:top w:w="70" w:type="dxa"/>
              <w:bottom w:w="70" w:type="dxa"/>
              <w:left w:w="95" w:type="dxa"/>
              <w:right w:w="95" w:type="dxa"/>
            </w:tcMar>
          </w:tcPr>
          <w:p>
            <w:pPr>
              <w:spacing w:after="80" w:before="80" w:line="252" w:lineRule="auto"/>
            </w:pPr>
            <w:r>
              <w:rPr>
                <w:rFonts w:ascii="Arial" w:hAnsi="Arial" w:eastAsia="宋体"/>
                <w:sz w:val="19"/>
              </w:rPr>
              <w:t>R7B1_002786</w:t>
            </w:r>
          </w:p>
        </w:tc>
        <w:tc>
          <w:tcPr>
            <w:tcW w:type="dxa" w:w="790"/>
            <w:tcMar>
              <w:top w:w="70" w:type="dxa"/>
              <w:bottom w:w="70" w:type="dxa"/>
              <w:left w:w="95" w:type="dxa"/>
              <w:right w:w="95" w:type="dxa"/>
            </w:tcMar>
          </w:tcPr>
          <w:p>
            <w:pPr>
              <w:spacing w:after="80" w:before="80" w:line="252" w:lineRule="auto"/>
            </w:pPr>
            <w:r>
              <w:rPr>
                <w:rFonts w:ascii="Arial" w:hAnsi="Arial" w:eastAsia="宋体"/>
                <w:sz w:val="19"/>
              </w:rPr>
              <w:t>34</w:t>
            </w:r>
          </w:p>
        </w:tc>
        <w:tc>
          <w:tcPr>
            <w:tcW w:type="dxa" w:w="1581"/>
            <w:tcMar>
              <w:top w:w="70" w:type="dxa"/>
              <w:bottom w:w="70" w:type="dxa"/>
              <w:left w:w="95" w:type="dxa"/>
              <w:right w:w="95" w:type="dxa"/>
            </w:tcMar>
          </w:tcPr>
          <w:p>
            <w:pPr>
              <w:spacing w:after="80" w:before="80" w:line="252" w:lineRule="auto"/>
            </w:pPr>
            <w:r>
              <w:rPr>
                <w:rFonts w:ascii="Arial" w:hAnsi="Arial" w:eastAsia="宋体"/>
                <w:sz w:val="19"/>
              </w:rPr>
              <w:t>AP003774.1</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NK_R</w:t>
            </w:r>
          </w:p>
        </w:tc>
        <w:tc>
          <w:tcPr>
            <w:tcW w:type="dxa" w:w="1087"/>
            <w:tcMar>
              <w:top w:w="70" w:type="dxa"/>
              <w:bottom w:w="70" w:type="dxa"/>
              <w:left w:w="95" w:type="dxa"/>
              <w:right w:w="95" w:type="dxa"/>
            </w:tcMar>
          </w:tcPr>
          <w:p>
            <w:pPr>
              <w:spacing w:after="80" w:before="80" w:line="252" w:lineRule="auto"/>
            </w:pPr>
            <w:r>
              <w:rPr>
                <w:rFonts w:ascii="Arial" w:hAnsi="Arial" w:eastAsia="宋体"/>
                <w:sz w:val="19"/>
              </w:rPr>
              <w:t>750</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0.982594</w:t>
            </w:r>
          </w:p>
        </w:tc>
      </w:tr>
      <w:tr>
        <w:trPr>
          <w:cantSplit/>
        </w:trPr>
        <w:tc>
          <w:tcPr>
            <w:tcW w:type="dxa" w:w="2470"/>
            <w:tcMar>
              <w:top w:w="70" w:type="dxa"/>
              <w:bottom w:w="70" w:type="dxa"/>
              <w:left w:w="95" w:type="dxa"/>
              <w:right w:w="95" w:type="dxa"/>
            </w:tcMar>
          </w:tcPr>
          <w:p>
            <w:pPr>
              <w:spacing w:after="80" w:before="80" w:line="252" w:lineRule="auto"/>
            </w:pPr>
            <w:r>
              <w:rPr>
                <w:rFonts w:ascii="Arial" w:hAnsi="Arial" w:eastAsia="宋体"/>
                <w:sz w:val="19"/>
              </w:rPr>
              <w:t>R7B1_002836</w:t>
            </w:r>
          </w:p>
        </w:tc>
        <w:tc>
          <w:tcPr>
            <w:tcW w:type="dxa" w:w="790"/>
            <w:tcMar>
              <w:top w:w="70" w:type="dxa"/>
              <w:bottom w:w="70" w:type="dxa"/>
              <w:left w:w="95" w:type="dxa"/>
              <w:right w:w="95" w:type="dxa"/>
            </w:tcMar>
          </w:tcPr>
          <w:p>
            <w:pPr>
              <w:spacing w:after="80" w:before="80" w:line="252" w:lineRule="auto"/>
            </w:pPr>
            <w:r>
              <w:rPr>
                <w:rFonts w:ascii="Arial" w:hAnsi="Arial" w:eastAsia="宋体"/>
                <w:sz w:val="19"/>
              </w:rPr>
              <w:t>34</w:t>
            </w:r>
          </w:p>
        </w:tc>
        <w:tc>
          <w:tcPr>
            <w:tcW w:type="dxa" w:w="1581"/>
            <w:tcMar>
              <w:top w:w="70" w:type="dxa"/>
              <w:bottom w:w="70" w:type="dxa"/>
              <w:left w:w="95" w:type="dxa"/>
              <w:right w:w="95" w:type="dxa"/>
            </w:tcMar>
          </w:tcPr>
          <w:p>
            <w:pPr>
              <w:spacing w:after="80" w:before="80" w:line="252" w:lineRule="auto"/>
            </w:pPr>
            <w:r>
              <w:rPr>
                <w:rFonts w:ascii="Arial" w:hAnsi="Arial" w:eastAsia="宋体"/>
                <w:sz w:val="19"/>
              </w:rPr>
              <w:t>CCDC88B</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CD4_NC</w:t>
            </w:r>
          </w:p>
        </w:tc>
        <w:tc>
          <w:tcPr>
            <w:tcW w:type="dxa" w:w="1087"/>
            <w:tcMar>
              <w:top w:w="70" w:type="dxa"/>
              <w:bottom w:w="70" w:type="dxa"/>
              <w:left w:w="95" w:type="dxa"/>
              <w:right w:w="95" w:type="dxa"/>
            </w:tcMar>
          </w:tcPr>
          <w:p>
            <w:pPr>
              <w:spacing w:after="80" w:before="80" w:line="252" w:lineRule="auto"/>
            </w:pPr>
            <w:r>
              <w:rPr>
                <w:rFonts w:ascii="Arial" w:hAnsi="Arial" w:eastAsia="宋体"/>
                <w:sz w:val="19"/>
              </w:rPr>
              <w:t>980</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0.974716</w:t>
            </w:r>
          </w:p>
        </w:tc>
      </w:tr>
      <w:tr>
        <w:trPr>
          <w:cantSplit/>
        </w:trPr>
        <w:tc>
          <w:tcPr>
            <w:tcW w:type="dxa" w:w="2470"/>
            <w:tcMar>
              <w:top w:w="70" w:type="dxa"/>
              <w:bottom w:w="70" w:type="dxa"/>
              <w:left w:w="95" w:type="dxa"/>
              <w:right w:w="95" w:type="dxa"/>
            </w:tcMar>
          </w:tcPr>
          <w:p>
            <w:pPr>
              <w:spacing w:after="80" w:before="80" w:line="252" w:lineRule="auto"/>
            </w:pPr>
            <w:r>
              <w:rPr>
                <w:rFonts w:ascii="Arial" w:hAnsi="Arial" w:eastAsia="宋体"/>
                <w:sz w:val="19"/>
              </w:rPr>
              <w:t>R7B1_002839</w:t>
            </w:r>
          </w:p>
        </w:tc>
        <w:tc>
          <w:tcPr>
            <w:tcW w:type="dxa" w:w="790"/>
            <w:tcMar>
              <w:top w:w="70" w:type="dxa"/>
              <w:bottom w:w="70" w:type="dxa"/>
              <w:left w:w="95" w:type="dxa"/>
              <w:right w:w="95" w:type="dxa"/>
            </w:tcMar>
          </w:tcPr>
          <w:p>
            <w:pPr>
              <w:spacing w:after="80" w:before="80" w:line="252" w:lineRule="auto"/>
            </w:pPr>
            <w:r>
              <w:rPr>
                <w:rFonts w:ascii="Arial" w:hAnsi="Arial" w:eastAsia="宋体"/>
                <w:sz w:val="19"/>
              </w:rPr>
              <w:t>34</w:t>
            </w:r>
          </w:p>
        </w:tc>
        <w:tc>
          <w:tcPr>
            <w:tcW w:type="dxa" w:w="1581"/>
            <w:tcMar>
              <w:top w:w="70" w:type="dxa"/>
              <w:bottom w:w="70" w:type="dxa"/>
              <w:left w:w="95" w:type="dxa"/>
              <w:right w:w="95" w:type="dxa"/>
            </w:tcMar>
          </w:tcPr>
          <w:p>
            <w:pPr>
              <w:spacing w:after="80" w:before="80" w:line="252" w:lineRule="auto"/>
            </w:pPr>
            <w:r>
              <w:rPr>
                <w:rFonts w:ascii="Arial" w:hAnsi="Arial" w:eastAsia="宋体"/>
                <w:sz w:val="19"/>
              </w:rPr>
              <w:t>CCDC88B</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CD8_NC</w:t>
            </w:r>
          </w:p>
        </w:tc>
        <w:tc>
          <w:tcPr>
            <w:tcW w:type="dxa" w:w="1087"/>
            <w:tcMar>
              <w:top w:w="70" w:type="dxa"/>
              <w:bottom w:w="70" w:type="dxa"/>
              <w:left w:w="95" w:type="dxa"/>
              <w:right w:w="95" w:type="dxa"/>
            </w:tcMar>
          </w:tcPr>
          <w:p>
            <w:pPr>
              <w:spacing w:after="80" w:before="80" w:line="252" w:lineRule="auto"/>
            </w:pPr>
            <w:r>
              <w:rPr>
                <w:rFonts w:ascii="Arial" w:hAnsi="Arial" w:eastAsia="宋体"/>
                <w:sz w:val="19"/>
              </w:rPr>
              <w:t>980</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0.959134</w:t>
            </w:r>
          </w:p>
        </w:tc>
      </w:tr>
      <w:tr>
        <w:trPr>
          <w:cantSplit/>
        </w:trPr>
        <w:tc>
          <w:tcPr>
            <w:tcW w:type="dxa" w:w="2470"/>
            <w:tcMar>
              <w:top w:w="70" w:type="dxa"/>
              <w:bottom w:w="70" w:type="dxa"/>
              <w:left w:w="95" w:type="dxa"/>
              <w:right w:w="95" w:type="dxa"/>
            </w:tcMar>
          </w:tcPr>
          <w:p>
            <w:pPr>
              <w:spacing w:after="80" w:before="80" w:line="252" w:lineRule="auto"/>
            </w:pPr>
            <w:r>
              <w:rPr>
                <w:rFonts w:ascii="Arial" w:hAnsi="Arial" w:eastAsia="宋体"/>
                <w:sz w:val="19"/>
              </w:rPr>
              <w:t>R7B1_003323</w:t>
            </w:r>
          </w:p>
        </w:tc>
        <w:tc>
          <w:tcPr>
            <w:tcW w:type="dxa" w:w="790"/>
            <w:tcMar>
              <w:top w:w="70" w:type="dxa"/>
              <w:bottom w:w="70" w:type="dxa"/>
              <w:left w:w="95" w:type="dxa"/>
              <w:right w:w="95" w:type="dxa"/>
            </w:tcMar>
          </w:tcPr>
          <w:p>
            <w:pPr>
              <w:spacing w:after="80" w:before="80" w:line="252" w:lineRule="auto"/>
            </w:pPr>
            <w:r>
              <w:rPr>
                <w:rFonts w:ascii="Arial" w:hAnsi="Arial" w:eastAsia="宋体"/>
                <w:sz w:val="19"/>
              </w:rPr>
              <w:t>36</w:t>
            </w:r>
          </w:p>
        </w:tc>
        <w:tc>
          <w:tcPr>
            <w:tcW w:type="dxa" w:w="1581"/>
            <w:tcMar>
              <w:top w:w="70" w:type="dxa"/>
              <w:bottom w:w="70" w:type="dxa"/>
              <w:left w:w="95" w:type="dxa"/>
              <w:right w:w="95" w:type="dxa"/>
            </w:tcMar>
          </w:tcPr>
          <w:p>
            <w:pPr>
              <w:spacing w:after="80" w:before="80" w:line="252" w:lineRule="auto"/>
            </w:pPr>
            <w:r>
              <w:rPr>
                <w:rFonts w:ascii="Arial" w:hAnsi="Arial" w:eastAsia="宋体"/>
                <w:sz w:val="19"/>
              </w:rPr>
              <w:t>DDX6</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B_MEM</w:t>
            </w:r>
          </w:p>
        </w:tc>
        <w:tc>
          <w:tcPr>
            <w:tcW w:type="dxa" w:w="1087"/>
            <w:tcMar>
              <w:top w:w="70" w:type="dxa"/>
              <w:bottom w:w="70" w:type="dxa"/>
              <w:left w:w="95" w:type="dxa"/>
              <w:right w:w="95" w:type="dxa"/>
            </w:tcMar>
          </w:tcPr>
          <w:p>
            <w:pPr>
              <w:spacing w:after="80" w:before="80" w:line="252" w:lineRule="auto"/>
            </w:pPr>
            <w:r>
              <w:rPr>
                <w:rFonts w:ascii="Arial" w:hAnsi="Arial" w:eastAsia="宋体"/>
                <w:sz w:val="19"/>
              </w:rPr>
              <w:t>970</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0.968854</w:t>
            </w:r>
          </w:p>
        </w:tc>
      </w:tr>
      <w:tr>
        <w:trPr>
          <w:cantSplit/>
        </w:trPr>
        <w:tc>
          <w:tcPr>
            <w:tcW w:type="dxa" w:w="2470"/>
            <w:tcMar>
              <w:top w:w="70" w:type="dxa"/>
              <w:bottom w:w="70" w:type="dxa"/>
              <w:left w:w="95" w:type="dxa"/>
              <w:right w:w="95" w:type="dxa"/>
            </w:tcMar>
          </w:tcPr>
          <w:p>
            <w:pPr>
              <w:spacing w:after="80" w:before="80" w:line="252" w:lineRule="auto"/>
            </w:pPr>
            <w:r>
              <w:rPr>
                <w:rFonts w:ascii="Arial" w:hAnsi="Arial" w:eastAsia="宋体"/>
                <w:sz w:val="19"/>
              </w:rPr>
              <w:t>R7B1_004343</w:t>
            </w:r>
          </w:p>
        </w:tc>
        <w:tc>
          <w:tcPr>
            <w:tcW w:type="dxa" w:w="790"/>
            <w:tcMar>
              <w:top w:w="70" w:type="dxa"/>
              <w:bottom w:w="70" w:type="dxa"/>
              <w:left w:w="95" w:type="dxa"/>
              <w:right w:w="95" w:type="dxa"/>
            </w:tcMar>
          </w:tcPr>
          <w:p>
            <w:pPr>
              <w:spacing w:after="80" w:before="80" w:line="252" w:lineRule="auto"/>
            </w:pPr>
            <w:r>
              <w:rPr>
                <w:rFonts w:ascii="Arial" w:hAnsi="Arial" w:eastAsia="宋体"/>
                <w:sz w:val="19"/>
              </w:rPr>
              <w:t>44</w:t>
            </w:r>
          </w:p>
        </w:tc>
        <w:tc>
          <w:tcPr>
            <w:tcW w:type="dxa" w:w="1581"/>
            <w:tcMar>
              <w:top w:w="70" w:type="dxa"/>
              <w:bottom w:w="70" w:type="dxa"/>
              <w:left w:w="95" w:type="dxa"/>
              <w:right w:w="95" w:type="dxa"/>
            </w:tcMar>
          </w:tcPr>
          <w:p>
            <w:pPr>
              <w:spacing w:after="80" w:before="80" w:line="252" w:lineRule="auto"/>
            </w:pPr>
            <w:r>
              <w:rPr>
                <w:rFonts w:ascii="Arial" w:hAnsi="Arial" w:eastAsia="宋体"/>
                <w:sz w:val="19"/>
              </w:rPr>
              <w:t>RIN3</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Mono_NC</w:t>
            </w:r>
          </w:p>
        </w:tc>
        <w:tc>
          <w:tcPr>
            <w:tcW w:type="dxa" w:w="1087"/>
            <w:tcMar>
              <w:top w:w="70" w:type="dxa"/>
              <w:bottom w:w="70" w:type="dxa"/>
              <w:left w:w="95" w:type="dxa"/>
              <w:right w:w="95" w:type="dxa"/>
            </w:tcMar>
          </w:tcPr>
          <w:p>
            <w:pPr>
              <w:spacing w:after="80" w:before="80" w:line="252" w:lineRule="auto"/>
            </w:pPr>
            <w:r>
              <w:rPr>
                <w:rFonts w:ascii="Arial" w:hAnsi="Arial" w:eastAsia="宋体"/>
                <w:sz w:val="19"/>
              </w:rPr>
              <w:t>690</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0.980877</w:t>
            </w:r>
          </w:p>
        </w:tc>
      </w:tr>
      <w:tr>
        <w:trPr>
          <w:cantSplit/>
        </w:trPr>
        <w:tc>
          <w:tcPr>
            <w:tcW w:type="dxa" w:w="2470"/>
            <w:tcMar>
              <w:top w:w="70" w:type="dxa"/>
              <w:bottom w:w="70" w:type="dxa"/>
              <w:left w:w="95" w:type="dxa"/>
              <w:right w:w="95" w:type="dxa"/>
            </w:tcMar>
          </w:tcPr>
          <w:p>
            <w:pPr>
              <w:spacing w:after="80" w:before="80" w:line="252" w:lineRule="auto"/>
            </w:pPr>
            <w:r>
              <w:rPr>
                <w:rFonts w:ascii="Arial" w:hAnsi="Arial" w:eastAsia="宋体"/>
                <w:sz w:val="19"/>
              </w:rPr>
              <w:t>R7B1_004932</w:t>
            </w:r>
          </w:p>
        </w:tc>
        <w:tc>
          <w:tcPr>
            <w:tcW w:type="dxa" w:w="790"/>
            <w:tcMar>
              <w:top w:w="70" w:type="dxa"/>
              <w:bottom w:w="70" w:type="dxa"/>
              <w:left w:w="95" w:type="dxa"/>
              <w:right w:w="95" w:type="dxa"/>
            </w:tcMar>
          </w:tcPr>
          <w:p>
            <w:pPr>
              <w:spacing w:after="80" w:before="80" w:line="252" w:lineRule="auto"/>
            </w:pPr>
            <w:r>
              <w:rPr>
                <w:rFonts w:ascii="Arial" w:hAnsi="Arial" w:eastAsia="宋体"/>
                <w:sz w:val="19"/>
              </w:rPr>
              <w:t>48</w:t>
            </w:r>
          </w:p>
        </w:tc>
        <w:tc>
          <w:tcPr>
            <w:tcW w:type="dxa" w:w="1581"/>
            <w:tcMar>
              <w:top w:w="70" w:type="dxa"/>
              <w:bottom w:w="70" w:type="dxa"/>
              <w:left w:w="95" w:type="dxa"/>
              <w:right w:w="95" w:type="dxa"/>
            </w:tcMar>
          </w:tcPr>
          <w:p>
            <w:pPr>
              <w:spacing w:after="80" w:before="80" w:line="252" w:lineRule="auto"/>
            </w:pPr>
            <w:r>
              <w:rPr>
                <w:rFonts w:ascii="Arial" w:hAnsi="Arial" w:eastAsia="宋体"/>
                <w:sz w:val="19"/>
              </w:rPr>
              <w:t>NFATC3</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CD8_S100B</w:t>
            </w:r>
          </w:p>
        </w:tc>
        <w:tc>
          <w:tcPr>
            <w:tcW w:type="dxa" w:w="1087"/>
            <w:tcMar>
              <w:top w:w="70" w:type="dxa"/>
              <w:bottom w:w="70" w:type="dxa"/>
              <w:left w:w="95" w:type="dxa"/>
              <w:right w:w="95" w:type="dxa"/>
            </w:tcMar>
          </w:tcPr>
          <w:p>
            <w:pPr>
              <w:spacing w:after="80" w:before="80" w:line="252" w:lineRule="auto"/>
            </w:pPr>
            <w:r>
              <w:rPr>
                <w:rFonts w:ascii="Arial" w:hAnsi="Arial" w:eastAsia="宋体"/>
                <w:sz w:val="19"/>
              </w:rPr>
              <w:t>959</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0.850820</w:t>
            </w:r>
          </w:p>
        </w:tc>
      </w:tr>
      <w:tr>
        <w:trPr>
          <w:cantSplit/>
        </w:trPr>
        <w:tc>
          <w:tcPr>
            <w:tcW w:type="dxa" w:w="2470"/>
            <w:tcMar>
              <w:top w:w="70" w:type="dxa"/>
              <w:bottom w:w="70" w:type="dxa"/>
              <w:left w:w="95" w:type="dxa"/>
              <w:right w:w="95" w:type="dxa"/>
            </w:tcMar>
          </w:tcPr>
          <w:p>
            <w:pPr>
              <w:spacing w:after="80" w:before="80" w:line="252" w:lineRule="auto"/>
            </w:pPr>
            <w:r>
              <w:rPr>
                <w:rFonts w:ascii="Arial" w:hAnsi="Arial" w:eastAsia="宋体"/>
                <w:sz w:val="19"/>
              </w:rPr>
              <w:t>R7B1_005148</w:t>
            </w:r>
          </w:p>
        </w:tc>
        <w:tc>
          <w:tcPr>
            <w:tcW w:type="dxa" w:w="790"/>
            <w:tcMar>
              <w:top w:w="70" w:type="dxa"/>
              <w:bottom w:w="70" w:type="dxa"/>
              <w:left w:w="95" w:type="dxa"/>
              <w:right w:w="95" w:type="dxa"/>
            </w:tcMar>
          </w:tcPr>
          <w:p>
            <w:pPr>
              <w:spacing w:after="80" w:before="80" w:line="252" w:lineRule="auto"/>
            </w:pPr>
            <w:r>
              <w:rPr>
                <w:rFonts w:ascii="Arial" w:hAnsi="Arial" w:eastAsia="宋体"/>
                <w:sz w:val="19"/>
              </w:rPr>
              <w:t>50</w:t>
            </w:r>
          </w:p>
        </w:tc>
        <w:tc>
          <w:tcPr>
            <w:tcW w:type="dxa" w:w="1581"/>
            <w:tcMar>
              <w:top w:w="70" w:type="dxa"/>
              <w:bottom w:w="70" w:type="dxa"/>
              <w:left w:w="95" w:type="dxa"/>
              <w:right w:w="95" w:type="dxa"/>
            </w:tcMar>
          </w:tcPr>
          <w:p>
            <w:pPr>
              <w:spacing w:after="80" w:before="80" w:line="252" w:lineRule="auto"/>
            </w:pPr>
            <w:r>
              <w:rPr>
                <w:rFonts w:ascii="Arial" w:hAnsi="Arial" w:eastAsia="宋体"/>
                <w:sz w:val="19"/>
              </w:rPr>
              <w:t>GSDMB</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CD8_ET</w:t>
            </w:r>
          </w:p>
        </w:tc>
        <w:tc>
          <w:tcPr>
            <w:tcW w:type="dxa" w:w="1087"/>
            <w:tcMar>
              <w:top w:w="70" w:type="dxa"/>
              <w:bottom w:w="70" w:type="dxa"/>
              <w:left w:w="95" w:type="dxa"/>
              <w:right w:w="95" w:type="dxa"/>
            </w:tcMar>
          </w:tcPr>
          <w:p>
            <w:pPr>
              <w:spacing w:after="80" w:before="80" w:line="252" w:lineRule="auto"/>
            </w:pPr>
            <w:r>
              <w:rPr>
                <w:rFonts w:ascii="Arial" w:hAnsi="Arial" w:eastAsia="宋体"/>
                <w:sz w:val="19"/>
              </w:rPr>
              <w:t>980</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0.964351</w:t>
            </w:r>
          </w:p>
        </w:tc>
      </w:tr>
      <w:tr>
        <w:trPr>
          <w:cantSplit/>
        </w:trPr>
        <w:tc>
          <w:tcPr>
            <w:tcW w:type="dxa" w:w="2470"/>
            <w:tcMar>
              <w:top w:w="70" w:type="dxa"/>
              <w:bottom w:w="70" w:type="dxa"/>
              <w:left w:w="95" w:type="dxa"/>
              <w:right w:w="95" w:type="dxa"/>
            </w:tcMar>
          </w:tcPr>
          <w:p>
            <w:pPr>
              <w:spacing w:after="80" w:before="80" w:line="252" w:lineRule="auto"/>
            </w:pPr>
            <w:r>
              <w:rPr>
                <w:rFonts w:ascii="Arial" w:hAnsi="Arial" w:eastAsia="宋体"/>
                <w:sz w:val="19"/>
              </w:rPr>
              <w:t>R7B1_005195</w:t>
            </w:r>
          </w:p>
        </w:tc>
        <w:tc>
          <w:tcPr>
            <w:tcW w:type="dxa" w:w="790"/>
            <w:tcMar>
              <w:top w:w="70" w:type="dxa"/>
              <w:bottom w:w="70" w:type="dxa"/>
              <w:left w:w="95" w:type="dxa"/>
              <w:right w:w="95" w:type="dxa"/>
            </w:tcMar>
          </w:tcPr>
          <w:p>
            <w:pPr>
              <w:spacing w:after="80" w:before="80" w:line="252" w:lineRule="auto"/>
            </w:pPr>
            <w:r>
              <w:rPr>
                <w:rFonts w:ascii="Arial" w:hAnsi="Arial" w:eastAsia="宋体"/>
                <w:sz w:val="19"/>
              </w:rPr>
              <w:t>50</w:t>
            </w:r>
          </w:p>
        </w:tc>
        <w:tc>
          <w:tcPr>
            <w:tcW w:type="dxa" w:w="1581"/>
            <w:tcMar>
              <w:top w:w="70" w:type="dxa"/>
              <w:bottom w:w="70" w:type="dxa"/>
              <w:left w:w="95" w:type="dxa"/>
              <w:right w:w="95" w:type="dxa"/>
            </w:tcMar>
          </w:tcPr>
          <w:p>
            <w:pPr>
              <w:spacing w:after="80" w:before="80" w:line="252" w:lineRule="auto"/>
            </w:pPr>
            <w:r>
              <w:rPr>
                <w:rFonts w:ascii="Arial" w:hAnsi="Arial" w:eastAsia="宋体"/>
                <w:sz w:val="19"/>
              </w:rPr>
              <w:t>ORMDL3</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B_IN</w:t>
            </w:r>
          </w:p>
        </w:tc>
        <w:tc>
          <w:tcPr>
            <w:tcW w:type="dxa" w:w="1087"/>
            <w:tcMar>
              <w:top w:w="70" w:type="dxa"/>
              <w:bottom w:w="70" w:type="dxa"/>
              <w:left w:w="95" w:type="dxa"/>
              <w:right w:w="95" w:type="dxa"/>
            </w:tcMar>
          </w:tcPr>
          <w:p>
            <w:pPr>
              <w:spacing w:after="80" w:before="80" w:line="252" w:lineRule="auto"/>
            </w:pPr>
            <w:r>
              <w:rPr>
                <w:rFonts w:ascii="Arial" w:hAnsi="Arial" w:eastAsia="宋体"/>
                <w:sz w:val="19"/>
              </w:rPr>
              <w:t>975</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0.974035</w:t>
            </w:r>
          </w:p>
        </w:tc>
      </w:tr>
      <w:tr>
        <w:trPr>
          <w:cantSplit/>
        </w:trPr>
        <w:tc>
          <w:tcPr>
            <w:tcW w:type="dxa" w:w="2470"/>
            <w:tcMar>
              <w:top w:w="70" w:type="dxa"/>
              <w:bottom w:w="70" w:type="dxa"/>
              <w:left w:w="95" w:type="dxa"/>
              <w:right w:w="95" w:type="dxa"/>
            </w:tcMar>
          </w:tcPr>
          <w:p>
            <w:pPr>
              <w:spacing w:after="80" w:before="80" w:line="252" w:lineRule="auto"/>
            </w:pPr>
            <w:r>
              <w:rPr>
                <w:rFonts w:ascii="Arial" w:hAnsi="Arial" w:eastAsia="宋体"/>
                <w:sz w:val="19"/>
              </w:rPr>
              <w:t>R7B1_005196</w:t>
            </w:r>
          </w:p>
        </w:tc>
        <w:tc>
          <w:tcPr>
            <w:tcW w:type="dxa" w:w="790"/>
            <w:tcMar>
              <w:top w:w="70" w:type="dxa"/>
              <w:bottom w:w="70" w:type="dxa"/>
              <w:left w:w="95" w:type="dxa"/>
              <w:right w:w="95" w:type="dxa"/>
            </w:tcMar>
          </w:tcPr>
          <w:p>
            <w:pPr>
              <w:spacing w:after="80" w:before="80" w:line="252" w:lineRule="auto"/>
            </w:pPr>
            <w:r>
              <w:rPr>
                <w:rFonts w:ascii="Arial" w:hAnsi="Arial" w:eastAsia="宋体"/>
                <w:sz w:val="19"/>
              </w:rPr>
              <w:t>50</w:t>
            </w:r>
          </w:p>
        </w:tc>
        <w:tc>
          <w:tcPr>
            <w:tcW w:type="dxa" w:w="1581"/>
            <w:tcMar>
              <w:top w:w="70" w:type="dxa"/>
              <w:bottom w:w="70" w:type="dxa"/>
              <w:left w:w="95" w:type="dxa"/>
              <w:right w:w="95" w:type="dxa"/>
            </w:tcMar>
          </w:tcPr>
          <w:p>
            <w:pPr>
              <w:spacing w:after="80" w:before="80" w:line="252" w:lineRule="auto"/>
            </w:pPr>
            <w:r>
              <w:rPr>
                <w:rFonts w:ascii="Arial" w:hAnsi="Arial" w:eastAsia="宋体"/>
                <w:sz w:val="19"/>
              </w:rPr>
              <w:t>ORMDL3</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B_MEM</w:t>
            </w:r>
          </w:p>
        </w:tc>
        <w:tc>
          <w:tcPr>
            <w:tcW w:type="dxa" w:w="1087"/>
            <w:tcMar>
              <w:top w:w="70" w:type="dxa"/>
              <w:bottom w:w="70" w:type="dxa"/>
              <w:left w:w="95" w:type="dxa"/>
              <w:right w:w="95" w:type="dxa"/>
            </w:tcMar>
          </w:tcPr>
          <w:p>
            <w:pPr>
              <w:spacing w:after="80" w:before="80" w:line="252" w:lineRule="auto"/>
            </w:pPr>
            <w:r>
              <w:rPr>
                <w:rFonts w:ascii="Arial" w:hAnsi="Arial" w:eastAsia="宋体"/>
                <w:sz w:val="19"/>
              </w:rPr>
              <w:t>970</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0.981943</w:t>
            </w:r>
          </w:p>
        </w:tc>
      </w:tr>
      <w:tr>
        <w:trPr>
          <w:cantSplit/>
        </w:trPr>
        <w:tc>
          <w:tcPr>
            <w:tcW w:type="dxa" w:w="2470"/>
            <w:tcMar>
              <w:top w:w="70" w:type="dxa"/>
              <w:bottom w:w="70" w:type="dxa"/>
              <w:left w:w="95" w:type="dxa"/>
              <w:right w:w="95" w:type="dxa"/>
            </w:tcMar>
          </w:tcPr>
          <w:p>
            <w:pPr>
              <w:spacing w:after="80" w:before="80" w:line="252" w:lineRule="auto"/>
            </w:pPr>
            <w:r>
              <w:rPr>
                <w:rFonts w:ascii="Arial" w:hAnsi="Arial" w:eastAsia="宋体"/>
                <w:sz w:val="19"/>
              </w:rPr>
              <w:t>R7B1_005197</w:t>
            </w:r>
          </w:p>
        </w:tc>
        <w:tc>
          <w:tcPr>
            <w:tcW w:type="dxa" w:w="790"/>
            <w:tcMar>
              <w:top w:w="70" w:type="dxa"/>
              <w:bottom w:w="70" w:type="dxa"/>
              <w:left w:w="95" w:type="dxa"/>
              <w:right w:w="95" w:type="dxa"/>
            </w:tcMar>
          </w:tcPr>
          <w:p>
            <w:pPr>
              <w:spacing w:after="80" w:before="80" w:line="252" w:lineRule="auto"/>
            </w:pPr>
            <w:r>
              <w:rPr>
                <w:rFonts w:ascii="Arial" w:hAnsi="Arial" w:eastAsia="宋体"/>
                <w:sz w:val="19"/>
              </w:rPr>
              <w:t>50</w:t>
            </w:r>
          </w:p>
        </w:tc>
        <w:tc>
          <w:tcPr>
            <w:tcW w:type="dxa" w:w="1581"/>
            <w:tcMar>
              <w:top w:w="70" w:type="dxa"/>
              <w:bottom w:w="70" w:type="dxa"/>
              <w:left w:w="95" w:type="dxa"/>
              <w:right w:w="95" w:type="dxa"/>
            </w:tcMar>
          </w:tcPr>
          <w:p>
            <w:pPr>
              <w:spacing w:after="80" w:before="80" w:line="252" w:lineRule="auto"/>
            </w:pPr>
            <w:r>
              <w:rPr>
                <w:rFonts w:ascii="Arial" w:hAnsi="Arial" w:eastAsia="宋体"/>
                <w:sz w:val="19"/>
              </w:rPr>
              <w:t>ORMDL3</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CD4_ET</w:t>
            </w:r>
          </w:p>
        </w:tc>
        <w:tc>
          <w:tcPr>
            <w:tcW w:type="dxa" w:w="1087"/>
            <w:tcMar>
              <w:top w:w="70" w:type="dxa"/>
              <w:bottom w:w="70" w:type="dxa"/>
              <w:left w:w="95" w:type="dxa"/>
              <w:right w:w="95" w:type="dxa"/>
            </w:tcMar>
          </w:tcPr>
          <w:p>
            <w:pPr>
              <w:spacing w:after="80" w:before="80" w:line="252" w:lineRule="auto"/>
            </w:pPr>
            <w:r>
              <w:rPr>
                <w:rFonts w:ascii="Arial" w:hAnsi="Arial" w:eastAsia="宋体"/>
                <w:sz w:val="19"/>
              </w:rPr>
              <w:t>980</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0.976957</w:t>
            </w:r>
          </w:p>
        </w:tc>
      </w:tr>
      <w:tr>
        <w:trPr>
          <w:cantSplit/>
        </w:trPr>
        <w:tc>
          <w:tcPr>
            <w:tcW w:type="dxa" w:w="2470"/>
            <w:tcMar>
              <w:top w:w="70" w:type="dxa"/>
              <w:bottom w:w="70" w:type="dxa"/>
              <w:left w:w="95" w:type="dxa"/>
              <w:right w:w="95" w:type="dxa"/>
            </w:tcMar>
          </w:tcPr>
          <w:p>
            <w:pPr>
              <w:spacing w:after="80" w:before="80" w:line="252" w:lineRule="auto"/>
            </w:pPr>
            <w:r>
              <w:rPr>
                <w:rFonts w:ascii="Arial" w:hAnsi="Arial" w:eastAsia="宋体"/>
                <w:sz w:val="19"/>
              </w:rPr>
              <w:t>R7B1_005198</w:t>
            </w:r>
          </w:p>
        </w:tc>
        <w:tc>
          <w:tcPr>
            <w:tcW w:type="dxa" w:w="790"/>
            <w:tcMar>
              <w:top w:w="70" w:type="dxa"/>
              <w:bottom w:w="70" w:type="dxa"/>
              <w:left w:w="95" w:type="dxa"/>
              <w:right w:w="95" w:type="dxa"/>
            </w:tcMar>
          </w:tcPr>
          <w:p>
            <w:pPr>
              <w:spacing w:after="80" w:before="80" w:line="252" w:lineRule="auto"/>
            </w:pPr>
            <w:r>
              <w:rPr>
                <w:rFonts w:ascii="Arial" w:hAnsi="Arial" w:eastAsia="宋体"/>
                <w:sz w:val="19"/>
              </w:rPr>
              <w:t>50</w:t>
            </w:r>
          </w:p>
        </w:tc>
        <w:tc>
          <w:tcPr>
            <w:tcW w:type="dxa" w:w="1581"/>
            <w:tcMar>
              <w:top w:w="70" w:type="dxa"/>
              <w:bottom w:w="70" w:type="dxa"/>
              <w:left w:w="95" w:type="dxa"/>
              <w:right w:w="95" w:type="dxa"/>
            </w:tcMar>
          </w:tcPr>
          <w:p>
            <w:pPr>
              <w:spacing w:after="80" w:before="80" w:line="252" w:lineRule="auto"/>
            </w:pPr>
            <w:r>
              <w:rPr>
                <w:rFonts w:ascii="Arial" w:hAnsi="Arial" w:eastAsia="宋体"/>
                <w:sz w:val="19"/>
              </w:rPr>
              <w:t>ORMDL3</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CD4_NC</w:t>
            </w:r>
          </w:p>
        </w:tc>
        <w:tc>
          <w:tcPr>
            <w:tcW w:type="dxa" w:w="1087"/>
            <w:tcMar>
              <w:top w:w="70" w:type="dxa"/>
              <w:bottom w:w="70" w:type="dxa"/>
              <w:left w:w="95" w:type="dxa"/>
              <w:right w:w="95" w:type="dxa"/>
            </w:tcMar>
          </w:tcPr>
          <w:p>
            <w:pPr>
              <w:spacing w:after="80" w:before="80" w:line="252" w:lineRule="auto"/>
            </w:pPr>
            <w:r>
              <w:rPr>
                <w:rFonts w:ascii="Arial" w:hAnsi="Arial" w:eastAsia="宋体"/>
                <w:sz w:val="19"/>
              </w:rPr>
              <w:t>980</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0.965801</w:t>
            </w:r>
          </w:p>
        </w:tc>
      </w:tr>
      <w:tr>
        <w:trPr>
          <w:cantSplit/>
        </w:trPr>
        <w:tc>
          <w:tcPr>
            <w:tcW w:type="dxa" w:w="2470"/>
            <w:tcMar>
              <w:top w:w="70" w:type="dxa"/>
              <w:bottom w:w="70" w:type="dxa"/>
              <w:left w:w="95" w:type="dxa"/>
              <w:right w:w="95" w:type="dxa"/>
            </w:tcMar>
          </w:tcPr>
          <w:p>
            <w:pPr>
              <w:spacing w:after="80" w:before="80" w:line="252" w:lineRule="auto"/>
            </w:pPr>
            <w:r>
              <w:rPr>
                <w:rFonts w:ascii="Arial" w:hAnsi="Arial" w:eastAsia="宋体"/>
                <w:sz w:val="19"/>
              </w:rPr>
              <w:t>R7B1_005200</w:t>
            </w:r>
          </w:p>
        </w:tc>
        <w:tc>
          <w:tcPr>
            <w:tcW w:type="dxa" w:w="790"/>
            <w:tcMar>
              <w:top w:w="70" w:type="dxa"/>
              <w:bottom w:w="70" w:type="dxa"/>
              <w:left w:w="95" w:type="dxa"/>
              <w:right w:w="95" w:type="dxa"/>
            </w:tcMar>
          </w:tcPr>
          <w:p>
            <w:pPr>
              <w:spacing w:after="80" w:before="80" w:line="252" w:lineRule="auto"/>
            </w:pPr>
            <w:r>
              <w:rPr>
                <w:rFonts w:ascii="Arial" w:hAnsi="Arial" w:eastAsia="宋体"/>
                <w:sz w:val="19"/>
              </w:rPr>
              <w:t>50</w:t>
            </w:r>
          </w:p>
        </w:tc>
        <w:tc>
          <w:tcPr>
            <w:tcW w:type="dxa" w:w="1581"/>
            <w:tcMar>
              <w:top w:w="70" w:type="dxa"/>
              <w:bottom w:w="70" w:type="dxa"/>
              <w:left w:w="95" w:type="dxa"/>
              <w:right w:w="95" w:type="dxa"/>
            </w:tcMar>
          </w:tcPr>
          <w:p>
            <w:pPr>
              <w:spacing w:after="80" w:before="80" w:line="252" w:lineRule="auto"/>
            </w:pPr>
            <w:r>
              <w:rPr>
                <w:rFonts w:ascii="Arial" w:hAnsi="Arial" w:eastAsia="宋体"/>
                <w:sz w:val="19"/>
              </w:rPr>
              <w:t>ORMDL3</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CD8_ET</w:t>
            </w:r>
          </w:p>
        </w:tc>
        <w:tc>
          <w:tcPr>
            <w:tcW w:type="dxa" w:w="1087"/>
            <w:tcMar>
              <w:top w:w="70" w:type="dxa"/>
              <w:bottom w:w="70" w:type="dxa"/>
              <w:left w:w="95" w:type="dxa"/>
              <w:right w:w="95" w:type="dxa"/>
            </w:tcMar>
          </w:tcPr>
          <w:p>
            <w:pPr>
              <w:spacing w:after="80" w:before="80" w:line="252" w:lineRule="auto"/>
            </w:pPr>
            <w:r>
              <w:rPr>
                <w:rFonts w:ascii="Arial" w:hAnsi="Arial" w:eastAsia="宋体"/>
                <w:sz w:val="19"/>
              </w:rPr>
              <w:t>980</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0.940695</w:t>
            </w:r>
          </w:p>
        </w:tc>
      </w:tr>
      <w:tr>
        <w:trPr>
          <w:cantSplit/>
        </w:trPr>
        <w:tc>
          <w:tcPr>
            <w:tcW w:type="dxa" w:w="2470"/>
            <w:tcMar>
              <w:top w:w="70" w:type="dxa"/>
              <w:bottom w:w="70" w:type="dxa"/>
              <w:left w:w="95" w:type="dxa"/>
              <w:right w:w="95" w:type="dxa"/>
            </w:tcMar>
          </w:tcPr>
          <w:p>
            <w:pPr>
              <w:spacing w:after="80" w:before="80" w:line="252" w:lineRule="auto"/>
            </w:pPr>
            <w:r>
              <w:rPr>
                <w:rFonts w:ascii="Arial" w:hAnsi="Arial" w:eastAsia="宋体"/>
                <w:sz w:val="19"/>
              </w:rPr>
              <w:t>R7B1_005201</w:t>
            </w:r>
          </w:p>
        </w:tc>
        <w:tc>
          <w:tcPr>
            <w:tcW w:type="dxa" w:w="790"/>
            <w:tcMar>
              <w:top w:w="70" w:type="dxa"/>
              <w:bottom w:w="70" w:type="dxa"/>
              <w:left w:w="95" w:type="dxa"/>
              <w:right w:w="95" w:type="dxa"/>
            </w:tcMar>
          </w:tcPr>
          <w:p>
            <w:pPr>
              <w:spacing w:after="80" w:before="80" w:line="252" w:lineRule="auto"/>
            </w:pPr>
            <w:r>
              <w:rPr>
                <w:rFonts w:ascii="Arial" w:hAnsi="Arial" w:eastAsia="宋体"/>
                <w:sz w:val="19"/>
              </w:rPr>
              <w:t>50</w:t>
            </w:r>
          </w:p>
        </w:tc>
        <w:tc>
          <w:tcPr>
            <w:tcW w:type="dxa" w:w="1581"/>
            <w:tcMar>
              <w:top w:w="70" w:type="dxa"/>
              <w:bottom w:w="70" w:type="dxa"/>
              <w:left w:w="95" w:type="dxa"/>
              <w:right w:w="95" w:type="dxa"/>
            </w:tcMar>
          </w:tcPr>
          <w:p>
            <w:pPr>
              <w:spacing w:after="80" w:before="80" w:line="252" w:lineRule="auto"/>
            </w:pPr>
            <w:r>
              <w:rPr>
                <w:rFonts w:ascii="Arial" w:hAnsi="Arial" w:eastAsia="宋体"/>
                <w:sz w:val="19"/>
              </w:rPr>
              <w:t>ORMDL3</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CD8_NC</w:t>
            </w:r>
          </w:p>
        </w:tc>
        <w:tc>
          <w:tcPr>
            <w:tcW w:type="dxa" w:w="1087"/>
            <w:tcMar>
              <w:top w:w="70" w:type="dxa"/>
              <w:bottom w:w="70" w:type="dxa"/>
              <w:left w:w="95" w:type="dxa"/>
              <w:right w:w="95" w:type="dxa"/>
            </w:tcMar>
          </w:tcPr>
          <w:p>
            <w:pPr>
              <w:spacing w:after="80" w:before="80" w:line="252" w:lineRule="auto"/>
            </w:pPr>
            <w:r>
              <w:rPr>
                <w:rFonts w:ascii="Arial" w:hAnsi="Arial" w:eastAsia="宋体"/>
                <w:sz w:val="19"/>
              </w:rPr>
              <w:t>980</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0.981688</w:t>
            </w:r>
          </w:p>
        </w:tc>
      </w:tr>
      <w:tr>
        <w:trPr>
          <w:cantSplit/>
        </w:trPr>
        <w:tc>
          <w:tcPr>
            <w:tcW w:type="dxa" w:w="2470"/>
            <w:tcMar>
              <w:top w:w="70" w:type="dxa"/>
              <w:bottom w:w="70" w:type="dxa"/>
              <w:left w:w="95" w:type="dxa"/>
              <w:right w:w="95" w:type="dxa"/>
            </w:tcMar>
          </w:tcPr>
          <w:p>
            <w:pPr>
              <w:spacing w:after="80" w:before="80" w:line="252" w:lineRule="auto"/>
            </w:pPr>
            <w:r>
              <w:rPr>
                <w:rFonts w:ascii="Arial" w:hAnsi="Arial" w:eastAsia="宋体"/>
                <w:sz w:val="19"/>
              </w:rPr>
              <w:t>R7B1_006019</w:t>
            </w:r>
          </w:p>
        </w:tc>
        <w:tc>
          <w:tcPr>
            <w:tcW w:type="dxa" w:w="790"/>
            <w:tcMar>
              <w:top w:w="70" w:type="dxa"/>
              <w:bottom w:w="70" w:type="dxa"/>
              <w:left w:w="95" w:type="dxa"/>
              <w:right w:w="95" w:type="dxa"/>
            </w:tcMar>
          </w:tcPr>
          <w:p>
            <w:pPr>
              <w:spacing w:after="80" w:before="80" w:line="252" w:lineRule="auto"/>
            </w:pPr>
            <w:r>
              <w:rPr>
                <w:rFonts w:ascii="Arial" w:hAnsi="Arial" w:eastAsia="宋体"/>
                <w:sz w:val="19"/>
              </w:rPr>
              <w:t>54</w:t>
            </w:r>
          </w:p>
        </w:tc>
        <w:tc>
          <w:tcPr>
            <w:tcW w:type="dxa" w:w="1581"/>
            <w:tcMar>
              <w:top w:w="70" w:type="dxa"/>
              <w:bottom w:w="70" w:type="dxa"/>
              <w:left w:w="95" w:type="dxa"/>
              <w:right w:w="95" w:type="dxa"/>
            </w:tcMar>
          </w:tcPr>
          <w:p>
            <w:pPr>
              <w:spacing w:after="80" w:before="80" w:line="252" w:lineRule="auto"/>
            </w:pPr>
            <w:r>
              <w:rPr>
                <w:rFonts w:ascii="Arial" w:hAnsi="Arial" w:eastAsia="宋体"/>
                <w:sz w:val="19"/>
              </w:rPr>
              <w:t>IFI30</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Mono_NC</w:t>
            </w:r>
          </w:p>
        </w:tc>
        <w:tc>
          <w:tcPr>
            <w:tcW w:type="dxa" w:w="1087"/>
            <w:tcMar>
              <w:top w:w="70" w:type="dxa"/>
              <w:bottom w:w="70" w:type="dxa"/>
              <w:left w:w="95" w:type="dxa"/>
              <w:right w:w="95" w:type="dxa"/>
            </w:tcMar>
          </w:tcPr>
          <w:p>
            <w:pPr>
              <w:spacing w:after="80" w:before="80" w:line="252" w:lineRule="auto"/>
            </w:pPr>
            <w:r>
              <w:rPr>
                <w:rFonts w:ascii="Arial" w:hAnsi="Arial" w:eastAsia="宋体"/>
                <w:sz w:val="19"/>
              </w:rPr>
              <w:t>690</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0.984312</w:t>
            </w:r>
          </w:p>
        </w:tc>
      </w:tr>
      <w:tr>
        <w:trPr>
          <w:cantSplit/>
        </w:trPr>
        <w:tc>
          <w:tcPr>
            <w:tcW w:type="dxa" w:w="2470"/>
            <w:tcMar>
              <w:top w:w="70" w:type="dxa"/>
              <w:bottom w:w="70" w:type="dxa"/>
              <w:left w:w="95" w:type="dxa"/>
              <w:right w:w="95" w:type="dxa"/>
            </w:tcMar>
          </w:tcPr>
          <w:p>
            <w:pPr>
              <w:spacing w:after="80" w:before="80" w:line="252" w:lineRule="auto"/>
            </w:pPr>
            <w:r>
              <w:rPr>
                <w:rFonts w:ascii="Arial" w:hAnsi="Arial" w:eastAsia="宋体"/>
                <w:sz w:val="19"/>
              </w:rPr>
              <w:t>R7B1_006131</w:t>
            </w:r>
          </w:p>
        </w:tc>
        <w:tc>
          <w:tcPr>
            <w:tcW w:type="dxa" w:w="790"/>
            <w:tcMar>
              <w:top w:w="70" w:type="dxa"/>
              <w:bottom w:w="70" w:type="dxa"/>
              <w:left w:w="95" w:type="dxa"/>
              <w:right w:w="95" w:type="dxa"/>
            </w:tcMar>
          </w:tcPr>
          <w:p>
            <w:pPr>
              <w:spacing w:after="80" w:before="80" w:line="252" w:lineRule="auto"/>
            </w:pPr>
            <w:r>
              <w:rPr>
                <w:rFonts w:ascii="Arial" w:hAnsi="Arial" w:eastAsia="宋体"/>
                <w:sz w:val="19"/>
              </w:rPr>
              <w:t>54</w:t>
            </w:r>
          </w:p>
        </w:tc>
        <w:tc>
          <w:tcPr>
            <w:tcW w:type="dxa" w:w="1581"/>
            <w:tcMar>
              <w:top w:w="70" w:type="dxa"/>
              <w:bottom w:w="70" w:type="dxa"/>
              <w:left w:w="95" w:type="dxa"/>
              <w:right w:w="95" w:type="dxa"/>
            </w:tcMar>
          </w:tcPr>
          <w:p>
            <w:pPr>
              <w:spacing w:after="80" w:before="80" w:line="252" w:lineRule="auto"/>
            </w:pPr>
            <w:r>
              <w:rPr>
                <w:rFonts w:ascii="Arial" w:hAnsi="Arial" w:eastAsia="宋体"/>
                <w:sz w:val="19"/>
              </w:rPr>
              <w:t>MPV17L2</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CD4_NC</w:t>
            </w:r>
          </w:p>
        </w:tc>
        <w:tc>
          <w:tcPr>
            <w:tcW w:type="dxa" w:w="1087"/>
            <w:tcMar>
              <w:top w:w="70" w:type="dxa"/>
              <w:bottom w:w="70" w:type="dxa"/>
              <w:left w:w="95" w:type="dxa"/>
              <w:right w:w="95" w:type="dxa"/>
            </w:tcMar>
          </w:tcPr>
          <w:p>
            <w:pPr>
              <w:spacing w:after="80" w:before="80" w:line="252" w:lineRule="auto"/>
            </w:pPr>
            <w:r>
              <w:rPr>
                <w:rFonts w:ascii="Arial" w:hAnsi="Arial" w:eastAsia="宋体"/>
                <w:sz w:val="19"/>
              </w:rPr>
              <w:t>980</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0.956507</w:t>
            </w:r>
          </w:p>
        </w:tc>
      </w:tr>
      <w:tr>
        <w:trPr>
          <w:cantSplit/>
        </w:trPr>
        <w:tc>
          <w:tcPr>
            <w:tcW w:type="dxa" w:w="2470"/>
            <w:tcMar>
              <w:top w:w="70" w:type="dxa"/>
              <w:bottom w:w="70" w:type="dxa"/>
              <w:left w:w="95" w:type="dxa"/>
              <w:right w:w="95" w:type="dxa"/>
            </w:tcMar>
          </w:tcPr>
          <w:p>
            <w:pPr>
              <w:spacing w:after="80" w:before="80" w:line="252" w:lineRule="auto"/>
            </w:pPr>
            <w:r>
              <w:rPr>
                <w:rFonts w:ascii="Arial" w:hAnsi="Arial" w:eastAsia="宋体"/>
                <w:sz w:val="19"/>
              </w:rPr>
              <w:t>R7B1_006841</w:t>
            </w:r>
          </w:p>
        </w:tc>
        <w:tc>
          <w:tcPr>
            <w:tcW w:type="dxa" w:w="790"/>
            <w:tcMar>
              <w:top w:w="70" w:type="dxa"/>
              <w:bottom w:w="70" w:type="dxa"/>
              <w:left w:w="95" w:type="dxa"/>
              <w:right w:w="95" w:type="dxa"/>
            </w:tcMar>
          </w:tcPr>
          <w:p>
            <w:pPr>
              <w:spacing w:after="80" w:before="80" w:line="252" w:lineRule="auto"/>
            </w:pPr>
            <w:r>
              <w:rPr>
                <w:rFonts w:ascii="Arial" w:hAnsi="Arial" w:eastAsia="宋体"/>
                <w:sz w:val="19"/>
              </w:rPr>
              <w:t>56</w:t>
            </w:r>
          </w:p>
        </w:tc>
        <w:tc>
          <w:tcPr>
            <w:tcW w:type="dxa" w:w="1581"/>
            <w:tcMar>
              <w:top w:w="70" w:type="dxa"/>
              <w:bottom w:w="70" w:type="dxa"/>
              <w:left w:w="95" w:type="dxa"/>
              <w:right w:w="95" w:type="dxa"/>
            </w:tcMar>
          </w:tcPr>
          <w:p>
            <w:pPr>
              <w:spacing w:after="80" w:before="80" w:line="252" w:lineRule="auto"/>
            </w:pPr>
            <w:r>
              <w:rPr>
                <w:rFonts w:ascii="Arial" w:hAnsi="Arial" w:eastAsia="宋体"/>
                <w:sz w:val="19"/>
              </w:rPr>
              <w:t>RPL3</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B_IN</w:t>
            </w:r>
          </w:p>
        </w:tc>
        <w:tc>
          <w:tcPr>
            <w:tcW w:type="dxa" w:w="1087"/>
            <w:tcMar>
              <w:top w:w="70" w:type="dxa"/>
              <w:bottom w:w="70" w:type="dxa"/>
              <w:left w:w="95" w:type="dxa"/>
              <w:right w:w="95" w:type="dxa"/>
            </w:tcMar>
          </w:tcPr>
          <w:p>
            <w:pPr>
              <w:spacing w:after="80" w:before="80" w:line="252" w:lineRule="auto"/>
            </w:pPr>
            <w:r>
              <w:rPr>
                <w:rFonts w:ascii="Arial" w:hAnsi="Arial" w:eastAsia="宋体"/>
                <w:sz w:val="19"/>
              </w:rPr>
              <w:t>975</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0.996806</w:t>
            </w:r>
          </w:p>
        </w:tc>
      </w:tr>
      <w:tr>
        <w:trPr>
          <w:cantSplit/>
        </w:trPr>
        <w:tc>
          <w:tcPr>
            <w:tcW w:type="dxa" w:w="2470"/>
            <w:tcMar>
              <w:top w:w="70" w:type="dxa"/>
              <w:bottom w:w="70" w:type="dxa"/>
              <w:left w:w="95" w:type="dxa"/>
              <w:right w:w="95" w:type="dxa"/>
            </w:tcMar>
          </w:tcPr>
          <w:p>
            <w:pPr>
              <w:spacing w:after="80" w:before="80" w:line="252" w:lineRule="auto"/>
            </w:pPr>
            <w:r>
              <w:rPr>
                <w:rFonts w:ascii="Arial" w:hAnsi="Arial" w:eastAsia="宋体"/>
                <w:sz w:val="19"/>
              </w:rPr>
              <w:t>R7B1_006842</w:t>
            </w:r>
          </w:p>
        </w:tc>
        <w:tc>
          <w:tcPr>
            <w:tcW w:type="dxa" w:w="790"/>
            <w:tcMar>
              <w:top w:w="70" w:type="dxa"/>
              <w:bottom w:w="70" w:type="dxa"/>
              <w:left w:w="95" w:type="dxa"/>
              <w:right w:w="95" w:type="dxa"/>
            </w:tcMar>
          </w:tcPr>
          <w:p>
            <w:pPr>
              <w:spacing w:after="80" w:before="80" w:line="252" w:lineRule="auto"/>
            </w:pPr>
            <w:r>
              <w:rPr>
                <w:rFonts w:ascii="Arial" w:hAnsi="Arial" w:eastAsia="宋体"/>
                <w:sz w:val="19"/>
              </w:rPr>
              <w:t>56</w:t>
            </w:r>
          </w:p>
        </w:tc>
        <w:tc>
          <w:tcPr>
            <w:tcW w:type="dxa" w:w="1581"/>
            <w:tcMar>
              <w:top w:w="70" w:type="dxa"/>
              <w:bottom w:w="70" w:type="dxa"/>
              <w:left w:w="95" w:type="dxa"/>
              <w:right w:w="95" w:type="dxa"/>
            </w:tcMar>
          </w:tcPr>
          <w:p>
            <w:pPr>
              <w:spacing w:after="80" w:before="80" w:line="252" w:lineRule="auto"/>
            </w:pPr>
            <w:r>
              <w:rPr>
                <w:rFonts w:ascii="Arial" w:hAnsi="Arial" w:eastAsia="宋体"/>
                <w:sz w:val="19"/>
              </w:rPr>
              <w:t>RPL3</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B_MEM</w:t>
            </w:r>
          </w:p>
        </w:tc>
        <w:tc>
          <w:tcPr>
            <w:tcW w:type="dxa" w:w="1087"/>
            <w:tcMar>
              <w:top w:w="70" w:type="dxa"/>
              <w:bottom w:w="70" w:type="dxa"/>
              <w:left w:w="95" w:type="dxa"/>
              <w:right w:w="95" w:type="dxa"/>
            </w:tcMar>
          </w:tcPr>
          <w:p>
            <w:pPr>
              <w:spacing w:after="80" w:before="80" w:line="252" w:lineRule="auto"/>
            </w:pPr>
            <w:r>
              <w:rPr>
                <w:rFonts w:ascii="Arial" w:hAnsi="Arial" w:eastAsia="宋体"/>
                <w:sz w:val="19"/>
              </w:rPr>
              <w:t>970</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0.996504</w:t>
            </w:r>
          </w:p>
        </w:tc>
      </w:tr>
      <w:tr>
        <w:trPr>
          <w:cantSplit/>
        </w:trPr>
        <w:tc>
          <w:tcPr>
            <w:tcW w:type="dxa" w:w="2470"/>
            <w:tcMar>
              <w:top w:w="70" w:type="dxa"/>
              <w:bottom w:w="70" w:type="dxa"/>
              <w:left w:w="95" w:type="dxa"/>
              <w:right w:w="95" w:type="dxa"/>
            </w:tcMar>
          </w:tcPr>
          <w:p>
            <w:pPr>
              <w:spacing w:after="80" w:before="80" w:line="252" w:lineRule="auto"/>
            </w:pPr>
            <w:r>
              <w:rPr>
                <w:rFonts w:ascii="Arial" w:hAnsi="Arial" w:eastAsia="宋体"/>
                <w:sz w:val="19"/>
              </w:rPr>
              <w:t>R7B1_006843</w:t>
            </w:r>
          </w:p>
        </w:tc>
        <w:tc>
          <w:tcPr>
            <w:tcW w:type="dxa" w:w="790"/>
            <w:tcMar>
              <w:top w:w="70" w:type="dxa"/>
              <w:bottom w:w="70" w:type="dxa"/>
              <w:left w:w="95" w:type="dxa"/>
              <w:right w:w="95" w:type="dxa"/>
            </w:tcMar>
          </w:tcPr>
          <w:p>
            <w:pPr>
              <w:spacing w:after="80" w:before="80" w:line="252" w:lineRule="auto"/>
            </w:pPr>
            <w:r>
              <w:rPr>
                <w:rFonts w:ascii="Arial" w:hAnsi="Arial" w:eastAsia="宋体"/>
                <w:sz w:val="19"/>
              </w:rPr>
              <w:t>56</w:t>
            </w:r>
          </w:p>
        </w:tc>
        <w:tc>
          <w:tcPr>
            <w:tcW w:type="dxa" w:w="1581"/>
            <w:tcMar>
              <w:top w:w="70" w:type="dxa"/>
              <w:bottom w:w="70" w:type="dxa"/>
              <w:left w:w="95" w:type="dxa"/>
              <w:right w:w="95" w:type="dxa"/>
            </w:tcMar>
          </w:tcPr>
          <w:p>
            <w:pPr>
              <w:spacing w:after="80" w:before="80" w:line="252" w:lineRule="auto"/>
            </w:pPr>
            <w:r>
              <w:rPr>
                <w:rFonts w:ascii="Arial" w:hAnsi="Arial" w:eastAsia="宋体"/>
                <w:sz w:val="19"/>
              </w:rPr>
              <w:t>RPL3</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CD4_ET</w:t>
            </w:r>
          </w:p>
        </w:tc>
        <w:tc>
          <w:tcPr>
            <w:tcW w:type="dxa" w:w="1087"/>
            <w:tcMar>
              <w:top w:w="70" w:type="dxa"/>
              <w:bottom w:w="70" w:type="dxa"/>
              <w:left w:w="95" w:type="dxa"/>
              <w:right w:w="95" w:type="dxa"/>
            </w:tcMar>
          </w:tcPr>
          <w:p>
            <w:pPr>
              <w:spacing w:after="80" w:before="80" w:line="252" w:lineRule="auto"/>
            </w:pPr>
            <w:r>
              <w:rPr>
                <w:rFonts w:ascii="Arial" w:hAnsi="Arial" w:eastAsia="宋体"/>
                <w:sz w:val="19"/>
              </w:rPr>
              <w:t>980</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0.979988</w:t>
            </w:r>
          </w:p>
        </w:tc>
      </w:tr>
      <w:tr>
        <w:trPr>
          <w:cantSplit/>
        </w:trPr>
        <w:tc>
          <w:tcPr>
            <w:tcW w:type="dxa" w:w="2470"/>
            <w:tcMar>
              <w:top w:w="70" w:type="dxa"/>
              <w:bottom w:w="70" w:type="dxa"/>
              <w:left w:w="95" w:type="dxa"/>
              <w:right w:w="95" w:type="dxa"/>
            </w:tcMar>
          </w:tcPr>
          <w:p>
            <w:pPr>
              <w:spacing w:after="80" w:before="80" w:line="252" w:lineRule="auto"/>
            </w:pPr>
            <w:r>
              <w:rPr>
                <w:rFonts w:ascii="Arial" w:hAnsi="Arial" w:eastAsia="宋体"/>
                <w:sz w:val="19"/>
              </w:rPr>
              <w:t>R7B1_006844</w:t>
            </w:r>
          </w:p>
        </w:tc>
        <w:tc>
          <w:tcPr>
            <w:tcW w:type="dxa" w:w="790"/>
            <w:tcMar>
              <w:top w:w="70" w:type="dxa"/>
              <w:bottom w:w="70" w:type="dxa"/>
              <w:left w:w="95" w:type="dxa"/>
              <w:right w:w="95" w:type="dxa"/>
            </w:tcMar>
          </w:tcPr>
          <w:p>
            <w:pPr>
              <w:spacing w:after="80" w:before="80" w:line="252" w:lineRule="auto"/>
            </w:pPr>
            <w:r>
              <w:rPr>
                <w:rFonts w:ascii="Arial" w:hAnsi="Arial" w:eastAsia="宋体"/>
                <w:sz w:val="19"/>
              </w:rPr>
              <w:t>56</w:t>
            </w:r>
          </w:p>
        </w:tc>
        <w:tc>
          <w:tcPr>
            <w:tcW w:type="dxa" w:w="1581"/>
            <w:tcMar>
              <w:top w:w="70" w:type="dxa"/>
              <w:bottom w:w="70" w:type="dxa"/>
              <w:left w:w="95" w:type="dxa"/>
              <w:right w:w="95" w:type="dxa"/>
            </w:tcMar>
          </w:tcPr>
          <w:p>
            <w:pPr>
              <w:spacing w:after="80" w:before="80" w:line="252" w:lineRule="auto"/>
            </w:pPr>
            <w:r>
              <w:rPr>
                <w:rFonts w:ascii="Arial" w:hAnsi="Arial" w:eastAsia="宋体"/>
                <w:sz w:val="19"/>
              </w:rPr>
              <w:t>RPL3</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CD4_NC</w:t>
            </w:r>
          </w:p>
        </w:tc>
        <w:tc>
          <w:tcPr>
            <w:tcW w:type="dxa" w:w="1087"/>
            <w:tcMar>
              <w:top w:w="70" w:type="dxa"/>
              <w:bottom w:w="70" w:type="dxa"/>
              <w:left w:w="95" w:type="dxa"/>
              <w:right w:w="95" w:type="dxa"/>
            </w:tcMar>
          </w:tcPr>
          <w:p>
            <w:pPr>
              <w:spacing w:after="80" w:before="80" w:line="252" w:lineRule="auto"/>
            </w:pPr>
            <w:r>
              <w:rPr>
                <w:rFonts w:ascii="Arial" w:hAnsi="Arial" w:eastAsia="宋体"/>
                <w:sz w:val="19"/>
              </w:rPr>
              <w:t>980</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0.997058</w:t>
            </w:r>
          </w:p>
        </w:tc>
      </w:tr>
      <w:tr>
        <w:trPr>
          <w:cantSplit/>
        </w:trPr>
        <w:tc>
          <w:tcPr>
            <w:tcW w:type="dxa" w:w="2470"/>
            <w:tcMar>
              <w:top w:w="70" w:type="dxa"/>
              <w:bottom w:w="70" w:type="dxa"/>
              <w:left w:w="95" w:type="dxa"/>
              <w:right w:w="95" w:type="dxa"/>
            </w:tcMar>
          </w:tcPr>
          <w:p>
            <w:pPr>
              <w:spacing w:after="80" w:before="80" w:line="252" w:lineRule="auto"/>
            </w:pPr>
            <w:r>
              <w:rPr>
                <w:rFonts w:ascii="Arial" w:hAnsi="Arial" w:eastAsia="宋体"/>
                <w:sz w:val="19"/>
              </w:rPr>
              <w:t>R7B1_006846</w:t>
            </w:r>
          </w:p>
        </w:tc>
        <w:tc>
          <w:tcPr>
            <w:tcW w:type="dxa" w:w="790"/>
            <w:tcMar>
              <w:top w:w="70" w:type="dxa"/>
              <w:bottom w:w="70" w:type="dxa"/>
              <w:left w:w="95" w:type="dxa"/>
              <w:right w:w="95" w:type="dxa"/>
            </w:tcMar>
          </w:tcPr>
          <w:p>
            <w:pPr>
              <w:spacing w:after="80" w:before="80" w:line="252" w:lineRule="auto"/>
            </w:pPr>
            <w:r>
              <w:rPr>
                <w:rFonts w:ascii="Arial" w:hAnsi="Arial" w:eastAsia="宋体"/>
                <w:sz w:val="19"/>
              </w:rPr>
              <w:t>56</w:t>
            </w:r>
          </w:p>
        </w:tc>
        <w:tc>
          <w:tcPr>
            <w:tcW w:type="dxa" w:w="1581"/>
            <w:tcMar>
              <w:top w:w="70" w:type="dxa"/>
              <w:bottom w:w="70" w:type="dxa"/>
              <w:left w:w="95" w:type="dxa"/>
              <w:right w:w="95" w:type="dxa"/>
            </w:tcMar>
          </w:tcPr>
          <w:p>
            <w:pPr>
              <w:spacing w:after="80" w:before="80" w:line="252" w:lineRule="auto"/>
            </w:pPr>
            <w:r>
              <w:rPr>
                <w:rFonts w:ascii="Arial" w:hAnsi="Arial" w:eastAsia="宋体"/>
                <w:sz w:val="19"/>
              </w:rPr>
              <w:t>RPL3</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CD8_ET</w:t>
            </w:r>
          </w:p>
        </w:tc>
        <w:tc>
          <w:tcPr>
            <w:tcW w:type="dxa" w:w="1087"/>
            <w:tcMar>
              <w:top w:w="70" w:type="dxa"/>
              <w:bottom w:w="70" w:type="dxa"/>
              <w:left w:w="95" w:type="dxa"/>
              <w:right w:w="95" w:type="dxa"/>
            </w:tcMar>
          </w:tcPr>
          <w:p>
            <w:pPr>
              <w:spacing w:after="80" w:before="80" w:line="252" w:lineRule="auto"/>
            </w:pPr>
            <w:r>
              <w:rPr>
                <w:rFonts w:ascii="Arial" w:hAnsi="Arial" w:eastAsia="宋体"/>
                <w:sz w:val="19"/>
              </w:rPr>
              <w:t>980</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0.996975</w:t>
            </w:r>
          </w:p>
        </w:tc>
      </w:tr>
      <w:tr>
        <w:trPr>
          <w:cantSplit/>
        </w:trPr>
        <w:tc>
          <w:tcPr>
            <w:tcW w:type="dxa" w:w="2470"/>
            <w:tcMar>
              <w:top w:w="70" w:type="dxa"/>
              <w:bottom w:w="70" w:type="dxa"/>
              <w:left w:w="95" w:type="dxa"/>
              <w:right w:w="95" w:type="dxa"/>
            </w:tcMar>
          </w:tcPr>
          <w:p>
            <w:pPr>
              <w:spacing w:after="80" w:before="80" w:line="252" w:lineRule="auto"/>
            </w:pPr>
            <w:r>
              <w:rPr>
                <w:rFonts w:ascii="Arial" w:hAnsi="Arial" w:eastAsia="宋体"/>
                <w:sz w:val="19"/>
              </w:rPr>
              <w:t>R7B1_006847</w:t>
            </w:r>
          </w:p>
        </w:tc>
        <w:tc>
          <w:tcPr>
            <w:tcW w:type="dxa" w:w="790"/>
            <w:tcMar>
              <w:top w:w="70" w:type="dxa"/>
              <w:bottom w:w="70" w:type="dxa"/>
              <w:left w:w="95" w:type="dxa"/>
              <w:right w:w="95" w:type="dxa"/>
            </w:tcMar>
          </w:tcPr>
          <w:p>
            <w:pPr>
              <w:spacing w:after="80" w:before="80" w:line="252" w:lineRule="auto"/>
            </w:pPr>
            <w:r>
              <w:rPr>
                <w:rFonts w:ascii="Arial" w:hAnsi="Arial" w:eastAsia="宋体"/>
                <w:sz w:val="19"/>
              </w:rPr>
              <w:t>56</w:t>
            </w:r>
          </w:p>
        </w:tc>
        <w:tc>
          <w:tcPr>
            <w:tcW w:type="dxa" w:w="1581"/>
            <w:tcMar>
              <w:top w:w="70" w:type="dxa"/>
              <w:bottom w:w="70" w:type="dxa"/>
              <w:left w:w="95" w:type="dxa"/>
              <w:right w:w="95" w:type="dxa"/>
            </w:tcMar>
          </w:tcPr>
          <w:p>
            <w:pPr>
              <w:spacing w:after="80" w:before="80" w:line="252" w:lineRule="auto"/>
            </w:pPr>
            <w:r>
              <w:rPr>
                <w:rFonts w:ascii="Arial" w:hAnsi="Arial" w:eastAsia="宋体"/>
                <w:sz w:val="19"/>
              </w:rPr>
              <w:t>RPL3</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CD8_NC</w:t>
            </w:r>
          </w:p>
        </w:tc>
        <w:tc>
          <w:tcPr>
            <w:tcW w:type="dxa" w:w="1087"/>
            <w:tcMar>
              <w:top w:w="70" w:type="dxa"/>
              <w:bottom w:w="70" w:type="dxa"/>
              <w:left w:w="95" w:type="dxa"/>
              <w:right w:w="95" w:type="dxa"/>
            </w:tcMar>
          </w:tcPr>
          <w:p>
            <w:pPr>
              <w:spacing w:after="80" w:before="80" w:line="252" w:lineRule="auto"/>
            </w:pPr>
            <w:r>
              <w:rPr>
                <w:rFonts w:ascii="Arial" w:hAnsi="Arial" w:eastAsia="宋体"/>
                <w:sz w:val="19"/>
              </w:rPr>
              <w:t>980</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0.997093</w:t>
            </w:r>
          </w:p>
        </w:tc>
      </w:tr>
      <w:tr>
        <w:trPr>
          <w:cantSplit/>
        </w:trPr>
        <w:tc>
          <w:tcPr>
            <w:tcW w:type="dxa" w:w="2470"/>
            <w:tcMar>
              <w:top w:w="70" w:type="dxa"/>
              <w:bottom w:w="70" w:type="dxa"/>
              <w:left w:w="95" w:type="dxa"/>
              <w:right w:w="95" w:type="dxa"/>
            </w:tcMar>
          </w:tcPr>
          <w:p>
            <w:pPr>
              <w:spacing w:after="80" w:before="80" w:line="252" w:lineRule="auto"/>
            </w:pPr>
            <w:r>
              <w:rPr>
                <w:rFonts w:ascii="Arial" w:hAnsi="Arial" w:eastAsia="宋体"/>
                <w:sz w:val="19"/>
              </w:rPr>
              <w:t>R7B1_006848</w:t>
            </w:r>
          </w:p>
        </w:tc>
        <w:tc>
          <w:tcPr>
            <w:tcW w:type="dxa" w:w="790"/>
            <w:tcMar>
              <w:top w:w="70" w:type="dxa"/>
              <w:bottom w:w="70" w:type="dxa"/>
              <w:left w:w="95" w:type="dxa"/>
              <w:right w:w="95" w:type="dxa"/>
            </w:tcMar>
          </w:tcPr>
          <w:p>
            <w:pPr>
              <w:spacing w:after="80" w:before="80" w:line="252" w:lineRule="auto"/>
            </w:pPr>
            <w:r>
              <w:rPr>
                <w:rFonts w:ascii="Arial" w:hAnsi="Arial" w:eastAsia="宋体"/>
                <w:sz w:val="19"/>
              </w:rPr>
              <w:t>56</w:t>
            </w:r>
          </w:p>
        </w:tc>
        <w:tc>
          <w:tcPr>
            <w:tcW w:type="dxa" w:w="1581"/>
            <w:tcMar>
              <w:top w:w="70" w:type="dxa"/>
              <w:bottom w:w="70" w:type="dxa"/>
              <w:left w:w="95" w:type="dxa"/>
              <w:right w:w="95" w:type="dxa"/>
            </w:tcMar>
          </w:tcPr>
          <w:p>
            <w:pPr>
              <w:spacing w:after="80" w:before="80" w:line="252" w:lineRule="auto"/>
            </w:pPr>
            <w:r>
              <w:rPr>
                <w:rFonts w:ascii="Arial" w:hAnsi="Arial" w:eastAsia="宋体"/>
                <w:sz w:val="19"/>
              </w:rPr>
              <w:t>RPL3</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CD8_S100B</w:t>
            </w:r>
          </w:p>
        </w:tc>
        <w:tc>
          <w:tcPr>
            <w:tcW w:type="dxa" w:w="1087"/>
            <w:tcMar>
              <w:top w:w="70" w:type="dxa"/>
              <w:bottom w:w="70" w:type="dxa"/>
              <w:left w:w="95" w:type="dxa"/>
              <w:right w:w="95" w:type="dxa"/>
            </w:tcMar>
          </w:tcPr>
          <w:p>
            <w:pPr>
              <w:spacing w:after="80" w:before="80" w:line="252" w:lineRule="auto"/>
            </w:pPr>
            <w:r>
              <w:rPr>
                <w:rFonts w:ascii="Arial" w:hAnsi="Arial" w:eastAsia="宋体"/>
                <w:sz w:val="19"/>
              </w:rPr>
              <w:t>959</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0.997186</w:t>
            </w:r>
          </w:p>
        </w:tc>
      </w:tr>
      <w:tr>
        <w:trPr>
          <w:cantSplit/>
        </w:trPr>
        <w:tc>
          <w:tcPr>
            <w:tcW w:type="dxa" w:w="2470"/>
            <w:tcMar>
              <w:top w:w="70" w:type="dxa"/>
              <w:bottom w:w="70" w:type="dxa"/>
              <w:left w:w="95" w:type="dxa"/>
              <w:right w:w="95" w:type="dxa"/>
            </w:tcMar>
          </w:tcPr>
          <w:p>
            <w:pPr>
              <w:spacing w:after="80" w:before="80" w:line="252" w:lineRule="auto"/>
            </w:pPr>
            <w:r>
              <w:rPr>
                <w:rFonts w:ascii="Arial" w:hAnsi="Arial" w:eastAsia="宋体"/>
                <w:sz w:val="19"/>
              </w:rPr>
              <w:t>R7B1_006852</w:t>
            </w:r>
          </w:p>
        </w:tc>
        <w:tc>
          <w:tcPr>
            <w:tcW w:type="dxa" w:w="790"/>
            <w:tcMar>
              <w:top w:w="70" w:type="dxa"/>
              <w:bottom w:w="70" w:type="dxa"/>
              <w:left w:w="95" w:type="dxa"/>
              <w:right w:w="95" w:type="dxa"/>
            </w:tcMar>
          </w:tcPr>
          <w:p>
            <w:pPr>
              <w:spacing w:after="80" w:before="80" w:line="252" w:lineRule="auto"/>
            </w:pPr>
            <w:r>
              <w:rPr>
                <w:rFonts w:ascii="Arial" w:hAnsi="Arial" w:eastAsia="宋体"/>
                <w:sz w:val="19"/>
              </w:rPr>
              <w:t>56</w:t>
            </w:r>
          </w:p>
        </w:tc>
        <w:tc>
          <w:tcPr>
            <w:tcW w:type="dxa" w:w="1581"/>
            <w:tcMar>
              <w:top w:w="70" w:type="dxa"/>
              <w:bottom w:w="70" w:type="dxa"/>
              <w:left w:w="95" w:type="dxa"/>
              <w:right w:w="95" w:type="dxa"/>
            </w:tcMar>
          </w:tcPr>
          <w:p>
            <w:pPr>
              <w:spacing w:after="80" w:before="80" w:line="252" w:lineRule="auto"/>
            </w:pPr>
            <w:r>
              <w:rPr>
                <w:rFonts w:ascii="Arial" w:hAnsi="Arial" w:eastAsia="宋体"/>
                <w:sz w:val="19"/>
              </w:rPr>
              <w:t>RPL3</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NK</w:t>
            </w:r>
          </w:p>
        </w:tc>
        <w:tc>
          <w:tcPr>
            <w:tcW w:type="dxa" w:w="1087"/>
            <w:tcMar>
              <w:top w:w="70" w:type="dxa"/>
              <w:bottom w:w="70" w:type="dxa"/>
              <w:left w:w="95" w:type="dxa"/>
              <w:right w:w="95" w:type="dxa"/>
            </w:tcMar>
          </w:tcPr>
          <w:p>
            <w:pPr>
              <w:spacing w:after="80" w:before="80" w:line="252" w:lineRule="auto"/>
            </w:pPr>
            <w:r>
              <w:rPr>
                <w:rFonts w:ascii="Arial" w:hAnsi="Arial" w:eastAsia="宋体"/>
                <w:sz w:val="19"/>
              </w:rPr>
              <w:t>980</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0.979013</w:t>
            </w:r>
          </w:p>
        </w:tc>
      </w:tr>
      <w:tr>
        <w:trPr>
          <w:cantSplit/>
        </w:trPr>
        <w:tc>
          <w:tcPr>
            <w:tcW w:type="dxa" w:w="2470"/>
            <w:tcMar>
              <w:top w:w="70" w:type="dxa"/>
              <w:bottom w:w="70" w:type="dxa"/>
              <w:left w:w="95" w:type="dxa"/>
              <w:right w:w="95" w:type="dxa"/>
            </w:tcMar>
          </w:tcPr>
          <w:p>
            <w:pPr>
              <w:spacing w:after="80" w:before="80" w:line="252" w:lineRule="auto"/>
            </w:pPr>
            <w:r>
              <w:rPr>
                <w:rFonts w:ascii="Arial" w:hAnsi="Arial" w:eastAsia="宋体"/>
                <w:sz w:val="19"/>
              </w:rPr>
              <w:t>R7B1_006907</w:t>
            </w:r>
          </w:p>
        </w:tc>
        <w:tc>
          <w:tcPr>
            <w:tcW w:type="dxa" w:w="790"/>
            <w:tcMar>
              <w:top w:w="70" w:type="dxa"/>
              <w:bottom w:w="70" w:type="dxa"/>
              <w:left w:w="95" w:type="dxa"/>
              <w:right w:w="95" w:type="dxa"/>
            </w:tcMar>
          </w:tcPr>
          <w:p>
            <w:pPr>
              <w:spacing w:after="80" w:before="80" w:line="252" w:lineRule="auto"/>
            </w:pPr>
            <w:r>
              <w:rPr>
                <w:rFonts w:ascii="Arial" w:hAnsi="Arial" w:eastAsia="宋体"/>
                <w:sz w:val="19"/>
              </w:rPr>
              <w:t>56</w:t>
            </w:r>
          </w:p>
        </w:tc>
        <w:tc>
          <w:tcPr>
            <w:tcW w:type="dxa" w:w="1581"/>
            <w:tcMar>
              <w:top w:w="70" w:type="dxa"/>
              <w:bottom w:w="70" w:type="dxa"/>
              <w:left w:w="95" w:type="dxa"/>
              <w:right w:w="95" w:type="dxa"/>
            </w:tcMar>
          </w:tcPr>
          <w:p>
            <w:pPr>
              <w:spacing w:after="80" w:before="80" w:line="252" w:lineRule="auto"/>
            </w:pPr>
            <w:r>
              <w:rPr>
                <w:rFonts w:ascii="Arial" w:hAnsi="Arial" w:eastAsia="宋体"/>
                <w:sz w:val="19"/>
              </w:rPr>
              <w:t>SYNGR1</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NK</w:t>
            </w:r>
          </w:p>
        </w:tc>
        <w:tc>
          <w:tcPr>
            <w:tcW w:type="dxa" w:w="1087"/>
            <w:tcMar>
              <w:top w:w="70" w:type="dxa"/>
              <w:bottom w:w="70" w:type="dxa"/>
              <w:left w:w="95" w:type="dxa"/>
              <w:right w:w="95" w:type="dxa"/>
            </w:tcMar>
          </w:tcPr>
          <w:p>
            <w:pPr>
              <w:spacing w:after="80" w:before="80" w:line="252" w:lineRule="auto"/>
            </w:pPr>
            <w:r>
              <w:rPr>
                <w:rFonts w:ascii="Arial" w:hAnsi="Arial" w:eastAsia="宋体"/>
                <w:sz w:val="19"/>
              </w:rPr>
              <w:t>980</w:t>
            </w:r>
          </w:p>
        </w:tc>
        <w:tc>
          <w:tcPr>
            <w:tcW w:type="dxa" w:w="1976"/>
            <w:tcMar>
              <w:top w:w="70" w:type="dxa"/>
              <w:bottom w:w="70" w:type="dxa"/>
              <w:left w:w="95" w:type="dxa"/>
              <w:right w:w="95" w:type="dxa"/>
            </w:tcMar>
          </w:tcPr>
          <w:p>
            <w:pPr>
              <w:spacing w:after="80" w:before="80" w:line="252" w:lineRule="auto"/>
            </w:pPr>
            <w:r>
              <w:rPr>
                <w:rFonts w:ascii="Arial" w:hAnsi="Arial" w:eastAsia="宋体"/>
                <w:sz w:val="19"/>
              </w:rPr>
              <w:t>0.997025</w:t>
            </w:r>
          </w:p>
        </w:tc>
      </w:tr>
    </w:tbl>
    <w:p>
      <w:pPr>
        <w:spacing w:after="40"/>
      </w:pPr>
    </w:p>
    <w:p>
      <w:pPr>
        <w:pStyle w:val="Heading1"/>
      </w:pPr>
      <w:r>
        <w:t>附录G 当前原始输入现存状态与再分析条件</w:t>
      </w:r>
    </w:p>
    <w:p>
      <w:r>
        <w:t>本轮仅对1_data现存目录进行元数据普查，共952文件，合计33,338,081,151 bytes，约31.05 GiB，含归档疾病和历史重复成员。这不是PBC有效数据量或新增下载量；大小与mtime普查不等于重新逐字节SHA256校验。完整952行清单随附RPv5_RAW_DATA_METADATA_INVENTORY.tsv。</w:t>
      </w:r>
    </w:p>
    <w:p>
      <w:r>
        <w:t>当前工作区BAM CRAM检索为0，十donor组织端点和技术收据保留，原始BAM重分析需重新获取。OneK1K raw eQTL genotype expression和covariate关键资产仍在，因而未来针对性QTL再分析具备本地入口。</w:t>
      </w:r>
    </w:p>
    <w:tbl>
      <w:tblPr>
        <w:tblStyle w:val="TableGrid"/>
        <w:tblW w:type="auto" w:w="0"/>
        <w:tblLayout w:type="fixed"/>
        <w:tblLook w:firstColumn="1" w:firstRow="1" w:lastColumn="0" w:lastRow="0" w:noHBand="0" w:noVBand="1" w:val="04A0"/>
      </w:tblPr>
      <w:tblGrid>
        <w:gridCol w:w="3754"/>
        <w:gridCol w:w="1976"/>
        <w:gridCol w:w="4149"/>
      </w:tblGrid>
      <w:tr>
        <w:trPr>
          <w:cantSplit/>
          <w:tblHeader/>
        </w:trPr>
        <w:tc>
          <w:tcPr>
            <w:tcW w:type="dxa" w:w="3754"/>
            <w:shd w:fill="EAF0F4"/>
            <w:tcMar>
              <w:top w:w="70" w:type="dxa"/>
              <w:bottom w:w="70" w:type="dxa"/>
              <w:left w:w="95" w:type="dxa"/>
              <w:right w:w="95" w:type="dxa"/>
            </w:tcMar>
          </w:tcPr>
          <w:p>
            <w:pPr>
              <w:keepNext/>
              <w:spacing w:after="80" w:before="80" w:line="252" w:lineRule="auto"/>
            </w:pPr>
            <w:r>
              <w:rPr>
                <w:rFonts w:ascii="Arial" w:hAnsi="Arial" w:eastAsia="宋体"/>
                <w:b/>
                <w:sz w:val="21"/>
              </w:rPr>
              <w:t>关键输入</w:t>
            </w:r>
          </w:p>
        </w:tc>
        <w:tc>
          <w:tcPr>
            <w:tcW w:type="dxa" w:w="1976"/>
            <w:shd w:fill="EAF0F4"/>
            <w:tcMar>
              <w:top w:w="70" w:type="dxa"/>
              <w:bottom w:w="70" w:type="dxa"/>
              <w:left w:w="95" w:type="dxa"/>
              <w:right w:w="95" w:type="dxa"/>
            </w:tcMar>
          </w:tcPr>
          <w:p>
            <w:pPr>
              <w:keepNext/>
              <w:spacing w:after="80" w:before="80" w:line="252" w:lineRule="auto"/>
            </w:pPr>
            <w:r>
              <w:rPr>
                <w:rFonts w:ascii="Arial" w:hAnsi="Arial" w:eastAsia="宋体"/>
                <w:b/>
                <w:sz w:val="21"/>
              </w:rPr>
              <w:t>当前bytes</w:t>
            </w:r>
          </w:p>
        </w:tc>
        <w:tc>
          <w:tcPr>
            <w:tcW w:type="dxa" w:w="4149"/>
            <w:shd w:fill="EAF0F4"/>
            <w:tcMar>
              <w:top w:w="70" w:type="dxa"/>
              <w:bottom w:w="70" w:type="dxa"/>
              <w:left w:w="95" w:type="dxa"/>
              <w:right w:w="95" w:type="dxa"/>
            </w:tcMar>
          </w:tcPr>
          <w:p>
            <w:pPr>
              <w:keepNext/>
              <w:spacing w:after="80" w:before="80" w:line="252" w:lineRule="auto"/>
            </w:pPr>
            <w:r>
              <w:rPr>
                <w:rFonts w:ascii="Arial" w:hAnsi="Arial" w:eastAsia="宋体"/>
                <w:b/>
                <w:sz w:val="21"/>
              </w:rPr>
              <w:t>状态与用途</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qtl/OneK1K/OneK1K_TensorQTL_raw_eQTL_summary.tar.gz</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10344009571</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在库 raw cis eQTL 输入</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qtl/OneK1K/OneK1K_TensorQTL_top_eQTL_summary.zip</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16950155</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在库 top记录 注册入口</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qtl/OneK1K/plink_genotype_merged_980_donors.zip</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233198074</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在库 源genotype archive</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qtl/OneK1K/plink_merged_980_donors/plink_merged_980_donors.bed</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1305096628</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在库 980 donor dosage接口</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qtl/OneK1K/plink_merged_980_donors/plink_merged_980_donors.bim</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155979658</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在库 allele与variant身份</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qtl/OneK1K/plink_merged_980_donors/plink_merged_980_donors.fam</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18597</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在库 donor身份 不在RP公开个人内容</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qtl/OneK1K/OneK1K_pseudobulk_mean_mx.zip</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376109718</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在库 mean expression输入</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qtl/OneK1K/OneK1K_pseudobulk_mx_gene_list.zip</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1348614</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在库 gene list</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qtl/OneK1K/updated_covariates_OneK1K_980_donors.zip</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6504669</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在库 PF等协变量</w:t>
            </w:r>
          </w:p>
        </w:tc>
      </w:tr>
      <w:tr>
        <w:trPr>
          <w:cantSplit/>
        </w:trPr>
        <w:tc>
          <w:tcPr>
            <w:tcW w:type="dxa" w:w="3754"/>
            <w:tcMar>
              <w:top w:w="70" w:type="dxa"/>
              <w:bottom w:w="70" w:type="dxa"/>
              <w:left w:w="95" w:type="dxa"/>
              <w:right w:w="95" w:type="dxa"/>
            </w:tcMar>
          </w:tcPr>
          <w:p>
            <w:pPr>
              <w:spacing w:after="80" w:before="80" w:line="252" w:lineRule="auto"/>
            </w:pPr>
            <w:r>
              <w:rPr>
                <w:rFonts w:ascii="Arial" w:hAnsi="Arial" w:eastAsia="宋体"/>
                <w:sz w:val="21"/>
              </w:rPr>
              <w:t>gwas/R7A1A/PBC/GCST90061440_buildGRCh37.tsv</w:t>
            </w:r>
          </w:p>
        </w:tc>
        <w:tc>
          <w:tcPr>
            <w:tcW w:type="dxa" w:w="1976"/>
            <w:tcMar>
              <w:top w:w="70" w:type="dxa"/>
              <w:bottom w:w="70" w:type="dxa"/>
              <w:left w:w="95" w:type="dxa"/>
              <w:right w:w="95" w:type="dxa"/>
            </w:tcMar>
          </w:tcPr>
          <w:p>
            <w:pPr>
              <w:spacing w:after="80" w:before="80" w:line="252" w:lineRule="auto"/>
            </w:pPr>
            <w:r>
              <w:rPr>
                <w:rFonts w:ascii="Arial" w:hAnsi="Arial" w:eastAsia="宋体"/>
                <w:sz w:val="21"/>
              </w:rPr>
              <w:t>373673109</w:t>
            </w:r>
          </w:p>
        </w:tc>
        <w:tc>
          <w:tcPr>
            <w:tcW w:type="dxa" w:w="4149"/>
            <w:tcMar>
              <w:top w:w="70" w:type="dxa"/>
              <w:bottom w:w="70" w:type="dxa"/>
              <w:left w:w="95" w:type="dxa"/>
              <w:right w:w="95" w:type="dxa"/>
            </w:tcMar>
          </w:tcPr>
          <w:p>
            <w:pPr>
              <w:spacing w:after="80" w:before="80" w:line="252" w:lineRule="auto"/>
            </w:pPr>
            <w:r>
              <w:rPr>
                <w:rFonts w:ascii="Arial" w:hAnsi="Arial" w:eastAsia="宋体"/>
                <w:sz w:val="21"/>
              </w:rPr>
              <w:t>在库 发现疾病summary</w:t>
            </w:r>
          </w:p>
        </w:tc>
      </w:tr>
    </w:tbl>
    <w:p>
      <w:pPr>
        <w:spacing w:after="40"/>
      </w:pPr>
    </w:p>
    <w:p>
      <w:r>
        <w:t>GJOKA R7B1B_v2目录当前有94个文件，合计2,714,228,510 bytes。准确成员身份仍以冻结的94-member工作清单和receipt为准，不从目录总文件数猜测正式分析覆盖。</w:t>
      </w:r>
    </w:p>
    <w:p>
      <w:r>
        <w:t>再分析交接应先确定需要哪个原始输入，再比较历史checksum、source release和active donor名单。原始数据缺失时只准备获取任务，不把历史来源记录改写成当前所有字节已在库，也不重复下载无关归档疾病数据。</w:t>
      </w:r>
    </w:p>
    <w:sectPr w:rsidR="00FC693F" w:rsidRPr="0006063C" w:rsidSect="00034616">
      <w:headerReference w:type="default" r:id="rId9"/>
      <w:footerReference w:type="default" r:id="rId10"/>
      <w:pgSz w:w="12240" w:h="15840"/>
      <w:pgMar w:top="1123" w:right="1181" w:bottom="1080" w:left="1181"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RP v5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PBC 调控归因可靠性研究  RP v5  2026年10月13日</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40"/>
    </w:pPr>
    <w:rPr>
      <w:rFonts w:ascii="Arial" w:hAnsi="Arial" w:eastAsia="宋体"/>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rial" w:hAnsi="Arial" w:eastAsia="黑体"/>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rial" w:hAnsi="Arial"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eastAsia="黑体"/>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Arial" w:hAnsi="Arial" w:eastAsia="宋体"/>
      <w:b/>
      <w:bCs/>
      <w:color w:val="000000"/>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ebi.ac.uk/gwas/studies/GCST90061440&#12289;https://www.staff.ncl.ac.uk/heather.cordell/GjokaPaper.html&#12289;https://doi.org/10.5281/zenodo.18910121&#12289;https://doi.org/10.5281/zenodo.18221260&#12289;https://r13.finngen.fi&#12289;https://cascade.finngen.fi&#12289;https://ngdc.cncb.ac.cn/gsa-human/browse/HRA008003" TargetMode="External"/><Relationship Id="rId12" Type="http://schemas.openxmlformats.org/officeDocument/2006/relationships/hyperlink" Target="https://ngdc.cncb.ac.cn/omix/release/OMIX001122" TargetMode="Externa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hyperlink" Target="https://www.nature.com/npjgenmed/for-authors-and-referees/guide-to-authors/about/content-types" TargetMode="External"/><Relationship Id="rId23" Type="http://schemas.openxmlformats.org/officeDocument/2006/relationships/hyperlink" Target="https://doi.org/10.1016/j.jhep.2021.04.055" TargetMode="External"/><Relationship Id="rId24" Type="http://schemas.openxmlformats.org/officeDocument/2006/relationships/hyperlink" Target="https://doi.org/10.1126/science.abf3041" TargetMode="External"/><Relationship Id="rId25" Type="http://schemas.openxmlformats.org/officeDocument/2006/relationships/hyperlink" Target="https://doi.org/10.1002/gepi.22592" TargetMode="External"/><Relationship Id="rId26" Type="http://schemas.openxmlformats.org/officeDocument/2006/relationships/hyperlink" Target="https://www.staff.ncl.ac.uk/heather.cordell/GjokaPaper.html" TargetMode="External"/><Relationship Id="rId27" Type="http://schemas.openxmlformats.org/officeDocument/2006/relationships/hyperlink" Target="https://doi.org/10.1038/s41467-026-77453-9" TargetMode="External"/><Relationship Id="rId28" Type="http://schemas.openxmlformats.org/officeDocument/2006/relationships/hyperlink" Target="https://doi.org/10.5281/zenodo.18910121" TargetMode="External"/><Relationship Id="rId29" Type="http://schemas.openxmlformats.org/officeDocument/2006/relationships/hyperlink" Target="https://doi.org/10.1101/2025.03.20.25324352" TargetMode="External"/><Relationship Id="rId30" Type="http://schemas.openxmlformats.org/officeDocument/2006/relationships/hyperlink" Target="https://doi.org/10.5281/zenodo.18221260" TargetMode="External"/><Relationship Id="rId31" Type="http://schemas.openxmlformats.org/officeDocument/2006/relationships/hyperlink" Target="https://doi.org/10.1371/journal.pgen.1004383" TargetMode="External"/><Relationship Id="rId32" Type="http://schemas.openxmlformats.org/officeDocument/2006/relationships/hyperlink" Target="https://doi.org/10.1111/rssb.12388" TargetMode="External"/><Relationship Id="rId33" Type="http://schemas.openxmlformats.org/officeDocument/2006/relationships/hyperlink" Target="https://doi.org/10.1371/journal.pgen.1009440" TargetMode="External"/><Relationship Id="rId34" Type="http://schemas.openxmlformats.org/officeDocument/2006/relationships/hyperlink" Target="https://doi.org/10.1371/journal.pgen.1010299" TargetMode="External"/><Relationship Id="rId35" Type="http://schemas.openxmlformats.org/officeDocument/2006/relationships/hyperlink" Target="https://doi.org/10.1038/s41586-026-11078-2" TargetMode="External"/><Relationship Id="rId36" Type="http://schemas.openxmlformats.org/officeDocument/2006/relationships/hyperlink" Target="https://www.finngen.fi/en/access_results" TargetMode="External"/><Relationship Id="rId37" Type="http://schemas.openxmlformats.org/officeDocument/2006/relationships/hyperlink" Target="https://r13.finngen.fi/pheno/CHIRBIL_PRIM" TargetMode="External"/><Relationship Id="rId38" Type="http://schemas.openxmlformats.org/officeDocument/2006/relationships/hyperlink" Target="https://cascade.finngen.fi/" TargetMode="External"/><Relationship Id="rId39" Type="http://schemas.openxmlformats.org/officeDocument/2006/relationships/hyperlink" Target="https://doi.org/10.1038/s41467-024-53104-9" TargetMode="External"/><Relationship Id="rId40" Type="http://schemas.openxmlformats.org/officeDocument/2006/relationships/hyperlink" Target="https://ngdc.cncb.ac.cn/gsa-human/browse/HRA008003" TargetMode="External"/><Relationship Id="rId41" Type="http://schemas.openxmlformats.org/officeDocument/2006/relationships/hyperlink" Target="https://doi.org/10.1038/s41467-022-34606-w" TargetMode="External"/><Relationship Id="rId42" Type="http://schemas.openxmlformats.org/officeDocument/2006/relationships/hyperlink" Target="https://doi.org/10.1038/s41540-026-00817-w" TargetMode="External"/><Relationship Id="rId43" Type="http://schemas.openxmlformats.org/officeDocument/2006/relationships/hyperlink" Target="https://doi.org/10.1097/MD.0000000000049146" TargetMode="External"/><Relationship Id="rId44" Type="http://schemas.openxmlformats.org/officeDocument/2006/relationships/hyperlink" Target="https://doi.org/10.1186/s12876-026-04614-x" TargetMode="External"/><Relationship Id="rId45" Type="http://schemas.openxmlformats.org/officeDocument/2006/relationships/hyperlink" Target="https://doi.org/10.1371/journal.pone.0340166" TargetMode="External"/><Relationship Id="rId46" Type="http://schemas.openxmlformats.org/officeDocument/2006/relationships/hyperlink" Target="https://github.com/1209433622cz-maker/igan-open-regulatory-evidence/releases/tag/r7c3h0-statistical-reproducibility-closure-2026-10-13" TargetMode="External"/><Relationship Id="rId47" Type="http://schemas.openxmlformats.org/officeDocument/2006/relationships/hyperlink" Target="https://github.com/1209433622cz-maker/igan-open-regulatory-evidence/blob/4fb58180c23af48e337e9a14e4073d9071e44d16/3_results/r7a1c/R7A1C_FCRL3_TenK_Bintermediate_coloc.tsv" TargetMode="External"/><Relationship Id="rId48" Type="http://schemas.openxmlformats.org/officeDocument/2006/relationships/hyperlink" Target="https://github.com/1209433622cz-maker/igan-open-regulatory-evidence/blob/4fb58180c23af48e337e9a14e4073d9071e44d16/3_results/r7b1a/audit/R7B0A/R7B0A_state.json;https://github.com/1209433622cz-maker/igan-open-regulatory-evidence/blob/4fb58180c23af48e337e9a14e4073d9071e44d16/3_results/r7b1e0/diagnostic_adjudication/R7B1E0_all_diagnostic_units.tsv.g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原发性胆汁性胆管炎调控归因可靠性研究计划书 RP v5</dc:title>
  <dc:subject>Evidence audit and forward research plan based on R7C3H</dc:subject>
  <dc:creator>Zhi Chen and Teng Qi</dc:creator>
  <cp:keywords/>
  <dc:description>Created with QiTeng v0.3.24.2 argument governance; WPS background export required.</dc:description>
  <cp:lastModifiedBy/>
  <cp:revision>1</cp:revision>
  <dcterms:created xsi:type="dcterms:W3CDTF">2013-12-23T23:15:00Z</dcterms:created>
  <dcterms:modified xsi:type="dcterms:W3CDTF">2013-12-23T23:15:00Z</dcterms:modified>
  <cp:category/>
</cp:coreProperties>
</file>