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0DE4B" w14:textId="7C542BDE" w:rsidR="008D0B54" w:rsidRDefault="00C646C6" w:rsidP="00D80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在0K附近，</w:t>
      </w:r>
      <w:r w:rsidR="00021AE8">
        <w:rPr>
          <w:rFonts w:hint="eastAsia"/>
        </w:rPr>
        <w:t>钠的价电子动能</w:t>
      </w:r>
      <w:r w:rsidR="005077A0">
        <w:rPr>
          <w:rFonts w:hint="eastAsia"/>
        </w:rPr>
        <w:t>约为3eV，</w:t>
      </w:r>
      <w:r w:rsidR="003A7FA2">
        <w:rPr>
          <w:rFonts w:hint="eastAsia"/>
        </w:rPr>
        <w:t>求其德布罗意波长。</w:t>
      </w:r>
      <w:r w:rsidR="00CD1D07">
        <w:rPr>
          <w:rFonts w:hint="eastAsia"/>
        </w:rPr>
        <w:t>（P4）</w:t>
      </w:r>
    </w:p>
    <w:p w14:paraId="71888097" w14:textId="0742AB3A" w:rsidR="00D800CF" w:rsidRDefault="00580675" w:rsidP="00D800CF">
      <w:pPr>
        <w:pStyle w:val="a3"/>
        <w:numPr>
          <w:ilvl w:val="0"/>
          <w:numId w:val="1"/>
        </w:numPr>
        <w:ind w:firstLineChars="0"/>
      </w:pPr>
      <w:r w:rsidRPr="00580675">
        <w:rPr>
          <w:rFonts w:hint="eastAsia"/>
        </w:rPr>
        <w:t>两个光子在一定条件下可以转化为正负电子对</w:t>
      </w:r>
      <w:r w:rsidR="00DF7D05">
        <w:rPr>
          <w:rFonts w:hint="eastAsia"/>
        </w:rPr>
        <w:t>。</w:t>
      </w:r>
      <w:r w:rsidRPr="00580675">
        <w:t>如果两光子的能量相等，问要实现这种转化，光子的波长最大是多少?</w:t>
      </w:r>
      <w:r w:rsidR="00CD1D07">
        <w:rPr>
          <w:rFonts w:hint="eastAsia"/>
        </w:rPr>
        <w:t>（P</w:t>
      </w:r>
      <w:r w:rsidR="00FD6483">
        <w:rPr>
          <w:rFonts w:hint="eastAsia"/>
        </w:rPr>
        <w:t>10</w:t>
      </w:r>
      <w:r w:rsidR="00CD1D07">
        <w:rPr>
          <w:rFonts w:hint="eastAsia"/>
        </w:rPr>
        <w:t>）</w:t>
      </w:r>
    </w:p>
    <w:p w14:paraId="61A8FA61" w14:textId="681A97C2" w:rsidR="00803A81" w:rsidRDefault="00160520" w:rsidP="00D80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证明在定态中，</w:t>
      </w:r>
      <w:r w:rsidR="00517905">
        <w:rPr>
          <w:rFonts w:hint="eastAsia"/>
        </w:rPr>
        <w:t>概率流密度与时间无关。</w:t>
      </w:r>
      <w:r w:rsidR="0000747E">
        <w:rPr>
          <w:rFonts w:hint="eastAsia"/>
        </w:rPr>
        <w:t>（P</w:t>
      </w:r>
      <w:r w:rsidR="001A080D">
        <w:rPr>
          <w:rFonts w:hint="eastAsia"/>
        </w:rPr>
        <w:t>19</w:t>
      </w:r>
      <w:r w:rsidR="0000747E">
        <w:rPr>
          <w:rFonts w:hint="eastAsia"/>
        </w:rPr>
        <w:t>）</w:t>
      </w:r>
    </w:p>
    <w:p w14:paraId="0C95F3BA" w14:textId="0E7A7A3D" w:rsidR="00D20BFB" w:rsidRDefault="00473A32" w:rsidP="002534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证明</w:t>
      </w:r>
      <w:r w:rsidR="00A56307">
        <w:rPr>
          <w:rFonts w:hint="eastAsia"/>
        </w:rPr>
        <w:t>宽度为2a</w:t>
      </w:r>
      <w:r w:rsidR="00BC5524">
        <w:rPr>
          <w:rFonts w:hint="eastAsia"/>
        </w:rPr>
        <w:t>的一维</w:t>
      </w:r>
      <w:r w:rsidR="00377BE6">
        <w:rPr>
          <w:rFonts w:hint="eastAsia"/>
        </w:rPr>
        <w:t>对称</w:t>
      </w:r>
      <w:proofErr w:type="gramStart"/>
      <w:r w:rsidR="00BC5524">
        <w:rPr>
          <w:rFonts w:hint="eastAsia"/>
        </w:rPr>
        <w:t>无限</w:t>
      </w:r>
      <w:r w:rsidR="00B06C96">
        <w:rPr>
          <w:rFonts w:hint="eastAsia"/>
        </w:rPr>
        <w:t>深</w:t>
      </w:r>
      <w:proofErr w:type="gramEnd"/>
      <w:r w:rsidR="00B06C96">
        <w:rPr>
          <w:rFonts w:hint="eastAsia"/>
        </w:rPr>
        <w:t>方势阱</w:t>
      </w:r>
      <w:r w:rsidR="006C36B6">
        <w:rPr>
          <w:rFonts w:hint="eastAsia"/>
        </w:rPr>
        <w:t>中本征函数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A279A0">
        <w:rPr>
          <w:rFonts w:hint="eastAsia"/>
          <w:iCs/>
        </w:rPr>
        <w:t>的归一化</w:t>
      </w:r>
      <w:r w:rsidR="0051278F">
        <w:rPr>
          <w:rFonts w:hint="eastAsia"/>
          <w:iCs/>
        </w:rPr>
        <w:t>因子是</w:t>
      </w:r>
      <w:r w:rsidR="0008586F" w:rsidRPr="00835BCC">
        <w:rPr>
          <w:rFonts w:ascii="Times New Roman" w:hAnsi="Times New Roman" w:cs="Times New Roman"/>
          <w:i/>
        </w:rPr>
        <w:t>A</w:t>
      </w:r>
      <w:proofErr w:type="gramStart"/>
      <w:r w:rsidR="00372A93">
        <w:rPr>
          <w:rFonts w:ascii="Times New Roman" w:hAnsi="Times New Roman" w:cs="Times New Roman" w:hint="eastAsia"/>
          <w:iCs/>
        </w:rPr>
        <w:t>‘</w:t>
      </w:r>
      <w:proofErr w:type="gramEnd"/>
      <w:r w:rsidR="0008586F" w:rsidRPr="00835BCC">
        <w:rPr>
          <w:rFonts w:ascii="Times New Roman" w:hAnsi="Times New Roman" w:cs="Times New Roman"/>
          <w:iCs/>
        </w:rPr>
        <w:t>=1/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a</m:t>
            </m:r>
          </m:e>
        </m:rad>
      </m:oMath>
      <w:r w:rsidR="003A1D6B">
        <w:rPr>
          <w:rFonts w:ascii="Times New Roman" w:hAnsi="Times New Roman" w:cs="Times New Roman" w:hint="eastAsia"/>
          <w:iCs/>
        </w:rPr>
        <w:t>（</w:t>
      </w:r>
      <w:r w:rsidR="00097821" w:rsidRPr="00FF55BF">
        <w:rPr>
          <w:rFonts w:asciiTheme="majorHAnsi" w:eastAsiaTheme="majorHAnsi" w:hAnsiTheme="majorHAnsi" w:cs="Times New Roman" w:hint="eastAsia"/>
          <w:iCs/>
        </w:rPr>
        <w:t>P25</w:t>
      </w:r>
      <w:r w:rsidR="003A1D6B">
        <w:rPr>
          <w:rFonts w:ascii="Times New Roman" w:hAnsi="Times New Roman" w:cs="Times New Roman" w:hint="eastAsia"/>
          <w:iCs/>
        </w:rPr>
        <w:t>）</w:t>
      </w:r>
    </w:p>
    <w:sectPr w:rsidR="00D2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D61EE"/>
    <w:multiLevelType w:val="hybridMultilevel"/>
    <w:tmpl w:val="35EC1396"/>
    <w:lvl w:ilvl="0" w:tplc="CD526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516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54"/>
    <w:rsid w:val="0000747E"/>
    <w:rsid w:val="00021AE8"/>
    <w:rsid w:val="00084C91"/>
    <w:rsid w:val="0008586F"/>
    <w:rsid w:val="00097821"/>
    <w:rsid w:val="001271FC"/>
    <w:rsid w:val="00160520"/>
    <w:rsid w:val="001A080D"/>
    <w:rsid w:val="00253470"/>
    <w:rsid w:val="00372A93"/>
    <w:rsid w:val="00377BE6"/>
    <w:rsid w:val="003A1D6B"/>
    <w:rsid w:val="003A7FA2"/>
    <w:rsid w:val="00473A32"/>
    <w:rsid w:val="005077A0"/>
    <w:rsid w:val="0051278F"/>
    <w:rsid w:val="00517905"/>
    <w:rsid w:val="00580675"/>
    <w:rsid w:val="00625D84"/>
    <w:rsid w:val="006B41A0"/>
    <w:rsid w:val="006C36B6"/>
    <w:rsid w:val="006D6011"/>
    <w:rsid w:val="00803A81"/>
    <w:rsid w:val="00835BCC"/>
    <w:rsid w:val="008D0B54"/>
    <w:rsid w:val="00A279A0"/>
    <w:rsid w:val="00A56307"/>
    <w:rsid w:val="00A56797"/>
    <w:rsid w:val="00B06C96"/>
    <w:rsid w:val="00BC5524"/>
    <w:rsid w:val="00C646C6"/>
    <w:rsid w:val="00CD1D07"/>
    <w:rsid w:val="00D20BFB"/>
    <w:rsid w:val="00D30152"/>
    <w:rsid w:val="00D800CF"/>
    <w:rsid w:val="00D87E13"/>
    <w:rsid w:val="00DF7D05"/>
    <w:rsid w:val="00F14549"/>
    <w:rsid w:val="00FD6483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917F"/>
  <w15:chartTrackingRefBased/>
  <w15:docId w15:val="{8D112BE2-DDE9-46A4-AC04-42B7C7FE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0C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45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一欣 王</dc:creator>
  <cp:keywords/>
  <dc:description/>
  <cp:lastModifiedBy>一欣 王</cp:lastModifiedBy>
  <cp:revision>48</cp:revision>
  <dcterms:created xsi:type="dcterms:W3CDTF">2024-03-15T07:32:00Z</dcterms:created>
  <dcterms:modified xsi:type="dcterms:W3CDTF">2024-03-15T07:54:00Z</dcterms:modified>
</cp:coreProperties>
</file>