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A57" w:rsidRPr="00323805" w:rsidRDefault="003D1A57" w:rsidP="003D1A57">
      <w:pPr>
        <w:ind w:left="6766"/>
        <w:jc w:val="left"/>
        <w:rPr>
          <w:rFonts w:cs="David"/>
          <w:sz w:val="24"/>
          <w:szCs w:val="24"/>
          <w:rtl/>
        </w:rPr>
      </w:pPr>
    </w:p>
    <w:p w:rsidR="00C72104" w:rsidRDefault="00C72104" w:rsidP="003D1A57">
      <w:pPr>
        <w:ind w:left="6803"/>
        <w:jc w:val="left"/>
        <w:rPr>
          <w:rFonts w:cs="David"/>
          <w:sz w:val="24"/>
          <w:szCs w:val="24"/>
          <w:rtl/>
        </w:rPr>
      </w:pPr>
      <w:bookmarkStart w:id="0" w:name="Adding02"/>
      <w:bookmarkEnd w:id="0"/>
      <w:r>
        <w:rPr>
          <w:rFonts w:cs="David"/>
          <w:sz w:val="24"/>
          <w:szCs w:val="24"/>
          <w:rtl/>
        </w:rPr>
        <w:t xml:space="preserve">כ"ה באב </w:t>
      </w:r>
      <w:proofErr w:type="spellStart"/>
      <w:r>
        <w:rPr>
          <w:rFonts w:cs="David"/>
          <w:sz w:val="24"/>
          <w:szCs w:val="24"/>
          <w:rtl/>
        </w:rPr>
        <w:t>התשע"ח</w:t>
      </w:r>
      <w:proofErr w:type="spellEnd"/>
      <w:r>
        <w:rPr>
          <w:rFonts w:cs="David"/>
          <w:sz w:val="24"/>
          <w:szCs w:val="24"/>
          <w:rtl/>
        </w:rPr>
        <w:br/>
        <w:t>6 באוגוסט 2018</w:t>
      </w:r>
    </w:p>
    <w:p w:rsidR="003D1A57" w:rsidRPr="00323805" w:rsidRDefault="003D1A57" w:rsidP="003D1A57">
      <w:pPr>
        <w:ind w:left="6803"/>
        <w:jc w:val="left"/>
        <w:rPr>
          <w:rFonts w:cs="David"/>
          <w:sz w:val="24"/>
          <w:szCs w:val="24"/>
          <w:rtl/>
        </w:rPr>
      </w:pPr>
    </w:p>
    <w:p w:rsidR="003D1A57" w:rsidRPr="00323805" w:rsidRDefault="00C72104" w:rsidP="006002DA">
      <w:pPr>
        <w:ind w:left="6803"/>
        <w:jc w:val="left"/>
        <w:rPr>
          <w:rFonts w:cs="David"/>
          <w:sz w:val="24"/>
          <w:szCs w:val="24"/>
          <w:rtl/>
        </w:rPr>
      </w:pPr>
      <w:bookmarkStart w:id="1" w:name="Adding06"/>
      <w:bookmarkEnd w:id="1"/>
      <w:r>
        <w:rPr>
          <w:rFonts w:cs="David"/>
          <w:sz w:val="24"/>
          <w:szCs w:val="24"/>
          <w:rtl/>
        </w:rPr>
        <w:t>חוזר גופים מוסדיים 2018-9-27</w:t>
      </w:r>
      <w:r>
        <w:rPr>
          <w:rFonts w:cs="David"/>
          <w:sz w:val="24"/>
          <w:szCs w:val="24"/>
          <w:rtl/>
        </w:rPr>
        <w:br/>
        <w:t>סיווג: כללי</w:t>
      </w:r>
    </w:p>
    <w:p w:rsidR="003D1A57" w:rsidRPr="00323805" w:rsidRDefault="003D1A57" w:rsidP="003D1A57">
      <w:pPr>
        <w:ind w:left="7511"/>
        <w:jc w:val="left"/>
        <w:rPr>
          <w:rFonts w:cs="David"/>
          <w:sz w:val="24"/>
          <w:szCs w:val="24"/>
          <w:rtl/>
        </w:rPr>
      </w:pPr>
    </w:p>
    <w:p w:rsidR="003D1A57" w:rsidRPr="00DF4782" w:rsidRDefault="00C72104" w:rsidP="00DF4782">
      <w:pPr>
        <w:pStyle w:val="1"/>
        <w:rPr>
          <w:rtl/>
        </w:rPr>
      </w:pPr>
      <w:bookmarkStart w:id="2" w:name="About"/>
      <w:bookmarkEnd w:id="2"/>
      <w:r w:rsidRPr="00DF4782">
        <w:rPr>
          <w:rtl/>
        </w:rPr>
        <w:t>חוזר מבנה אחיד להעברת מידע ונתונים בשוק החיסכון הפנסיוני - ממשק מעסיקים</w:t>
      </w:r>
    </w:p>
    <w:p w:rsidR="003D1A57" w:rsidRPr="00323805" w:rsidRDefault="00C72104" w:rsidP="003D1A57">
      <w:pPr>
        <w:spacing w:line="360" w:lineRule="auto"/>
        <w:rPr>
          <w:rFonts w:cs="David"/>
          <w:sz w:val="24"/>
          <w:szCs w:val="24"/>
          <w:rtl/>
        </w:rPr>
      </w:pPr>
      <w:bookmarkStart w:id="3" w:name="reference"/>
      <w:bookmarkEnd w:id="3"/>
      <w:r>
        <w:rPr>
          <w:rFonts w:cs="David"/>
          <w:sz w:val="24"/>
          <w:szCs w:val="24"/>
          <w:rtl/>
        </w:rPr>
        <w:t xml:space="preserve"> </w:t>
      </w:r>
    </w:p>
    <w:p w:rsidR="00323805" w:rsidRPr="00323805" w:rsidRDefault="00587018" w:rsidP="00323805">
      <w:pPr>
        <w:pStyle w:val="a7"/>
        <w:numPr>
          <w:ilvl w:val="0"/>
          <w:numId w:val="46"/>
        </w:numPr>
        <w:rPr>
          <w:rFonts w:cs="David"/>
          <w:b/>
          <w:bCs/>
          <w:szCs w:val="24"/>
        </w:rPr>
      </w:pPr>
      <w:bookmarkStart w:id="4" w:name="Start"/>
      <w:bookmarkEnd w:id="4"/>
      <w:r w:rsidRPr="00323805">
        <w:rPr>
          <w:rFonts w:cs="David" w:hint="eastAsia"/>
          <w:b/>
          <w:bCs/>
          <w:szCs w:val="24"/>
          <w:rtl/>
        </w:rPr>
        <w:t>הוראות</w:t>
      </w:r>
    </w:p>
    <w:p w:rsidR="00587018" w:rsidRPr="00323805" w:rsidRDefault="00587018" w:rsidP="00323805">
      <w:pPr>
        <w:pStyle w:val="a7"/>
        <w:ind w:left="397"/>
        <w:rPr>
          <w:rFonts w:cs="David"/>
          <w:b/>
          <w:bCs/>
          <w:szCs w:val="24"/>
          <w:rtl/>
        </w:rPr>
      </w:pPr>
      <w:r w:rsidRPr="00323805">
        <w:rPr>
          <w:rFonts w:ascii="David" w:hAnsi="David" w:cs="David"/>
          <w:szCs w:val="24"/>
          <w:rtl/>
        </w:rPr>
        <w:t xml:space="preserve">בחוזר </w:t>
      </w:r>
      <w:r w:rsidRPr="00323805">
        <w:rPr>
          <w:rFonts w:ascii="David" w:hAnsi="David" w:cs="David" w:hint="eastAsia"/>
          <w:szCs w:val="24"/>
          <w:rtl/>
        </w:rPr>
        <w:t>גופים</w:t>
      </w:r>
      <w:r w:rsidRPr="00323805">
        <w:rPr>
          <w:rFonts w:ascii="David" w:hAnsi="David" w:cs="David"/>
          <w:szCs w:val="24"/>
          <w:rtl/>
        </w:rPr>
        <w:t xml:space="preserve"> </w:t>
      </w:r>
      <w:r w:rsidRPr="00323805">
        <w:rPr>
          <w:rFonts w:ascii="David" w:hAnsi="David" w:cs="David" w:hint="eastAsia"/>
          <w:szCs w:val="24"/>
          <w:rtl/>
        </w:rPr>
        <w:t>מוסדיים</w:t>
      </w:r>
      <w:r w:rsidRPr="00323805">
        <w:rPr>
          <w:rFonts w:ascii="David" w:hAnsi="David" w:cs="David"/>
          <w:szCs w:val="24"/>
          <w:rtl/>
        </w:rPr>
        <w:t xml:space="preserve"> (2017-9-10) "</w:t>
      </w:r>
      <w:r w:rsidRPr="00323805">
        <w:rPr>
          <w:rFonts w:ascii="David" w:hAnsi="David" w:cs="David" w:hint="eastAsia"/>
          <w:szCs w:val="24"/>
          <w:rtl/>
        </w:rPr>
        <w:t>כללי</w:t>
      </w:r>
      <w:r w:rsidRPr="00323805">
        <w:rPr>
          <w:rFonts w:ascii="David" w:hAnsi="David" w:cs="David"/>
          <w:szCs w:val="24"/>
          <w:rtl/>
        </w:rPr>
        <w:t xml:space="preserve"> מבנה אחיד להעברת מידע ונתונים בשוק החיסכון הפנסיוני" (2.7.17) בנספח ה' לחוזר – ממשק מעסיקים, יבואו השינויים המפורטים בנספח לחוזר זה, בנוסח המצורף. </w:t>
      </w:r>
    </w:p>
    <w:p w:rsidR="00587018" w:rsidRPr="00323805" w:rsidRDefault="00587018" w:rsidP="00587018">
      <w:pPr>
        <w:spacing w:line="360" w:lineRule="auto"/>
        <w:rPr>
          <w:rFonts w:ascii="David" w:hAnsi="David" w:cs="David"/>
          <w:sz w:val="10"/>
          <w:szCs w:val="10"/>
          <w:rtl/>
        </w:rPr>
      </w:pPr>
    </w:p>
    <w:p w:rsidR="00323805" w:rsidRPr="00323805" w:rsidRDefault="00587018" w:rsidP="00323805">
      <w:pPr>
        <w:pStyle w:val="a7"/>
        <w:numPr>
          <w:ilvl w:val="0"/>
          <w:numId w:val="46"/>
        </w:numPr>
        <w:spacing w:before="0" w:after="0"/>
        <w:rPr>
          <w:rFonts w:ascii="David" w:hAnsi="David" w:cs="David"/>
          <w:b/>
          <w:bCs/>
          <w:szCs w:val="24"/>
        </w:rPr>
      </w:pPr>
      <w:r w:rsidRPr="00323805">
        <w:rPr>
          <w:rFonts w:ascii="David" w:hAnsi="David" w:cs="David" w:hint="cs"/>
          <w:b/>
          <w:bCs/>
          <w:szCs w:val="24"/>
          <w:rtl/>
        </w:rPr>
        <w:t>תחולה</w:t>
      </w:r>
    </w:p>
    <w:p w:rsidR="00587018" w:rsidRPr="00323805" w:rsidRDefault="00587018" w:rsidP="00323805">
      <w:pPr>
        <w:pStyle w:val="a7"/>
        <w:tabs>
          <w:tab w:val="left" w:pos="406"/>
        </w:tabs>
        <w:spacing w:before="0" w:after="0"/>
        <w:ind w:left="397"/>
        <w:rPr>
          <w:rFonts w:ascii="David" w:hAnsi="David" w:cs="David"/>
          <w:b/>
          <w:bCs/>
          <w:szCs w:val="24"/>
          <w:rtl/>
        </w:rPr>
      </w:pPr>
      <w:r w:rsidRPr="00323805">
        <w:rPr>
          <w:rFonts w:cs="David" w:hint="eastAsia"/>
          <w:sz w:val="20"/>
          <w:szCs w:val="24"/>
          <w:rtl/>
        </w:rPr>
        <w:t>הוראות</w:t>
      </w:r>
      <w:r w:rsidRPr="00323805">
        <w:rPr>
          <w:rFonts w:cs="David"/>
          <w:sz w:val="20"/>
          <w:szCs w:val="24"/>
          <w:rtl/>
        </w:rPr>
        <w:t xml:space="preserve"> </w:t>
      </w:r>
      <w:r w:rsidRPr="00323805">
        <w:rPr>
          <w:rFonts w:cs="David" w:hint="eastAsia"/>
          <w:sz w:val="20"/>
          <w:szCs w:val="24"/>
          <w:rtl/>
        </w:rPr>
        <w:t>חוזר</w:t>
      </w:r>
      <w:r w:rsidRPr="00323805">
        <w:rPr>
          <w:rFonts w:cs="David"/>
          <w:sz w:val="20"/>
          <w:szCs w:val="24"/>
          <w:rtl/>
        </w:rPr>
        <w:t xml:space="preserve"> </w:t>
      </w:r>
      <w:r w:rsidRPr="00323805">
        <w:rPr>
          <w:rFonts w:cs="David" w:hint="eastAsia"/>
          <w:sz w:val="20"/>
          <w:szCs w:val="24"/>
          <w:rtl/>
        </w:rPr>
        <w:t>זה</w:t>
      </w:r>
      <w:r w:rsidRPr="00323805">
        <w:rPr>
          <w:rFonts w:cs="David"/>
          <w:sz w:val="20"/>
          <w:szCs w:val="24"/>
          <w:rtl/>
        </w:rPr>
        <w:t xml:space="preserve"> </w:t>
      </w:r>
      <w:r w:rsidRPr="00323805">
        <w:rPr>
          <w:rFonts w:cs="David" w:hint="eastAsia"/>
          <w:sz w:val="20"/>
          <w:szCs w:val="24"/>
          <w:rtl/>
        </w:rPr>
        <w:t>יחולו</w:t>
      </w:r>
      <w:r w:rsidRPr="00323805">
        <w:rPr>
          <w:rFonts w:cs="David"/>
          <w:sz w:val="20"/>
          <w:szCs w:val="24"/>
          <w:rtl/>
        </w:rPr>
        <w:t xml:space="preserve"> </w:t>
      </w:r>
      <w:r w:rsidRPr="00323805">
        <w:rPr>
          <w:rFonts w:cs="David" w:hint="eastAsia"/>
          <w:sz w:val="20"/>
          <w:szCs w:val="24"/>
          <w:rtl/>
        </w:rPr>
        <w:t>על</w:t>
      </w:r>
      <w:r w:rsidRPr="00323805">
        <w:rPr>
          <w:rFonts w:cs="David"/>
          <w:sz w:val="20"/>
          <w:szCs w:val="24"/>
          <w:rtl/>
        </w:rPr>
        <w:t xml:space="preserve"> </w:t>
      </w:r>
      <w:r w:rsidRPr="00323805">
        <w:rPr>
          <w:rFonts w:cs="David" w:hint="eastAsia"/>
          <w:szCs w:val="24"/>
          <w:rtl/>
        </w:rPr>
        <w:t>כל</w:t>
      </w:r>
      <w:r w:rsidRPr="00323805">
        <w:rPr>
          <w:rFonts w:cs="David"/>
          <w:szCs w:val="24"/>
          <w:rtl/>
        </w:rPr>
        <w:t xml:space="preserve"> </w:t>
      </w:r>
      <w:r w:rsidRPr="00323805">
        <w:rPr>
          <w:rFonts w:cs="David" w:hint="eastAsia"/>
          <w:szCs w:val="24"/>
          <w:rtl/>
        </w:rPr>
        <w:t>הגופים</w:t>
      </w:r>
      <w:r w:rsidRPr="00323805">
        <w:rPr>
          <w:rFonts w:cs="David"/>
          <w:szCs w:val="24"/>
          <w:rtl/>
        </w:rPr>
        <w:t xml:space="preserve"> </w:t>
      </w:r>
      <w:r w:rsidRPr="00323805">
        <w:rPr>
          <w:rFonts w:cs="David" w:hint="eastAsia"/>
          <w:szCs w:val="24"/>
          <w:rtl/>
        </w:rPr>
        <w:t>המוסדיים</w:t>
      </w:r>
      <w:r w:rsidRPr="00323805">
        <w:rPr>
          <w:rFonts w:cs="David"/>
          <w:sz w:val="20"/>
          <w:szCs w:val="24"/>
          <w:rtl/>
        </w:rPr>
        <w:t xml:space="preserve"> </w:t>
      </w:r>
      <w:r w:rsidRPr="00323805">
        <w:rPr>
          <w:rFonts w:cs="David" w:hint="eastAsia"/>
          <w:sz w:val="20"/>
          <w:szCs w:val="24"/>
          <w:rtl/>
        </w:rPr>
        <w:t>ועל</w:t>
      </w:r>
      <w:r w:rsidRPr="00323805">
        <w:rPr>
          <w:rFonts w:cs="David"/>
          <w:sz w:val="20"/>
          <w:szCs w:val="24"/>
          <w:rtl/>
        </w:rPr>
        <w:t xml:space="preserve"> </w:t>
      </w:r>
      <w:r w:rsidRPr="00323805">
        <w:rPr>
          <w:rFonts w:cs="David" w:hint="eastAsia"/>
          <w:sz w:val="20"/>
          <w:szCs w:val="24"/>
          <w:rtl/>
        </w:rPr>
        <w:t>כל</w:t>
      </w:r>
      <w:r w:rsidRPr="00323805">
        <w:rPr>
          <w:rFonts w:cs="David"/>
          <w:sz w:val="20"/>
          <w:szCs w:val="24"/>
          <w:rtl/>
        </w:rPr>
        <w:t xml:space="preserve"> </w:t>
      </w:r>
      <w:r w:rsidRPr="00323805">
        <w:rPr>
          <w:rFonts w:cs="David" w:hint="eastAsia"/>
          <w:sz w:val="20"/>
          <w:szCs w:val="24"/>
          <w:rtl/>
        </w:rPr>
        <w:t>בעלי</w:t>
      </w:r>
      <w:r w:rsidRPr="00323805">
        <w:rPr>
          <w:rFonts w:cs="David"/>
          <w:sz w:val="20"/>
          <w:szCs w:val="24"/>
          <w:rtl/>
        </w:rPr>
        <w:t xml:space="preserve"> </w:t>
      </w:r>
      <w:r w:rsidRPr="00323805">
        <w:rPr>
          <w:rFonts w:cs="David" w:hint="eastAsia"/>
          <w:sz w:val="20"/>
          <w:szCs w:val="24"/>
          <w:rtl/>
        </w:rPr>
        <w:t>הרישיון</w:t>
      </w:r>
      <w:r w:rsidRPr="00323805">
        <w:rPr>
          <w:rFonts w:cs="David"/>
          <w:szCs w:val="24"/>
          <w:rtl/>
        </w:rPr>
        <w:t>.</w:t>
      </w:r>
    </w:p>
    <w:p w:rsidR="00587018" w:rsidRPr="00323805" w:rsidRDefault="00587018" w:rsidP="00587018">
      <w:pPr>
        <w:pStyle w:val="a7"/>
        <w:spacing w:before="0" w:after="0"/>
        <w:rPr>
          <w:rFonts w:ascii="David" w:hAnsi="David" w:cs="David"/>
          <w:b/>
          <w:bCs/>
          <w:sz w:val="10"/>
          <w:szCs w:val="10"/>
        </w:rPr>
      </w:pPr>
    </w:p>
    <w:p w:rsidR="00587018" w:rsidRPr="00323805" w:rsidRDefault="00587018" w:rsidP="00323805">
      <w:pPr>
        <w:pStyle w:val="a7"/>
        <w:numPr>
          <w:ilvl w:val="0"/>
          <w:numId w:val="46"/>
        </w:numPr>
        <w:spacing w:before="0" w:after="0"/>
        <w:rPr>
          <w:rFonts w:ascii="David" w:hAnsi="David" w:cs="David"/>
          <w:b/>
          <w:bCs/>
          <w:szCs w:val="24"/>
        </w:rPr>
      </w:pPr>
      <w:r w:rsidRPr="00323805">
        <w:rPr>
          <w:rFonts w:ascii="David" w:hAnsi="David" w:cs="David" w:hint="cs"/>
          <w:b/>
          <w:bCs/>
          <w:szCs w:val="24"/>
          <w:rtl/>
        </w:rPr>
        <w:t xml:space="preserve">תחילה </w:t>
      </w:r>
    </w:p>
    <w:p w:rsidR="00587018" w:rsidRPr="00323805" w:rsidRDefault="00587018" w:rsidP="00323805">
      <w:pPr>
        <w:pStyle w:val="a7"/>
        <w:numPr>
          <w:ilvl w:val="1"/>
          <w:numId w:val="46"/>
        </w:numPr>
        <w:rPr>
          <w:rFonts w:ascii="David" w:hAnsi="David" w:cs="David"/>
          <w:szCs w:val="24"/>
        </w:rPr>
      </w:pPr>
      <w:r w:rsidRPr="00323805">
        <w:rPr>
          <w:rFonts w:ascii="David" w:hAnsi="David" w:cs="David" w:hint="eastAsia"/>
          <w:szCs w:val="24"/>
          <w:rtl/>
        </w:rPr>
        <w:t>תחילתן</w:t>
      </w:r>
      <w:r w:rsidRPr="00323805">
        <w:rPr>
          <w:rFonts w:ascii="David" w:hAnsi="David" w:cs="David"/>
          <w:szCs w:val="24"/>
          <w:rtl/>
        </w:rPr>
        <w:t xml:space="preserve"> של הוראות חוזר זה</w:t>
      </w:r>
      <w:r w:rsidRPr="00323805">
        <w:rPr>
          <w:rFonts w:ascii="David" w:hAnsi="David" w:cs="David" w:hint="cs"/>
          <w:szCs w:val="24"/>
          <w:rtl/>
        </w:rPr>
        <w:t>,</w:t>
      </w:r>
      <w:r w:rsidRPr="00323805">
        <w:rPr>
          <w:rFonts w:ascii="David" w:hAnsi="David" w:cs="David"/>
          <w:szCs w:val="24"/>
          <w:rtl/>
        </w:rPr>
        <w:t xml:space="preserve"> ביום </w:t>
      </w:r>
      <w:r w:rsidRPr="00323805">
        <w:rPr>
          <w:rFonts w:ascii="David" w:hAnsi="David" w:cs="David" w:hint="cs"/>
          <w:szCs w:val="24"/>
          <w:rtl/>
        </w:rPr>
        <w:t>26</w:t>
      </w:r>
      <w:r w:rsidRPr="00323805">
        <w:rPr>
          <w:rFonts w:ascii="David" w:hAnsi="David" w:cs="David"/>
          <w:szCs w:val="24"/>
          <w:rtl/>
        </w:rPr>
        <w:t xml:space="preserve"> </w:t>
      </w:r>
      <w:r w:rsidRPr="00323805">
        <w:rPr>
          <w:rFonts w:ascii="David" w:hAnsi="David" w:cs="David" w:hint="cs"/>
          <w:szCs w:val="24"/>
          <w:rtl/>
        </w:rPr>
        <w:t>במאי</w:t>
      </w:r>
      <w:r w:rsidRPr="00323805">
        <w:rPr>
          <w:rFonts w:ascii="David" w:hAnsi="David" w:cs="David"/>
          <w:szCs w:val="24"/>
          <w:rtl/>
        </w:rPr>
        <w:t xml:space="preserve"> 201</w:t>
      </w:r>
      <w:r w:rsidRPr="00323805">
        <w:rPr>
          <w:rFonts w:ascii="David" w:hAnsi="David" w:cs="David" w:hint="cs"/>
          <w:szCs w:val="24"/>
          <w:rtl/>
        </w:rPr>
        <w:t>9</w:t>
      </w:r>
      <w:r w:rsidRPr="00323805">
        <w:rPr>
          <w:rFonts w:ascii="David" w:hAnsi="David" w:cs="David"/>
          <w:szCs w:val="24"/>
          <w:rtl/>
        </w:rPr>
        <w:t xml:space="preserve">. </w:t>
      </w:r>
    </w:p>
    <w:p w:rsidR="00587018" w:rsidRPr="00323805" w:rsidRDefault="00587018" w:rsidP="00323805">
      <w:pPr>
        <w:pStyle w:val="a7"/>
        <w:numPr>
          <w:ilvl w:val="1"/>
          <w:numId w:val="46"/>
        </w:numPr>
        <w:rPr>
          <w:rFonts w:ascii="David" w:hAnsi="David" w:cs="David"/>
          <w:szCs w:val="24"/>
        </w:rPr>
      </w:pPr>
      <w:r w:rsidRPr="00323805">
        <w:rPr>
          <w:rFonts w:ascii="David" w:hAnsi="David" w:cs="David" w:hint="eastAsia"/>
          <w:szCs w:val="24"/>
          <w:rtl/>
        </w:rPr>
        <w:t>על</w:t>
      </w:r>
      <w:r w:rsidRPr="00323805">
        <w:rPr>
          <w:rFonts w:ascii="David" w:hAnsi="David" w:cs="David"/>
          <w:szCs w:val="24"/>
          <w:rtl/>
        </w:rPr>
        <w:t xml:space="preserve"> </w:t>
      </w:r>
      <w:r w:rsidRPr="00323805">
        <w:rPr>
          <w:rFonts w:ascii="David" w:hAnsi="David" w:cs="David" w:hint="eastAsia"/>
          <w:szCs w:val="24"/>
          <w:rtl/>
        </w:rPr>
        <w:t>אף</w:t>
      </w:r>
      <w:r w:rsidRPr="00323805">
        <w:rPr>
          <w:rFonts w:ascii="David" w:hAnsi="David" w:cs="David"/>
          <w:szCs w:val="24"/>
          <w:rtl/>
        </w:rPr>
        <w:t xml:space="preserve"> </w:t>
      </w:r>
      <w:r w:rsidRPr="00323805">
        <w:rPr>
          <w:rFonts w:ascii="David" w:hAnsi="David" w:cs="David" w:hint="eastAsia"/>
          <w:szCs w:val="24"/>
          <w:rtl/>
        </w:rPr>
        <w:t>האמור</w:t>
      </w:r>
      <w:r w:rsidRPr="00323805">
        <w:rPr>
          <w:rFonts w:ascii="David" w:hAnsi="David" w:cs="David"/>
          <w:szCs w:val="24"/>
          <w:rtl/>
        </w:rPr>
        <w:t xml:space="preserve"> </w:t>
      </w:r>
      <w:r w:rsidRPr="00323805">
        <w:rPr>
          <w:rFonts w:ascii="David" w:hAnsi="David" w:cs="David" w:hint="eastAsia"/>
          <w:szCs w:val="24"/>
          <w:rtl/>
        </w:rPr>
        <w:t>בסעיף</w:t>
      </w:r>
      <w:r w:rsidRPr="00323805">
        <w:rPr>
          <w:rFonts w:ascii="David" w:hAnsi="David" w:cs="David"/>
          <w:szCs w:val="24"/>
          <w:rtl/>
        </w:rPr>
        <w:t xml:space="preserve"> </w:t>
      </w:r>
      <w:r w:rsidRPr="00323805">
        <w:rPr>
          <w:rFonts w:ascii="David" w:hAnsi="David" w:cs="David" w:hint="eastAsia"/>
          <w:szCs w:val="24"/>
          <w:rtl/>
        </w:rPr>
        <w:t>קטן</w:t>
      </w:r>
      <w:r w:rsidRPr="00323805">
        <w:rPr>
          <w:rFonts w:ascii="David" w:hAnsi="David" w:cs="David"/>
          <w:szCs w:val="24"/>
          <w:rtl/>
        </w:rPr>
        <w:t xml:space="preserve"> (א)</w:t>
      </w:r>
      <w:r w:rsidRPr="00323805">
        <w:rPr>
          <w:rFonts w:ascii="David" w:hAnsi="David" w:cs="David" w:hint="cs"/>
          <w:szCs w:val="24"/>
          <w:rtl/>
        </w:rPr>
        <w:t xml:space="preserve"> </w:t>
      </w:r>
      <w:r w:rsidRPr="00323805">
        <w:rPr>
          <w:rFonts w:ascii="David" w:hAnsi="David" w:cs="David"/>
          <w:szCs w:val="24"/>
          <w:rtl/>
        </w:rPr>
        <w:t>–</w:t>
      </w:r>
    </w:p>
    <w:p w:rsidR="00587018" w:rsidRPr="00323805" w:rsidRDefault="00587018" w:rsidP="00323805">
      <w:pPr>
        <w:pStyle w:val="a7"/>
        <w:numPr>
          <w:ilvl w:val="2"/>
          <w:numId w:val="46"/>
        </w:numPr>
        <w:rPr>
          <w:rFonts w:ascii="David" w:hAnsi="David" w:cs="David"/>
          <w:szCs w:val="24"/>
        </w:rPr>
      </w:pPr>
      <w:r w:rsidRPr="00323805">
        <w:rPr>
          <w:rFonts w:ascii="David" w:hAnsi="David" w:cs="David" w:hint="cs"/>
          <w:szCs w:val="24"/>
          <w:rtl/>
        </w:rPr>
        <w:t xml:space="preserve">תחילתן של </w:t>
      </w:r>
      <w:r w:rsidRPr="00323805">
        <w:rPr>
          <w:rFonts w:ascii="David" w:hAnsi="David" w:cs="David" w:hint="eastAsia"/>
          <w:szCs w:val="24"/>
          <w:rtl/>
        </w:rPr>
        <w:t>הוראות</w:t>
      </w:r>
      <w:r w:rsidRPr="00323805">
        <w:rPr>
          <w:rFonts w:ascii="David" w:hAnsi="David" w:cs="David"/>
          <w:szCs w:val="24"/>
          <w:rtl/>
        </w:rPr>
        <w:t xml:space="preserve"> </w:t>
      </w:r>
      <w:r w:rsidRPr="00323805">
        <w:rPr>
          <w:rFonts w:ascii="David" w:hAnsi="David" w:cs="David" w:hint="eastAsia"/>
          <w:szCs w:val="24"/>
          <w:rtl/>
        </w:rPr>
        <w:t>סעיף</w:t>
      </w:r>
      <w:r w:rsidRPr="00323805">
        <w:rPr>
          <w:rFonts w:ascii="David" w:hAnsi="David" w:cs="David"/>
          <w:szCs w:val="24"/>
          <w:rtl/>
        </w:rPr>
        <w:t xml:space="preserve"> 5ב</w:t>
      </w:r>
      <w:r w:rsidRPr="00323805">
        <w:rPr>
          <w:rFonts w:ascii="David" w:hAnsi="David" w:cs="David" w:hint="cs"/>
          <w:szCs w:val="24"/>
          <w:rtl/>
        </w:rPr>
        <w:t>,</w:t>
      </w:r>
      <w:r w:rsidRPr="00323805">
        <w:rPr>
          <w:rFonts w:ascii="David" w:hAnsi="David" w:cs="David"/>
          <w:szCs w:val="24"/>
          <w:rtl/>
        </w:rPr>
        <w:t xml:space="preserve"> ביום פרסומו של החוזר</w:t>
      </w:r>
      <w:r w:rsidRPr="00323805">
        <w:rPr>
          <w:rFonts w:ascii="David" w:hAnsi="David" w:cs="David" w:hint="cs"/>
          <w:szCs w:val="24"/>
          <w:rtl/>
        </w:rPr>
        <w:t>;</w:t>
      </w:r>
      <w:r w:rsidRPr="00323805">
        <w:rPr>
          <w:rFonts w:ascii="David" w:hAnsi="David" w:cs="David"/>
          <w:szCs w:val="24"/>
          <w:rtl/>
        </w:rPr>
        <w:t xml:space="preserve">  </w:t>
      </w:r>
    </w:p>
    <w:p w:rsidR="00587018" w:rsidRPr="00323805" w:rsidRDefault="00587018" w:rsidP="00323805">
      <w:pPr>
        <w:pStyle w:val="a7"/>
        <w:numPr>
          <w:ilvl w:val="2"/>
          <w:numId w:val="46"/>
        </w:numPr>
        <w:rPr>
          <w:rFonts w:ascii="David" w:hAnsi="David" w:cs="David"/>
          <w:szCs w:val="24"/>
        </w:rPr>
      </w:pPr>
      <w:r w:rsidRPr="00323805">
        <w:rPr>
          <w:rFonts w:ascii="David" w:hAnsi="David" w:cs="David" w:hint="cs"/>
          <w:szCs w:val="24"/>
          <w:rtl/>
        </w:rPr>
        <w:t xml:space="preserve">תחילתן של </w:t>
      </w:r>
      <w:r w:rsidRPr="00323805">
        <w:rPr>
          <w:rFonts w:ascii="David" w:hAnsi="David" w:cs="David" w:hint="eastAsia"/>
          <w:szCs w:val="24"/>
          <w:rtl/>
        </w:rPr>
        <w:t>הוראות</w:t>
      </w:r>
      <w:r w:rsidRPr="00323805">
        <w:rPr>
          <w:rFonts w:ascii="David" w:hAnsi="David" w:cs="David"/>
          <w:szCs w:val="24"/>
          <w:rtl/>
        </w:rPr>
        <w:t xml:space="preserve"> </w:t>
      </w:r>
      <w:r w:rsidRPr="00323805">
        <w:rPr>
          <w:rFonts w:ascii="David" w:hAnsi="David" w:cs="David" w:hint="eastAsia"/>
          <w:szCs w:val="24"/>
          <w:rtl/>
        </w:rPr>
        <w:t>סעיף</w:t>
      </w:r>
      <w:r w:rsidRPr="00323805">
        <w:rPr>
          <w:rFonts w:ascii="David" w:hAnsi="David" w:cs="David"/>
          <w:szCs w:val="24"/>
          <w:rtl/>
        </w:rPr>
        <w:t xml:space="preserve"> 5א</w:t>
      </w:r>
      <w:r w:rsidRPr="00323805">
        <w:rPr>
          <w:rFonts w:ascii="David" w:hAnsi="David" w:cs="David" w:hint="cs"/>
          <w:szCs w:val="24"/>
          <w:rtl/>
        </w:rPr>
        <w:t>:</w:t>
      </w:r>
    </w:p>
    <w:p w:rsidR="00587018" w:rsidRPr="00323805" w:rsidRDefault="00587018" w:rsidP="00323805">
      <w:pPr>
        <w:pStyle w:val="a7"/>
        <w:numPr>
          <w:ilvl w:val="3"/>
          <w:numId w:val="46"/>
        </w:numPr>
        <w:rPr>
          <w:rFonts w:ascii="David" w:hAnsi="David" w:cs="David"/>
          <w:szCs w:val="24"/>
        </w:rPr>
      </w:pPr>
      <w:r w:rsidRPr="00323805">
        <w:rPr>
          <w:rFonts w:ascii="David" w:hAnsi="David" w:cs="David" w:hint="eastAsia"/>
          <w:szCs w:val="24"/>
          <w:rtl/>
        </w:rPr>
        <w:t>ל</w:t>
      </w:r>
      <w:r w:rsidRPr="00323805">
        <w:rPr>
          <w:rFonts w:ascii="David" w:hAnsi="David" w:cs="David" w:hint="cs"/>
          <w:szCs w:val="24"/>
          <w:rtl/>
        </w:rPr>
        <w:t>גבי</w:t>
      </w:r>
      <w:r w:rsidRPr="00323805">
        <w:rPr>
          <w:rFonts w:ascii="David" w:hAnsi="David" w:cs="David"/>
          <w:szCs w:val="24"/>
          <w:rtl/>
        </w:rPr>
        <w:t xml:space="preserve"> </w:t>
      </w:r>
      <w:r w:rsidRPr="00323805">
        <w:rPr>
          <w:rFonts w:ascii="David" w:hAnsi="David" w:cs="David" w:hint="eastAsia"/>
          <w:szCs w:val="24"/>
          <w:rtl/>
        </w:rPr>
        <w:t>מעסיק</w:t>
      </w:r>
      <w:r w:rsidRPr="00323805">
        <w:rPr>
          <w:rFonts w:ascii="David" w:hAnsi="David" w:cs="David"/>
          <w:szCs w:val="24"/>
          <w:rtl/>
        </w:rPr>
        <w:t xml:space="preserve"> </w:t>
      </w:r>
      <w:r w:rsidRPr="00323805">
        <w:rPr>
          <w:rFonts w:ascii="David" w:hAnsi="David" w:cs="David" w:hint="cs"/>
          <w:szCs w:val="24"/>
          <w:rtl/>
        </w:rPr>
        <w:t>המעסיק יותר</w:t>
      </w:r>
      <w:r w:rsidRPr="00323805">
        <w:rPr>
          <w:rFonts w:ascii="David" w:hAnsi="David" w:cs="David"/>
          <w:szCs w:val="24"/>
          <w:rtl/>
        </w:rPr>
        <w:t xml:space="preserve"> מ-100 עובדים</w:t>
      </w:r>
      <w:r w:rsidRPr="00323805">
        <w:rPr>
          <w:rFonts w:ascii="David" w:hAnsi="David" w:cs="David" w:hint="cs"/>
          <w:szCs w:val="24"/>
          <w:rtl/>
        </w:rPr>
        <w:t>,</w:t>
      </w:r>
      <w:r w:rsidRPr="00323805">
        <w:rPr>
          <w:rFonts w:ascii="David" w:hAnsi="David" w:cs="David"/>
          <w:szCs w:val="24"/>
          <w:rtl/>
        </w:rPr>
        <w:t xml:space="preserve"> ביום 1 בפברואר 2020; </w:t>
      </w:r>
    </w:p>
    <w:p w:rsidR="006002DA" w:rsidRPr="00323805" w:rsidRDefault="00587018" w:rsidP="006002DA">
      <w:pPr>
        <w:pStyle w:val="a7"/>
        <w:numPr>
          <w:ilvl w:val="3"/>
          <w:numId w:val="46"/>
        </w:numPr>
        <w:rPr>
          <w:rFonts w:cs="David"/>
          <w:szCs w:val="24"/>
        </w:rPr>
      </w:pPr>
      <w:r w:rsidRPr="00323805">
        <w:rPr>
          <w:rFonts w:ascii="David" w:hAnsi="David" w:cs="David" w:hint="cs"/>
          <w:szCs w:val="24"/>
          <w:rtl/>
        </w:rPr>
        <w:t>לגבי</w:t>
      </w:r>
      <w:r w:rsidRPr="00323805">
        <w:rPr>
          <w:rFonts w:ascii="David" w:hAnsi="David" w:cs="David"/>
          <w:szCs w:val="24"/>
          <w:rtl/>
        </w:rPr>
        <w:t xml:space="preserve"> </w:t>
      </w:r>
      <w:r w:rsidRPr="00323805">
        <w:rPr>
          <w:rFonts w:ascii="David" w:hAnsi="David" w:cs="David" w:hint="eastAsia"/>
          <w:szCs w:val="24"/>
          <w:rtl/>
        </w:rPr>
        <w:t>מעסיק</w:t>
      </w:r>
      <w:r w:rsidRPr="00323805">
        <w:rPr>
          <w:rFonts w:ascii="David" w:hAnsi="David" w:cs="David"/>
          <w:szCs w:val="24"/>
          <w:rtl/>
        </w:rPr>
        <w:t xml:space="preserve"> </w:t>
      </w:r>
      <w:r w:rsidRPr="00323805">
        <w:rPr>
          <w:rFonts w:ascii="David" w:hAnsi="David" w:cs="David" w:hint="cs"/>
          <w:szCs w:val="24"/>
          <w:rtl/>
        </w:rPr>
        <w:t>המעסיק</w:t>
      </w:r>
      <w:r w:rsidRPr="00323805">
        <w:rPr>
          <w:rFonts w:ascii="David" w:hAnsi="David" w:cs="David"/>
          <w:szCs w:val="24"/>
          <w:rtl/>
        </w:rPr>
        <w:t xml:space="preserve"> פחות מ</w:t>
      </w:r>
      <w:r w:rsidR="00323805" w:rsidRPr="00323805">
        <w:rPr>
          <w:rFonts w:ascii="David" w:hAnsi="David" w:cs="David"/>
          <w:szCs w:val="24"/>
          <w:rtl/>
        </w:rPr>
        <w:t>-100 עובדים ביום 1 בפברואר 2021</w:t>
      </w:r>
      <w:r w:rsidR="00323805" w:rsidRPr="00323805">
        <w:rPr>
          <w:rFonts w:ascii="David" w:hAnsi="David" w:cs="David" w:hint="cs"/>
          <w:szCs w:val="24"/>
          <w:rtl/>
        </w:rPr>
        <w:t>.</w:t>
      </w:r>
      <w:r w:rsidR="006002DA" w:rsidRPr="00323805">
        <w:rPr>
          <w:rFonts w:cs="David"/>
          <w:szCs w:val="24"/>
        </w:rPr>
        <w:t xml:space="preserve"> </w:t>
      </w:r>
    </w:p>
    <w:p w:rsidR="00587018" w:rsidRPr="00323805" w:rsidRDefault="00587018" w:rsidP="006002DA">
      <w:pPr>
        <w:tabs>
          <w:tab w:val="center" w:pos="2359"/>
          <w:tab w:val="center" w:pos="6186"/>
        </w:tabs>
        <w:spacing w:before="2040" w:line="276" w:lineRule="auto"/>
        <w:ind w:left="5670"/>
        <w:jc w:val="left"/>
        <w:rPr>
          <w:rFonts w:cs="David"/>
          <w:sz w:val="24"/>
          <w:szCs w:val="24"/>
          <w:rtl/>
        </w:rPr>
      </w:pPr>
      <w:r w:rsidRPr="00323805">
        <w:rPr>
          <w:rFonts w:cs="David" w:hint="cs"/>
          <w:sz w:val="24"/>
          <w:szCs w:val="24"/>
          <w:rtl/>
        </w:rPr>
        <w:t>דורית סלינגר</w:t>
      </w:r>
    </w:p>
    <w:p w:rsidR="00587018" w:rsidRPr="00323805" w:rsidRDefault="00587018" w:rsidP="006002DA">
      <w:pPr>
        <w:tabs>
          <w:tab w:val="center" w:pos="2359"/>
          <w:tab w:val="center" w:pos="6186"/>
        </w:tabs>
        <w:spacing w:line="276" w:lineRule="auto"/>
        <w:jc w:val="left"/>
        <w:rPr>
          <w:rFonts w:cs="David"/>
          <w:sz w:val="24"/>
          <w:szCs w:val="24"/>
          <w:rtl/>
        </w:rPr>
      </w:pPr>
      <w:r w:rsidRPr="00323805">
        <w:rPr>
          <w:rFonts w:cs="David" w:hint="cs"/>
          <w:sz w:val="24"/>
          <w:szCs w:val="24"/>
          <w:rtl/>
        </w:rPr>
        <w:tab/>
      </w:r>
      <w:r w:rsidRPr="00323805">
        <w:rPr>
          <w:rFonts w:cs="David" w:hint="cs"/>
          <w:sz w:val="24"/>
          <w:szCs w:val="24"/>
          <w:rtl/>
        </w:rPr>
        <w:tab/>
        <w:t>הממונה על שוק ההון ביטוח וחסכון</w:t>
      </w:r>
    </w:p>
    <w:p w:rsidR="00587018" w:rsidRPr="00323805" w:rsidRDefault="00587018" w:rsidP="00587018">
      <w:pPr>
        <w:tabs>
          <w:tab w:val="center" w:pos="2359"/>
          <w:tab w:val="center" w:pos="6186"/>
        </w:tabs>
        <w:spacing w:line="360" w:lineRule="auto"/>
        <w:jc w:val="left"/>
        <w:rPr>
          <w:rFonts w:cs="David"/>
          <w:sz w:val="24"/>
          <w:szCs w:val="24"/>
          <w:rtl/>
        </w:rPr>
        <w:sectPr w:rsidR="00587018" w:rsidRPr="00323805" w:rsidSect="0014636E">
          <w:footerReference w:type="default" r:id="rId11"/>
          <w:headerReference w:type="first" r:id="rId12"/>
          <w:footerReference w:type="first" r:id="rId13"/>
          <w:pgSz w:w="11906" w:h="16838"/>
          <w:pgMar w:top="839" w:right="1134" w:bottom="1418" w:left="1134" w:header="284" w:footer="374" w:gutter="0"/>
          <w:cols w:space="720"/>
          <w:titlePg/>
          <w:bidi/>
          <w:rtlGutter/>
          <w:docGrid w:linePitch="360"/>
        </w:sectPr>
      </w:pPr>
    </w:p>
    <w:p w:rsidR="00587018" w:rsidRPr="00323805" w:rsidRDefault="00587018" w:rsidP="00587018">
      <w:pPr>
        <w:tabs>
          <w:tab w:val="center" w:pos="2359"/>
          <w:tab w:val="center" w:pos="6186"/>
        </w:tabs>
        <w:spacing w:line="360" w:lineRule="auto"/>
        <w:jc w:val="left"/>
        <w:rPr>
          <w:rFonts w:cs="David"/>
          <w:sz w:val="24"/>
          <w:szCs w:val="24"/>
          <w:rtl/>
        </w:rPr>
      </w:pPr>
    </w:p>
    <w:p w:rsidR="00587018" w:rsidRPr="00323805" w:rsidRDefault="00587018" w:rsidP="00587018">
      <w:pPr>
        <w:spacing w:line="360" w:lineRule="auto"/>
        <w:jc w:val="center"/>
        <w:rPr>
          <w:rFonts w:cs="David"/>
          <w:b/>
          <w:bCs/>
          <w:sz w:val="24"/>
          <w:szCs w:val="24"/>
          <w:u w:val="single"/>
          <w:rtl/>
        </w:rPr>
      </w:pPr>
      <w:r w:rsidRPr="00323805">
        <w:rPr>
          <w:rFonts w:cs="David"/>
          <w:b/>
          <w:bCs/>
          <w:sz w:val="24"/>
          <w:szCs w:val="24"/>
          <w:u w:val="single"/>
          <w:rtl/>
        </w:rPr>
        <w:t>נספח-תיקון הוראות בשינויי מהדורה</w:t>
      </w:r>
    </w:p>
    <w:p w:rsidR="00587018" w:rsidRPr="00323805" w:rsidRDefault="00587018" w:rsidP="00587018">
      <w:pPr>
        <w:spacing w:line="360" w:lineRule="auto"/>
        <w:jc w:val="center"/>
        <w:rPr>
          <w:rFonts w:cs="David"/>
          <w:sz w:val="24"/>
          <w:szCs w:val="24"/>
          <w:rtl/>
        </w:rPr>
      </w:pPr>
      <w:r w:rsidRPr="00323805">
        <w:rPr>
          <w:rFonts w:cs="David"/>
          <w:b/>
          <w:bCs/>
          <w:sz w:val="28"/>
          <w:szCs w:val="28"/>
          <w:u w:val="single"/>
          <w:rtl/>
        </w:rPr>
        <w:t>חוזר מבנה אחיד להעברת מידע ונתונים בשוק החיסכון הפנסיוני - ממשק מעסיקים</w:t>
      </w:r>
    </w:p>
    <w:p w:rsidR="00587018" w:rsidRPr="00323805" w:rsidRDefault="00587018" w:rsidP="00587018">
      <w:pPr>
        <w:numPr>
          <w:ilvl w:val="0"/>
          <w:numId w:val="12"/>
        </w:numPr>
        <w:spacing w:line="360" w:lineRule="auto"/>
        <w:rPr>
          <w:rFonts w:cs="David"/>
          <w:b/>
          <w:bCs/>
          <w:sz w:val="24"/>
          <w:szCs w:val="24"/>
        </w:rPr>
      </w:pPr>
      <w:r w:rsidRPr="00323805">
        <w:rPr>
          <w:rFonts w:cs="David" w:hint="cs"/>
          <w:b/>
          <w:bCs/>
          <w:sz w:val="24"/>
          <w:szCs w:val="24"/>
          <w:rtl/>
        </w:rPr>
        <w:t>כללי</w:t>
      </w:r>
    </w:p>
    <w:p w:rsidR="00587018" w:rsidRPr="00323805" w:rsidRDefault="00587018" w:rsidP="00587018">
      <w:pPr>
        <w:spacing w:line="360" w:lineRule="auto"/>
        <w:ind w:left="360"/>
        <w:rPr>
          <w:rFonts w:cs="David"/>
          <w:sz w:val="24"/>
          <w:szCs w:val="24"/>
          <w:rtl/>
        </w:rPr>
      </w:pPr>
      <w:r w:rsidRPr="00323805">
        <w:rPr>
          <w:rFonts w:cs="David" w:hint="eastAsia"/>
          <w:sz w:val="24"/>
          <w:szCs w:val="24"/>
          <w:rtl/>
        </w:rPr>
        <w:t>נספח</w:t>
      </w:r>
      <w:r w:rsidRPr="00323805">
        <w:rPr>
          <w:rFonts w:cs="David"/>
          <w:sz w:val="24"/>
          <w:szCs w:val="24"/>
          <w:rtl/>
        </w:rPr>
        <w:t xml:space="preserve"> זה מסדיר מבנה אחיד להעברת מידע על הפקדת תשלומים לקופת גמל ולמתן היזון חוזר מגוף מוסדי למעסיק. הנספח מהווה נדבך משלים לאמור בתקנות הפיקוח על שירותים פיננסיים (קופות גמל)</w:t>
      </w:r>
      <w:r w:rsidRPr="00323805">
        <w:rPr>
          <w:rFonts w:cs="David" w:hint="cs"/>
          <w:sz w:val="24"/>
          <w:szCs w:val="24"/>
          <w:rtl/>
        </w:rPr>
        <w:t xml:space="preserve"> </w:t>
      </w:r>
      <w:r w:rsidRPr="00323805">
        <w:rPr>
          <w:rFonts w:cs="David"/>
          <w:sz w:val="24"/>
          <w:szCs w:val="24"/>
          <w:rtl/>
        </w:rPr>
        <w:t xml:space="preserve">(תשלומים לקופת גמל), </w:t>
      </w:r>
      <w:r w:rsidRPr="00323805">
        <w:rPr>
          <w:rFonts w:cs="David" w:hint="eastAsia"/>
          <w:sz w:val="24"/>
          <w:szCs w:val="24"/>
          <w:rtl/>
        </w:rPr>
        <w:t>התשע</w:t>
      </w:r>
      <w:r w:rsidRPr="00323805">
        <w:rPr>
          <w:rFonts w:cs="David"/>
          <w:sz w:val="24"/>
          <w:szCs w:val="24"/>
          <w:rtl/>
        </w:rPr>
        <w:t xml:space="preserve">"ד-2014. </w:t>
      </w:r>
    </w:p>
    <w:p w:rsidR="00587018" w:rsidRPr="00323805" w:rsidRDefault="00587018" w:rsidP="00587018">
      <w:pPr>
        <w:spacing w:line="360" w:lineRule="auto"/>
        <w:ind w:left="360"/>
        <w:rPr>
          <w:rFonts w:cs="David"/>
          <w:sz w:val="24"/>
          <w:szCs w:val="24"/>
          <w:rtl/>
        </w:rPr>
      </w:pPr>
    </w:p>
    <w:p w:rsidR="00587018" w:rsidRPr="00323805" w:rsidRDefault="00587018" w:rsidP="00587018">
      <w:pPr>
        <w:spacing w:line="360" w:lineRule="auto"/>
        <w:ind w:left="360"/>
        <w:rPr>
          <w:rFonts w:cs="David"/>
          <w:sz w:val="24"/>
          <w:szCs w:val="24"/>
          <w:rtl/>
        </w:rPr>
      </w:pPr>
      <w:r w:rsidRPr="00323805">
        <w:rPr>
          <w:rFonts w:cs="David" w:hint="eastAsia"/>
          <w:sz w:val="24"/>
          <w:szCs w:val="24"/>
          <w:rtl/>
        </w:rPr>
        <w:t>דיווח</w:t>
      </w:r>
      <w:r w:rsidRPr="00323805">
        <w:rPr>
          <w:rFonts w:cs="David"/>
          <w:sz w:val="24"/>
          <w:szCs w:val="24"/>
          <w:rtl/>
        </w:rPr>
        <w:t xml:space="preserve"> </w:t>
      </w:r>
      <w:r w:rsidRPr="00323805">
        <w:rPr>
          <w:rFonts w:cs="David" w:hint="eastAsia"/>
          <w:sz w:val="24"/>
          <w:szCs w:val="24"/>
          <w:rtl/>
        </w:rPr>
        <w:t>תקין</w:t>
      </w:r>
      <w:r w:rsidRPr="00323805">
        <w:rPr>
          <w:rFonts w:cs="David"/>
          <w:sz w:val="24"/>
          <w:szCs w:val="24"/>
          <w:rtl/>
        </w:rPr>
        <w:t xml:space="preserve"> </w:t>
      </w:r>
      <w:r w:rsidRPr="00323805">
        <w:rPr>
          <w:rFonts w:cs="David" w:hint="eastAsia"/>
          <w:sz w:val="24"/>
          <w:szCs w:val="24"/>
          <w:rtl/>
        </w:rPr>
        <w:t>על</w:t>
      </w:r>
      <w:r w:rsidRPr="00323805">
        <w:rPr>
          <w:rFonts w:cs="David"/>
          <w:sz w:val="24"/>
          <w:szCs w:val="24"/>
          <w:rtl/>
        </w:rPr>
        <w:t xml:space="preserve"> </w:t>
      </w:r>
      <w:r w:rsidRPr="00323805">
        <w:rPr>
          <w:rFonts w:cs="David" w:hint="eastAsia"/>
          <w:sz w:val="24"/>
          <w:szCs w:val="24"/>
          <w:rtl/>
        </w:rPr>
        <w:t>הפקדות</w:t>
      </w:r>
      <w:r w:rsidRPr="00323805">
        <w:rPr>
          <w:rFonts w:cs="David"/>
          <w:sz w:val="24"/>
          <w:szCs w:val="24"/>
          <w:rtl/>
        </w:rPr>
        <w:t xml:space="preserve"> </w:t>
      </w:r>
      <w:r w:rsidRPr="00323805">
        <w:rPr>
          <w:rFonts w:cs="David" w:hint="eastAsia"/>
          <w:sz w:val="24"/>
          <w:szCs w:val="24"/>
          <w:rtl/>
        </w:rPr>
        <w:t>לגוף</w:t>
      </w:r>
      <w:r w:rsidRPr="00323805">
        <w:rPr>
          <w:rFonts w:cs="David"/>
          <w:sz w:val="24"/>
          <w:szCs w:val="24"/>
          <w:rtl/>
        </w:rPr>
        <w:t xml:space="preserve"> </w:t>
      </w:r>
      <w:r w:rsidRPr="00323805">
        <w:rPr>
          <w:rFonts w:cs="David" w:hint="eastAsia"/>
          <w:sz w:val="24"/>
          <w:szCs w:val="24"/>
          <w:rtl/>
        </w:rPr>
        <w:t>מוסדי</w:t>
      </w:r>
      <w:r w:rsidRPr="00323805">
        <w:rPr>
          <w:rFonts w:cs="David"/>
          <w:sz w:val="24"/>
          <w:szCs w:val="24"/>
          <w:rtl/>
        </w:rPr>
        <w:t xml:space="preserve"> </w:t>
      </w:r>
      <w:r w:rsidRPr="00323805">
        <w:rPr>
          <w:rFonts w:cs="David" w:hint="eastAsia"/>
          <w:sz w:val="24"/>
          <w:szCs w:val="24"/>
          <w:rtl/>
        </w:rPr>
        <w:t>חיוני</w:t>
      </w:r>
      <w:r w:rsidRPr="00323805">
        <w:rPr>
          <w:rFonts w:cs="David"/>
          <w:sz w:val="24"/>
          <w:szCs w:val="24"/>
          <w:rtl/>
        </w:rPr>
        <w:t xml:space="preserve"> </w:t>
      </w:r>
      <w:r w:rsidRPr="00323805">
        <w:rPr>
          <w:rFonts w:cs="David" w:hint="eastAsia"/>
          <w:sz w:val="24"/>
          <w:szCs w:val="24"/>
          <w:rtl/>
        </w:rPr>
        <w:t>לטובת</w:t>
      </w:r>
      <w:r w:rsidRPr="00323805">
        <w:rPr>
          <w:rFonts w:cs="David"/>
          <w:sz w:val="24"/>
          <w:szCs w:val="24"/>
          <w:rtl/>
        </w:rPr>
        <w:t xml:space="preserve"> </w:t>
      </w:r>
      <w:r w:rsidRPr="00323805">
        <w:rPr>
          <w:rFonts w:cs="David" w:hint="eastAsia"/>
          <w:sz w:val="24"/>
          <w:szCs w:val="24"/>
          <w:rtl/>
        </w:rPr>
        <w:t>רישום</w:t>
      </w:r>
      <w:r w:rsidRPr="00323805">
        <w:rPr>
          <w:rFonts w:cs="David"/>
          <w:sz w:val="24"/>
          <w:szCs w:val="24"/>
          <w:rtl/>
        </w:rPr>
        <w:t xml:space="preserve"> </w:t>
      </w:r>
      <w:r w:rsidRPr="00323805">
        <w:rPr>
          <w:rFonts w:cs="David" w:hint="eastAsia"/>
          <w:sz w:val="24"/>
          <w:szCs w:val="24"/>
          <w:rtl/>
        </w:rPr>
        <w:t>זכויות</w:t>
      </w:r>
      <w:r w:rsidRPr="00323805">
        <w:rPr>
          <w:rFonts w:cs="David"/>
          <w:sz w:val="24"/>
          <w:szCs w:val="24"/>
          <w:rtl/>
        </w:rPr>
        <w:t xml:space="preserve"> </w:t>
      </w:r>
      <w:r w:rsidRPr="00323805">
        <w:rPr>
          <w:rFonts w:cs="David" w:hint="eastAsia"/>
          <w:sz w:val="24"/>
          <w:szCs w:val="24"/>
          <w:rtl/>
        </w:rPr>
        <w:t>העובד</w:t>
      </w:r>
      <w:r w:rsidRPr="00323805">
        <w:rPr>
          <w:rFonts w:cs="David"/>
          <w:sz w:val="24"/>
          <w:szCs w:val="24"/>
          <w:rtl/>
        </w:rPr>
        <w:t xml:space="preserve"> </w:t>
      </w:r>
      <w:r w:rsidRPr="00323805">
        <w:rPr>
          <w:rFonts w:cs="David" w:hint="eastAsia"/>
          <w:sz w:val="24"/>
          <w:szCs w:val="24"/>
          <w:rtl/>
        </w:rPr>
        <w:t>כנדרש</w:t>
      </w:r>
      <w:r w:rsidRPr="00323805">
        <w:rPr>
          <w:rFonts w:cs="David"/>
          <w:sz w:val="24"/>
          <w:szCs w:val="24"/>
          <w:rtl/>
        </w:rPr>
        <w:t xml:space="preserve"> </w:t>
      </w:r>
      <w:r w:rsidRPr="00323805">
        <w:rPr>
          <w:rFonts w:cs="David" w:hint="eastAsia"/>
          <w:sz w:val="24"/>
          <w:szCs w:val="24"/>
          <w:rtl/>
        </w:rPr>
        <w:t>במערכות</w:t>
      </w:r>
      <w:r w:rsidRPr="00323805">
        <w:rPr>
          <w:rFonts w:cs="David"/>
          <w:sz w:val="24"/>
          <w:szCs w:val="24"/>
          <w:rtl/>
        </w:rPr>
        <w:t xml:space="preserve"> </w:t>
      </w:r>
      <w:r w:rsidRPr="00323805">
        <w:rPr>
          <w:rFonts w:cs="David" w:hint="eastAsia"/>
          <w:sz w:val="24"/>
          <w:szCs w:val="24"/>
          <w:rtl/>
        </w:rPr>
        <w:t>מידע</w:t>
      </w:r>
      <w:r w:rsidRPr="00323805">
        <w:rPr>
          <w:rFonts w:cs="David"/>
          <w:sz w:val="24"/>
          <w:szCs w:val="24"/>
          <w:rtl/>
        </w:rPr>
        <w:t xml:space="preserve"> </w:t>
      </w:r>
      <w:r w:rsidRPr="00323805">
        <w:rPr>
          <w:rFonts w:cs="David" w:hint="eastAsia"/>
          <w:sz w:val="24"/>
          <w:szCs w:val="24"/>
          <w:rtl/>
        </w:rPr>
        <w:t>של</w:t>
      </w:r>
      <w:r w:rsidRPr="00323805">
        <w:rPr>
          <w:rFonts w:cs="David"/>
          <w:sz w:val="24"/>
          <w:szCs w:val="24"/>
          <w:rtl/>
        </w:rPr>
        <w:t xml:space="preserve"> </w:t>
      </w:r>
      <w:r w:rsidRPr="00323805">
        <w:rPr>
          <w:rFonts w:cs="David" w:hint="eastAsia"/>
          <w:sz w:val="24"/>
          <w:szCs w:val="24"/>
          <w:rtl/>
        </w:rPr>
        <w:t>גוף</w:t>
      </w:r>
      <w:r w:rsidRPr="00323805">
        <w:rPr>
          <w:rFonts w:cs="David"/>
          <w:sz w:val="24"/>
          <w:szCs w:val="24"/>
          <w:rtl/>
        </w:rPr>
        <w:t xml:space="preserve"> </w:t>
      </w:r>
      <w:r w:rsidRPr="00323805">
        <w:rPr>
          <w:rFonts w:cs="David" w:hint="eastAsia"/>
          <w:sz w:val="24"/>
          <w:szCs w:val="24"/>
          <w:rtl/>
        </w:rPr>
        <w:t>מוסדי</w:t>
      </w:r>
      <w:r w:rsidRPr="00323805">
        <w:rPr>
          <w:rFonts w:cs="David"/>
          <w:sz w:val="24"/>
          <w:szCs w:val="24"/>
          <w:rtl/>
        </w:rPr>
        <w:t xml:space="preserve">, </w:t>
      </w:r>
      <w:r w:rsidRPr="00323805">
        <w:rPr>
          <w:rFonts w:cs="David" w:hint="eastAsia"/>
          <w:sz w:val="24"/>
          <w:szCs w:val="24"/>
          <w:rtl/>
        </w:rPr>
        <w:t>ולמיצוי</w:t>
      </w:r>
      <w:r w:rsidRPr="00323805">
        <w:rPr>
          <w:rFonts w:cs="David"/>
          <w:sz w:val="24"/>
          <w:szCs w:val="24"/>
          <w:rtl/>
        </w:rPr>
        <w:t xml:space="preserve"> </w:t>
      </w:r>
      <w:r w:rsidRPr="00323805">
        <w:rPr>
          <w:rFonts w:cs="David" w:hint="eastAsia"/>
          <w:sz w:val="24"/>
          <w:szCs w:val="24"/>
          <w:rtl/>
        </w:rPr>
        <w:t>זכויות</w:t>
      </w:r>
      <w:r w:rsidRPr="00323805">
        <w:rPr>
          <w:rFonts w:cs="David"/>
          <w:sz w:val="24"/>
          <w:szCs w:val="24"/>
          <w:rtl/>
        </w:rPr>
        <w:t xml:space="preserve"> </w:t>
      </w:r>
      <w:r w:rsidRPr="00323805">
        <w:rPr>
          <w:rFonts w:cs="David" w:hint="eastAsia"/>
          <w:sz w:val="24"/>
          <w:szCs w:val="24"/>
          <w:rtl/>
        </w:rPr>
        <w:t>העובד</w:t>
      </w:r>
      <w:r w:rsidRPr="00323805">
        <w:rPr>
          <w:rFonts w:cs="David"/>
          <w:sz w:val="24"/>
          <w:szCs w:val="24"/>
          <w:rtl/>
        </w:rPr>
        <w:t xml:space="preserve"> </w:t>
      </w:r>
      <w:r w:rsidRPr="00323805">
        <w:rPr>
          <w:rFonts w:cs="David" w:hint="eastAsia"/>
          <w:sz w:val="24"/>
          <w:szCs w:val="24"/>
          <w:rtl/>
        </w:rPr>
        <w:t>בקרות</w:t>
      </w:r>
      <w:r w:rsidRPr="00323805">
        <w:rPr>
          <w:rFonts w:cs="David"/>
          <w:sz w:val="24"/>
          <w:szCs w:val="24"/>
          <w:rtl/>
        </w:rPr>
        <w:t xml:space="preserve"> </w:t>
      </w:r>
      <w:r w:rsidRPr="00323805">
        <w:rPr>
          <w:rFonts w:cs="David" w:hint="eastAsia"/>
          <w:sz w:val="24"/>
          <w:szCs w:val="24"/>
          <w:rtl/>
        </w:rPr>
        <w:t>אירוע</w:t>
      </w:r>
      <w:r w:rsidRPr="00323805">
        <w:rPr>
          <w:rFonts w:cs="David"/>
          <w:sz w:val="24"/>
          <w:szCs w:val="24"/>
          <w:rtl/>
        </w:rPr>
        <w:t xml:space="preserve"> </w:t>
      </w:r>
      <w:r w:rsidRPr="00323805">
        <w:rPr>
          <w:rFonts w:cs="David" w:hint="eastAsia"/>
          <w:sz w:val="24"/>
          <w:szCs w:val="24"/>
          <w:rtl/>
        </w:rPr>
        <w:t>מזכה</w:t>
      </w:r>
      <w:r w:rsidRPr="00323805">
        <w:rPr>
          <w:rFonts w:cs="David"/>
          <w:sz w:val="24"/>
          <w:szCs w:val="24"/>
          <w:rtl/>
        </w:rPr>
        <w:t xml:space="preserve">. </w:t>
      </w:r>
      <w:r w:rsidRPr="00323805">
        <w:rPr>
          <w:rFonts w:cs="David" w:hint="eastAsia"/>
          <w:sz w:val="24"/>
          <w:szCs w:val="24"/>
          <w:rtl/>
        </w:rPr>
        <w:t>במסגרת</w:t>
      </w:r>
      <w:r w:rsidRPr="00323805">
        <w:rPr>
          <w:rFonts w:cs="David"/>
          <w:sz w:val="24"/>
          <w:szCs w:val="24"/>
          <w:rtl/>
        </w:rPr>
        <w:t xml:space="preserve"> </w:t>
      </w:r>
      <w:r w:rsidRPr="00323805">
        <w:rPr>
          <w:rFonts w:cs="David" w:hint="eastAsia"/>
          <w:sz w:val="24"/>
          <w:szCs w:val="24"/>
          <w:rtl/>
        </w:rPr>
        <w:t>הדיווח</w:t>
      </w:r>
      <w:r w:rsidRPr="00323805">
        <w:rPr>
          <w:rFonts w:cs="David"/>
          <w:sz w:val="24"/>
          <w:szCs w:val="24"/>
          <w:rtl/>
        </w:rPr>
        <w:t xml:space="preserve"> </w:t>
      </w:r>
      <w:r w:rsidRPr="00323805">
        <w:rPr>
          <w:rFonts w:cs="David" w:hint="eastAsia"/>
          <w:sz w:val="24"/>
          <w:szCs w:val="24"/>
          <w:rtl/>
        </w:rPr>
        <w:t>האמור</w:t>
      </w:r>
      <w:r w:rsidRPr="00323805">
        <w:rPr>
          <w:rFonts w:cs="David"/>
          <w:sz w:val="24"/>
          <w:szCs w:val="24"/>
          <w:rtl/>
        </w:rPr>
        <w:t xml:space="preserve"> </w:t>
      </w:r>
      <w:r w:rsidRPr="00323805">
        <w:rPr>
          <w:rFonts w:cs="David" w:hint="eastAsia"/>
          <w:sz w:val="24"/>
          <w:szCs w:val="24"/>
          <w:rtl/>
        </w:rPr>
        <w:t>נדרש</w:t>
      </w:r>
      <w:r w:rsidRPr="00323805">
        <w:rPr>
          <w:rFonts w:cs="David"/>
          <w:sz w:val="24"/>
          <w:szCs w:val="24"/>
          <w:rtl/>
        </w:rPr>
        <w:t xml:space="preserve"> </w:t>
      </w:r>
      <w:r w:rsidRPr="00323805">
        <w:rPr>
          <w:rFonts w:cs="David" w:hint="eastAsia"/>
          <w:sz w:val="24"/>
          <w:szCs w:val="24"/>
          <w:rtl/>
        </w:rPr>
        <w:t>מעסיק</w:t>
      </w:r>
      <w:r w:rsidRPr="00323805">
        <w:rPr>
          <w:rFonts w:cs="David"/>
          <w:sz w:val="24"/>
          <w:szCs w:val="24"/>
          <w:rtl/>
        </w:rPr>
        <w:t xml:space="preserve"> </w:t>
      </w:r>
      <w:r w:rsidRPr="00323805">
        <w:rPr>
          <w:rFonts w:cs="David" w:hint="eastAsia"/>
          <w:sz w:val="24"/>
          <w:szCs w:val="24"/>
          <w:rtl/>
        </w:rPr>
        <w:t>לדווח</w:t>
      </w:r>
      <w:r w:rsidRPr="00323805">
        <w:rPr>
          <w:rFonts w:cs="David"/>
          <w:sz w:val="24"/>
          <w:szCs w:val="24"/>
          <w:rtl/>
        </w:rPr>
        <w:t xml:space="preserve"> </w:t>
      </w:r>
      <w:r w:rsidRPr="00323805">
        <w:rPr>
          <w:rFonts w:cs="David" w:hint="eastAsia"/>
          <w:sz w:val="24"/>
          <w:szCs w:val="24"/>
          <w:rtl/>
        </w:rPr>
        <w:t>לגוף</w:t>
      </w:r>
      <w:r w:rsidRPr="00323805">
        <w:rPr>
          <w:rFonts w:cs="David"/>
          <w:sz w:val="24"/>
          <w:szCs w:val="24"/>
          <w:rtl/>
        </w:rPr>
        <w:t xml:space="preserve"> </w:t>
      </w:r>
      <w:r w:rsidRPr="00323805">
        <w:rPr>
          <w:rFonts w:cs="David" w:hint="eastAsia"/>
          <w:sz w:val="24"/>
          <w:szCs w:val="24"/>
          <w:rtl/>
        </w:rPr>
        <w:t>מוסדי</w:t>
      </w:r>
      <w:r w:rsidRPr="00323805">
        <w:rPr>
          <w:rFonts w:cs="David"/>
          <w:sz w:val="24"/>
          <w:szCs w:val="24"/>
          <w:rtl/>
        </w:rPr>
        <w:t xml:space="preserve"> </w:t>
      </w:r>
      <w:r w:rsidRPr="00323805">
        <w:rPr>
          <w:rFonts w:cs="David" w:hint="eastAsia"/>
          <w:sz w:val="24"/>
          <w:szCs w:val="24"/>
          <w:rtl/>
        </w:rPr>
        <w:t>על</w:t>
      </w:r>
      <w:r w:rsidRPr="00323805">
        <w:rPr>
          <w:rFonts w:cs="David"/>
          <w:sz w:val="24"/>
          <w:szCs w:val="24"/>
          <w:rtl/>
        </w:rPr>
        <w:t xml:space="preserve"> </w:t>
      </w:r>
      <w:r w:rsidRPr="00323805">
        <w:rPr>
          <w:rFonts w:cs="David" w:hint="eastAsia"/>
          <w:sz w:val="24"/>
          <w:szCs w:val="24"/>
          <w:rtl/>
        </w:rPr>
        <w:t>אופן</w:t>
      </w:r>
      <w:r w:rsidRPr="00323805">
        <w:rPr>
          <w:rFonts w:cs="David"/>
          <w:sz w:val="24"/>
          <w:szCs w:val="24"/>
          <w:rtl/>
        </w:rPr>
        <w:t xml:space="preserve"> </w:t>
      </w:r>
      <w:r w:rsidRPr="00323805">
        <w:rPr>
          <w:rFonts w:cs="David" w:hint="eastAsia"/>
          <w:sz w:val="24"/>
          <w:szCs w:val="24"/>
          <w:rtl/>
        </w:rPr>
        <w:t>הפקדת</w:t>
      </w:r>
      <w:r w:rsidRPr="00323805">
        <w:rPr>
          <w:rFonts w:cs="David"/>
          <w:sz w:val="24"/>
          <w:szCs w:val="24"/>
          <w:rtl/>
        </w:rPr>
        <w:t xml:space="preserve"> </w:t>
      </w:r>
      <w:r w:rsidRPr="00323805">
        <w:rPr>
          <w:rFonts w:cs="David" w:hint="eastAsia"/>
          <w:sz w:val="24"/>
          <w:szCs w:val="24"/>
          <w:rtl/>
        </w:rPr>
        <w:t>התשלומים</w:t>
      </w:r>
      <w:r w:rsidRPr="00323805">
        <w:rPr>
          <w:rFonts w:cs="David"/>
          <w:sz w:val="24"/>
          <w:szCs w:val="24"/>
          <w:rtl/>
        </w:rPr>
        <w:t xml:space="preserve"> </w:t>
      </w:r>
      <w:r w:rsidRPr="00323805">
        <w:rPr>
          <w:rFonts w:cs="David" w:hint="eastAsia"/>
          <w:sz w:val="24"/>
          <w:szCs w:val="24"/>
          <w:rtl/>
        </w:rPr>
        <w:t>לקופת</w:t>
      </w:r>
      <w:r w:rsidRPr="00323805">
        <w:rPr>
          <w:rFonts w:cs="David"/>
          <w:sz w:val="24"/>
          <w:szCs w:val="24"/>
          <w:rtl/>
        </w:rPr>
        <w:t xml:space="preserve"> </w:t>
      </w:r>
      <w:r w:rsidRPr="00323805">
        <w:rPr>
          <w:rFonts w:cs="David" w:hint="eastAsia"/>
          <w:sz w:val="24"/>
          <w:szCs w:val="24"/>
          <w:rtl/>
        </w:rPr>
        <w:t>הגמל</w:t>
      </w:r>
      <w:r w:rsidRPr="00323805">
        <w:rPr>
          <w:rFonts w:cs="David"/>
          <w:sz w:val="24"/>
          <w:szCs w:val="24"/>
          <w:rtl/>
        </w:rPr>
        <w:t xml:space="preserve">, </w:t>
      </w:r>
      <w:r w:rsidRPr="00323805">
        <w:rPr>
          <w:rFonts w:cs="David" w:hint="eastAsia"/>
          <w:sz w:val="24"/>
          <w:szCs w:val="24"/>
          <w:rtl/>
        </w:rPr>
        <w:t>סך</w:t>
      </w:r>
      <w:r w:rsidRPr="00323805">
        <w:rPr>
          <w:rFonts w:cs="David"/>
          <w:sz w:val="24"/>
          <w:szCs w:val="24"/>
          <w:rtl/>
        </w:rPr>
        <w:t xml:space="preserve"> </w:t>
      </w:r>
      <w:r w:rsidRPr="00323805">
        <w:rPr>
          <w:rFonts w:cs="David" w:hint="eastAsia"/>
          <w:sz w:val="24"/>
          <w:szCs w:val="24"/>
          <w:rtl/>
        </w:rPr>
        <w:t>התשלומים</w:t>
      </w:r>
      <w:r w:rsidRPr="00323805">
        <w:rPr>
          <w:rFonts w:cs="David"/>
          <w:sz w:val="24"/>
          <w:szCs w:val="24"/>
          <w:rtl/>
        </w:rPr>
        <w:t xml:space="preserve"> </w:t>
      </w:r>
      <w:r w:rsidRPr="00323805">
        <w:rPr>
          <w:rFonts w:cs="David" w:hint="eastAsia"/>
          <w:sz w:val="24"/>
          <w:szCs w:val="24"/>
          <w:rtl/>
        </w:rPr>
        <w:t>שהופקדו</w:t>
      </w:r>
      <w:r w:rsidRPr="00323805">
        <w:rPr>
          <w:rFonts w:cs="David"/>
          <w:sz w:val="24"/>
          <w:szCs w:val="24"/>
          <w:rtl/>
        </w:rPr>
        <w:t xml:space="preserve"> </w:t>
      </w:r>
      <w:r w:rsidRPr="00323805">
        <w:rPr>
          <w:rFonts w:cs="David" w:hint="eastAsia"/>
          <w:sz w:val="24"/>
          <w:szCs w:val="24"/>
          <w:rtl/>
        </w:rPr>
        <w:t>לאותה</w:t>
      </w:r>
      <w:r w:rsidRPr="00323805">
        <w:rPr>
          <w:rFonts w:cs="David"/>
          <w:sz w:val="24"/>
          <w:szCs w:val="24"/>
          <w:rtl/>
        </w:rPr>
        <w:t xml:space="preserve"> </w:t>
      </w:r>
      <w:r w:rsidRPr="00323805">
        <w:rPr>
          <w:rFonts w:cs="David" w:hint="eastAsia"/>
          <w:sz w:val="24"/>
          <w:szCs w:val="24"/>
          <w:rtl/>
        </w:rPr>
        <w:t>קופה</w:t>
      </w:r>
      <w:r w:rsidRPr="00323805">
        <w:rPr>
          <w:rFonts w:cs="David"/>
          <w:sz w:val="24"/>
          <w:szCs w:val="24"/>
          <w:rtl/>
        </w:rPr>
        <w:t xml:space="preserve"> </w:t>
      </w:r>
      <w:r w:rsidRPr="00323805">
        <w:rPr>
          <w:rFonts w:cs="David" w:hint="eastAsia"/>
          <w:sz w:val="24"/>
          <w:szCs w:val="24"/>
          <w:rtl/>
        </w:rPr>
        <w:t>ועל</w:t>
      </w:r>
      <w:r w:rsidRPr="00323805">
        <w:rPr>
          <w:rFonts w:cs="David"/>
          <w:sz w:val="24"/>
          <w:szCs w:val="24"/>
          <w:rtl/>
        </w:rPr>
        <w:t xml:space="preserve"> </w:t>
      </w:r>
      <w:r w:rsidRPr="00323805">
        <w:rPr>
          <w:rFonts w:cs="David" w:hint="eastAsia"/>
          <w:sz w:val="24"/>
          <w:szCs w:val="24"/>
          <w:rtl/>
        </w:rPr>
        <w:t>הפסקת</w:t>
      </w:r>
      <w:r w:rsidRPr="00323805">
        <w:rPr>
          <w:rFonts w:cs="David"/>
          <w:sz w:val="24"/>
          <w:szCs w:val="24"/>
          <w:rtl/>
        </w:rPr>
        <w:t xml:space="preserve"> </w:t>
      </w:r>
      <w:r w:rsidRPr="00323805">
        <w:rPr>
          <w:rFonts w:cs="David" w:hint="eastAsia"/>
          <w:sz w:val="24"/>
          <w:szCs w:val="24"/>
          <w:rtl/>
        </w:rPr>
        <w:t>הפקדות</w:t>
      </w:r>
      <w:r w:rsidRPr="00323805">
        <w:rPr>
          <w:rFonts w:cs="David"/>
          <w:sz w:val="24"/>
          <w:szCs w:val="24"/>
          <w:rtl/>
        </w:rPr>
        <w:t xml:space="preserve"> </w:t>
      </w:r>
      <w:r w:rsidRPr="00323805">
        <w:rPr>
          <w:rFonts w:cs="David" w:hint="eastAsia"/>
          <w:sz w:val="24"/>
          <w:szCs w:val="24"/>
          <w:rtl/>
        </w:rPr>
        <w:t>לקופה</w:t>
      </w:r>
      <w:r w:rsidRPr="00323805">
        <w:rPr>
          <w:rFonts w:cs="David"/>
          <w:sz w:val="24"/>
          <w:szCs w:val="24"/>
          <w:rtl/>
        </w:rPr>
        <w:t xml:space="preserve">. </w:t>
      </w:r>
      <w:r w:rsidRPr="00323805">
        <w:rPr>
          <w:rFonts w:cs="David" w:hint="eastAsia"/>
          <w:sz w:val="24"/>
          <w:szCs w:val="24"/>
          <w:rtl/>
        </w:rPr>
        <w:t>במענה</w:t>
      </w:r>
      <w:r w:rsidRPr="00323805">
        <w:rPr>
          <w:rFonts w:cs="David"/>
          <w:sz w:val="24"/>
          <w:szCs w:val="24"/>
          <w:rtl/>
        </w:rPr>
        <w:t xml:space="preserve"> לדיווח המועבר על ידי מעסיק נדרש גוף מוסדי להעביר היזון חוזר על עצם קליטת הדיווח ועל אופן רישום זכויות העובד במערכות המידע שלו. </w:t>
      </w:r>
    </w:p>
    <w:p w:rsidR="00587018" w:rsidRPr="00323805" w:rsidRDefault="00587018" w:rsidP="00587018">
      <w:pPr>
        <w:spacing w:line="360" w:lineRule="auto"/>
        <w:rPr>
          <w:rFonts w:cs="David"/>
          <w:sz w:val="24"/>
          <w:szCs w:val="24"/>
          <w:rtl/>
        </w:rPr>
      </w:pPr>
    </w:p>
    <w:p w:rsidR="00587018" w:rsidRPr="00323805" w:rsidRDefault="00587018" w:rsidP="00587018">
      <w:pPr>
        <w:numPr>
          <w:ilvl w:val="0"/>
          <w:numId w:val="12"/>
        </w:numPr>
        <w:spacing w:line="360" w:lineRule="auto"/>
        <w:rPr>
          <w:rFonts w:cs="David"/>
          <w:b/>
          <w:bCs/>
          <w:sz w:val="24"/>
          <w:szCs w:val="24"/>
        </w:rPr>
      </w:pPr>
      <w:r w:rsidRPr="00323805">
        <w:rPr>
          <w:rFonts w:cs="David" w:hint="eastAsia"/>
          <w:b/>
          <w:bCs/>
          <w:sz w:val="24"/>
          <w:szCs w:val="24"/>
          <w:rtl/>
        </w:rPr>
        <w:t>הגדרות</w:t>
      </w:r>
    </w:p>
    <w:p w:rsidR="00587018" w:rsidRPr="00323805" w:rsidRDefault="00587018" w:rsidP="00587018">
      <w:pPr>
        <w:spacing w:line="360" w:lineRule="auto"/>
        <w:ind w:left="360"/>
        <w:rPr>
          <w:rFonts w:cs="David"/>
          <w:sz w:val="24"/>
          <w:szCs w:val="24"/>
          <w:rtl/>
        </w:rPr>
      </w:pPr>
      <w:r w:rsidRPr="00323805">
        <w:rPr>
          <w:rFonts w:cs="David"/>
          <w:b/>
          <w:bCs/>
          <w:sz w:val="24"/>
          <w:szCs w:val="24"/>
          <w:rtl/>
        </w:rPr>
        <w:t>"</w:t>
      </w:r>
      <w:r w:rsidRPr="00323805">
        <w:rPr>
          <w:rFonts w:cs="David" w:hint="cs"/>
          <w:b/>
          <w:bCs/>
          <w:sz w:val="24"/>
          <w:szCs w:val="24"/>
          <w:rtl/>
        </w:rPr>
        <w:t>חוזר אופן הפקדת תשלומים לקופת גמל</w:t>
      </w:r>
      <w:r w:rsidRPr="00323805">
        <w:rPr>
          <w:rFonts w:cs="David"/>
          <w:b/>
          <w:bCs/>
          <w:sz w:val="24"/>
          <w:szCs w:val="24"/>
          <w:rtl/>
        </w:rPr>
        <w:t xml:space="preserve">" – </w:t>
      </w:r>
      <w:r w:rsidRPr="00323805">
        <w:rPr>
          <w:rFonts w:cs="David" w:hint="cs"/>
          <w:sz w:val="24"/>
          <w:szCs w:val="24"/>
          <w:rtl/>
        </w:rPr>
        <w:t>חוזר גופים מוסדיים 2017-9-19 "אופן הפקדת תשלומים לקופת גמל" (8.11.2017)</w:t>
      </w:r>
      <w:r w:rsidRPr="00323805">
        <w:rPr>
          <w:rFonts w:cs="David"/>
          <w:sz w:val="24"/>
          <w:szCs w:val="24"/>
          <w:rtl/>
        </w:rPr>
        <w:t xml:space="preserve">. </w:t>
      </w:r>
    </w:p>
    <w:p w:rsidR="00587018" w:rsidRPr="00323805" w:rsidRDefault="00587018" w:rsidP="00587018">
      <w:pPr>
        <w:spacing w:line="360" w:lineRule="auto"/>
        <w:ind w:left="360"/>
        <w:rPr>
          <w:rFonts w:cs="David"/>
          <w:sz w:val="24"/>
          <w:szCs w:val="24"/>
          <w:rtl/>
        </w:rPr>
      </w:pPr>
    </w:p>
    <w:p w:rsidR="00587018" w:rsidRPr="00323805" w:rsidRDefault="00587018" w:rsidP="00587018">
      <w:pPr>
        <w:numPr>
          <w:ilvl w:val="0"/>
          <w:numId w:val="12"/>
        </w:numPr>
        <w:spacing w:line="360" w:lineRule="auto"/>
        <w:contextualSpacing/>
        <w:rPr>
          <w:rFonts w:eastAsiaTheme="minorHAnsi" w:cs="David"/>
          <w:b/>
          <w:bCs/>
          <w:sz w:val="24"/>
          <w:szCs w:val="24"/>
          <w:rtl/>
          <w:lang w:eastAsia="en-US"/>
        </w:rPr>
      </w:pPr>
      <w:r w:rsidRPr="00323805">
        <w:rPr>
          <w:rFonts w:eastAsiaTheme="minorHAnsi" w:cs="David" w:hint="cs"/>
          <w:b/>
          <w:bCs/>
          <w:sz w:val="24"/>
          <w:szCs w:val="24"/>
          <w:rtl/>
          <w:lang w:eastAsia="en-US"/>
        </w:rPr>
        <w:t>כללי</w:t>
      </w:r>
    </w:p>
    <w:p w:rsidR="00587018" w:rsidRPr="00323805" w:rsidRDefault="00587018" w:rsidP="00587018">
      <w:pPr>
        <w:spacing w:line="360" w:lineRule="auto"/>
        <w:ind w:firstLine="360"/>
        <w:rPr>
          <w:rFonts w:cs="David"/>
          <w:sz w:val="24"/>
          <w:szCs w:val="24"/>
          <w:rtl/>
        </w:rPr>
      </w:pPr>
      <w:r w:rsidRPr="00323805">
        <w:rPr>
          <w:rFonts w:cs="David" w:hint="eastAsia"/>
          <w:sz w:val="24"/>
          <w:szCs w:val="24"/>
          <w:rtl/>
        </w:rPr>
        <w:t>נספח</w:t>
      </w:r>
      <w:r w:rsidRPr="00323805">
        <w:rPr>
          <w:rFonts w:cs="David"/>
          <w:sz w:val="24"/>
          <w:szCs w:val="24"/>
          <w:rtl/>
        </w:rPr>
        <w:t xml:space="preserve"> </w:t>
      </w:r>
      <w:r w:rsidRPr="00323805">
        <w:rPr>
          <w:rFonts w:cs="David" w:hint="eastAsia"/>
          <w:sz w:val="24"/>
          <w:szCs w:val="24"/>
          <w:rtl/>
        </w:rPr>
        <w:t>זה</w:t>
      </w:r>
      <w:r w:rsidRPr="00323805">
        <w:rPr>
          <w:rFonts w:cs="David"/>
          <w:sz w:val="24"/>
          <w:szCs w:val="24"/>
          <w:rtl/>
        </w:rPr>
        <w:t xml:space="preserve"> </w:t>
      </w:r>
      <w:r w:rsidRPr="00323805">
        <w:rPr>
          <w:rFonts w:cs="David" w:hint="eastAsia"/>
          <w:sz w:val="24"/>
          <w:szCs w:val="24"/>
          <w:rtl/>
        </w:rPr>
        <w:t>מכיל</w:t>
      </w:r>
      <w:r w:rsidRPr="00323805">
        <w:rPr>
          <w:rFonts w:cs="David"/>
          <w:sz w:val="24"/>
          <w:szCs w:val="24"/>
          <w:rtl/>
        </w:rPr>
        <w:t xml:space="preserve"> </w:t>
      </w:r>
      <w:r w:rsidRPr="00323805">
        <w:rPr>
          <w:rFonts w:cs="David" w:hint="cs"/>
          <w:sz w:val="24"/>
          <w:szCs w:val="24"/>
          <w:rtl/>
        </w:rPr>
        <w:t xml:space="preserve">חמישה </w:t>
      </w:r>
      <w:r w:rsidRPr="00323805">
        <w:rPr>
          <w:rFonts w:cs="David" w:hint="eastAsia"/>
          <w:sz w:val="24"/>
          <w:szCs w:val="24"/>
          <w:rtl/>
        </w:rPr>
        <w:t>סוגי</w:t>
      </w:r>
      <w:r w:rsidRPr="00323805">
        <w:rPr>
          <w:rFonts w:cs="David"/>
          <w:sz w:val="24"/>
          <w:szCs w:val="24"/>
          <w:rtl/>
        </w:rPr>
        <w:t xml:space="preserve"> </w:t>
      </w:r>
      <w:r w:rsidRPr="00323805">
        <w:rPr>
          <w:rFonts w:cs="David" w:hint="eastAsia"/>
          <w:sz w:val="24"/>
          <w:szCs w:val="24"/>
          <w:rtl/>
        </w:rPr>
        <w:t>ממשקים</w:t>
      </w:r>
      <w:r w:rsidRPr="00323805">
        <w:rPr>
          <w:rFonts w:cs="David"/>
          <w:sz w:val="24"/>
          <w:szCs w:val="24"/>
          <w:rtl/>
        </w:rPr>
        <w:t xml:space="preserve"> </w:t>
      </w:r>
      <w:r w:rsidRPr="00323805">
        <w:rPr>
          <w:rFonts w:cs="David" w:hint="eastAsia"/>
          <w:sz w:val="24"/>
          <w:szCs w:val="24"/>
          <w:rtl/>
        </w:rPr>
        <w:t>כמפורט</w:t>
      </w:r>
      <w:r w:rsidRPr="00323805">
        <w:rPr>
          <w:rFonts w:cs="David"/>
          <w:sz w:val="24"/>
          <w:szCs w:val="24"/>
          <w:rtl/>
        </w:rPr>
        <w:t xml:space="preserve"> </w:t>
      </w:r>
      <w:r w:rsidRPr="00323805">
        <w:rPr>
          <w:rFonts w:cs="David" w:hint="eastAsia"/>
          <w:sz w:val="24"/>
          <w:szCs w:val="24"/>
          <w:rtl/>
        </w:rPr>
        <w:t>להלן</w:t>
      </w:r>
      <w:r w:rsidRPr="00323805">
        <w:rPr>
          <w:rFonts w:cs="David"/>
          <w:sz w:val="24"/>
          <w:szCs w:val="24"/>
          <w:rtl/>
        </w:rPr>
        <w:t>:</w:t>
      </w:r>
    </w:p>
    <w:p w:rsidR="00587018" w:rsidRPr="00323805" w:rsidRDefault="00587018" w:rsidP="00587018">
      <w:pPr>
        <w:spacing w:line="360" w:lineRule="auto"/>
        <w:ind w:firstLine="360"/>
        <w:rPr>
          <w:rFonts w:cs="David"/>
          <w:sz w:val="24"/>
          <w:szCs w:val="24"/>
        </w:rPr>
      </w:pPr>
    </w:p>
    <w:p w:rsidR="00587018" w:rsidRPr="00323805" w:rsidRDefault="00587018" w:rsidP="00587018">
      <w:pPr>
        <w:numPr>
          <w:ilvl w:val="0"/>
          <w:numId w:val="11"/>
        </w:numPr>
        <w:spacing w:line="360" w:lineRule="auto"/>
        <w:rPr>
          <w:rFonts w:cs="David"/>
          <w:sz w:val="24"/>
          <w:szCs w:val="24"/>
        </w:rPr>
      </w:pPr>
      <w:r w:rsidRPr="00323805">
        <w:rPr>
          <w:rFonts w:cs="David"/>
          <w:sz w:val="24"/>
          <w:szCs w:val="24"/>
          <w:rtl/>
        </w:rPr>
        <w:t>"</w:t>
      </w:r>
      <w:r w:rsidRPr="00323805">
        <w:rPr>
          <w:rFonts w:cs="David" w:hint="eastAsia"/>
          <w:b/>
          <w:bCs/>
          <w:sz w:val="24"/>
          <w:szCs w:val="24"/>
          <w:rtl/>
        </w:rPr>
        <w:t>ממשק</w:t>
      </w:r>
      <w:r w:rsidRPr="00323805">
        <w:rPr>
          <w:rFonts w:cs="David"/>
          <w:b/>
          <w:bCs/>
          <w:sz w:val="24"/>
          <w:szCs w:val="24"/>
          <w:rtl/>
        </w:rPr>
        <w:t xml:space="preserve"> </w:t>
      </w:r>
      <w:r w:rsidRPr="00323805">
        <w:rPr>
          <w:rFonts w:cs="David" w:hint="eastAsia"/>
          <w:b/>
          <w:bCs/>
          <w:sz w:val="24"/>
          <w:szCs w:val="24"/>
          <w:rtl/>
        </w:rPr>
        <w:t>מעסיקים</w:t>
      </w:r>
      <w:r w:rsidRPr="00323805">
        <w:rPr>
          <w:rFonts w:cs="David"/>
          <w:sz w:val="24"/>
          <w:szCs w:val="24"/>
          <w:rtl/>
        </w:rPr>
        <w:t xml:space="preserve"> – </w:t>
      </w:r>
      <w:r w:rsidRPr="00323805">
        <w:rPr>
          <w:rFonts w:cs="David" w:hint="eastAsia"/>
          <w:b/>
          <w:bCs/>
          <w:sz w:val="24"/>
          <w:szCs w:val="24"/>
          <w:rtl/>
        </w:rPr>
        <w:t>דיווח</w:t>
      </w:r>
      <w:r w:rsidRPr="00323805">
        <w:rPr>
          <w:rFonts w:cs="David"/>
          <w:b/>
          <w:bCs/>
          <w:sz w:val="24"/>
          <w:szCs w:val="24"/>
          <w:rtl/>
        </w:rPr>
        <w:t xml:space="preserve"> </w:t>
      </w:r>
      <w:r w:rsidRPr="00323805">
        <w:rPr>
          <w:rFonts w:cs="David" w:hint="eastAsia"/>
          <w:b/>
          <w:bCs/>
          <w:sz w:val="24"/>
          <w:szCs w:val="24"/>
          <w:rtl/>
        </w:rPr>
        <w:t>שוטף</w:t>
      </w:r>
      <w:r w:rsidRPr="00323805">
        <w:rPr>
          <w:rFonts w:cs="David"/>
          <w:sz w:val="24"/>
          <w:szCs w:val="24"/>
          <w:rtl/>
        </w:rPr>
        <w:t xml:space="preserve">" - מפרט מידע שמעסיק נדרש להעביר לגוף מוסדי במסגרת דיווח על הפקדת תשלומים </w:t>
      </w:r>
      <w:r w:rsidRPr="00323805">
        <w:rPr>
          <w:rFonts w:cs="David" w:hint="eastAsia"/>
          <w:sz w:val="24"/>
          <w:szCs w:val="24"/>
          <w:rtl/>
        </w:rPr>
        <w:t>לקופת</w:t>
      </w:r>
      <w:r w:rsidRPr="00323805">
        <w:rPr>
          <w:rFonts w:cs="David"/>
          <w:sz w:val="24"/>
          <w:szCs w:val="24"/>
          <w:rtl/>
        </w:rPr>
        <w:t xml:space="preserve"> </w:t>
      </w:r>
      <w:r w:rsidRPr="00323805">
        <w:rPr>
          <w:rFonts w:cs="David" w:hint="eastAsia"/>
          <w:sz w:val="24"/>
          <w:szCs w:val="24"/>
          <w:rtl/>
        </w:rPr>
        <w:t>גמל</w:t>
      </w:r>
      <w:r w:rsidRPr="00323805">
        <w:rPr>
          <w:rFonts w:cs="David" w:hint="cs"/>
          <w:sz w:val="24"/>
          <w:szCs w:val="24"/>
          <w:rtl/>
        </w:rPr>
        <w:t xml:space="preserve"> והכל בהתאם להוראות שנקבעו בחוזר אופן הפקדת תשלומים לקופת גמל</w:t>
      </w:r>
      <w:r w:rsidRPr="00323805">
        <w:rPr>
          <w:rFonts w:cs="David"/>
          <w:sz w:val="24"/>
          <w:szCs w:val="24"/>
          <w:rtl/>
        </w:rPr>
        <w:t xml:space="preserve">; מידע כאמור יועבר באמצעות קובץ במבנה </w:t>
      </w:r>
      <w:r w:rsidRPr="00323805">
        <w:rPr>
          <w:rFonts w:cs="David" w:hint="cs"/>
          <w:sz w:val="24"/>
          <w:szCs w:val="24"/>
          <w:rtl/>
        </w:rPr>
        <w:t xml:space="preserve">אחיד שקבע הממונה, </w:t>
      </w:r>
      <w:r w:rsidRPr="00323805">
        <w:rPr>
          <w:rFonts w:cs="David"/>
          <w:sz w:val="24"/>
          <w:szCs w:val="24"/>
          <w:rtl/>
        </w:rPr>
        <w:t xml:space="preserve">המצורף לנספח זה; </w:t>
      </w:r>
    </w:p>
    <w:p w:rsidR="00587018" w:rsidRPr="00323805" w:rsidRDefault="00587018" w:rsidP="00587018">
      <w:pPr>
        <w:spacing w:line="360" w:lineRule="auto"/>
        <w:ind w:left="1067"/>
        <w:rPr>
          <w:rFonts w:cs="David"/>
          <w:sz w:val="24"/>
          <w:szCs w:val="24"/>
        </w:rPr>
      </w:pPr>
    </w:p>
    <w:p w:rsidR="00587018" w:rsidRPr="00323805" w:rsidRDefault="00587018" w:rsidP="00587018">
      <w:pPr>
        <w:numPr>
          <w:ilvl w:val="0"/>
          <w:numId w:val="11"/>
        </w:numPr>
        <w:spacing w:line="360" w:lineRule="auto"/>
        <w:rPr>
          <w:rFonts w:cs="David"/>
          <w:sz w:val="24"/>
          <w:szCs w:val="24"/>
        </w:rPr>
      </w:pPr>
      <w:r w:rsidRPr="00323805">
        <w:rPr>
          <w:rFonts w:cs="David"/>
          <w:sz w:val="24"/>
          <w:szCs w:val="24"/>
          <w:rtl/>
        </w:rPr>
        <w:t>"</w:t>
      </w:r>
      <w:r w:rsidRPr="00323805">
        <w:rPr>
          <w:rFonts w:cs="David" w:hint="eastAsia"/>
          <w:b/>
          <w:bCs/>
          <w:sz w:val="24"/>
          <w:szCs w:val="24"/>
          <w:rtl/>
        </w:rPr>
        <w:t>ממשק</w:t>
      </w:r>
      <w:r w:rsidRPr="00323805">
        <w:rPr>
          <w:rFonts w:cs="David"/>
          <w:b/>
          <w:bCs/>
          <w:sz w:val="24"/>
          <w:szCs w:val="24"/>
          <w:rtl/>
        </w:rPr>
        <w:t xml:space="preserve"> </w:t>
      </w:r>
      <w:r w:rsidRPr="00323805">
        <w:rPr>
          <w:rFonts w:cs="David" w:hint="eastAsia"/>
          <w:b/>
          <w:bCs/>
          <w:sz w:val="24"/>
          <w:szCs w:val="24"/>
          <w:rtl/>
        </w:rPr>
        <w:t>מעסיקים</w:t>
      </w:r>
      <w:r w:rsidRPr="00323805">
        <w:rPr>
          <w:rFonts w:cs="David"/>
          <w:sz w:val="24"/>
          <w:szCs w:val="24"/>
          <w:rtl/>
        </w:rPr>
        <w:t xml:space="preserve"> – </w:t>
      </w:r>
      <w:r w:rsidRPr="00323805">
        <w:rPr>
          <w:rFonts w:cs="David" w:hint="eastAsia"/>
          <w:b/>
          <w:bCs/>
          <w:sz w:val="24"/>
          <w:szCs w:val="24"/>
          <w:rtl/>
        </w:rPr>
        <w:t>דיווח</w:t>
      </w:r>
      <w:r w:rsidRPr="00323805">
        <w:rPr>
          <w:rFonts w:cs="David"/>
          <w:b/>
          <w:bCs/>
          <w:sz w:val="24"/>
          <w:szCs w:val="24"/>
          <w:rtl/>
        </w:rPr>
        <w:t xml:space="preserve"> </w:t>
      </w:r>
      <w:r w:rsidRPr="00323805">
        <w:rPr>
          <w:rFonts w:cs="David" w:hint="eastAsia"/>
          <w:b/>
          <w:bCs/>
          <w:sz w:val="24"/>
          <w:szCs w:val="24"/>
          <w:rtl/>
        </w:rPr>
        <w:t>שלילי</w:t>
      </w:r>
      <w:r w:rsidRPr="00323805">
        <w:rPr>
          <w:rFonts w:cs="David"/>
          <w:sz w:val="24"/>
          <w:szCs w:val="24"/>
          <w:rtl/>
        </w:rPr>
        <w:t xml:space="preserve">" - מפרט מידע שמעסיק נדרש להעביר לגוף מוסדי במסגרת בקשה להשבת תשלום שהופקד ביתר; מידע כאמור יועבר באמצעות קובץ במבנה </w:t>
      </w:r>
      <w:r w:rsidRPr="00323805">
        <w:rPr>
          <w:sz w:val="24"/>
        </w:rPr>
        <w:t>XML</w:t>
      </w:r>
      <w:r w:rsidRPr="00323805">
        <w:rPr>
          <w:rFonts w:cs="David"/>
          <w:sz w:val="24"/>
          <w:szCs w:val="24"/>
          <w:rtl/>
        </w:rPr>
        <w:t xml:space="preserve"> המצורף לנספח זה;</w:t>
      </w:r>
    </w:p>
    <w:p w:rsidR="00587018" w:rsidRPr="00323805" w:rsidRDefault="00587018" w:rsidP="00587018">
      <w:pPr>
        <w:spacing w:line="360" w:lineRule="auto"/>
        <w:ind w:left="1067"/>
        <w:rPr>
          <w:rFonts w:cs="David"/>
          <w:sz w:val="24"/>
          <w:szCs w:val="24"/>
        </w:rPr>
      </w:pPr>
    </w:p>
    <w:p w:rsidR="00587018" w:rsidRPr="00323805" w:rsidRDefault="00587018" w:rsidP="00587018">
      <w:pPr>
        <w:numPr>
          <w:ilvl w:val="0"/>
          <w:numId w:val="11"/>
        </w:numPr>
        <w:spacing w:line="360" w:lineRule="auto"/>
        <w:rPr>
          <w:rFonts w:cs="David"/>
          <w:sz w:val="24"/>
          <w:szCs w:val="24"/>
        </w:rPr>
      </w:pPr>
      <w:r w:rsidRPr="00323805">
        <w:rPr>
          <w:rFonts w:cs="David"/>
          <w:sz w:val="24"/>
          <w:szCs w:val="24"/>
          <w:rtl/>
        </w:rPr>
        <w:t>"</w:t>
      </w:r>
      <w:r w:rsidRPr="00323805">
        <w:rPr>
          <w:rFonts w:cs="David" w:hint="eastAsia"/>
          <w:b/>
          <w:bCs/>
          <w:sz w:val="24"/>
          <w:szCs w:val="24"/>
          <w:rtl/>
        </w:rPr>
        <w:t>ממשק</w:t>
      </w:r>
      <w:r w:rsidRPr="00323805">
        <w:rPr>
          <w:rFonts w:cs="David"/>
          <w:b/>
          <w:bCs/>
          <w:sz w:val="24"/>
          <w:szCs w:val="24"/>
          <w:rtl/>
        </w:rPr>
        <w:t xml:space="preserve"> </w:t>
      </w:r>
      <w:r w:rsidRPr="00323805">
        <w:rPr>
          <w:rFonts w:cs="David" w:hint="eastAsia"/>
          <w:b/>
          <w:bCs/>
          <w:sz w:val="24"/>
          <w:szCs w:val="24"/>
          <w:rtl/>
        </w:rPr>
        <w:t>היזון</w:t>
      </w:r>
      <w:r w:rsidRPr="00323805">
        <w:rPr>
          <w:rFonts w:cs="David"/>
          <w:b/>
          <w:bCs/>
          <w:sz w:val="24"/>
          <w:szCs w:val="24"/>
          <w:rtl/>
        </w:rPr>
        <w:t xml:space="preserve"> </w:t>
      </w:r>
      <w:r w:rsidRPr="00323805">
        <w:rPr>
          <w:rFonts w:cs="David" w:hint="eastAsia"/>
          <w:b/>
          <w:bCs/>
          <w:sz w:val="24"/>
          <w:szCs w:val="24"/>
          <w:rtl/>
        </w:rPr>
        <w:t>חוזר</w:t>
      </w:r>
      <w:r w:rsidRPr="00323805">
        <w:rPr>
          <w:rFonts w:cs="David"/>
          <w:b/>
          <w:bCs/>
          <w:sz w:val="24"/>
          <w:szCs w:val="24"/>
          <w:rtl/>
        </w:rPr>
        <w:t xml:space="preserve"> </w:t>
      </w:r>
      <w:r w:rsidRPr="00323805">
        <w:rPr>
          <w:rFonts w:cs="David" w:hint="eastAsia"/>
          <w:b/>
          <w:bCs/>
          <w:sz w:val="24"/>
          <w:szCs w:val="24"/>
          <w:rtl/>
        </w:rPr>
        <w:t>ראשוני</w:t>
      </w:r>
      <w:r w:rsidRPr="00323805">
        <w:rPr>
          <w:rFonts w:cs="David"/>
          <w:sz w:val="24"/>
          <w:szCs w:val="24"/>
          <w:rtl/>
        </w:rPr>
        <w:t xml:space="preserve">" - </w:t>
      </w:r>
      <w:r w:rsidRPr="00323805">
        <w:rPr>
          <w:rFonts w:cs="David" w:hint="eastAsia"/>
          <w:sz w:val="24"/>
          <w:szCs w:val="24"/>
          <w:rtl/>
        </w:rPr>
        <w:t>מפרט</w:t>
      </w:r>
      <w:r w:rsidRPr="00323805">
        <w:rPr>
          <w:rFonts w:cs="David"/>
          <w:sz w:val="24"/>
          <w:szCs w:val="24"/>
          <w:rtl/>
        </w:rPr>
        <w:t xml:space="preserve"> </w:t>
      </w:r>
      <w:r w:rsidRPr="00323805">
        <w:rPr>
          <w:rFonts w:cs="David" w:hint="eastAsia"/>
          <w:sz w:val="24"/>
          <w:szCs w:val="24"/>
          <w:rtl/>
        </w:rPr>
        <w:t>מידע</w:t>
      </w:r>
      <w:r w:rsidRPr="00323805">
        <w:rPr>
          <w:rFonts w:cs="David"/>
          <w:sz w:val="24"/>
          <w:szCs w:val="24"/>
          <w:rtl/>
        </w:rPr>
        <w:t xml:space="preserve"> </w:t>
      </w:r>
      <w:r w:rsidRPr="00323805">
        <w:rPr>
          <w:rFonts w:cs="David" w:hint="eastAsia"/>
          <w:sz w:val="24"/>
          <w:szCs w:val="24"/>
          <w:rtl/>
        </w:rPr>
        <w:t>שגוף</w:t>
      </w:r>
      <w:r w:rsidRPr="00323805">
        <w:rPr>
          <w:rFonts w:cs="David"/>
          <w:sz w:val="24"/>
          <w:szCs w:val="24"/>
          <w:rtl/>
        </w:rPr>
        <w:t xml:space="preserve"> </w:t>
      </w:r>
      <w:r w:rsidRPr="00323805">
        <w:rPr>
          <w:rFonts w:cs="David" w:hint="eastAsia"/>
          <w:sz w:val="24"/>
          <w:szCs w:val="24"/>
          <w:rtl/>
        </w:rPr>
        <w:t>מוסדי</w:t>
      </w:r>
      <w:r w:rsidRPr="00323805">
        <w:rPr>
          <w:rFonts w:cs="David"/>
          <w:sz w:val="24"/>
          <w:szCs w:val="24"/>
          <w:rtl/>
        </w:rPr>
        <w:t xml:space="preserve"> </w:t>
      </w:r>
      <w:r w:rsidRPr="00323805">
        <w:rPr>
          <w:rFonts w:cs="David" w:hint="eastAsia"/>
          <w:sz w:val="24"/>
          <w:szCs w:val="24"/>
          <w:rtl/>
        </w:rPr>
        <w:t>נדרש</w:t>
      </w:r>
      <w:r w:rsidRPr="00323805">
        <w:rPr>
          <w:rFonts w:cs="David"/>
          <w:sz w:val="24"/>
          <w:szCs w:val="24"/>
          <w:rtl/>
        </w:rPr>
        <w:t xml:space="preserve"> </w:t>
      </w:r>
      <w:r w:rsidRPr="00323805">
        <w:rPr>
          <w:rFonts w:cs="David" w:hint="eastAsia"/>
          <w:sz w:val="24"/>
          <w:szCs w:val="24"/>
          <w:rtl/>
        </w:rPr>
        <w:t>להעביר</w:t>
      </w:r>
      <w:r w:rsidRPr="00323805">
        <w:rPr>
          <w:rFonts w:cs="David"/>
          <w:sz w:val="24"/>
          <w:szCs w:val="24"/>
          <w:rtl/>
        </w:rPr>
        <w:t xml:space="preserve"> </w:t>
      </w:r>
      <w:r w:rsidRPr="00323805">
        <w:rPr>
          <w:rFonts w:cs="David" w:hint="eastAsia"/>
          <w:sz w:val="24"/>
          <w:szCs w:val="24"/>
          <w:rtl/>
        </w:rPr>
        <w:t>למעסיק</w:t>
      </w:r>
      <w:r w:rsidRPr="00323805">
        <w:rPr>
          <w:rFonts w:cs="David"/>
          <w:sz w:val="24"/>
          <w:szCs w:val="24"/>
          <w:rtl/>
        </w:rPr>
        <w:t xml:space="preserve"> </w:t>
      </w:r>
      <w:r w:rsidRPr="00323805">
        <w:rPr>
          <w:rFonts w:cs="David" w:hint="eastAsia"/>
          <w:sz w:val="24"/>
          <w:szCs w:val="24"/>
          <w:rtl/>
        </w:rPr>
        <w:t>על</w:t>
      </w:r>
      <w:r w:rsidRPr="00323805">
        <w:rPr>
          <w:rFonts w:cs="David"/>
          <w:sz w:val="24"/>
          <w:szCs w:val="24"/>
          <w:rtl/>
        </w:rPr>
        <w:t xml:space="preserve"> </w:t>
      </w:r>
      <w:r w:rsidRPr="00323805">
        <w:rPr>
          <w:rFonts w:cs="David" w:hint="eastAsia"/>
          <w:sz w:val="24"/>
          <w:szCs w:val="24"/>
          <w:rtl/>
        </w:rPr>
        <w:t>תקינותו</w:t>
      </w:r>
      <w:r w:rsidRPr="00323805">
        <w:rPr>
          <w:rFonts w:cs="David"/>
          <w:sz w:val="24"/>
          <w:szCs w:val="24"/>
          <w:rtl/>
        </w:rPr>
        <w:t xml:space="preserve"> </w:t>
      </w:r>
      <w:r w:rsidRPr="00323805">
        <w:rPr>
          <w:rFonts w:cs="David" w:hint="eastAsia"/>
          <w:sz w:val="24"/>
          <w:szCs w:val="24"/>
          <w:rtl/>
        </w:rPr>
        <w:t>הטכנית</w:t>
      </w:r>
      <w:r w:rsidRPr="00323805">
        <w:rPr>
          <w:rFonts w:cs="David"/>
          <w:sz w:val="24"/>
          <w:szCs w:val="24"/>
          <w:rtl/>
        </w:rPr>
        <w:t xml:space="preserve"> </w:t>
      </w:r>
      <w:r w:rsidRPr="00323805">
        <w:rPr>
          <w:rFonts w:cs="David" w:hint="eastAsia"/>
          <w:sz w:val="24"/>
          <w:szCs w:val="24"/>
          <w:rtl/>
        </w:rPr>
        <w:t>של</w:t>
      </w:r>
      <w:r w:rsidRPr="00323805">
        <w:rPr>
          <w:rFonts w:cs="David"/>
          <w:sz w:val="24"/>
          <w:szCs w:val="24"/>
          <w:rtl/>
        </w:rPr>
        <w:t xml:space="preserve"> </w:t>
      </w:r>
      <w:r w:rsidRPr="00323805">
        <w:rPr>
          <w:rFonts w:cs="David" w:hint="eastAsia"/>
          <w:sz w:val="24"/>
          <w:szCs w:val="24"/>
          <w:rtl/>
        </w:rPr>
        <w:t>דיווח</w:t>
      </w:r>
      <w:r w:rsidRPr="00323805">
        <w:rPr>
          <w:rFonts w:cs="David"/>
          <w:sz w:val="24"/>
          <w:szCs w:val="24"/>
          <w:rtl/>
        </w:rPr>
        <w:t xml:space="preserve"> </w:t>
      </w:r>
      <w:r w:rsidRPr="00323805">
        <w:rPr>
          <w:rFonts w:cs="David" w:hint="eastAsia"/>
          <w:sz w:val="24"/>
          <w:szCs w:val="24"/>
          <w:rtl/>
        </w:rPr>
        <w:t>המעסיק</w:t>
      </w:r>
      <w:r w:rsidRPr="00323805">
        <w:rPr>
          <w:rFonts w:cs="David"/>
          <w:sz w:val="24"/>
          <w:szCs w:val="24"/>
          <w:rtl/>
        </w:rPr>
        <w:t xml:space="preserve">. מידע כאמור יועבר באמצעות קובץ במבנה </w:t>
      </w:r>
      <w:r w:rsidRPr="00323805">
        <w:rPr>
          <w:sz w:val="24"/>
        </w:rPr>
        <w:t>XML</w:t>
      </w:r>
      <w:r w:rsidRPr="00323805">
        <w:rPr>
          <w:rFonts w:cs="David"/>
          <w:sz w:val="24"/>
          <w:szCs w:val="24"/>
          <w:rtl/>
        </w:rPr>
        <w:t xml:space="preserve"> המצורף לנספח זה;</w:t>
      </w:r>
    </w:p>
    <w:p w:rsidR="00587018" w:rsidRPr="00323805" w:rsidRDefault="00587018" w:rsidP="00587018">
      <w:pPr>
        <w:spacing w:line="360" w:lineRule="auto"/>
        <w:rPr>
          <w:rFonts w:cs="David"/>
          <w:sz w:val="24"/>
          <w:szCs w:val="24"/>
        </w:rPr>
      </w:pPr>
    </w:p>
    <w:p w:rsidR="00587018" w:rsidRPr="00323805" w:rsidRDefault="00587018" w:rsidP="00587018">
      <w:pPr>
        <w:numPr>
          <w:ilvl w:val="0"/>
          <w:numId w:val="11"/>
        </w:numPr>
        <w:spacing w:line="360" w:lineRule="auto"/>
        <w:rPr>
          <w:rFonts w:cs="David"/>
          <w:sz w:val="24"/>
          <w:szCs w:val="24"/>
        </w:rPr>
      </w:pPr>
      <w:r w:rsidRPr="00323805">
        <w:rPr>
          <w:rFonts w:cs="David"/>
          <w:sz w:val="24"/>
          <w:szCs w:val="24"/>
          <w:rtl/>
        </w:rPr>
        <w:t>"</w:t>
      </w:r>
      <w:r w:rsidRPr="00323805">
        <w:rPr>
          <w:rFonts w:cs="David" w:hint="eastAsia"/>
          <w:b/>
          <w:bCs/>
          <w:sz w:val="24"/>
          <w:szCs w:val="24"/>
          <w:rtl/>
        </w:rPr>
        <w:t>ממשק</w:t>
      </w:r>
      <w:r w:rsidRPr="00323805">
        <w:rPr>
          <w:rFonts w:cs="David"/>
          <w:b/>
          <w:bCs/>
          <w:sz w:val="24"/>
          <w:szCs w:val="24"/>
          <w:rtl/>
        </w:rPr>
        <w:t xml:space="preserve"> </w:t>
      </w:r>
      <w:r w:rsidRPr="00323805">
        <w:rPr>
          <w:rFonts w:cs="David" w:hint="eastAsia"/>
          <w:b/>
          <w:bCs/>
          <w:sz w:val="24"/>
          <w:szCs w:val="24"/>
          <w:rtl/>
        </w:rPr>
        <w:t>מעסיקים</w:t>
      </w:r>
      <w:r w:rsidRPr="00323805">
        <w:rPr>
          <w:rFonts w:cs="David"/>
          <w:b/>
          <w:bCs/>
          <w:sz w:val="24"/>
          <w:szCs w:val="24"/>
          <w:rtl/>
        </w:rPr>
        <w:t xml:space="preserve"> - </w:t>
      </w:r>
      <w:r w:rsidRPr="00323805">
        <w:rPr>
          <w:rFonts w:cs="David" w:hint="eastAsia"/>
          <w:b/>
          <w:bCs/>
          <w:sz w:val="24"/>
          <w:szCs w:val="24"/>
          <w:rtl/>
        </w:rPr>
        <w:t>היזון</w:t>
      </w:r>
      <w:r w:rsidRPr="00323805">
        <w:rPr>
          <w:rFonts w:cs="David"/>
          <w:b/>
          <w:bCs/>
          <w:sz w:val="24"/>
          <w:szCs w:val="24"/>
          <w:rtl/>
        </w:rPr>
        <w:t xml:space="preserve"> </w:t>
      </w:r>
      <w:r w:rsidRPr="00323805">
        <w:rPr>
          <w:rFonts w:cs="David" w:hint="eastAsia"/>
          <w:b/>
          <w:bCs/>
          <w:sz w:val="24"/>
          <w:szCs w:val="24"/>
          <w:rtl/>
        </w:rPr>
        <w:t>חוזר</w:t>
      </w:r>
      <w:r w:rsidRPr="00323805">
        <w:rPr>
          <w:rFonts w:cs="David"/>
          <w:b/>
          <w:bCs/>
          <w:sz w:val="24"/>
          <w:szCs w:val="24"/>
          <w:rtl/>
        </w:rPr>
        <w:t xml:space="preserve"> </w:t>
      </w:r>
      <w:r w:rsidRPr="00323805">
        <w:rPr>
          <w:rFonts w:cs="David" w:hint="eastAsia"/>
          <w:b/>
          <w:bCs/>
          <w:sz w:val="24"/>
          <w:szCs w:val="24"/>
          <w:rtl/>
        </w:rPr>
        <w:t>מסכם</w:t>
      </w:r>
      <w:r w:rsidRPr="00323805">
        <w:rPr>
          <w:rFonts w:cs="David"/>
          <w:sz w:val="24"/>
          <w:szCs w:val="24"/>
          <w:rtl/>
        </w:rPr>
        <w:t xml:space="preserve">" - </w:t>
      </w:r>
      <w:r w:rsidRPr="00323805">
        <w:rPr>
          <w:rFonts w:cs="David" w:hint="eastAsia"/>
          <w:sz w:val="24"/>
          <w:szCs w:val="24"/>
          <w:rtl/>
        </w:rPr>
        <w:t>מפרט</w:t>
      </w:r>
      <w:r w:rsidRPr="00323805">
        <w:rPr>
          <w:rFonts w:cs="David"/>
          <w:sz w:val="24"/>
          <w:szCs w:val="24"/>
          <w:rtl/>
        </w:rPr>
        <w:t xml:space="preserve"> מידע שגוף מוסדי נדרש להעביר למעסיק על אופן קליטת דיווח על הפקדת תשלומים לקופת גמל במערכות מידע של גוף מוסדי ועל קבלת התשלום בחשבון הגוף המוסדי. נוסף על כך משמש "ממשק מעסיקים – היזון </w:t>
      </w:r>
      <w:r w:rsidRPr="00323805">
        <w:rPr>
          <w:rFonts w:cs="David" w:hint="eastAsia"/>
          <w:sz w:val="24"/>
          <w:szCs w:val="24"/>
          <w:rtl/>
        </w:rPr>
        <w:t>חוזר</w:t>
      </w:r>
      <w:r w:rsidRPr="00323805">
        <w:rPr>
          <w:rFonts w:cs="David"/>
          <w:sz w:val="24"/>
          <w:szCs w:val="24"/>
          <w:rtl/>
        </w:rPr>
        <w:t xml:space="preserve"> </w:t>
      </w:r>
      <w:r w:rsidRPr="00323805">
        <w:rPr>
          <w:rFonts w:cs="David" w:hint="eastAsia"/>
          <w:sz w:val="24"/>
          <w:szCs w:val="24"/>
          <w:rtl/>
        </w:rPr>
        <w:t>מסכם</w:t>
      </w:r>
      <w:r w:rsidRPr="00323805">
        <w:rPr>
          <w:rFonts w:cs="David"/>
          <w:sz w:val="24"/>
          <w:szCs w:val="24"/>
          <w:rtl/>
        </w:rPr>
        <w:t xml:space="preserve">" </w:t>
      </w:r>
      <w:r w:rsidRPr="00323805">
        <w:rPr>
          <w:rFonts w:cs="David" w:hint="eastAsia"/>
          <w:sz w:val="24"/>
          <w:szCs w:val="24"/>
          <w:rtl/>
        </w:rPr>
        <w:t>למתן</w:t>
      </w:r>
      <w:r w:rsidRPr="00323805">
        <w:rPr>
          <w:rFonts w:cs="David"/>
          <w:sz w:val="24"/>
          <w:szCs w:val="24"/>
          <w:rtl/>
        </w:rPr>
        <w:t xml:space="preserve"> </w:t>
      </w:r>
      <w:r w:rsidRPr="00323805">
        <w:rPr>
          <w:rFonts w:cs="David" w:hint="eastAsia"/>
          <w:sz w:val="24"/>
          <w:szCs w:val="24"/>
          <w:rtl/>
        </w:rPr>
        <w:t>עדכון</w:t>
      </w:r>
      <w:r w:rsidRPr="00323805">
        <w:rPr>
          <w:rFonts w:cs="David"/>
          <w:sz w:val="24"/>
          <w:szCs w:val="24"/>
          <w:rtl/>
        </w:rPr>
        <w:t xml:space="preserve"> </w:t>
      </w:r>
      <w:r w:rsidRPr="00323805">
        <w:rPr>
          <w:rFonts w:cs="David" w:hint="eastAsia"/>
          <w:sz w:val="24"/>
          <w:szCs w:val="24"/>
          <w:rtl/>
        </w:rPr>
        <w:t>חודשי</w:t>
      </w:r>
      <w:r w:rsidRPr="00323805">
        <w:rPr>
          <w:rFonts w:cs="David"/>
          <w:sz w:val="24"/>
          <w:szCs w:val="24"/>
          <w:rtl/>
        </w:rPr>
        <w:t xml:space="preserve"> </w:t>
      </w:r>
      <w:r w:rsidRPr="00323805">
        <w:rPr>
          <w:rFonts w:cs="David" w:hint="eastAsia"/>
          <w:sz w:val="24"/>
          <w:szCs w:val="24"/>
          <w:rtl/>
        </w:rPr>
        <w:t>על</w:t>
      </w:r>
      <w:r w:rsidRPr="00323805">
        <w:rPr>
          <w:rFonts w:cs="David"/>
          <w:sz w:val="24"/>
          <w:szCs w:val="24"/>
          <w:rtl/>
        </w:rPr>
        <w:t xml:space="preserve"> </w:t>
      </w:r>
      <w:r w:rsidRPr="00323805">
        <w:rPr>
          <w:rFonts w:cs="David" w:hint="eastAsia"/>
          <w:sz w:val="24"/>
          <w:szCs w:val="24"/>
          <w:rtl/>
        </w:rPr>
        <w:t>פרטי</w:t>
      </w:r>
      <w:r w:rsidRPr="00323805">
        <w:rPr>
          <w:rFonts w:cs="David"/>
          <w:sz w:val="24"/>
          <w:szCs w:val="24"/>
          <w:rtl/>
        </w:rPr>
        <w:t xml:space="preserve"> </w:t>
      </w:r>
      <w:r w:rsidRPr="00323805">
        <w:rPr>
          <w:rFonts w:cs="David" w:hint="eastAsia"/>
          <w:sz w:val="24"/>
          <w:szCs w:val="24"/>
          <w:rtl/>
        </w:rPr>
        <w:t>מידע</w:t>
      </w:r>
      <w:r w:rsidRPr="00323805">
        <w:rPr>
          <w:rFonts w:cs="David"/>
          <w:sz w:val="24"/>
          <w:szCs w:val="24"/>
          <w:rtl/>
        </w:rPr>
        <w:t xml:space="preserve"> ותשלומים לגביהם דווח בעבר </w:t>
      </w:r>
      <w:r w:rsidRPr="00323805">
        <w:rPr>
          <w:rFonts w:cs="David" w:hint="eastAsia"/>
          <w:sz w:val="24"/>
          <w:szCs w:val="24"/>
          <w:rtl/>
        </w:rPr>
        <w:t>כי</w:t>
      </w:r>
      <w:r w:rsidRPr="00323805">
        <w:rPr>
          <w:rFonts w:cs="David"/>
          <w:sz w:val="24"/>
          <w:szCs w:val="24"/>
          <w:rtl/>
        </w:rPr>
        <w:t xml:space="preserve"> לא נקלטו במערכות המידע של הגוף המוסדי.</w:t>
      </w:r>
      <w:r w:rsidRPr="00323805">
        <w:rPr>
          <w:rFonts w:cs="David" w:hint="cs"/>
          <w:sz w:val="24"/>
          <w:szCs w:val="24"/>
          <w:rtl/>
        </w:rPr>
        <w:t xml:space="preserve"> נוסף על כך, משמש ממשק זה למתן התראות למעסיק בטרם השבת כספים על ידי הגוף המוסדי.</w:t>
      </w:r>
      <w:r w:rsidRPr="00323805">
        <w:rPr>
          <w:rFonts w:cs="David"/>
          <w:sz w:val="24"/>
          <w:szCs w:val="24"/>
          <w:rtl/>
        </w:rPr>
        <w:t xml:space="preserve"> מידע כאמור יועבר באמצעות קובץ במבנה </w:t>
      </w:r>
      <w:r w:rsidRPr="00323805">
        <w:rPr>
          <w:sz w:val="24"/>
        </w:rPr>
        <w:t>XML</w:t>
      </w:r>
      <w:r w:rsidRPr="00323805">
        <w:rPr>
          <w:rFonts w:cs="David"/>
          <w:sz w:val="24"/>
          <w:szCs w:val="24"/>
          <w:rtl/>
        </w:rPr>
        <w:t xml:space="preserve"> המצורף לנספח זה;</w:t>
      </w:r>
    </w:p>
    <w:p w:rsidR="00587018" w:rsidRPr="00323805" w:rsidRDefault="00587018" w:rsidP="00587018">
      <w:pPr>
        <w:spacing w:line="360" w:lineRule="auto"/>
        <w:ind w:left="1067"/>
        <w:rPr>
          <w:rFonts w:cs="David"/>
          <w:sz w:val="24"/>
          <w:szCs w:val="24"/>
        </w:rPr>
      </w:pPr>
    </w:p>
    <w:p w:rsidR="00587018" w:rsidRPr="00323805" w:rsidRDefault="00587018" w:rsidP="00587018">
      <w:pPr>
        <w:numPr>
          <w:ilvl w:val="0"/>
          <w:numId w:val="11"/>
        </w:numPr>
        <w:spacing w:line="360" w:lineRule="auto"/>
        <w:rPr>
          <w:rFonts w:cs="David"/>
          <w:sz w:val="24"/>
          <w:szCs w:val="24"/>
        </w:rPr>
      </w:pPr>
      <w:r w:rsidRPr="00323805">
        <w:rPr>
          <w:rFonts w:cs="David"/>
          <w:b/>
          <w:bCs/>
          <w:sz w:val="24"/>
          <w:szCs w:val="24"/>
          <w:rtl/>
        </w:rPr>
        <w:t xml:space="preserve">"ממשק מעסיקים - היזון חוזר מסכם שנתי" </w:t>
      </w:r>
      <w:r w:rsidRPr="00323805">
        <w:rPr>
          <w:rFonts w:cs="David"/>
          <w:sz w:val="24"/>
          <w:szCs w:val="24"/>
          <w:rtl/>
        </w:rPr>
        <w:t xml:space="preserve">– מפרט </w:t>
      </w:r>
      <w:r w:rsidRPr="00323805">
        <w:rPr>
          <w:rFonts w:cs="David" w:hint="cs"/>
          <w:sz w:val="24"/>
          <w:szCs w:val="24"/>
          <w:rtl/>
        </w:rPr>
        <w:t>מהו ה</w:t>
      </w:r>
      <w:r w:rsidRPr="00323805">
        <w:rPr>
          <w:rFonts w:cs="David"/>
          <w:sz w:val="24"/>
          <w:szCs w:val="24"/>
          <w:rtl/>
        </w:rPr>
        <w:t>מידע שגוף מוסדי נדרש להעביר למעסיק בדבר סך ההפקד</w:t>
      </w:r>
      <w:r w:rsidRPr="00323805">
        <w:rPr>
          <w:rFonts w:cs="David" w:hint="eastAsia"/>
          <w:sz w:val="24"/>
          <w:szCs w:val="24"/>
          <w:rtl/>
        </w:rPr>
        <w:t>ות</w:t>
      </w:r>
      <w:r w:rsidRPr="00323805">
        <w:rPr>
          <w:rFonts w:cs="David"/>
          <w:sz w:val="24"/>
          <w:szCs w:val="24"/>
          <w:rtl/>
        </w:rPr>
        <w:t xml:space="preserve"> שהועברו לאורך שנת המס </w:t>
      </w:r>
      <w:r w:rsidRPr="00323805">
        <w:rPr>
          <w:rFonts w:cs="David" w:hint="eastAsia"/>
          <w:sz w:val="24"/>
          <w:szCs w:val="24"/>
          <w:rtl/>
        </w:rPr>
        <w:t>בעד</w:t>
      </w:r>
      <w:r w:rsidRPr="00323805">
        <w:rPr>
          <w:rFonts w:cs="David"/>
          <w:sz w:val="24"/>
          <w:szCs w:val="24"/>
          <w:rtl/>
        </w:rPr>
        <w:t xml:space="preserve"> </w:t>
      </w:r>
      <w:r w:rsidRPr="00323805">
        <w:rPr>
          <w:rFonts w:cs="David" w:hint="eastAsia"/>
          <w:sz w:val="24"/>
          <w:szCs w:val="24"/>
          <w:rtl/>
        </w:rPr>
        <w:t>עובדי</w:t>
      </w:r>
      <w:r w:rsidRPr="00323805">
        <w:rPr>
          <w:rFonts w:cs="David"/>
          <w:sz w:val="24"/>
          <w:szCs w:val="24"/>
          <w:rtl/>
        </w:rPr>
        <w:t xml:space="preserve"> </w:t>
      </w:r>
      <w:r w:rsidRPr="00323805">
        <w:rPr>
          <w:rFonts w:cs="David" w:hint="eastAsia"/>
          <w:sz w:val="24"/>
          <w:szCs w:val="24"/>
          <w:rtl/>
        </w:rPr>
        <w:t>המעסיק</w:t>
      </w:r>
      <w:r w:rsidRPr="00323805">
        <w:rPr>
          <w:rFonts w:cs="David"/>
          <w:sz w:val="24"/>
          <w:szCs w:val="24"/>
          <w:rtl/>
        </w:rPr>
        <w:t>.</w:t>
      </w:r>
      <w:r w:rsidRPr="00323805">
        <w:rPr>
          <w:rFonts w:cs="David"/>
          <w:sz w:val="24"/>
          <w:szCs w:val="24"/>
        </w:rPr>
        <w:t xml:space="preserve"> </w:t>
      </w:r>
      <w:r w:rsidRPr="00323805">
        <w:rPr>
          <w:rFonts w:cs="David" w:hint="eastAsia"/>
          <w:sz w:val="24"/>
          <w:szCs w:val="24"/>
          <w:rtl/>
        </w:rPr>
        <w:t>מידע</w:t>
      </w:r>
      <w:r w:rsidRPr="00323805">
        <w:rPr>
          <w:rFonts w:cs="David"/>
          <w:sz w:val="24"/>
          <w:szCs w:val="24"/>
          <w:rtl/>
        </w:rPr>
        <w:t xml:space="preserve"> כאמור יועבר באמצעות קובץ במבנה </w:t>
      </w:r>
      <w:r w:rsidRPr="00323805">
        <w:rPr>
          <w:sz w:val="24"/>
        </w:rPr>
        <w:t>XML</w:t>
      </w:r>
      <w:r w:rsidRPr="00323805">
        <w:rPr>
          <w:rFonts w:cs="David"/>
          <w:sz w:val="24"/>
          <w:szCs w:val="24"/>
          <w:rtl/>
        </w:rPr>
        <w:t xml:space="preserve"> המצורף לנספח זה</w:t>
      </w:r>
      <w:r w:rsidRPr="00323805">
        <w:rPr>
          <w:rFonts w:cs="David" w:hint="cs"/>
          <w:sz w:val="24"/>
          <w:szCs w:val="24"/>
          <w:rtl/>
        </w:rPr>
        <w:t>.</w:t>
      </w:r>
    </w:p>
    <w:p w:rsidR="00587018" w:rsidRPr="00323805" w:rsidRDefault="00587018" w:rsidP="00587018">
      <w:pPr>
        <w:pStyle w:val="a7"/>
        <w:rPr>
          <w:rFonts w:cs="David"/>
          <w:szCs w:val="24"/>
        </w:rPr>
      </w:pPr>
    </w:p>
    <w:p w:rsidR="00587018" w:rsidRPr="00323805" w:rsidRDefault="00587018" w:rsidP="00587018">
      <w:pPr>
        <w:pStyle w:val="a7"/>
        <w:ind w:left="0"/>
        <w:rPr>
          <w:rFonts w:eastAsia="Times New Roman" w:cs="David"/>
          <w:sz w:val="26"/>
          <w:szCs w:val="24"/>
          <w:rtl/>
          <w:lang w:eastAsia="he-IL"/>
        </w:rPr>
      </w:pPr>
      <w:r w:rsidRPr="00323805">
        <w:rPr>
          <w:rFonts w:cs="David"/>
          <w:b/>
          <w:bCs/>
          <w:szCs w:val="24"/>
          <w:rtl/>
        </w:rPr>
        <w:t xml:space="preserve">3א. </w:t>
      </w:r>
      <w:r w:rsidRPr="00323805">
        <w:rPr>
          <w:rFonts w:cs="David" w:hint="eastAsia"/>
          <w:b/>
          <w:bCs/>
          <w:szCs w:val="24"/>
          <w:rtl/>
        </w:rPr>
        <w:t>כללים</w:t>
      </w:r>
      <w:r w:rsidRPr="00323805">
        <w:rPr>
          <w:rFonts w:cs="David"/>
          <w:b/>
          <w:bCs/>
          <w:szCs w:val="24"/>
          <w:rtl/>
        </w:rPr>
        <w:t xml:space="preserve"> </w:t>
      </w:r>
      <w:r w:rsidRPr="00323805">
        <w:rPr>
          <w:rFonts w:cs="David" w:hint="eastAsia"/>
          <w:b/>
          <w:bCs/>
          <w:szCs w:val="24"/>
          <w:rtl/>
        </w:rPr>
        <w:t>לעניין</w:t>
      </w:r>
      <w:r w:rsidRPr="00323805">
        <w:rPr>
          <w:rFonts w:cs="David"/>
          <w:b/>
          <w:bCs/>
          <w:szCs w:val="24"/>
          <w:rtl/>
        </w:rPr>
        <w:t xml:space="preserve"> העברת מידע מבעל רישיון למעסיק </w:t>
      </w:r>
      <w:r w:rsidRPr="00323805">
        <w:rPr>
          <w:rFonts w:cs="David" w:hint="cs"/>
          <w:b/>
          <w:bCs/>
          <w:szCs w:val="24"/>
          <w:rtl/>
        </w:rPr>
        <w:t xml:space="preserve">ולגוף מוסדי </w:t>
      </w:r>
      <w:r w:rsidRPr="00323805">
        <w:rPr>
          <w:rFonts w:cs="David"/>
          <w:b/>
          <w:bCs/>
          <w:szCs w:val="24"/>
          <w:rtl/>
        </w:rPr>
        <w:t xml:space="preserve">לעניין אופן </w:t>
      </w:r>
      <w:r w:rsidRPr="00323805">
        <w:rPr>
          <w:rFonts w:cs="David" w:hint="eastAsia"/>
          <w:b/>
          <w:bCs/>
          <w:szCs w:val="24"/>
          <w:rtl/>
        </w:rPr>
        <w:t>חלוקת</w:t>
      </w:r>
      <w:r w:rsidRPr="00323805">
        <w:rPr>
          <w:rFonts w:cs="David"/>
          <w:b/>
          <w:bCs/>
          <w:szCs w:val="24"/>
          <w:rtl/>
        </w:rPr>
        <w:t xml:space="preserve"> כספים בין קופות גמל</w:t>
      </w:r>
    </w:p>
    <w:p w:rsidR="00587018" w:rsidRPr="00323805" w:rsidRDefault="00587018" w:rsidP="00587018">
      <w:pPr>
        <w:pStyle w:val="a7"/>
        <w:numPr>
          <w:ilvl w:val="0"/>
          <w:numId w:val="41"/>
        </w:numPr>
        <w:ind w:left="360"/>
        <w:rPr>
          <w:rFonts w:cs="David"/>
          <w:szCs w:val="24"/>
        </w:rPr>
      </w:pPr>
      <w:r w:rsidRPr="00323805">
        <w:rPr>
          <w:rFonts w:cs="David" w:hint="eastAsia"/>
          <w:szCs w:val="24"/>
          <w:rtl/>
        </w:rPr>
        <w:t>סיים</w:t>
      </w:r>
      <w:r w:rsidRPr="00323805">
        <w:rPr>
          <w:rFonts w:cs="David"/>
          <w:szCs w:val="24"/>
          <w:rtl/>
        </w:rPr>
        <w:t xml:space="preserve"> </w:t>
      </w:r>
      <w:r w:rsidRPr="00323805">
        <w:rPr>
          <w:rFonts w:cs="David" w:hint="eastAsia"/>
          <w:szCs w:val="24"/>
          <w:rtl/>
        </w:rPr>
        <w:t>בעל</w:t>
      </w:r>
      <w:r w:rsidRPr="00323805">
        <w:rPr>
          <w:rFonts w:cs="David"/>
          <w:szCs w:val="24"/>
          <w:rtl/>
        </w:rPr>
        <w:t xml:space="preserve"> </w:t>
      </w:r>
      <w:r w:rsidRPr="00323805">
        <w:rPr>
          <w:rFonts w:cs="David" w:hint="eastAsia"/>
          <w:szCs w:val="24"/>
          <w:rtl/>
        </w:rPr>
        <w:t>רישיון</w:t>
      </w:r>
      <w:r w:rsidRPr="00323805">
        <w:rPr>
          <w:rFonts w:cs="David"/>
          <w:szCs w:val="24"/>
          <w:rtl/>
        </w:rPr>
        <w:t xml:space="preserve"> הליך ייעוץ פנסיוני או הליך שיווק פנסיוני</w:t>
      </w:r>
      <w:r w:rsidRPr="00323805">
        <w:rPr>
          <w:rFonts w:cs="David" w:hint="cs"/>
          <w:szCs w:val="24"/>
          <w:rtl/>
        </w:rPr>
        <w:t xml:space="preserve"> יפעל בהתאם להוראות אלה:</w:t>
      </w:r>
    </w:p>
    <w:p w:rsidR="00587018" w:rsidRPr="00323805" w:rsidRDefault="00587018" w:rsidP="00587018">
      <w:pPr>
        <w:pStyle w:val="a7"/>
        <w:numPr>
          <w:ilvl w:val="1"/>
          <w:numId w:val="41"/>
        </w:numPr>
        <w:rPr>
          <w:rFonts w:cs="David"/>
          <w:szCs w:val="24"/>
        </w:rPr>
      </w:pPr>
      <w:r w:rsidRPr="00323805">
        <w:rPr>
          <w:rFonts w:cs="David"/>
          <w:szCs w:val="24"/>
          <w:rtl/>
        </w:rPr>
        <w:t xml:space="preserve">ימסור לעובד מסמך הנחיות </w:t>
      </w:r>
      <w:r w:rsidRPr="00323805">
        <w:rPr>
          <w:rFonts w:cs="David" w:hint="eastAsia"/>
          <w:szCs w:val="24"/>
          <w:rtl/>
        </w:rPr>
        <w:t>שעניינו</w:t>
      </w:r>
      <w:r w:rsidRPr="00323805">
        <w:rPr>
          <w:rFonts w:cs="David"/>
          <w:szCs w:val="24"/>
          <w:rtl/>
        </w:rPr>
        <w:t xml:space="preserve"> "הנחיות למעסיק - אופן חלוקת הכספים בין קופות הגמל של העובד", וזאת בהתאם לטופס שבנספח ה'1 לחוזר זה, </w:t>
      </w:r>
      <w:r w:rsidRPr="00323805">
        <w:rPr>
          <w:rFonts w:cs="David" w:hint="eastAsia"/>
          <w:szCs w:val="24"/>
          <w:rtl/>
        </w:rPr>
        <w:t>בתכוף</w:t>
      </w:r>
      <w:r w:rsidRPr="00323805">
        <w:rPr>
          <w:rFonts w:cs="David"/>
          <w:szCs w:val="24"/>
          <w:rtl/>
        </w:rPr>
        <w:t xml:space="preserve"> </w:t>
      </w:r>
      <w:r w:rsidRPr="00323805">
        <w:rPr>
          <w:rFonts w:cs="David" w:hint="eastAsia"/>
          <w:szCs w:val="24"/>
          <w:rtl/>
        </w:rPr>
        <w:t>למוסד</w:t>
      </w:r>
      <w:r w:rsidRPr="00323805">
        <w:rPr>
          <w:rFonts w:cs="David"/>
          <w:szCs w:val="24"/>
          <w:rtl/>
        </w:rPr>
        <w:t xml:space="preserve"> </w:t>
      </w:r>
      <w:r w:rsidRPr="00323805">
        <w:rPr>
          <w:rFonts w:cs="David" w:hint="eastAsia"/>
          <w:szCs w:val="24"/>
          <w:rtl/>
        </w:rPr>
        <w:t>סיום</w:t>
      </w:r>
      <w:r w:rsidRPr="00323805">
        <w:rPr>
          <w:rFonts w:cs="David"/>
          <w:szCs w:val="24"/>
          <w:rtl/>
        </w:rPr>
        <w:t xml:space="preserve"> </w:t>
      </w:r>
      <w:r w:rsidRPr="00323805">
        <w:rPr>
          <w:rFonts w:cs="David" w:hint="eastAsia"/>
          <w:szCs w:val="24"/>
          <w:rtl/>
        </w:rPr>
        <w:t>פגישת</w:t>
      </w:r>
      <w:r w:rsidRPr="00323805">
        <w:rPr>
          <w:rFonts w:cs="David"/>
          <w:szCs w:val="24"/>
          <w:rtl/>
        </w:rPr>
        <w:t xml:space="preserve"> </w:t>
      </w:r>
      <w:r w:rsidRPr="00323805">
        <w:rPr>
          <w:rFonts w:cs="David" w:hint="eastAsia"/>
          <w:szCs w:val="24"/>
          <w:rtl/>
        </w:rPr>
        <w:t>הייעוץ</w:t>
      </w:r>
      <w:r w:rsidRPr="00323805">
        <w:rPr>
          <w:rFonts w:cs="David"/>
          <w:szCs w:val="24"/>
          <w:rtl/>
        </w:rPr>
        <w:t xml:space="preserve"> </w:t>
      </w:r>
      <w:r w:rsidRPr="00323805">
        <w:rPr>
          <w:rFonts w:cs="David" w:hint="eastAsia"/>
          <w:szCs w:val="24"/>
          <w:rtl/>
        </w:rPr>
        <w:t>או</w:t>
      </w:r>
      <w:r w:rsidRPr="00323805">
        <w:rPr>
          <w:rFonts w:cs="David"/>
          <w:szCs w:val="24"/>
          <w:rtl/>
        </w:rPr>
        <w:t xml:space="preserve"> </w:t>
      </w:r>
      <w:r w:rsidRPr="00323805">
        <w:rPr>
          <w:rFonts w:cs="David" w:hint="eastAsia"/>
          <w:szCs w:val="24"/>
          <w:rtl/>
        </w:rPr>
        <w:t>השיווק</w:t>
      </w:r>
      <w:r w:rsidRPr="00323805">
        <w:rPr>
          <w:rFonts w:cs="David"/>
          <w:szCs w:val="24"/>
          <w:rtl/>
        </w:rPr>
        <w:t xml:space="preserve"> </w:t>
      </w:r>
      <w:r w:rsidRPr="00323805">
        <w:rPr>
          <w:rFonts w:cs="David" w:hint="eastAsia"/>
          <w:szCs w:val="24"/>
          <w:rtl/>
        </w:rPr>
        <w:t>הפנסיוני</w:t>
      </w:r>
      <w:r w:rsidRPr="00323805">
        <w:rPr>
          <w:rFonts w:cs="David"/>
          <w:szCs w:val="24"/>
          <w:rtl/>
        </w:rPr>
        <w:t xml:space="preserve">; </w:t>
      </w:r>
    </w:p>
    <w:p w:rsidR="00587018" w:rsidRPr="00323805" w:rsidRDefault="00587018" w:rsidP="00587018">
      <w:pPr>
        <w:pStyle w:val="a7"/>
        <w:numPr>
          <w:ilvl w:val="1"/>
          <w:numId w:val="41"/>
        </w:numPr>
        <w:rPr>
          <w:rFonts w:cs="David"/>
          <w:szCs w:val="24"/>
        </w:rPr>
      </w:pPr>
      <w:r w:rsidRPr="00323805">
        <w:rPr>
          <w:rFonts w:cs="David"/>
          <w:szCs w:val="24"/>
          <w:rtl/>
        </w:rPr>
        <w:t xml:space="preserve">ימסור לגוף </w:t>
      </w:r>
      <w:r w:rsidRPr="00323805">
        <w:rPr>
          <w:rFonts w:cs="David" w:hint="eastAsia"/>
          <w:szCs w:val="24"/>
          <w:rtl/>
        </w:rPr>
        <w:t>מוסדי</w:t>
      </w:r>
      <w:r w:rsidRPr="00323805">
        <w:rPr>
          <w:rFonts w:cs="David"/>
          <w:szCs w:val="24"/>
          <w:rtl/>
        </w:rPr>
        <w:t xml:space="preserve"> </w:t>
      </w:r>
      <w:r w:rsidRPr="00323805">
        <w:rPr>
          <w:rFonts w:cs="David" w:hint="eastAsia"/>
          <w:szCs w:val="24"/>
          <w:rtl/>
        </w:rPr>
        <w:t>המנהל</w:t>
      </w:r>
      <w:r w:rsidRPr="00323805">
        <w:rPr>
          <w:rFonts w:cs="David"/>
          <w:szCs w:val="24"/>
          <w:rtl/>
        </w:rPr>
        <w:t xml:space="preserve"> </w:t>
      </w:r>
      <w:r w:rsidRPr="00323805">
        <w:rPr>
          <w:rFonts w:cs="David" w:hint="eastAsia"/>
          <w:szCs w:val="24"/>
          <w:rtl/>
        </w:rPr>
        <w:t>קופת</w:t>
      </w:r>
      <w:r w:rsidRPr="00323805">
        <w:rPr>
          <w:rFonts w:cs="David"/>
          <w:szCs w:val="24"/>
          <w:rtl/>
        </w:rPr>
        <w:t xml:space="preserve"> </w:t>
      </w:r>
      <w:r w:rsidRPr="00323805">
        <w:rPr>
          <w:rFonts w:cs="David" w:hint="eastAsia"/>
          <w:szCs w:val="24"/>
          <w:rtl/>
        </w:rPr>
        <w:t>ביטוח</w:t>
      </w:r>
      <w:r w:rsidRPr="00323805">
        <w:rPr>
          <w:rFonts w:cs="David"/>
          <w:szCs w:val="24"/>
          <w:rtl/>
        </w:rPr>
        <w:t xml:space="preserve"> </w:t>
      </w:r>
      <w:r w:rsidRPr="00323805">
        <w:rPr>
          <w:rFonts w:cs="David" w:hint="eastAsia"/>
          <w:szCs w:val="24"/>
          <w:rtl/>
        </w:rPr>
        <w:t>הנחיות</w:t>
      </w:r>
      <w:r w:rsidRPr="00323805">
        <w:rPr>
          <w:rFonts w:cs="David"/>
          <w:szCs w:val="24"/>
          <w:rtl/>
        </w:rPr>
        <w:t xml:space="preserve"> </w:t>
      </w:r>
      <w:r w:rsidRPr="00323805">
        <w:rPr>
          <w:rFonts w:cs="David" w:hint="eastAsia"/>
          <w:szCs w:val="24"/>
          <w:rtl/>
        </w:rPr>
        <w:t>לעניין</w:t>
      </w:r>
      <w:r w:rsidRPr="00323805">
        <w:rPr>
          <w:rFonts w:cs="David"/>
          <w:szCs w:val="24"/>
          <w:rtl/>
        </w:rPr>
        <w:t xml:space="preserve"> </w:t>
      </w:r>
      <w:r w:rsidRPr="00323805">
        <w:rPr>
          <w:rFonts w:cs="David" w:hint="eastAsia"/>
          <w:szCs w:val="24"/>
          <w:rtl/>
        </w:rPr>
        <w:t>אופן</w:t>
      </w:r>
      <w:r w:rsidRPr="00323805">
        <w:rPr>
          <w:rFonts w:cs="David"/>
          <w:szCs w:val="24"/>
          <w:rtl/>
        </w:rPr>
        <w:t xml:space="preserve"> </w:t>
      </w:r>
      <w:r w:rsidRPr="00323805">
        <w:rPr>
          <w:rFonts w:cs="David" w:hint="eastAsia"/>
          <w:szCs w:val="24"/>
          <w:rtl/>
        </w:rPr>
        <w:t>פיצול</w:t>
      </w:r>
      <w:r w:rsidRPr="00323805">
        <w:rPr>
          <w:rFonts w:cs="David"/>
          <w:szCs w:val="24"/>
          <w:rtl/>
        </w:rPr>
        <w:t xml:space="preserve"> </w:t>
      </w:r>
      <w:r w:rsidRPr="00323805">
        <w:rPr>
          <w:rFonts w:cs="David" w:hint="eastAsia"/>
          <w:szCs w:val="24"/>
          <w:rtl/>
        </w:rPr>
        <w:t>הכספים</w:t>
      </w:r>
      <w:r w:rsidRPr="00323805">
        <w:rPr>
          <w:rFonts w:cs="David"/>
          <w:szCs w:val="24"/>
          <w:rtl/>
        </w:rPr>
        <w:t xml:space="preserve"> </w:t>
      </w:r>
      <w:r w:rsidRPr="00323805">
        <w:rPr>
          <w:rFonts w:cs="David" w:hint="eastAsia"/>
          <w:szCs w:val="24"/>
          <w:rtl/>
        </w:rPr>
        <w:t>בין</w:t>
      </w:r>
      <w:r w:rsidRPr="00323805">
        <w:rPr>
          <w:rFonts w:cs="David"/>
          <w:szCs w:val="24"/>
          <w:rtl/>
        </w:rPr>
        <w:t xml:space="preserve"> </w:t>
      </w:r>
      <w:r w:rsidRPr="00323805">
        <w:rPr>
          <w:rFonts w:cs="David" w:hint="eastAsia"/>
          <w:szCs w:val="24"/>
          <w:rtl/>
        </w:rPr>
        <w:t>הפוליסות</w:t>
      </w:r>
      <w:r w:rsidRPr="00323805">
        <w:rPr>
          <w:rFonts w:cs="David"/>
          <w:szCs w:val="24"/>
          <w:rtl/>
        </w:rPr>
        <w:t xml:space="preserve"> </w:t>
      </w:r>
      <w:r w:rsidRPr="00323805">
        <w:rPr>
          <w:rFonts w:cs="David" w:hint="eastAsia"/>
          <w:szCs w:val="24"/>
          <w:rtl/>
        </w:rPr>
        <w:t>הרשומות</w:t>
      </w:r>
      <w:r w:rsidRPr="00323805">
        <w:rPr>
          <w:rFonts w:cs="David"/>
          <w:szCs w:val="24"/>
          <w:rtl/>
        </w:rPr>
        <w:t xml:space="preserve"> </w:t>
      </w:r>
      <w:r w:rsidRPr="00323805">
        <w:rPr>
          <w:rFonts w:cs="David" w:hint="eastAsia"/>
          <w:szCs w:val="24"/>
          <w:rtl/>
        </w:rPr>
        <w:t>לזכות</w:t>
      </w:r>
      <w:r w:rsidRPr="00323805">
        <w:rPr>
          <w:rFonts w:cs="David"/>
          <w:szCs w:val="24"/>
          <w:rtl/>
        </w:rPr>
        <w:t xml:space="preserve"> </w:t>
      </w:r>
      <w:r w:rsidRPr="00323805">
        <w:rPr>
          <w:rFonts w:cs="David" w:hint="eastAsia"/>
          <w:szCs w:val="24"/>
          <w:rtl/>
        </w:rPr>
        <w:t>המבוטח</w:t>
      </w:r>
      <w:r w:rsidRPr="00323805">
        <w:rPr>
          <w:rFonts w:cs="David"/>
          <w:szCs w:val="24"/>
          <w:rtl/>
        </w:rPr>
        <w:t xml:space="preserve"> </w:t>
      </w:r>
      <w:r w:rsidRPr="00323805">
        <w:rPr>
          <w:rFonts w:cs="David" w:hint="eastAsia"/>
          <w:szCs w:val="24"/>
          <w:rtl/>
        </w:rPr>
        <w:t>בגוף</w:t>
      </w:r>
      <w:r w:rsidRPr="00323805">
        <w:rPr>
          <w:rFonts w:cs="David"/>
          <w:szCs w:val="24"/>
          <w:rtl/>
        </w:rPr>
        <w:t xml:space="preserve"> </w:t>
      </w:r>
      <w:r w:rsidRPr="00323805">
        <w:rPr>
          <w:rFonts w:cs="David" w:hint="eastAsia"/>
          <w:szCs w:val="24"/>
          <w:rtl/>
        </w:rPr>
        <w:t>המוסדי</w:t>
      </w:r>
      <w:r w:rsidRPr="00323805">
        <w:rPr>
          <w:rFonts w:cs="David"/>
          <w:szCs w:val="24"/>
          <w:rtl/>
        </w:rPr>
        <w:t>; הנחיות כאמור יועברו על ידי בעל הרישיון לגוף המוסדי באופן ממוכן, ב</w:t>
      </w:r>
      <w:r w:rsidRPr="00323805">
        <w:rPr>
          <w:rFonts w:cs="David" w:hint="eastAsia"/>
          <w:szCs w:val="24"/>
          <w:rtl/>
        </w:rPr>
        <w:t>אמצעות</w:t>
      </w:r>
      <w:r w:rsidRPr="00323805">
        <w:rPr>
          <w:rFonts w:cs="David"/>
          <w:szCs w:val="24"/>
          <w:rtl/>
        </w:rPr>
        <w:t xml:space="preserve"> </w:t>
      </w:r>
      <w:r w:rsidRPr="00323805">
        <w:rPr>
          <w:rFonts w:cs="David" w:hint="eastAsia"/>
          <w:szCs w:val="24"/>
          <w:rtl/>
        </w:rPr>
        <w:t>פורטל</w:t>
      </w:r>
      <w:r w:rsidRPr="00323805">
        <w:rPr>
          <w:rFonts w:cs="David"/>
          <w:szCs w:val="24"/>
          <w:rtl/>
        </w:rPr>
        <w:t xml:space="preserve"> </w:t>
      </w:r>
      <w:r w:rsidRPr="00323805">
        <w:rPr>
          <w:rFonts w:cs="David" w:hint="eastAsia"/>
          <w:szCs w:val="24"/>
          <w:rtl/>
        </w:rPr>
        <w:t>הגוף</w:t>
      </w:r>
      <w:r w:rsidRPr="00323805">
        <w:rPr>
          <w:rFonts w:cs="David"/>
          <w:szCs w:val="24"/>
          <w:rtl/>
        </w:rPr>
        <w:t xml:space="preserve"> </w:t>
      </w:r>
      <w:r w:rsidRPr="00323805">
        <w:rPr>
          <w:rFonts w:cs="David" w:hint="eastAsia"/>
          <w:szCs w:val="24"/>
          <w:rtl/>
        </w:rPr>
        <w:t>המוסדי</w:t>
      </w:r>
      <w:r w:rsidRPr="00323805">
        <w:rPr>
          <w:rFonts w:cs="David"/>
          <w:szCs w:val="24"/>
          <w:rtl/>
        </w:rPr>
        <w:t xml:space="preserve">, </w:t>
      </w:r>
      <w:r w:rsidRPr="00323805">
        <w:rPr>
          <w:rFonts w:cs="David" w:hint="eastAsia"/>
          <w:szCs w:val="24"/>
          <w:rtl/>
        </w:rPr>
        <w:t>בתכוף</w:t>
      </w:r>
      <w:r w:rsidRPr="00323805">
        <w:rPr>
          <w:rFonts w:cs="David"/>
          <w:szCs w:val="24"/>
          <w:rtl/>
        </w:rPr>
        <w:t xml:space="preserve"> </w:t>
      </w:r>
      <w:r w:rsidRPr="00323805">
        <w:rPr>
          <w:rFonts w:cs="David" w:hint="eastAsia"/>
          <w:szCs w:val="24"/>
          <w:rtl/>
        </w:rPr>
        <w:t>למועד</w:t>
      </w:r>
      <w:r w:rsidRPr="00323805">
        <w:rPr>
          <w:rFonts w:cs="David"/>
          <w:szCs w:val="24"/>
          <w:rtl/>
        </w:rPr>
        <w:t xml:space="preserve"> </w:t>
      </w:r>
      <w:r w:rsidRPr="00323805">
        <w:rPr>
          <w:rFonts w:cs="David" w:hint="eastAsia"/>
          <w:szCs w:val="24"/>
          <w:rtl/>
        </w:rPr>
        <w:t>סיום</w:t>
      </w:r>
      <w:r w:rsidRPr="00323805">
        <w:rPr>
          <w:rFonts w:cs="David"/>
          <w:szCs w:val="24"/>
          <w:rtl/>
        </w:rPr>
        <w:t xml:space="preserve"> </w:t>
      </w:r>
      <w:r w:rsidRPr="00323805">
        <w:rPr>
          <w:rFonts w:cs="David" w:hint="eastAsia"/>
          <w:szCs w:val="24"/>
          <w:rtl/>
        </w:rPr>
        <w:t>פגישת</w:t>
      </w:r>
      <w:r w:rsidRPr="00323805">
        <w:rPr>
          <w:rFonts w:cs="David"/>
          <w:szCs w:val="24"/>
          <w:rtl/>
        </w:rPr>
        <w:t xml:space="preserve"> </w:t>
      </w:r>
      <w:r w:rsidRPr="00323805">
        <w:rPr>
          <w:rFonts w:cs="David" w:hint="eastAsia"/>
          <w:szCs w:val="24"/>
          <w:rtl/>
        </w:rPr>
        <w:t>הייעוץ</w:t>
      </w:r>
      <w:r w:rsidRPr="00323805">
        <w:rPr>
          <w:rFonts w:cs="David"/>
          <w:szCs w:val="24"/>
          <w:rtl/>
        </w:rPr>
        <w:t xml:space="preserve"> </w:t>
      </w:r>
      <w:r w:rsidRPr="00323805">
        <w:rPr>
          <w:rFonts w:cs="David" w:hint="eastAsia"/>
          <w:szCs w:val="24"/>
          <w:rtl/>
        </w:rPr>
        <w:t>או</w:t>
      </w:r>
      <w:r w:rsidRPr="00323805">
        <w:rPr>
          <w:rFonts w:cs="David"/>
          <w:szCs w:val="24"/>
          <w:rtl/>
        </w:rPr>
        <w:t xml:space="preserve"> </w:t>
      </w:r>
      <w:r w:rsidRPr="00323805">
        <w:rPr>
          <w:rFonts w:cs="David" w:hint="eastAsia"/>
          <w:szCs w:val="24"/>
          <w:rtl/>
        </w:rPr>
        <w:t>השיווק</w:t>
      </w:r>
      <w:r w:rsidRPr="00323805">
        <w:rPr>
          <w:rFonts w:cs="David"/>
          <w:szCs w:val="24"/>
          <w:rtl/>
        </w:rPr>
        <w:t xml:space="preserve"> </w:t>
      </w:r>
      <w:r w:rsidRPr="00323805">
        <w:rPr>
          <w:rFonts w:cs="David" w:hint="eastAsia"/>
          <w:szCs w:val="24"/>
          <w:rtl/>
        </w:rPr>
        <w:t>הפנסיוני</w:t>
      </w:r>
      <w:r w:rsidRPr="00323805">
        <w:rPr>
          <w:rFonts w:cs="David"/>
          <w:szCs w:val="24"/>
          <w:rtl/>
        </w:rPr>
        <w:t>.</w:t>
      </w:r>
    </w:p>
    <w:p w:rsidR="00587018" w:rsidRPr="00323805" w:rsidRDefault="00587018" w:rsidP="00587018">
      <w:pPr>
        <w:pStyle w:val="a7"/>
        <w:numPr>
          <w:ilvl w:val="0"/>
          <w:numId w:val="41"/>
        </w:numPr>
        <w:ind w:left="424"/>
        <w:rPr>
          <w:rFonts w:cs="David"/>
          <w:szCs w:val="24"/>
          <w:rtl/>
        </w:rPr>
      </w:pPr>
      <w:r w:rsidRPr="00323805">
        <w:rPr>
          <w:rFonts w:cs="David" w:hint="eastAsia"/>
          <w:szCs w:val="24"/>
          <w:rtl/>
        </w:rPr>
        <w:t>גוף</w:t>
      </w:r>
      <w:r w:rsidRPr="00323805">
        <w:rPr>
          <w:rFonts w:cs="David"/>
          <w:szCs w:val="24"/>
          <w:rtl/>
        </w:rPr>
        <w:t xml:space="preserve"> מוסדי המנהל קופת ביטוח יפעל בהתאם להוראות אלה:</w:t>
      </w:r>
    </w:p>
    <w:p w:rsidR="00587018" w:rsidRPr="00323805" w:rsidRDefault="00587018" w:rsidP="00587018">
      <w:pPr>
        <w:pStyle w:val="a7"/>
        <w:numPr>
          <w:ilvl w:val="1"/>
          <w:numId w:val="41"/>
        </w:numPr>
        <w:rPr>
          <w:rFonts w:cs="David"/>
          <w:szCs w:val="24"/>
        </w:rPr>
      </w:pPr>
      <w:r w:rsidRPr="00323805">
        <w:rPr>
          <w:rFonts w:cs="David" w:hint="cs"/>
          <w:szCs w:val="24"/>
          <w:rtl/>
        </w:rPr>
        <w:t xml:space="preserve">יאפשר לבעל רישיון </w:t>
      </w:r>
      <w:proofErr w:type="spellStart"/>
      <w:r w:rsidRPr="00323805">
        <w:rPr>
          <w:rFonts w:cs="David" w:hint="cs"/>
          <w:szCs w:val="24"/>
          <w:rtl/>
        </w:rPr>
        <w:t>ליתן</w:t>
      </w:r>
      <w:proofErr w:type="spellEnd"/>
      <w:r w:rsidRPr="00323805">
        <w:rPr>
          <w:rFonts w:cs="David" w:hint="cs"/>
          <w:szCs w:val="24"/>
          <w:rtl/>
        </w:rPr>
        <w:t xml:space="preserve"> הנחיות לעניין אופן פיצול הכספים בין הפוליסות השונות הרשומות לזכות המבוטח בגוף המוסדי, במסגרת פורטל הגוף המוסדי; </w:t>
      </w:r>
    </w:p>
    <w:p w:rsidR="00587018" w:rsidRPr="00323805" w:rsidRDefault="00587018" w:rsidP="00587018">
      <w:pPr>
        <w:pStyle w:val="a7"/>
        <w:numPr>
          <w:ilvl w:val="1"/>
          <w:numId w:val="41"/>
        </w:numPr>
        <w:rPr>
          <w:rFonts w:cs="David"/>
          <w:szCs w:val="24"/>
        </w:rPr>
      </w:pPr>
      <w:r w:rsidRPr="00323805">
        <w:rPr>
          <w:rFonts w:cs="David" w:hint="cs"/>
          <w:szCs w:val="24"/>
          <w:rtl/>
        </w:rPr>
        <w:t xml:space="preserve">קיבל גוף מוסדי הנחיות כאמור, יאשר לבעל הרישיון כי הוא ערוך לקליטת הכספים; מצא הגוף המוסדי כי הוא אינו ערוך לקליטת הכספים, יתריע על כך בפני בעל הרישיון. </w:t>
      </w:r>
    </w:p>
    <w:p w:rsidR="00587018" w:rsidRPr="00323805" w:rsidRDefault="00587018" w:rsidP="00587018">
      <w:pPr>
        <w:pStyle w:val="a7"/>
        <w:ind w:left="0"/>
        <w:rPr>
          <w:rFonts w:cs="David"/>
          <w:b/>
          <w:bCs/>
          <w:szCs w:val="24"/>
          <w:u w:val="single"/>
          <w:rtl/>
        </w:rPr>
      </w:pPr>
    </w:p>
    <w:p w:rsidR="00587018" w:rsidRPr="00323805" w:rsidRDefault="00587018" w:rsidP="00587018">
      <w:pPr>
        <w:pStyle w:val="a7"/>
        <w:ind w:left="0"/>
        <w:rPr>
          <w:rFonts w:cs="David"/>
          <w:b/>
          <w:bCs/>
          <w:szCs w:val="24"/>
        </w:rPr>
      </w:pPr>
      <w:r w:rsidRPr="00323805">
        <w:rPr>
          <w:rFonts w:cs="David"/>
          <w:b/>
          <w:bCs/>
          <w:szCs w:val="24"/>
          <w:rtl/>
        </w:rPr>
        <w:t xml:space="preserve">3ב. </w:t>
      </w:r>
      <w:r w:rsidRPr="00323805">
        <w:rPr>
          <w:rFonts w:cs="David" w:hint="eastAsia"/>
          <w:b/>
          <w:bCs/>
          <w:szCs w:val="24"/>
          <w:rtl/>
        </w:rPr>
        <w:t>הוראות</w:t>
      </w:r>
      <w:r w:rsidRPr="00323805">
        <w:rPr>
          <w:rFonts w:cs="David"/>
          <w:b/>
          <w:bCs/>
          <w:szCs w:val="24"/>
          <w:rtl/>
        </w:rPr>
        <w:t xml:space="preserve"> </w:t>
      </w:r>
      <w:r w:rsidRPr="00323805">
        <w:rPr>
          <w:rFonts w:cs="David" w:hint="eastAsia"/>
          <w:b/>
          <w:bCs/>
          <w:szCs w:val="24"/>
          <w:rtl/>
        </w:rPr>
        <w:t>לעניין</w:t>
      </w:r>
      <w:r w:rsidRPr="00323805">
        <w:rPr>
          <w:rFonts w:cs="David"/>
          <w:b/>
          <w:bCs/>
          <w:szCs w:val="24"/>
          <w:rtl/>
        </w:rPr>
        <w:t xml:space="preserve"> </w:t>
      </w:r>
      <w:r w:rsidRPr="00323805">
        <w:rPr>
          <w:rFonts w:cs="David" w:hint="eastAsia"/>
          <w:b/>
          <w:bCs/>
          <w:szCs w:val="24"/>
          <w:rtl/>
        </w:rPr>
        <w:t>שימוש</w:t>
      </w:r>
      <w:r w:rsidRPr="00323805">
        <w:rPr>
          <w:rFonts w:cs="David"/>
          <w:b/>
          <w:bCs/>
          <w:szCs w:val="24"/>
          <w:rtl/>
        </w:rPr>
        <w:t xml:space="preserve"> </w:t>
      </w:r>
      <w:r w:rsidRPr="00323805">
        <w:rPr>
          <w:rFonts w:cs="David" w:hint="eastAsia"/>
          <w:b/>
          <w:bCs/>
          <w:szCs w:val="24"/>
          <w:rtl/>
        </w:rPr>
        <w:t>בהרשאה</w:t>
      </w:r>
      <w:r w:rsidRPr="00323805">
        <w:rPr>
          <w:rFonts w:cs="David"/>
          <w:b/>
          <w:bCs/>
          <w:szCs w:val="24"/>
          <w:rtl/>
        </w:rPr>
        <w:t xml:space="preserve"> </w:t>
      </w:r>
      <w:r w:rsidRPr="00323805">
        <w:rPr>
          <w:rFonts w:cs="David" w:hint="eastAsia"/>
          <w:b/>
          <w:bCs/>
          <w:szCs w:val="24"/>
          <w:rtl/>
        </w:rPr>
        <w:t>לחיוב</w:t>
      </w:r>
      <w:r w:rsidRPr="00323805">
        <w:rPr>
          <w:rFonts w:cs="David"/>
          <w:b/>
          <w:bCs/>
          <w:szCs w:val="24"/>
          <w:rtl/>
        </w:rPr>
        <w:t xml:space="preserve"> </w:t>
      </w:r>
      <w:r w:rsidRPr="00323805">
        <w:rPr>
          <w:rFonts w:cs="David" w:hint="eastAsia"/>
          <w:b/>
          <w:bCs/>
          <w:szCs w:val="24"/>
          <w:rtl/>
        </w:rPr>
        <w:t>חשבון</w:t>
      </w:r>
      <w:r w:rsidRPr="00323805">
        <w:rPr>
          <w:rFonts w:cs="David"/>
          <w:b/>
          <w:bCs/>
          <w:szCs w:val="24"/>
          <w:rtl/>
        </w:rPr>
        <w:t xml:space="preserve"> </w:t>
      </w:r>
      <w:r w:rsidRPr="00323805">
        <w:rPr>
          <w:rFonts w:cs="David" w:hint="eastAsia"/>
          <w:b/>
          <w:bCs/>
          <w:szCs w:val="24"/>
          <w:rtl/>
        </w:rPr>
        <w:t>על</w:t>
      </w:r>
      <w:r w:rsidRPr="00323805">
        <w:rPr>
          <w:rFonts w:cs="David"/>
          <w:b/>
          <w:bCs/>
          <w:szCs w:val="24"/>
          <w:rtl/>
        </w:rPr>
        <w:t xml:space="preserve"> </w:t>
      </w:r>
      <w:r w:rsidRPr="00323805">
        <w:rPr>
          <w:rFonts w:cs="David" w:hint="eastAsia"/>
          <w:b/>
          <w:bCs/>
          <w:szCs w:val="24"/>
          <w:rtl/>
        </w:rPr>
        <w:t>בסיס</w:t>
      </w:r>
      <w:r w:rsidRPr="00323805">
        <w:rPr>
          <w:rFonts w:cs="David"/>
          <w:b/>
          <w:bCs/>
          <w:szCs w:val="24"/>
          <w:rtl/>
        </w:rPr>
        <w:t xml:space="preserve"> </w:t>
      </w:r>
      <w:r w:rsidRPr="00323805">
        <w:rPr>
          <w:rFonts w:cs="David" w:hint="eastAsia"/>
          <w:b/>
          <w:bCs/>
          <w:szCs w:val="24"/>
          <w:rtl/>
        </w:rPr>
        <w:t>קובץ</w:t>
      </w:r>
    </w:p>
    <w:p w:rsidR="00587018" w:rsidRPr="00323805" w:rsidRDefault="00587018" w:rsidP="00587018">
      <w:pPr>
        <w:pStyle w:val="a7"/>
        <w:numPr>
          <w:ilvl w:val="0"/>
          <w:numId w:val="27"/>
        </w:numPr>
        <w:ind w:left="360"/>
        <w:rPr>
          <w:rFonts w:cs="David"/>
          <w:szCs w:val="24"/>
        </w:rPr>
      </w:pPr>
      <w:r w:rsidRPr="00323805">
        <w:rPr>
          <w:rFonts w:cs="David" w:hint="cs"/>
          <w:szCs w:val="24"/>
          <w:rtl/>
        </w:rPr>
        <w:t>פנה מעסיק לגוף מוסדי בבקשה לבצע באופן שוטף הפקדה כספים לחשבון קופת הגמל של עובדיו, באמצעות הרשאה לחיוב חשבון, יאפשר לו הגוף המוסדי לבצע הפקדה כאמור ובלבד שהמעסיק הגיש לגוף המוסדי את כלל האישורים הנדרשים.</w:t>
      </w:r>
    </w:p>
    <w:p w:rsidR="00587018" w:rsidRPr="00323805" w:rsidRDefault="00587018" w:rsidP="00587018">
      <w:pPr>
        <w:pStyle w:val="a7"/>
        <w:numPr>
          <w:ilvl w:val="0"/>
          <w:numId w:val="27"/>
        </w:numPr>
        <w:ind w:left="360"/>
        <w:rPr>
          <w:rFonts w:cs="David"/>
          <w:szCs w:val="24"/>
        </w:rPr>
      </w:pPr>
      <w:r w:rsidRPr="00323805">
        <w:rPr>
          <w:rFonts w:cs="David" w:hint="eastAsia"/>
          <w:szCs w:val="24"/>
          <w:rtl/>
        </w:rPr>
        <w:t>חיוב</w:t>
      </w:r>
      <w:r w:rsidRPr="00323805">
        <w:rPr>
          <w:rFonts w:cs="David"/>
          <w:szCs w:val="24"/>
          <w:rtl/>
        </w:rPr>
        <w:t xml:space="preserve"> </w:t>
      </w:r>
      <w:r w:rsidRPr="00323805">
        <w:rPr>
          <w:rFonts w:cs="David" w:hint="eastAsia"/>
          <w:szCs w:val="24"/>
          <w:rtl/>
        </w:rPr>
        <w:t>חשבון</w:t>
      </w:r>
      <w:r w:rsidRPr="00323805">
        <w:rPr>
          <w:rFonts w:cs="David"/>
          <w:szCs w:val="24"/>
          <w:rtl/>
        </w:rPr>
        <w:t xml:space="preserve"> </w:t>
      </w:r>
      <w:r w:rsidRPr="00323805">
        <w:rPr>
          <w:rFonts w:cs="David" w:hint="cs"/>
          <w:szCs w:val="24"/>
          <w:rtl/>
        </w:rPr>
        <w:t xml:space="preserve">המעסיק, </w:t>
      </w:r>
      <w:r w:rsidRPr="00323805">
        <w:rPr>
          <w:rFonts w:cs="David"/>
          <w:szCs w:val="24"/>
          <w:rtl/>
        </w:rPr>
        <w:t>כאמור בסעיף קטן (א)</w:t>
      </w:r>
      <w:r w:rsidRPr="00323805">
        <w:rPr>
          <w:rFonts w:cs="David" w:hint="cs"/>
          <w:szCs w:val="24"/>
          <w:rtl/>
        </w:rPr>
        <w:t>,</w:t>
      </w:r>
      <w:r w:rsidRPr="00323805">
        <w:rPr>
          <w:rFonts w:cs="David"/>
          <w:szCs w:val="24"/>
          <w:rtl/>
        </w:rPr>
        <w:t xml:space="preserve"> יתבצע</w:t>
      </w:r>
      <w:r w:rsidRPr="00323805">
        <w:rPr>
          <w:rFonts w:cs="David" w:hint="cs"/>
          <w:szCs w:val="24"/>
          <w:rtl/>
        </w:rPr>
        <w:t>,</w:t>
      </w:r>
      <w:r w:rsidRPr="00323805">
        <w:rPr>
          <w:rFonts w:cs="David"/>
          <w:szCs w:val="24"/>
          <w:rtl/>
        </w:rPr>
        <w:t xml:space="preserve"> </w:t>
      </w:r>
      <w:r w:rsidRPr="00323805">
        <w:rPr>
          <w:rFonts w:cs="David" w:hint="cs"/>
          <w:szCs w:val="24"/>
          <w:rtl/>
        </w:rPr>
        <w:t xml:space="preserve">לכל היותר, </w:t>
      </w:r>
      <w:r w:rsidRPr="00323805">
        <w:rPr>
          <w:rFonts w:cs="David"/>
          <w:szCs w:val="24"/>
          <w:rtl/>
        </w:rPr>
        <w:t>ב</w:t>
      </w:r>
      <w:r w:rsidRPr="00323805">
        <w:rPr>
          <w:rFonts w:cs="David" w:hint="cs"/>
          <w:szCs w:val="24"/>
          <w:rtl/>
        </w:rPr>
        <w:t>תוך שני ימי</w:t>
      </w:r>
      <w:r w:rsidRPr="00323805">
        <w:rPr>
          <w:rFonts w:cs="David"/>
          <w:szCs w:val="24"/>
          <w:rtl/>
        </w:rPr>
        <w:t xml:space="preserve"> </w:t>
      </w:r>
      <w:r w:rsidRPr="00323805">
        <w:rPr>
          <w:rFonts w:cs="David" w:hint="eastAsia"/>
          <w:szCs w:val="24"/>
          <w:rtl/>
        </w:rPr>
        <w:t>עסקים</w:t>
      </w:r>
      <w:r w:rsidRPr="00323805">
        <w:rPr>
          <w:rFonts w:cs="David" w:hint="cs"/>
          <w:szCs w:val="24"/>
          <w:rtl/>
        </w:rPr>
        <w:t xml:space="preserve"> מהמועד</w:t>
      </w:r>
      <w:r w:rsidRPr="00323805">
        <w:rPr>
          <w:rFonts w:cs="David"/>
          <w:szCs w:val="24"/>
          <w:rtl/>
        </w:rPr>
        <w:t xml:space="preserve"> </w:t>
      </w:r>
      <w:r w:rsidRPr="00323805">
        <w:rPr>
          <w:rFonts w:cs="David" w:hint="eastAsia"/>
          <w:szCs w:val="24"/>
          <w:rtl/>
        </w:rPr>
        <w:t>שבו</w:t>
      </w:r>
      <w:r w:rsidRPr="00323805">
        <w:rPr>
          <w:rFonts w:cs="David"/>
          <w:szCs w:val="24"/>
          <w:rtl/>
        </w:rPr>
        <w:t xml:space="preserve"> </w:t>
      </w:r>
      <w:r w:rsidRPr="00323805">
        <w:rPr>
          <w:rFonts w:cs="David" w:hint="eastAsia"/>
          <w:szCs w:val="24"/>
          <w:rtl/>
        </w:rPr>
        <w:t>התקבל</w:t>
      </w:r>
      <w:r w:rsidRPr="00323805">
        <w:rPr>
          <w:rFonts w:cs="David"/>
          <w:szCs w:val="24"/>
          <w:rtl/>
        </w:rPr>
        <w:t xml:space="preserve"> </w:t>
      </w:r>
      <w:r w:rsidRPr="00323805">
        <w:rPr>
          <w:rFonts w:cs="David" w:hint="cs"/>
          <w:szCs w:val="24"/>
          <w:rtl/>
        </w:rPr>
        <w:t>הדיווח</w:t>
      </w:r>
      <w:r w:rsidRPr="00323805">
        <w:rPr>
          <w:rFonts w:cs="David"/>
          <w:szCs w:val="24"/>
          <w:rtl/>
        </w:rPr>
        <w:t>.</w:t>
      </w:r>
      <w:r w:rsidRPr="00323805" w:rsidDel="00CB4130">
        <w:rPr>
          <w:rFonts w:cs="David"/>
          <w:szCs w:val="24"/>
          <w:rtl/>
        </w:rPr>
        <w:t xml:space="preserve"> </w:t>
      </w:r>
    </w:p>
    <w:p w:rsidR="00587018" w:rsidRPr="00323805" w:rsidRDefault="00587018" w:rsidP="00587018">
      <w:pPr>
        <w:pStyle w:val="a7"/>
        <w:numPr>
          <w:ilvl w:val="0"/>
          <w:numId w:val="27"/>
        </w:numPr>
        <w:ind w:left="360"/>
        <w:rPr>
          <w:rFonts w:cs="David"/>
          <w:szCs w:val="24"/>
        </w:rPr>
      </w:pPr>
      <w:r w:rsidRPr="00323805">
        <w:rPr>
          <w:rFonts w:cs="David" w:hint="eastAsia"/>
          <w:szCs w:val="24"/>
          <w:rtl/>
        </w:rPr>
        <w:t>הועבר</w:t>
      </w:r>
      <w:r w:rsidRPr="00323805">
        <w:rPr>
          <w:rFonts w:cs="David"/>
          <w:szCs w:val="24"/>
          <w:rtl/>
        </w:rPr>
        <w:t xml:space="preserve"> </w:t>
      </w:r>
      <w:r w:rsidRPr="00323805">
        <w:rPr>
          <w:rFonts w:cs="David" w:hint="eastAsia"/>
          <w:szCs w:val="24"/>
          <w:rtl/>
        </w:rPr>
        <w:t>קובץ</w:t>
      </w:r>
      <w:r w:rsidRPr="00323805">
        <w:rPr>
          <w:rFonts w:cs="David"/>
          <w:szCs w:val="24"/>
          <w:rtl/>
        </w:rPr>
        <w:t xml:space="preserve"> </w:t>
      </w:r>
      <w:r w:rsidRPr="00323805">
        <w:rPr>
          <w:rFonts w:cs="David" w:hint="eastAsia"/>
          <w:szCs w:val="24"/>
          <w:rtl/>
        </w:rPr>
        <w:t>דיווח</w:t>
      </w:r>
      <w:r w:rsidRPr="00323805">
        <w:rPr>
          <w:rFonts w:cs="David"/>
          <w:szCs w:val="24"/>
          <w:rtl/>
        </w:rPr>
        <w:t xml:space="preserve"> </w:t>
      </w:r>
      <w:r w:rsidRPr="00323805">
        <w:rPr>
          <w:rFonts w:cs="David" w:hint="eastAsia"/>
          <w:szCs w:val="24"/>
          <w:rtl/>
        </w:rPr>
        <w:t>כאמור</w:t>
      </w:r>
      <w:r w:rsidRPr="00323805">
        <w:rPr>
          <w:rFonts w:cs="David"/>
          <w:szCs w:val="24"/>
          <w:rtl/>
        </w:rPr>
        <w:t xml:space="preserve"> </w:t>
      </w:r>
      <w:r w:rsidRPr="00323805">
        <w:rPr>
          <w:rFonts w:cs="David" w:hint="eastAsia"/>
          <w:szCs w:val="24"/>
          <w:rtl/>
        </w:rPr>
        <w:t>בסעיף</w:t>
      </w:r>
      <w:r w:rsidRPr="00323805">
        <w:rPr>
          <w:rFonts w:cs="David"/>
          <w:szCs w:val="24"/>
          <w:rtl/>
        </w:rPr>
        <w:t xml:space="preserve"> </w:t>
      </w:r>
      <w:r w:rsidRPr="00323805">
        <w:rPr>
          <w:rFonts w:cs="David" w:hint="eastAsia"/>
          <w:szCs w:val="24"/>
          <w:rtl/>
        </w:rPr>
        <w:t>קטן</w:t>
      </w:r>
      <w:r w:rsidRPr="00323805">
        <w:rPr>
          <w:rFonts w:cs="David"/>
          <w:szCs w:val="24"/>
          <w:rtl/>
        </w:rPr>
        <w:t xml:space="preserve"> (א) </w:t>
      </w:r>
      <w:r w:rsidRPr="00323805">
        <w:rPr>
          <w:rFonts w:cs="David" w:hint="eastAsia"/>
          <w:szCs w:val="24"/>
          <w:rtl/>
        </w:rPr>
        <w:t>לגוף</w:t>
      </w:r>
      <w:r w:rsidRPr="00323805">
        <w:rPr>
          <w:rFonts w:cs="David"/>
          <w:szCs w:val="24"/>
          <w:rtl/>
        </w:rPr>
        <w:t xml:space="preserve"> </w:t>
      </w:r>
      <w:r w:rsidRPr="00323805">
        <w:rPr>
          <w:rFonts w:cs="David" w:hint="eastAsia"/>
          <w:szCs w:val="24"/>
          <w:rtl/>
        </w:rPr>
        <w:t>מוסדי</w:t>
      </w:r>
      <w:r w:rsidRPr="00323805">
        <w:rPr>
          <w:rFonts w:cs="David"/>
          <w:szCs w:val="24"/>
          <w:rtl/>
        </w:rPr>
        <w:t xml:space="preserve"> </w:t>
      </w:r>
      <w:r w:rsidRPr="00323805">
        <w:rPr>
          <w:rFonts w:cs="David" w:hint="eastAsia"/>
          <w:szCs w:val="24"/>
          <w:rtl/>
        </w:rPr>
        <w:t>ביום</w:t>
      </w:r>
      <w:r w:rsidRPr="00323805">
        <w:rPr>
          <w:rFonts w:cs="David"/>
          <w:szCs w:val="24"/>
          <w:rtl/>
        </w:rPr>
        <w:t xml:space="preserve"> </w:t>
      </w:r>
      <w:r w:rsidRPr="00323805">
        <w:rPr>
          <w:rFonts w:cs="David" w:hint="eastAsia"/>
          <w:szCs w:val="24"/>
          <w:rtl/>
        </w:rPr>
        <w:t>ה</w:t>
      </w:r>
      <w:r w:rsidRPr="00323805">
        <w:rPr>
          <w:rFonts w:cs="David"/>
          <w:szCs w:val="24"/>
          <w:rtl/>
        </w:rPr>
        <w:t xml:space="preserve">-14 לחודש ואילך, יחויב המעסיק בתשלום ריבית פיגורים בהתאם לתקנה 11 לתקנות הפיקוח על שירותים פיננסיים (קופות גמל)(תשלומים לקופת גמל), תשע"ד-2014, </w:t>
      </w:r>
      <w:r w:rsidRPr="00323805">
        <w:rPr>
          <w:rFonts w:cs="David" w:hint="eastAsia"/>
          <w:szCs w:val="24"/>
          <w:rtl/>
        </w:rPr>
        <w:t>ככל</w:t>
      </w:r>
      <w:r w:rsidRPr="00323805">
        <w:rPr>
          <w:rFonts w:cs="David"/>
          <w:szCs w:val="24"/>
          <w:rtl/>
        </w:rPr>
        <w:t xml:space="preserve"> </w:t>
      </w:r>
      <w:r w:rsidRPr="00323805">
        <w:rPr>
          <w:rFonts w:cs="David" w:hint="eastAsia"/>
          <w:szCs w:val="24"/>
          <w:rtl/>
        </w:rPr>
        <w:t>שגוף</w:t>
      </w:r>
      <w:r w:rsidRPr="00323805">
        <w:rPr>
          <w:rFonts w:cs="David"/>
          <w:szCs w:val="24"/>
          <w:rtl/>
        </w:rPr>
        <w:t xml:space="preserve"> מוסדי </w:t>
      </w:r>
      <w:proofErr w:type="spellStart"/>
      <w:r w:rsidRPr="00323805">
        <w:rPr>
          <w:rFonts w:cs="David" w:hint="eastAsia"/>
          <w:szCs w:val="24"/>
          <w:rtl/>
        </w:rPr>
        <w:t>מחוייב</w:t>
      </w:r>
      <w:proofErr w:type="spellEnd"/>
      <w:r w:rsidRPr="00323805">
        <w:rPr>
          <w:rFonts w:cs="David"/>
          <w:szCs w:val="24"/>
          <w:rtl/>
        </w:rPr>
        <w:t xml:space="preserve"> ל</w:t>
      </w:r>
      <w:r w:rsidRPr="00323805">
        <w:rPr>
          <w:rFonts w:cs="David" w:hint="eastAsia"/>
          <w:szCs w:val="24"/>
          <w:rtl/>
        </w:rPr>
        <w:t>פעול</w:t>
      </w:r>
      <w:r w:rsidRPr="00323805">
        <w:rPr>
          <w:rFonts w:cs="David"/>
          <w:szCs w:val="24"/>
          <w:rtl/>
        </w:rPr>
        <w:t xml:space="preserve"> </w:t>
      </w:r>
      <w:r w:rsidRPr="00323805">
        <w:rPr>
          <w:rFonts w:cs="David" w:hint="eastAsia"/>
          <w:szCs w:val="24"/>
          <w:rtl/>
        </w:rPr>
        <w:t>לגביית</w:t>
      </w:r>
      <w:r w:rsidRPr="00323805">
        <w:rPr>
          <w:rFonts w:cs="David"/>
          <w:szCs w:val="24"/>
          <w:rtl/>
        </w:rPr>
        <w:t xml:space="preserve"> </w:t>
      </w:r>
      <w:r w:rsidRPr="00323805">
        <w:rPr>
          <w:rFonts w:cs="David" w:hint="eastAsia"/>
          <w:szCs w:val="24"/>
          <w:rtl/>
        </w:rPr>
        <w:t>התשלומים</w:t>
      </w:r>
      <w:r w:rsidRPr="00323805">
        <w:rPr>
          <w:rFonts w:cs="David"/>
          <w:szCs w:val="24"/>
          <w:rtl/>
        </w:rPr>
        <w:t xml:space="preserve"> </w:t>
      </w:r>
      <w:r w:rsidRPr="00323805">
        <w:rPr>
          <w:rFonts w:cs="David" w:hint="eastAsia"/>
          <w:szCs w:val="24"/>
          <w:rtl/>
        </w:rPr>
        <w:t>כאמור</w:t>
      </w:r>
      <w:r w:rsidRPr="00323805">
        <w:rPr>
          <w:rFonts w:cs="David"/>
          <w:szCs w:val="24"/>
          <w:rtl/>
        </w:rPr>
        <w:t xml:space="preserve"> </w:t>
      </w:r>
      <w:r w:rsidRPr="00323805">
        <w:rPr>
          <w:rFonts w:cs="David" w:hint="eastAsia"/>
          <w:szCs w:val="24"/>
          <w:rtl/>
        </w:rPr>
        <w:t>באותה</w:t>
      </w:r>
      <w:r w:rsidRPr="00323805">
        <w:rPr>
          <w:rFonts w:cs="David"/>
          <w:szCs w:val="24"/>
          <w:rtl/>
        </w:rPr>
        <w:t xml:space="preserve"> </w:t>
      </w:r>
      <w:r w:rsidRPr="00323805">
        <w:rPr>
          <w:rFonts w:cs="David" w:hint="eastAsia"/>
          <w:szCs w:val="24"/>
          <w:rtl/>
        </w:rPr>
        <w:t>תקנה</w:t>
      </w:r>
      <w:r w:rsidRPr="00323805">
        <w:rPr>
          <w:rFonts w:cs="David"/>
          <w:szCs w:val="24"/>
          <w:rtl/>
        </w:rPr>
        <w:t xml:space="preserve">. </w:t>
      </w:r>
    </w:p>
    <w:p w:rsidR="00587018" w:rsidRPr="00323805" w:rsidRDefault="00587018" w:rsidP="00587018">
      <w:pPr>
        <w:pStyle w:val="a7"/>
        <w:rPr>
          <w:rFonts w:cs="David"/>
          <w:b/>
          <w:bCs/>
          <w:szCs w:val="24"/>
          <w:rtl/>
        </w:rPr>
      </w:pPr>
    </w:p>
    <w:p w:rsidR="00587018" w:rsidRPr="00323805" w:rsidRDefault="00587018" w:rsidP="00587018">
      <w:pPr>
        <w:numPr>
          <w:ilvl w:val="0"/>
          <w:numId w:val="12"/>
        </w:numPr>
        <w:spacing w:line="360" w:lineRule="auto"/>
        <w:rPr>
          <w:rFonts w:cs="David"/>
          <w:b/>
          <w:bCs/>
          <w:sz w:val="24"/>
          <w:szCs w:val="24"/>
        </w:rPr>
      </w:pPr>
      <w:r w:rsidRPr="00323805">
        <w:rPr>
          <w:rFonts w:cs="David" w:hint="eastAsia"/>
          <w:b/>
          <w:bCs/>
          <w:sz w:val="24"/>
          <w:szCs w:val="24"/>
          <w:rtl/>
        </w:rPr>
        <w:t>כללים</w:t>
      </w:r>
      <w:r w:rsidRPr="00323805">
        <w:rPr>
          <w:rFonts w:cs="David"/>
          <w:b/>
          <w:bCs/>
          <w:sz w:val="24"/>
          <w:szCs w:val="24"/>
          <w:rtl/>
        </w:rPr>
        <w:t xml:space="preserve"> </w:t>
      </w:r>
      <w:r w:rsidRPr="00323805">
        <w:rPr>
          <w:rFonts w:cs="David" w:hint="eastAsia"/>
          <w:b/>
          <w:bCs/>
          <w:sz w:val="24"/>
          <w:szCs w:val="24"/>
          <w:rtl/>
        </w:rPr>
        <w:t>לעניין</w:t>
      </w:r>
      <w:r w:rsidRPr="00323805">
        <w:rPr>
          <w:rFonts w:cs="David"/>
          <w:b/>
          <w:bCs/>
          <w:sz w:val="24"/>
          <w:szCs w:val="24"/>
          <w:rtl/>
        </w:rPr>
        <w:t xml:space="preserve"> </w:t>
      </w:r>
      <w:r w:rsidRPr="00323805">
        <w:rPr>
          <w:rFonts w:cs="David" w:hint="eastAsia"/>
          <w:b/>
          <w:bCs/>
          <w:sz w:val="24"/>
          <w:szCs w:val="24"/>
          <w:rtl/>
        </w:rPr>
        <w:t>העברת</w:t>
      </w:r>
      <w:r w:rsidRPr="00323805">
        <w:rPr>
          <w:rFonts w:cs="David"/>
          <w:b/>
          <w:bCs/>
          <w:sz w:val="24"/>
          <w:szCs w:val="24"/>
          <w:rtl/>
        </w:rPr>
        <w:t xml:space="preserve"> </w:t>
      </w:r>
      <w:r w:rsidRPr="00323805">
        <w:rPr>
          <w:rFonts w:cs="David" w:hint="eastAsia"/>
          <w:b/>
          <w:bCs/>
          <w:sz w:val="24"/>
          <w:szCs w:val="24"/>
          <w:rtl/>
        </w:rPr>
        <w:t>דיווח</w:t>
      </w:r>
      <w:r w:rsidRPr="00323805">
        <w:rPr>
          <w:rFonts w:cs="David"/>
          <w:b/>
          <w:bCs/>
          <w:sz w:val="24"/>
          <w:szCs w:val="24"/>
          <w:rtl/>
        </w:rPr>
        <w:t xml:space="preserve"> על הפקדת תשלומים לקופת גמל </w:t>
      </w:r>
    </w:p>
    <w:p w:rsidR="00587018" w:rsidRPr="00323805" w:rsidRDefault="00587018" w:rsidP="00587018">
      <w:pPr>
        <w:numPr>
          <w:ilvl w:val="0"/>
          <w:numId w:val="13"/>
        </w:numPr>
        <w:spacing w:line="360" w:lineRule="auto"/>
        <w:rPr>
          <w:rFonts w:cs="David"/>
          <w:sz w:val="24"/>
          <w:szCs w:val="24"/>
        </w:rPr>
      </w:pPr>
      <w:r w:rsidRPr="00323805">
        <w:rPr>
          <w:rFonts w:cs="David" w:hint="eastAsia"/>
          <w:sz w:val="24"/>
          <w:szCs w:val="24"/>
          <w:rtl/>
        </w:rPr>
        <w:t>העברת</w:t>
      </w:r>
      <w:r w:rsidRPr="00323805">
        <w:rPr>
          <w:rFonts w:cs="David"/>
          <w:sz w:val="24"/>
          <w:szCs w:val="24"/>
          <w:rtl/>
        </w:rPr>
        <w:t xml:space="preserve"> דיווח לגוף מוסדי על הפקדת תשלומים לקופת גמל תיעשה באמצעות קובץ "ממשק מעסיקים – דיווח שוטף" בלבד. </w:t>
      </w:r>
    </w:p>
    <w:p w:rsidR="00587018" w:rsidRPr="00323805" w:rsidRDefault="00587018" w:rsidP="00587018">
      <w:pPr>
        <w:numPr>
          <w:ilvl w:val="0"/>
          <w:numId w:val="13"/>
        </w:numPr>
        <w:spacing w:line="360" w:lineRule="auto"/>
        <w:rPr>
          <w:rFonts w:cs="David"/>
          <w:sz w:val="24"/>
          <w:szCs w:val="24"/>
        </w:rPr>
      </w:pPr>
      <w:r w:rsidRPr="00323805">
        <w:rPr>
          <w:rFonts w:cs="David" w:hint="eastAsia"/>
          <w:sz w:val="24"/>
          <w:szCs w:val="24"/>
          <w:rtl/>
        </w:rPr>
        <w:t>העברת</w:t>
      </w:r>
      <w:r w:rsidRPr="00323805">
        <w:rPr>
          <w:rFonts w:cs="David"/>
          <w:sz w:val="24"/>
          <w:szCs w:val="24"/>
          <w:rtl/>
        </w:rPr>
        <w:t xml:space="preserve"> בקשה לגוף מוסדי להשבת סכום שהופקד ביתר תיעשה באמצעות "ממשק מעסיקים – דיווח שלילי" בלבד. </w:t>
      </w:r>
    </w:p>
    <w:p w:rsidR="00587018" w:rsidRPr="00323805" w:rsidRDefault="00587018" w:rsidP="00587018">
      <w:pPr>
        <w:numPr>
          <w:ilvl w:val="0"/>
          <w:numId w:val="13"/>
        </w:numPr>
        <w:spacing w:line="360" w:lineRule="auto"/>
        <w:rPr>
          <w:rFonts w:cs="David"/>
          <w:sz w:val="24"/>
          <w:szCs w:val="24"/>
        </w:rPr>
      </w:pPr>
      <w:r w:rsidRPr="00323805">
        <w:rPr>
          <w:rFonts w:cs="David" w:hint="eastAsia"/>
          <w:sz w:val="24"/>
          <w:szCs w:val="24"/>
          <w:rtl/>
        </w:rPr>
        <w:t>קובץ</w:t>
      </w:r>
      <w:r w:rsidRPr="00323805">
        <w:rPr>
          <w:rFonts w:cs="David"/>
          <w:sz w:val="24"/>
          <w:szCs w:val="24"/>
          <w:rtl/>
        </w:rPr>
        <w:t xml:space="preserve"> "ממשק מעסיקים – דיווח שוטף" וקובץ "ממשק מעסיקים – דיווח שלילי", יכילו את הפרטים הנדרשים בקבצים המצורפים לנספח זה, ויעמדו בבדיקות התקינות המוגדרות בקובץ. </w:t>
      </w:r>
    </w:p>
    <w:p w:rsidR="006002DA" w:rsidRDefault="006002DA">
      <w:pPr>
        <w:bidi w:val="0"/>
        <w:spacing w:before="200" w:after="200" w:line="276" w:lineRule="auto"/>
        <w:jc w:val="left"/>
        <w:rPr>
          <w:rFonts w:cs="David"/>
          <w:sz w:val="24"/>
          <w:szCs w:val="24"/>
          <w:rtl/>
        </w:rPr>
      </w:pPr>
      <w:r>
        <w:rPr>
          <w:rFonts w:cs="David"/>
          <w:sz w:val="24"/>
          <w:szCs w:val="24"/>
          <w:rtl/>
        </w:rPr>
        <w:br w:type="page"/>
      </w:r>
    </w:p>
    <w:p w:rsidR="00587018" w:rsidRPr="00323805" w:rsidRDefault="00587018" w:rsidP="00587018">
      <w:pPr>
        <w:numPr>
          <w:ilvl w:val="0"/>
          <w:numId w:val="12"/>
        </w:numPr>
        <w:spacing w:line="360" w:lineRule="auto"/>
        <w:rPr>
          <w:rFonts w:cs="David"/>
          <w:b/>
          <w:bCs/>
          <w:sz w:val="24"/>
          <w:szCs w:val="24"/>
        </w:rPr>
      </w:pPr>
      <w:r w:rsidRPr="00323805">
        <w:rPr>
          <w:rFonts w:cs="David" w:hint="eastAsia"/>
          <w:b/>
          <w:bCs/>
          <w:sz w:val="24"/>
          <w:szCs w:val="24"/>
          <w:rtl/>
        </w:rPr>
        <w:t>כללים</w:t>
      </w:r>
      <w:r w:rsidRPr="00323805">
        <w:rPr>
          <w:rFonts w:cs="David"/>
          <w:b/>
          <w:bCs/>
          <w:sz w:val="24"/>
          <w:szCs w:val="24"/>
          <w:rtl/>
        </w:rPr>
        <w:t xml:space="preserve"> </w:t>
      </w:r>
      <w:r w:rsidRPr="00323805">
        <w:rPr>
          <w:rFonts w:cs="David" w:hint="eastAsia"/>
          <w:b/>
          <w:bCs/>
          <w:sz w:val="24"/>
          <w:szCs w:val="24"/>
          <w:rtl/>
        </w:rPr>
        <w:t>לעניין</w:t>
      </w:r>
      <w:r w:rsidRPr="00323805">
        <w:rPr>
          <w:rFonts w:cs="David"/>
          <w:b/>
          <w:bCs/>
          <w:sz w:val="24"/>
          <w:szCs w:val="24"/>
          <w:rtl/>
        </w:rPr>
        <w:t xml:space="preserve"> </w:t>
      </w:r>
      <w:r w:rsidRPr="00323805">
        <w:rPr>
          <w:rFonts w:cs="David" w:hint="eastAsia"/>
          <w:b/>
          <w:bCs/>
          <w:sz w:val="24"/>
          <w:szCs w:val="24"/>
          <w:rtl/>
        </w:rPr>
        <w:t>העברת</w:t>
      </w:r>
      <w:r w:rsidRPr="00323805">
        <w:rPr>
          <w:rFonts w:cs="David"/>
          <w:b/>
          <w:bCs/>
          <w:sz w:val="24"/>
          <w:szCs w:val="24"/>
          <w:rtl/>
        </w:rPr>
        <w:t xml:space="preserve"> </w:t>
      </w:r>
      <w:r w:rsidRPr="00323805">
        <w:rPr>
          <w:rFonts w:cs="David" w:hint="eastAsia"/>
          <w:b/>
          <w:bCs/>
          <w:sz w:val="24"/>
          <w:szCs w:val="24"/>
          <w:rtl/>
        </w:rPr>
        <w:t>היזון</w:t>
      </w:r>
      <w:r w:rsidRPr="00323805">
        <w:rPr>
          <w:rFonts w:cs="David"/>
          <w:b/>
          <w:bCs/>
          <w:sz w:val="24"/>
          <w:szCs w:val="24"/>
          <w:rtl/>
        </w:rPr>
        <w:t xml:space="preserve"> </w:t>
      </w:r>
      <w:r w:rsidRPr="00323805">
        <w:rPr>
          <w:rFonts w:cs="David" w:hint="eastAsia"/>
          <w:b/>
          <w:bCs/>
          <w:sz w:val="24"/>
          <w:szCs w:val="24"/>
          <w:rtl/>
        </w:rPr>
        <w:t>חוזר</w:t>
      </w:r>
      <w:r w:rsidRPr="00323805">
        <w:rPr>
          <w:rFonts w:cs="David"/>
          <w:b/>
          <w:bCs/>
          <w:sz w:val="24"/>
          <w:szCs w:val="24"/>
          <w:rtl/>
        </w:rPr>
        <w:t xml:space="preserve"> </w:t>
      </w:r>
      <w:r w:rsidRPr="00323805">
        <w:rPr>
          <w:rFonts w:cs="David" w:hint="eastAsia"/>
          <w:b/>
          <w:bCs/>
          <w:sz w:val="24"/>
          <w:szCs w:val="24"/>
          <w:rtl/>
        </w:rPr>
        <w:t>מגוף</w:t>
      </w:r>
      <w:r w:rsidRPr="00323805">
        <w:rPr>
          <w:rFonts w:cs="David"/>
          <w:b/>
          <w:bCs/>
          <w:sz w:val="24"/>
          <w:szCs w:val="24"/>
          <w:rtl/>
        </w:rPr>
        <w:t xml:space="preserve"> </w:t>
      </w:r>
      <w:r w:rsidRPr="00323805">
        <w:rPr>
          <w:rFonts w:cs="David" w:hint="eastAsia"/>
          <w:b/>
          <w:bCs/>
          <w:sz w:val="24"/>
          <w:szCs w:val="24"/>
          <w:rtl/>
        </w:rPr>
        <w:t>מוסדי</w:t>
      </w:r>
      <w:r w:rsidRPr="00323805">
        <w:rPr>
          <w:rFonts w:cs="David"/>
          <w:b/>
          <w:bCs/>
          <w:sz w:val="24"/>
          <w:szCs w:val="24"/>
        </w:rPr>
        <w:t xml:space="preserve"> </w:t>
      </w:r>
      <w:r w:rsidRPr="00323805">
        <w:rPr>
          <w:rFonts w:cs="David" w:hint="eastAsia"/>
          <w:b/>
          <w:bCs/>
          <w:sz w:val="24"/>
          <w:szCs w:val="24"/>
          <w:rtl/>
        </w:rPr>
        <w:t>למפקיד</w:t>
      </w:r>
      <w:r w:rsidRPr="00323805">
        <w:rPr>
          <w:rFonts w:cs="David"/>
          <w:b/>
          <w:bCs/>
          <w:sz w:val="24"/>
          <w:szCs w:val="24"/>
          <w:rtl/>
        </w:rPr>
        <w:t xml:space="preserve"> </w:t>
      </w:r>
    </w:p>
    <w:p w:rsidR="00587018" w:rsidRPr="00323805" w:rsidRDefault="00587018" w:rsidP="00587018">
      <w:pPr>
        <w:spacing w:line="360" w:lineRule="auto"/>
        <w:ind w:left="360"/>
        <w:rPr>
          <w:sz w:val="24"/>
        </w:rPr>
      </w:pPr>
      <w:r w:rsidRPr="00323805">
        <w:rPr>
          <w:rFonts w:cs="David" w:hint="eastAsia"/>
          <w:sz w:val="24"/>
          <w:szCs w:val="24"/>
          <w:rtl/>
        </w:rPr>
        <w:t>מענה</w:t>
      </w:r>
      <w:r w:rsidRPr="00323805">
        <w:rPr>
          <w:rFonts w:cs="David"/>
          <w:sz w:val="24"/>
          <w:szCs w:val="24"/>
          <w:rtl/>
        </w:rPr>
        <w:t xml:space="preserve"> למעסיק ממנו התקבל קובץ "ממשק מעסיקים – דיווח שוטף" או קובץ "ממשק מעסיקים – דיווח שלילי" (להלן – </w:t>
      </w:r>
      <w:r w:rsidRPr="00323805">
        <w:rPr>
          <w:rFonts w:cs="David" w:hint="eastAsia"/>
          <w:b/>
          <w:bCs/>
          <w:sz w:val="24"/>
          <w:szCs w:val="24"/>
          <w:rtl/>
        </w:rPr>
        <w:t>ממשק</w:t>
      </w:r>
      <w:r w:rsidRPr="00323805">
        <w:rPr>
          <w:rFonts w:cs="David"/>
          <w:b/>
          <w:bCs/>
          <w:sz w:val="24"/>
          <w:szCs w:val="24"/>
          <w:rtl/>
        </w:rPr>
        <w:t xml:space="preserve"> </w:t>
      </w:r>
      <w:r w:rsidRPr="00323805">
        <w:rPr>
          <w:rFonts w:cs="David" w:hint="eastAsia"/>
          <w:b/>
          <w:bCs/>
          <w:sz w:val="24"/>
          <w:szCs w:val="24"/>
          <w:rtl/>
        </w:rPr>
        <w:t>מעסיקים</w:t>
      </w:r>
      <w:r w:rsidRPr="00323805">
        <w:rPr>
          <w:rFonts w:cs="David"/>
          <w:sz w:val="24"/>
          <w:szCs w:val="24"/>
          <w:rtl/>
        </w:rPr>
        <w:t xml:space="preserve">) </w:t>
      </w:r>
      <w:r w:rsidRPr="00323805">
        <w:rPr>
          <w:rFonts w:cs="David" w:hint="eastAsia"/>
          <w:sz w:val="24"/>
          <w:szCs w:val="24"/>
          <w:rtl/>
        </w:rPr>
        <w:t>יועבר</w:t>
      </w:r>
      <w:r w:rsidRPr="00323805">
        <w:rPr>
          <w:rFonts w:cs="David"/>
          <w:sz w:val="24"/>
          <w:szCs w:val="24"/>
          <w:rtl/>
        </w:rPr>
        <w:t xml:space="preserve"> </w:t>
      </w:r>
      <w:r w:rsidRPr="00323805">
        <w:rPr>
          <w:rFonts w:cs="David" w:hint="eastAsia"/>
          <w:sz w:val="24"/>
          <w:szCs w:val="24"/>
          <w:rtl/>
        </w:rPr>
        <w:t>על</w:t>
      </w:r>
      <w:r w:rsidRPr="00323805">
        <w:rPr>
          <w:rFonts w:cs="David"/>
          <w:sz w:val="24"/>
          <w:szCs w:val="24"/>
          <w:rtl/>
        </w:rPr>
        <w:t xml:space="preserve"> </w:t>
      </w:r>
      <w:r w:rsidRPr="00323805">
        <w:rPr>
          <w:rFonts w:cs="David" w:hint="eastAsia"/>
          <w:sz w:val="24"/>
          <w:szCs w:val="24"/>
          <w:rtl/>
        </w:rPr>
        <w:t>ידי</w:t>
      </w:r>
      <w:r w:rsidRPr="00323805">
        <w:rPr>
          <w:rFonts w:cs="David"/>
          <w:sz w:val="24"/>
          <w:szCs w:val="24"/>
          <w:rtl/>
        </w:rPr>
        <w:t xml:space="preserve"> </w:t>
      </w:r>
      <w:r w:rsidRPr="00323805">
        <w:rPr>
          <w:rFonts w:cs="David" w:hint="eastAsia"/>
          <w:sz w:val="24"/>
          <w:szCs w:val="24"/>
          <w:rtl/>
        </w:rPr>
        <w:t>גוף</w:t>
      </w:r>
      <w:r w:rsidRPr="00323805">
        <w:rPr>
          <w:rFonts w:cs="David"/>
          <w:sz w:val="24"/>
          <w:szCs w:val="24"/>
          <w:rtl/>
        </w:rPr>
        <w:t xml:space="preserve"> </w:t>
      </w:r>
      <w:r w:rsidRPr="00323805">
        <w:rPr>
          <w:rFonts w:cs="David" w:hint="eastAsia"/>
          <w:sz w:val="24"/>
          <w:szCs w:val="24"/>
          <w:rtl/>
        </w:rPr>
        <w:t>מוסדי</w:t>
      </w:r>
      <w:r w:rsidRPr="00323805">
        <w:rPr>
          <w:rFonts w:cs="David"/>
          <w:sz w:val="24"/>
          <w:szCs w:val="24"/>
          <w:rtl/>
        </w:rPr>
        <w:t xml:space="preserve"> </w:t>
      </w:r>
      <w:r w:rsidRPr="00323805">
        <w:rPr>
          <w:rFonts w:cs="David" w:hint="eastAsia"/>
          <w:sz w:val="24"/>
          <w:szCs w:val="24"/>
          <w:rtl/>
        </w:rPr>
        <w:t>כמפורט</w:t>
      </w:r>
      <w:r w:rsidRPr="00323805">
        <w:rPr>
          <w:rFonts w:cs="David"/>
          <w:sz w:val="24"/>
          <w:szCs w:val="24"/>
          <w:rtl/>
        </w:rPr>
        <w:t xml:space="preserve"> </w:t>
      </w:r>
      <w:r w:rsidRPr="00323805">
        <w:rPr>
          <w:rFonts w:cs="David" w:hint="eastAsia"/>
          <w:sz w:val="24"/>
          <w:szCs w:val="24"/>
          <w:rtl/>
        </w:rPr>
        <w:t>להלן</w:t>
      </w:r>
      <w:r w:rsidRPr="00323805">
        <w:rPr>
          <w:rFonts w:cs="David" w:hint="cs"/>
          <w:sz w:val="24"/>
          <w:szCs w:val="24"/>
          <w:rtl/>
        </w:rPr>
        <w:t>,</w:t>
      </w:r>
      <w:r w:rsidRPr="00323805">
        <w:rPr>
          <w:rFonts w:cs="David"/>
          <w:sz w:val="24"/>
          <w:szCs w:val="24"/>
          <w:rtl/>
        </w:rPr>
        <w:t xml:space="preserve"> ובהתאם </w:t>
      </w:r>
      <w:r w:rsidRPr="00323805">
        <w:rPr>
          <w:rFonts w:cs="David" w:hint="eastAsia"/>
          <w:sz w:val="24"/>
          <w:szCs w:val="24"/>
          <w:rtl/>
        </w:rPr>
        <w:t>למועדים</w:t>
      </w:r>
      <w:r w:rsidRPr="00323805">
        <w:rPr>
          <w:rFonts w:cs="David"/>
          <w:sz w:val="24"/>
          <w:szCs w:val="24"/>
          <w:rtl/>
        </w:rPr>
        <w:t xml:space="preserve"> שנקבעו ב</w:t>
      </w:r>
      <w:r w:rsidRPr="00323805">
        <w:rPr>
          <w:rFonts w:cs="David" w:hint="cs"/>
          <w:sz w:val="24"/>
          <w:szCs w:val="24"/>
          <w:rtl/>
        </w:rPr>
        <w:t>חוזר אופן הפקדת תשלומים לקופת גמל:</w:t>
      </w:r>
      <w:r w:rsidRPr="00323805">
        <w:rPr>
          <w:rFonts w:cs="David"/>
          <w:sz w:val="24"/>
          <w:szCs w:val="24"/>
          <w:rtl/>
        </w:rPr>
        <w:t xml:space="preserve"> </w:t>
      </w:r>
    </w:p>
    <w:p w:rsidR="00587018" w:rsidRPr="00323805" w:rsidRDefault="00587018" w:rsidP="00587018">
      <w:pPr>
        <w:spacing w:line="360" w:lineRule="auto"/>
        <w:ind w:left="720"/>
        <w:rPr>
          <w:rFonts w:cs="David"/>
          <w:sz w:val="24"/>
          <w:szCs w:val="24"/>
        </w:rPr>
      </w:pPr>
    </w:p>
    <w:p w:rsidR="00587018" w:rsidRPr="00323805" w:rsidRDefault="00587018" w:rsidP="00587018">
      <w:pPr>
        <w:spacing w:line="360" w:lineRule="auto"/>
        <w:ind w:left="360"/>
        <w:rPr>
          <w:rFonts w:cs="David"/>
          <w:sz w:val="24"/>
          <w:szCs w:val="24"/>
          <w:rtl/>
        </w:rPr>
      </w:pPr>
      <w:r w:rsidRPr="00323805">
        <w:rPr>
          <w:rFonts w:cs="David" w:hint="eastAsia"/>
          <w:b/>
          <w:bCs/>
          <w:sz w:val="24"/>
          <w:szCs w:val="24"/>
          <w:rtl/>
        </w:rPr>
        <w:t>שלב</w:t>
      </w:r>
      <w:r w:rsidRPr="00323805">
        <w:rPr>
          <w:rFonts w:cs="David"/>
          <w:b/>
          <w:bCs/>
          <w:sz w:val="24"/>
          <w:szCs w:val="24"/>
          <w:rtl/>
        </w:rPr>
        <w:t xml:space="preserve"> א' -</w:t>
      </w:r>
      <w:r w:rsidRPr="00323805">
        <w:rPr>
          <w:rFonts w:cs="David"/>
          <w:sz w:val="24"/>
          <w:szCs w:val="24"/>
          <w:rtl/>
        </w:rPr>
        <w:t xml:space="preserve"> </w:t>
      </w:r>
      <w:r w:rsidRPr="00323805">
        <w:rPr>
          <w:rFonts w:cs="David" w:hint="eastAsia"/>
          <w:sz w:val="24"/>
          <w:szCs w:val="24"/>
          <w:rtl/>
        </w:rPr>
        <w:t>התקבל</w:t>
      </w:r>
      <w:r w:rsidRPr="00323805">
        <w:rPr>
          <w:rFonts w:cs="David"/>
          <w:sz w:val="24"/>
          <w:szCs w:val="24"/>
          <w:rtl/>
        </w:rPr>
        <w:t xml:space="preserve"> </w:t>
      </w:r>
      <w:r w:rsidRPr="00323805">
        <w:rPr>
          <w:rFonts w:cs="David" w:hint="eastAsia"/>
          <w:sz w:val="24"/>
          <w:szCs w:val="24"/>
          <w:rtl/>
        </w:rPr>
        <w:t>בגוף</w:t>
      </w:r>
      <w:r w:rsidRPr="00323805">
        <w:rPr>
          <w:rFonts w:cs="David"/>
          <w:sz w:val="24"/>
          <w:szCs w:val="24"/>
          <w:rtl/>
        </w:rPr>
        <w:t xml:space="preserve"> </w:t>
      </w:r>
      <w:r w:rsidRPr="00323805">
        <w:rPr>
          <w:rFonts w:cs="David" w:hint="eastAsia"/>
          <w:sz w:val="24"/>
          <w:szCs w:val="24"/>
          <w:rtl/>
        </w:rPr>
        <w:t>מוסדי</w:t>
      </w:r>
      <w:r w:rsidRPr="00323805">
        <w:rPr>
          <w:rFonts w:cs="David"/>
          <w:sz w:val="24"/>
          <w:szCs w:val="24"/>
          <w:rtl/>
        </w:rPr>
        <w:t xml:space="preserve"> </w:t>
      </w:r>
      <w:r w:rsidRPr="00323805">
        <w:rPr>
          <w:rFonts w:cs="David" w:hint="eastAsia"/>
          <w:sz w:val="24"/>
          <w:szCs w:val="24"/>
          <w:rtl/>
        </w:rPr>
        <w:t>קובץ</w:t>
      </w:r>
      <w:r w:rsidRPr="00323805">
        <w:rPr>
          <w:rFonts w:cs="David"/>
          <w:sz w:val="24"/>
          <w:szCs w:val="24"/>
          <w:rtl/>
        </w:rPr>
        <w:t xml:space="preserve"> </w:t>
      </w:r>
      <w:r w:rsidRPr="00323805">
        <w:rPr>
          <w:rFonts w:cs="David" w:hint="eastAsia"/>
          <w:sz w:val="24"/>
          <w:szCs w:val="24"/>
          <w:rtl/>
        </w:rPr>
        <w:t>ממשק</w:t>
      </w:r>
      <w:r w:rsidRPr="00323805">
        <w:rPr>
          <w:rFonts w:cs="David"/>
          <w:sz w:val="24"/>
          <w:szCs w:val="24"/>
          <w:rtl/>
        </w:rPr>
        <w:t xml:space="preserve"> </w:t>
      </w:r>
      <w:r w:rsidRPr="00323805">
        <w:rPr>
          <w:rFonts w:cs="David" w:hint="eastAsia"/>
          <w:sz w:val="24"/>
          <w:szCs w:val="24"/>
          <w:rtl/>
        </w:rPr>
        <w:t>מעסיקים</w:t>
      </w:r>
      <w:r w:rsidRPr="00323805">
        <w:rPr>
          <w:rFonts w:cs="David" w:hint="cs"/>
          <w:sz w:val="24"/>
          <w:szCs w:val="24"/>
          <w:rtl/>
        </w:rPr>
        <w:t>,</w:t>
      </w:r>
      <w:r w:rsidRPr="00323805">
        <w:rPr>
          <w:rFonts w:cs="David"/>
          <w:sz w:val="24"/>
          <w:szCs w:val="24"/>
          <w:rtl/>
        </w:rPr>
        <w:t xml:space="preserve"> </w:t>
      </w:r>
      <w:r w:rsidRPr="00323805">
        <w:rPr>
          <w:rFonts w:cs="David" w:hint="eastAsia"/>
          <w:sz w:val="24"/>
          <w:szCs w:val="24"/>
          <w:rtl/>
        </w:rPr>
        <w:t>יעביר</w:t>
      </w:r>
      <w:r w:rsidRPr="00323805">
        <w:rPr>
          <w:sz w:val="24"/>
        </w:rPr>
        <w:t xml:space="preserve"> </w:t>
      </w:r>
      <w:r w:rsidRPr="00323805">
        <w:rPr>
          <w:rFonts w:cs="David" w:hint="eastAsia"/>
          <w:sz w:val="24"/>
          <w:szCs w:val="24"/>
          <w:rtl/>
        </w:rPr>
        <w:t>גוף</w:t>
      </w:r>
      <w:r w:rsidRPr="00323805">
        <w:rPr>
          <w:rFonts w:cs="David"/>
          <w:sz w:val="24"/>
          <w:szCs w:val="24"/>
          <w:rtl/>
        </w:rPr>
        <w:t xml:space="preserve"> </w:t>
      </w:r>
      <w:r w:rsidRPr="00323805">
        <w:rPr>
          <w:rFonts w:cs="David" w:hint="eastAsia"/>
          <w:sz w:val="24"/>
          <w:szCs w:val="24"/>
          <w:rtl/>
        </w:rPr>
        <w:t>מוסדי</w:t>
      </w:r>
      <w:r w:rsidRPr="00323805">
        <w:rPr>
          <w:rFonts w:cs="David"/>
          <w:sz w:val="24"/>
          <w:szCs w:val="24"/>
          <w:rtl/>
        </w:rPr>
        <w:t xml:space="preserve"> </w:t>
      </w:r>
      <w:r w:rsidRPr="00323805">
        <w:rPr>
          <w:rFonts w:cs="David" w:hint="eastAsia"/>
          <w:sz w:val="24"/>
          <w:szCs w:val="24"/>
          <w:rtl/>
        </w:rPr>
        <w:t>היזון</w:t>
      </w:r>
      <w:r w:rsidRPr="00323805">
        <w:rPr>
          <w:rFonts w:cs="David"/>
          <w:sz w:val="24"/>
          <w:szCs w:val="24"/>
          <w:rtl/>
        </w:rPr>
        <w:t xml:space="preserve"> </w:t>
      </w:r>
      <w:r w:rsidRPr="00323805">
        <w:rPr>
          <w:rFonts w:cs="David" w:hint="eastAsia"/>
          <w:sz w:val="24"/>
          <w:szCs w:val="24"/>
          <w:rtl/>
        </w:rPr>
        <w:t>חוזר</w:t>
      </w:r>
      <w:r w:rsidRPr="00323805">
        <w:rPr>
          <w:rFonts w:cs="David"/>
          <w:sz w:val="24"/>
          <w:szCs w:val="24"/>
          <w:rtl/>
        </w:rPr>
        <w:t xml:space="preserve"> </w:t>
      </w:r>
      <w:r w:rsidRPr="00323805">
        <w:rPr>
          <w:rFonts w:cs="David" w:hint="eastAsia"/>
          <w:sz w:val="24"/>
          <w:szCs w:val="24"/>
          <w:rtl/>
        </w:rPr>
        <w:t>באמצעות</w:t>
      </w:r>
      <w:r w:rsidRPr="00323805">
        <w:rPr>
          <w:rFonts w:cs="David"/>
          <w:sz w:val="24"/>
          <w:szCs w:val="24"/>
          <w:rtl/>
        </w:rPr>
        <w:t xml:space="preserve"> "ממשק </w:t>
      </w:r>
      <w:r w:rsidRPr="00323805">
        <w:rPr>
          <w:rFonts w:cs="David" w:hint="eastAsia"/>
          <w:sz w:val="24"/>
          <w:szCs w:val="24"/>
          <w:rtl/>
        </w:rPr>
        <w:t>היזון</w:t>
      </w:r>
      <w:r w:rsidRPr="00323805">
        <w:rPr>
          <w:rFonts w:cs="David"/>
          <w:sz w:val="24"/>
          <w:szCs w:val="24"/>
          <w:rtl/>
        </w:rPr>
        <w:t xml:space="preserve"> </w:t>
      </w:r>
      <w:r w:rsidRPr="00323805">
        <w:rPr>
          <w:rFonts w:cs="David" w:hint="eastAsia"/>
          <w:sz w:val="24"/>
          <w:szCs w:val="24"/>
          <w:rtl/>
        </w:rPr>
        <w:t>חוזר</w:t>
      </w:r>
      <w:r w:rsidRPr="00323805">
        <w:rPr>
          <w:rFonts w:cs="David"/>
          <w:sz w:val="24"/>
          <w:szCs w:val="24"/>
          <w:rtl/>
        </w:rPr>
        <w:t xml:space="preserve"> </w:t>
      </w:r>
      <w:r w:rsidRPr="00323805">
        <w:rPr>
          <w:rFonts w:cs="David" w:hint="eastAsia"/>
          <w:sz w:val="24"/>
          <w:szCs w:val="24"/>
          <w:rtl/>
        </w:rPr>
        <w:t>ראשוני</w:t>
      </w:r>
      <w:r w:rsidRPr="00323805">
        <w:rPr>
          <w:rFonts w:cs="David"/>
          <w:sz w:val="24"/>
          <w:szCs w:val="24"/>
          <w:rtl/>
        </w:rPr>
        <w:t xml:space="preserve">" </w:t>
      </w:r>
      <w:r w:rsidRPr="00323805">
        <w:rPr>
          <w:rFonts w:cs="David" w:hint="eastAsia"/>
          <w:sz w:val="24"/>
          <w:szCs w:val="24"/>
          <w:rtl/>
        </w:rPr>
        <w:t>ובו</w:t>
      </w:r>
      <w:r w:rsidRPr="00323805">
        <w:rPr>
          <w:rFonts w:cs="David"/>
          <w:sz w:val="24"/>
          <w:szCs w:val="24"/>
          <w:rtl/>
        </w:rPr>
        <w:t xml:space="preserve"> </w:t>
      </w:r>
      <w:r w:rsidRPr="00323805">
        <w:rPr>
          <w:rFonts w:cs="David" w:hint="eastAsia"/>
          <w:sz w:val="24"/>
          <w:szCs w:val="24"/>
          <w:rtl/>
        </w:rPr>
        <w:t>הודעה</w:t>
      </w:r>
      <w:r w:rsidRPr="00323805">
        <w:rPr>
          <w:rFonts w:cs="David"/>
          <w:sz w:val="24"/>
          <w:szCs w:val="24"/>
          <w:rtl/>
        </w:rPr>
        <w:t xml:space="preserve"> </w:t>
      </w:r>
      <w:r w:rsidRPr="00323805">
        <w:rPr>
          <w:rFonts w:cs="David" w:hint="eastAsia"/>
          <w:sz w:val="24"/>
          <w:szCs w:val="24"/>
          <w:rtl/>
        </w:rPr>
        <w:t>על</w:t>
      </w:r>
      <w:r w:rsidRPr="00323805">
        <w:rPr>
          <w:rFonts w:cs="David"/>
          <w:sz w:val="24"/>
          <w:szCs w:val="24"/>
          <w:rtl/>
        </w:rPr>
        <w:t xml:space="preserve"> </w:t>
      </w:r>
      <w:r w:rsidRPr="00323805">
        <w:rPr>
          <w:rFonts w:cs="David" w:hint="eastAsia"/>
          <w:sz w:val="24"/>
          <w:szCs w:val="24"/>
          <w:rtl/>
        </w:rPr>
        <w:t>קליטת</w:t>
      </w:r>
      <w:r w:rsidRPr="00323805">
        <w:rPr>
          <w:rFonts w:cs="David"/>
          <w:sz w:val="24"/>
          <w:szCs w:val="24"/>
          <w:rtl/>
        </w:rPr>
        <w:t xml:space="preserve"> </w:t>
      </w:r>
      <w:r w:rsidRPr="00323805">
        <w:rPr>
          <w:rFonts w:cs="David" w:hint="eastAsia"/>
          <w:sz w:val="24"/>
          <w:szCs w:val="24"/>
          <w:rtl/>
        </w:rPr>
        <w:t>הפרטים</w:t>
      </w:r>
      <w:r w:rsidRPr="00323805">
        <w:rPr>
          <w:rFonts w:cs="David"/>
          <w:sz w:val="24"/>
          <w:szCs w:val="24"/>
          <w:rtl/>
        </w:rPr>
        <w:t xml:space="preserve">. לעניין פרטים שהועברו לגוף מוסדי ולא נקלטו, יעביר גוף מוסדי הודעה על אי קליטת הפרטים והסיבה לאי קליטתם. </w:t>
      </w:r>
    </w:p>
    <w:p w:rsidR="00587018" w:rsidRPr="00323805" w:rsidRDefault="00587018" w:rsidP="00587018">
      <w:pPr>
        <w:spacing w:line="360" w:lineRule="auto"/>
        <w:rPr>
          <w:rFonts w:cs="David"/>
          <w:sz w:val="24"/>
          <w:szCs w:val="24"/>
        </w:rPr>
      </w:pPr>
    </w:p>
    <w:p w:rsidR="00587018" w:rsidRPr="00323805" w:rsidRDefault="00587018" w:rsidP="00587018">
      <w:pPr>
        <w:spacing w:line="360" w:lineRule="auto"/>
        <w:ind w:left="360"/>
        <w:rPr>
          <w:sz w:val="24"/>
        </w:rPr>
      </w:pPr>
      <w:r w:rsidRPr="00323805">
        <w:rPr>
          <w:rFonts w:cs="David" w:hint="eastAsia"/>
          <w:b/>
          <w:bCs/>
          <w:sz w:val="24"/>
          <w:szCs w:val="24"/>
          <w:rtl/>
        </w:rPr>
        <w:t>שלב</w:t>
      </w:r>
      <w:r w:rsidRPr="00323805">
        <w:rPr>
          <w:rFonts w:cs="David"/>
          <w:b/>
          <w:bCs/>
          <w:sz w:val="24"/>
          <w:szCs w:val="24"/>
          <w:rtl/>
        </w:rPr>
        <w:t xml:space="preserve"> </w:t>
      </w:r>
      <w:r w:rsidRPr="00323805">
        <w:rPr>
          <w:rFonts w:cs="David" w:hint="eastAsia"/>
          <w:b/>
          <w:bCs/>
          <w:sz w:val="24"/>
          <w:szCs w:val="24"/>
          <w:rtl/>
        </w:rPr>
        <w:t>ב</w:t>
      </w:r>
      <w:r w:rsidRPr="00323805">
        <w:rPr>
          <w:rFonts w:cs="David"/>
          <w:b/>
          <w:bCs/>
          <w:sz w:val="24"/>
          <w:szCs w:val="24"/>
          <w:rtl/>
        </w:rPr>
        <w:t>' -</w:t>
      </w:r>
      <w:r w:rsidRPr="00323805">
        <w:rPr>
          <w:rFonts w:cs="David"/>
          <w:sz w:val="24"/>
          <w:szCs w:val="24"/>
          <w:rtl/>
        </w:rPr>
        <w:t xml:space="preserve"> </w:t>
      </w:r>
      <w:r w:rsidRPr="00323805">
        <w:rPr>
          <w:rFonts w:cs="David" w:hint="eastAsia"/>
          <w:sz w:val="24"/>
          <w:szCs w:val="24"/>
          <w:rtl/>
        </w:rPr>
        <w:t>גוף</w:t>
      </w:r>
      <w:r w:rsidRPr="00323805">
        <w:rPr>
          <w:rFonts w:cs="David"/>
          <w:sz w:val="24"/>
          <w:szCs w:val="24"/>
          <w:rtl/>
        </w:rPr>
        <w:t xml:space="preserve"> </w:t>
      </w:r>
      <w:r w:rsidRPr="00323805">
        <w:rPr>
          <w:rFonts w:cs="David" w:hint="eastAsia"/>
          <w:sz w:val="24"/>
          <w:szCs w:val="24"/>
          <w:rtl/>
        </w:rPr>
        <w:t>מוסדי</w:t>
      </w:r>
      <w:r w:rsidRPr="00323805">
        <w:rPr>
          <w:rFonts w:cs="David"/>
          <w:sz w:val="24"/>
          <w:szCs w:val="24"/>
          <w:rtl/>
        </w:rPr>
        <w:t xml:space="preserve"> יעביר היזון חוזר באמצעות קובץ "ממשק מעסיקים - היזון חוזר מסכ</w:t>
      </w:r>
      <w:r w:rsidRPr="00323805">
        <w:rPr>
          <w:rFonts w:cs="David" w:hint="eastAsia"/>
          <w:sz w:val="24"/>
          <w:szCs w:val="24"/>
          <w:rtl/>
        </w:rPr>
        <w:t>ם</w:t>
      </w:r>
      <w:r w:rsidRPr="00323805">
        <w:rPr>
          <w:rFonts w:cs="David"/>
          <w:sz w:val="24"/>
          <w:szCs w:val="24"/>
          <w:rtl/>
        </w:rPr>
        <w:t>", ובו דיווח על קליטת המידע במערכות המידע שלו</w:t>
      </w:r>
      <w:r w:rsidRPr="00323805">
        <w:rPr>
          <w:rFonts w:cs="David" w:hint="cs"/>
          <w:sz w:val="24"/>
          <w:szCs w:val="24"/>
          <w:rtl/>
        </w:rPr>
        <w:t>,</w:t>
      </w:r>
      <w:r w:rsidRPr="00323805">
        <w:rPr>
          <w:rFonts w:cs="David"/>
          <w:sz w:val="24"/>
          <w:szCs w:val="24"/>
          <w:rtl/>
        </w:rPr>
        <w:t xml:space="preserve"> </w:t>
      </w:r>
      <w:r w:rsidRPr="00323805">
        <w:rPr>
          <w:rFonts w:cs="David" w:hint="eastAsia"/>
          <w:sz w:val="24"/>
          <w:szCs w:val="24"/>
          <w:rtl/>
        </w:rPr>
        <w:t>תוך</w:t>
      </w:r>
      <w:r w:rsidRPr="00323805">
        <w:rPr>
          <w:rFonts w:cs="David"/>
          <w:sz w:val="24"/>
          <w:szCs w:val="24"/>
          <w:rtl/>
        </w:rPr>
        <w:t xml:space="preserve"> </w:t>
      </w:r>
      <w:r w:rsidRPr="00323805">
        <w:rPr>
          <w:rFonts w:cs="David" w:hint="eastAsia"/>
          <w:sz w:val="24"/>
          <w:szCs w:val="24"/>
          <w:rtl/>
        </w:rPr>
        <w:t>התייחסות</w:t>
      </w:r>
      <w:r w:rsidRPr="00323805">
        <w:rPr>
          <w:rFonts w:cs="David"/>
          <w:sz w:val="24"/>
          <w:szCs w:val="24"/>
          <w:rtl/>
        </w:rPr>
        <w:t xml:space="preserve"> </w:t>
      </w:r>
      <w:r w:rsidRPr="00323805">
        <w:rPr>
          <w:rFonts w:cs="David" w:hint="eastAsia"/>
          <w:sz w:val="24"/>
          <w:szCs w:val="24"/>
          <w:rtl/>
        </w:rPr>
        <w:t>לרישום</w:t>
      </w:r>
      <w:r w:rsidRPr="00323805">
        <w:rPr>
          <w:rFonts w:cs="David"/>
          <w:sz w:val="24"/>
          <w:szCs w:val="24"/>
          <w:rtl/>
        </w:rPr>
        <w:t xml:space="preserve"> </w:t>
      </w:r>
      <w:r w:rsidRPr="00323805">
        <w:rPr>
          <w:rFonts w:cs="David" w:hint="eastAsia"/>
          <w:sz w:val="24"/>
          <w:szCs w:val="24"/>
          <w:rtl/>
        </w:rPr>
        <w:t>הזכויות</w:t>
      </w:r>
      <w:r w:rsidRPr="00323805">
        <w:rPr>
          <w:rFonts w:cs="David"/>
          <w:sz w:val="24"/>
          <w:szCs w:val="24"/>
          <w:rtl/>
        </w:rPr>
        <w:t xml:space="preserve"> </w:t>
      </w:r>
      <w:r w:rsidRPr="00323805">
        <w:rPr>
          <w:rFonts w:cs="David" w:hint="eastAsia"/>
          <w:sz w:val="24"/>
          <w:szCs w:val="24"/>
          <w:rtl/>
        </w:rPr>
        <w:t>במרכיבי</w:t>
      </w:r>
      <w:r w:rsidRPr="00323805">
        <w:rPr>
          <w:rFonts w:cs="David"/>
          <w:sz w:val="24"/>
          <w:szCs w:val="24"/>
          <w:rtl/>
        </w:rPr>
        <w:t xml:space="preserve"> </w:t>
      </w:r>
      <w:r w:rsidRPr="00323805">
        <w:rPr>
          <w:rFonts w:cs="David" w:hint="eastAsia"/>
          <w:sz w:val="24"/>
          <w:szCs w:val="24"/>
          <w:rtl/>
        </w:rPr>
        <w:t>חשבון</w:t>
      </w:r>
      <w:r w:rsidRPr="00323805">
        <w:rPr>
          <w:rFonts w:cs="David"/>
          <w:sz w:val="24"/>
          <w:szCs w:val="24"/>
          <w:rtl/>
        </w:rPr>
        <w:t xml:space="preserve"> </w:t>
      </w:r>
      <w:r w:rsidRPr="00323805">
        <w:rPr>
          <w:rFonts w:cs="David" w:hint="eastAsia"/>
          <w:sz w:val="24"/>
          <w:szCs w:val="24"/>
          <w:rtl/>
        </w:rPr>
        <w:t>קופת</w:t>
      </w:r>
      <w:r w:rsidRPr="00323805">
        <w:rPr>
          <w:rFonts w:cs="David"/>
          <w:sz w:val="24"/>
          <w:szCs w:val="24"/>
          <w:rtl/>
        </w:rPr>
        <w:t xml:space="preserve"> </w:t>
      </w:r>
      <w:r w:rsidRPr="00323805">
        <w:rPr>
          <w:rFonts w:cs="David" w:hint="eastAsia"/>
          <w:sz w:val="24"/>
          <w:szCs w:val="24"/>
          <w:rtl/>
        </w:rPr>
        <w:t>הגמל</w:t>
      </w:r>
      <w:r w:rsidRPr="00323805">
        <w:rPr>
          <w:rFonts w:cs="David"/>
          <w:sz w:val="24"/>
          <w:szCs w:val="24"/>
          <w:rtl/>
        </w:rPr>
        <w:t xml:space="preserve"> </w:t>
      </w:r>
      <w:r w:rsidRPr="00323805">
        <w:rPr>
          <w:rFonts w:cs="David" w:hint="eastAsia"/>
          <w:sz w:val="24"/>
          <w:szCs w:val="24"/>
          <w:rtl/>
        </w:rPr>
        <w:t>של</w:t>
      </w:r>
      <w:r w:rsidRPr="00323805">
        <w:rPr>
          <w:rFonts w:cs="David"/>
          <w:sz w:val="24"/>
          <w:szCs w:val="24"/>
          <w:rtl/>
        </w:rPr>
        <w:t xml:space="preserve"> </w:t>
      </w:r>
      <w:r w:rsidRPr="00323805">
        <w:rPr>
          <w:rFonts w:cs="David" w:hint="eastAsia"/>
          <w:sz w:val="24"/>
          <w:szCs w:val="24"/>
          <w:rtl/>
        </w:rPr>
        <w:t>כל</w:t>
      </w:r>
      <w:r w:rsidRPr="00323805">
        <w:rPr>
          <w:rFonts w:cs="David"/>
          <w:sz w:val="24"/>
          <w:szCs w:val="24"/>
          <w:rtl/>
        </w:rPr>
        <w:t xml:space="preserve"> </w:t>
      </w:r>
      <w:r w:rsidRPr="00323805">
        <w:rPr>
          <w:rFonts w:cs="David" w:hint="eastAsia"/>
          <w:sz w:val="24"/>
          <w:szCs w:val="24"/>
          <w:rtl/>
        </w:rPr>
        <w:t>עובד</w:t>
      </w:r>
      <w:r w:rsidRPr="00323805">
        <w:rPr>
          <w:rFonts w:cs="David"/>
          <w:sz w:val="24"/>
          <w:szCs w:val="24"/>
          <w:rtl/>
        </w:rPr>
        <w:t>, וסטאטוס הטיפול בכספים שהועברו לגוף המוסדי.</w:t>
      </w:r>
    </w:p>
    <w:p w:rsidR="00587018" w:rsidRPr="00323805" w:rsidRDefault="00587018" w:rsidP="00587018">
      <w:pPr>
        <w:spacing w:line="360" w:lineRule="auto"/>
        <w:ind w:left="681"/>
        <w:rPr>
          <w:rFonts w:cs="David"/>
          <w:sz w:val="24"/>
          <w:szCs w:val="24"/>
        </w:rPr>
      </w:pPr>
    </w:p>
    <w:p w:rsidR="00587018" w:rsidRPr="00323805" w:rsidRDefault="00587018" w:rsidP="00587018">
      <w:pPr>
        <w:spacing w:line="360" w:lineRule="auto"/>
        <w:ind w:left="360"/>
        <w:rPr>
          <w:sz w:val="24"/>
        </w:rPr>
      </w:pPr>
      <w:r w:rsidRPr="00323805">
        <w:rPr>
          <w:rFonts w:cs="David" w:hint="eastAsia"/>
          <w:b/>
          <w:bCs/>
          <w:sz w:val="24"/>
          <w:szCs w:val="24"/>
          <w:rtl/>
        </w:rPr>
        <w:t>שלב</w:t>
      </w:r>
      <w:r w:rsidRPr="00323805">
        <w:rPr>
          <w:rFonts w:cs="David"/>
          <w:b/>
          <w:bCs/>
          <w:sz w:val="24"/>
          <w:szCs w:val="24"/>
          <w:rtl/>
        </w:rPr>
        <w:t xml:space="preserve"> </w:t>
      </w:r>
      <w:r w:rsidRPr="00323805">
        <w:rPr>
          <w:rFonts w:cs="David" w:hint="eastAsia"/>
          <w:b/>
          <w:bCs/>
          <w:sz w:val="24"/>
          <w:szCs w:val="24"/>
          <w:rtl/>
        </w:rPr>
        <w:t>ג</w:t>
      </w:r>
      <w:r w:rsidRPr="00323805">
        <w:rPr>
          <w:rFonts w:cs="David"/>
          <w:b/>
          <w:bCs/>
          <w:sz w:val="24"/>
          <w:szCs w:val="24"/>
          <w:rtl/>
        </w:rPr>
        <w:t>' -</w:t>
      </w:r>
      <w:r w:rsidRPr="00323805">
        <w:rPr>
          <w:rFonts w:cs="David"/>
          <w:sz w:val="24"/>
          <w:szCs w:val="24"/>
          <w:rtl/>
        </w:rPr>
        <w:t xml:space="preserve"> גוף מוסדי יעביר למעסיק היזון חוזר מסכם חודשי </w:t>
      </w:r>
      <w:r w:rsidRPr="00323805">
        <w:rPr>
          <w:rFonts w:cs="David" w:hint="eastAsia"/>
          <w:sz w:val="24"/>
          <w:szCs w:val="24"/>
          <w:rtl/>
        </w:rPr>
        <w:t>באמצעות</w:t>
      </w:r>
      <w:r w:rsidRPr="00323805">
        <w:rPr>
          <w:rFonts w:cs="David"/>
          <w:sz w:val="24"/>
          <w:szCs w:val="24"/>
          <w:rtl/>
        </w:rPr>
        <w:t xml:space="preserve"> קובץ "ממשק </w:t>
      </w:r>
      <w:r w:rsidRPr="00323805">
        <w:rPr>
          <w:rFonts w:cs="David" w:hint="eastAsia"/>
          <w:sz w:val="24"/>
          <w:szCs w:val="24"/>
          <w:rtl/>
        </w:rPr>
        <w:t>מעסיקים</w:t>
      </w:r>
      <w:r w:rsidRPr="00323805">
        <w:rPr>
          <w:rFonts w:cs="David"/>
          <w:sz w:val="24"/>
          <w:szCs w:val="24"/>
          <w:rtl/>
        </w:rPr>
        <w:t xml:space="preserve"> - </w:t>
      </w:r>
      <w:r w:rsidRPr="00323805">
        <w:rPr>
          <w:rFonts w:cs="David" w:hint="eastAsia"/>
          <w:sz w:val="24"/>
          <w:szCs w:val="24"/>
          <w:rtl/>
        </w:rPr>
        <w:t>היזון</w:t>
      </w:r>
      <w:r w:rsidRPr="00323805">
        <w:rPr>
          <w:rFonts w:cs="David"/>
          <w:sz w:val="24"/>
          <w:szCs w:val="24"/>
          <w:rtl/>
        </w:rPr>
        <w:t xml:space="preserve"> </w:t>
      </w:r>
      <w:r w:rsidRPr="00323805">
        <w:rPr>
          <w:rFonts w:cs="David" w:hint="eastAsia"/>
          <w:sz w:val="24"/>
          <w:szCs w:val="24"/>
          <w:rtl/>
        </w:rPr>
        <w:t>חוזר</w:t>
      </w:r>
      <w:r w:rsidRPr="00323805">
        <w:rPr>
          <w:rFonts w:cs="David"/>
          <w:sz w:val="24"/>
          <w:szCs w:val="24"/>
          <w:rtl/>
        </w:rPr>
        <w:t xml:space="preserve"> </w:t>
      </w:r>
      <w:r w:rsidRPr="00323805">
        <w:rPr>
          <w:rFonts w:cs="David" w:hint="eastAsia"/>
          <w:sz w:val="24"/>
          <w:szCs w:val="24"/>
          <w:rtl/>
        </w:rPr>
        <w:t>מסכם</w:t>
      </w:r>
      <w:r w:rsidRPr="00323805">
        <w:rPr>
          <w:rFonts w:cs="David"/>
          <w:sz w:val="24"/>
          <w:szCs w:val="24"/>
          <w:rtl/>
        </w:rPr>
        <w:t>" ובו התייחסות למצב קליטת המידע ורישום הזכויות במערכות החברה ולמצב הטיפול בכספים.</w:t>
      </w:r>
    </w:p>
    <w:p w:rsidR="00587018" w:rsidRPr="00323805" w:rsidRDefault="00587018" w:rsidP="00587018">
      <w:pPr>
        <w:spacing w:line="360" w:lineRule="auto"/>
        <w:ind w:left="681"/>
        <w:rPr>
          <w:rFonts w:cs="David"/>
          <w:sz w:val="24"/>
          <w:szCs w:val="24"/>
          <w:rtl/>
        </w:rPr>
      </w:pPr>
    </w:p>
    <w:p w:rsidR="00587018" w:rsidRPr="00323805" w:rsidRDefault="00587018" w:rsidP="00587018">
      <w:pPr>
        <w:spacing w:line="360" w:lineRule="auto"/>
        <w:ind w:left="360"/>
        <w:rPr>
          <w:sz w:val="24"/>
        </w:rPr>
      </w:pPr>
      <w:r w:rsidRPr="00323805">
        <w:rPr>
          <w:rFonts w:cs="David" w:hint="eastAsia"/>
          <w:b/>
          <w:bCs/>
          <w:sz w:val="24"/>
          <w:szCs w:val="24"/>
          <w:rtl/>
        </w:rPr>
        <w:t>שלב</w:t>
      </w:r>
      <w:r w:rsidRPr="00323805">
        <w:rPr>
          <w:rFonts w:cs="David"/>
          <w:b/>
          <w:bCs/>
          <w:sz w:val="24"/>
          <w:szCs w:val="24"/>
          <w:rtl/>
        </w:rPr>
        <w:t xml:space="preserve"> </w:t>
      </w:r>
      <w:r w:rsidRPr="00323805">
        <w:rPr>
          <w:rFonts w:cs="David" w:hint="eastAsia"/>
          <w:b/>
          <w:bCs/>
          <w:sz w:val="24"/>
          <w:szCs w:val="24"/>
          <w:rtl/>
        </w:rPr>
        <w:t>ד</w:t>
      </w:r>
      <w:r w:rsidRPr="00323805">
        <w:rPr>
          <w:rFonts w:cs="David"/>
          <w:b/>
          <w:bCs/>
          <w:sz w:val="24"/>
          <w:szCs w:val="24"/>
          <w:rtl/>
        </w:rPr>
        <w:t>' -</w:t>
      </w:r>
      <w:r w:rsidRPr="00323805">
        <w:rPr>
          <w:rFonts w:cs="David"/>
          <w:sz w:val="24"/>
          <w:szCs w:val="24"/>
          <w:rtl/>
        </w:rPr>
        <w:t xml:space="preserve"> </w:t>
      </w:r>
      <w:r w:rsidRPr="00323805">
        <w:rPr>
          <w:rFonts w:cs="David" w:hint="eastAsia"/>
          <w:sz w:val="24"/>
          <w:szCs w:val="24"/>
          <w:rtl/>
        </w:rPr>
        <w:t>גוף</w:t>
      </w:r>
      <w:r w:rsidRPr="00323805">
        <w:rPr>
          <w:rFonts w:cs="David"/>
          <w:sz w:val="24"/>
          <w:szCs w:val="24"/>
          <w:rtl/>
        </w:rPr>
        <w:t xml:space="preserve"> מוסדי יעביר למעסיק </w:t>
      </w:r>
      <w:r w:rsidRPr="00323805">
        <w:rPr>
          <w:rFonts w:cs="David" w:hint="eastAsia"/>
          <w:sz w:val="24"/>
          <w:szCs w:val="24"/>
          <w:rtl/>
        </w:rPr>
        <w:t>דיווח</w:t>
      </w:r>
      <w:r w:rsidRPr="00323805">
        <w:rPr>
          <w:rFonts w:cs="David"/>
          <w:sz w:val="24"/>
          <w:szCs w:val="24"/>
          <w:rtl/>
        </w:rPr>
        <w:t xml:space="preserve"> </w:t>
      </w:r>
      <w:r w:rsidRPr="00323805">
        <w:rPr>
          <w:rFonts w:cs="David" w:hint="eastAsia"/>
          <w:sz w:val="24"/>
          <w:szCs w:val="24"/>
          <w:rtl/>
        </w:rPr>
        <w:t>באמצעות</w:t>
      </w:r>
      <w:r w:rsidRPr="00323805">
        <w:rPr>
          <w:rFonts w:cs="David"/>
          <w:sz w:val="24"/>
          <w:szCs w:val="24"/>
          <w:rtl/>
        </w:rPr>
        <w:t xml:space="preserve"> </w:t>
      </w:r>
      <w:r w:rsidRPr="00323805">
        <w:rPr>
          <w:rFonts w:cs="David" w:hint="eastAsia"/>
          <w:sz w:val="24"/>
          <w:szCs w:val="24"/>
          <w:rtl/>
        </w:rPr>
        <w:t>קובץ</w:t>
      </w:r>
      <w:r w:rsidRPr="00323805">
        <w:rPr>
          <w:rFonts w:cs="David"/>
          <w:sz w:val="24"/>
          <w:szCs w:val="24"/>
          <w:rtl/>
        </w:rPr>
        <w:t xml:space="preserve"> "ממשק </w:t>
      </w:r>
      <w:r w:rsidRPr="00323805">
        <w:rPr>
          <w:rFonts w:cs="David" w:hint="eastAsia"/>
          <w:sz w:val="24"/>
          <w:szCs w:val="24"/>
          <w:rtl/>
        </w:rPr>
        <w:t>מעסיקים</w:t>
      </w:r>
      <w:r w:rsidRPr="00323805">
        <w:rPr>
          <w:rFonts w:cs="David"/>
          <w:sz w:val="24"/>
          <w:szCs w:val="24"/>
          <w:rtl/>
        </w:rPr>
        <w:t xml:space="preserve"> - </w:t>
      </w:r>
      <w:r w:rsidRPr="00323805">
        <w:rPr>
          <w:rFonts w:cs="David" w:hint="eastAsia"/>
          <w:sz w:val="24"/>
          <w:szCs w:val="24"/>
          <w:rtl/>
        </w:rPr>
        <w:t>היזון</w:t>
      </w:r>
      <w:r w:rsidRPr="00323805">
        <w:rPr>
          <w:rFonts w:cs="David"/>
          <w:sz w:val="24"/>
          <w:szCs w:val="24"/>
          <w:rtl/>
        </w:rPr>
        <w:t xml:space="preserve"> </w:t>
      </w:r>
      <w:r w:rsidRPr="00323805">
        <w:rPr>
          <w:rFonts w:cs="David" w:hint="eastAsia"/>
          <w:sz w:val="24"/>
          <w:szCs w:val="24"/>
          <w:rtl/>
        </w:rPr>
        <w:t>חוזר</w:t>
      </w:r>
      <w:r w:rsidRPr="00323805">
        <w:rPr>
          <w:rFonts w:cs="David"/>
          <w:sz w:val="24"/>
          <w:szCs w:val="24"/>
          <w:rtl/>
        </w:rPr>
        <w:t xml:space="preserve"> </w:t>
      </w:r>
      <w:r w:rsidRPr="00323805">
        <w:rPr>
          <w:rFonts w:cs="David" w:hint="eastAsia"/>
          <w:sz w:val="24"/>
          <w:szCs w:val="24"/>
          <w:rtl/>
        </w:rPr>
        <w:t>מסכם</w:t>
      </w:r>
      <w:r w:rsidRPr="00323805">
        <w:rPr>
          <w:rFonts w:cs="David"/>
          <w:sz w:val="24"/>
          <w:szCs w:val="24"/>
          <w:rtl/>
        </w:rPr>
        <w:t xml:space="preserve"> </w:t>
      </w:r>
      <w:r w:rsidRPr="00323805">
        <w:rPr>
          <w:rFonts w:cs="David" w:hint="eastAsia"/>
          <w:sz w:val="24"/>
          <w:szCs w:val="24"/>
          <w:rtl/>
        </w:rPr>
        <w:t>שנתי</w:t>
      </w:r>
      <w:r w:rsidRPr="00323805">
        <w:rPr>
          <w:rFonts w:cs="David"/>
          <w:sz w:val="24"/>
          <w:szCs w:val="24"/>
          <w:rtl/>
        </w:rPr>
        <w:t xml:space="preserve">" </w:t>
      </w:r>
      <w:r w:rsidRPr="00323805">
        <w:rPr>
          <w:rFonts w:cs="David" w:hint="eastAsia"/>
          <w:sz w:val="24"/>
          <w:szCs w:val="24"/>
          <w:rtl/>
        </w:rPr>
        <w:t>ובו</w:t>
      </w:r>
      <w:r w:rsidRPr="00323805">
        <w:rPr>
          <w:rFonts w:cs="David"/>
          <w:sz w:val="24"/>
          <w:szCs w:val="24"/>
          <w:rtl/>
        </w:rPr>
        <w:t xml:space="preserve"> </w:t>
      </w:r>
      <w:r w:rsidRPr="00323805">
        <w:rPr>
          <w:rFonts w:cs="David" w:hint="eastAsia"/>
          <w:sz w:val="24"/>
          <w:szCs w:val="24"/>
          <w:rtl/>
        </w:rPr>
        <w:t>פירוט</w:t>
      </w:r>
      <w:r w:rsidRPr="00323805">
        <w:rPr>
          <w:rFonts w:cs="David"/>
          <w:sz w:val="24"/>
          <w:szCs w:val="24"/>
          <w:rtl/>
        </w:rPr>
        <w:t xml:space="preserve"> </w:t>
      </w:r>
      <w:r w:rsidRPr="00323805">
        <w:rPr>
          <w:rFonts w:cs="David" w:hint="eastAsia"/>
          <w:sz w:val="24"/>
          <w:szCs w:val="24"/>
          <w:rtl/>
        </w:rPr>
        <w:t>סך</w:t>
      </w:r>
      <w:r w:rsidRPr="00323805">
        <w:rPr>
          <w:rFonts w:cs="David"/>
          <w:sz w:val="24"/>
          <w:szCs w:val="24"/>
          <w:rtl/>
        </w:rPr>
        <w:t xml:space="preserve"> </w:t>
      </w:r>
      <w:r w:rsidRPr="00323805">
        <w:rPr>
          <w:rFonts w:cs="David" w:hint="eastAsia"/>
          <w:sz w:val="24"/>
          <w:szCs w:val="24"/>
          <w:rtl/>
        </w:rPr>
        <w:t>הכספים</w:t>
      </w:r>
      <w:r w:rsidRPr="00323805">
        <w:rPr>
          <w:rFonts w:cs="David"/>
          <w:sz w:val="24"/>
          <w:szCs w:val="24"/>
          <w:rtl/>
        </w:rPr>
        <w:t xml:space="preserve"> </w:t>
      </w:r>
      <w:r w:rsidRPr="00323805">
        <w:rPr>
          <w:rFonts w:cs="David" w:hint="eastAsia"/>
          <w:sz w:val="24"/>
          <w:szCs w:val="24"/>
          <w:rtl/>
        </w:rPr>
        <w:t>שהופקדו</w:t>
      </w:r>
      <w:r w:rsidRPr="00323805">
        <w:rPr>
          <w:rFonts w:cs="David"/>
          <w:sz w:val="24"/>
          <w:szCs w:val="24"/>
          <w:rtl/>
        </w:rPr>
        <w:t xml:space="preserve"> </w:t>
      </w:r>
      <w:r w:rsidRPr="00323805">
        <w:rPr>
          <w:rFonts w:cs="David" w:hint="eastAsia"/>
          <w:sz w:val="24"/>
          <w:szCs w:val="24"/>
          <w:rtl/>
        </w:rPr>
        <w:t>לכל</w:t>
      </w:r>
      <w:r w:rsidRPr="00323805">
        <w:rPr>
          <w:rFonts w:cs="David"/>
          <w:sz w:val="24"/>
          <w:szCs w:val="24"/>
          <w:rtl/>
        </w:rPr>
        <w:t xml:space="preserve"> </w:t>
      </w:r>
      <w:r w:rsidRPr="00323805">
        <w:rPr>
          <w:rFonts w:cs="David" w:hint="eastAsia"/>
          <w:sz w:val="24"/>
          <w:szCs w:val="24"/>
          <w:rtl/>
        </w:rPr>
        <w:t>עובד</w:t>
      </w:r>
      <w:r w:rsidRPr="00323805">
        <w:rPr>
          <w:rFonts w:cs="David"/>
          <w:sz w:val="24"/>
          <w:szCs w:val="24"/>
          <w:rtl/>
        </w:rPr>
        <w:t xml:space="preserve"> </w:t>
      </w:r>
      <w:r w:rsidRPr="00323805">
        <w:rPr>
          <w:rFonts w:cs="David" w:hint="eastAsia"/>
          <w:sz w:val="24"/>
          <w:szCs w:val="24"/>
          <w:rtl/>
        </w:rPr>
        <w:t>בקופה</w:t>
      </w:r>
      <w:r w:rsidRPr="00323805">
        <w:rPr>
          <w:rFonts w:cs="David"/>
          <w:sz w:val="24"/>
          <w:szCs w:val="24"/>
          <w:rtl/>
        </w:rPr>
        <w:t xml:space="preserve"> </w:t>
      </w:r>
      <w:r w:rsidRPr="00323805">
        <w:rPr>
          <w:rFonts w:cs="David" w:hint="eastAsia"/>
          <w:sz w:val="24"/>
          <w:szCs w:val="24"/>
          <w:rtl/>
        </w:rPr>
        <w:t>במהלך</w:t>
      </w:r>
      <w:r w:rsidRPr="00323805">
        <w:rPr>
          <w:rFonts w:cs="David"/>
          <w:sz w:val="24"/>
          <w:szCs w:val="24"/>
          <w:rtl/>
        </w:rPr>
        <w:t xml:space="preserve"> </w:t>
      </w:r>
      <w:r w:rsidRPr="00323805">
        <w:rPr>
          <w:rFonts w:cs="David" w:hint="eastAsia"/>
          <w:sz w:val="24"/>
          <w:szCs w:val="24"/>
          <w:rtl/>
        </w:rPr>
        <w:t>שנת</w:t>
      </w:r>
      <w:r w:rsidRPr="00323805">
        <w:rPr>
          <w:rFonts w:cs="David"/>
          <w:sz w:val="24"/>
          <w:szCs w:val="24"/>
          <w:rtl/>
        </w:rPr>
        <w:t xml:space="preserve"> </w:t>
      </w:r>
      <w:r w:rsidRPr="00323805">
        <w:rPr>
          <w:rFonts w:cs="David" w:hint="eastAsia"/>
          <w:sz w:val="24"/>
          <w:szCs w:val="24"/>
          <w:rtl/>
        </w:rPr>
        <w:t>המס</w:t>
      </w:r>
      <w:r w:rsidRPr="00323805">
        <w:rPr>
          <w:rFonts w:cs="David"/>
          <w:sz w:val="24"/>
          <w:szCs w:val="24"/>
          <w:rtl/>
        </w:rPr>
        <w:t xml:space="preserve">. </w:t>
      </w:r>
    </w:p>
    <w:p w:rsidR="00587018" w:rsidRPr="00323805" w:rsidRDefault="00587018" w:rsidP="00587018">
      <w:pPr>
        <w:pStyle w:val="a7"/>
        <w:rPr>
          <w:rFonts w:cs="David"/>
          <w:szCs w:val="24"/>
        </w:rPr>
      </w:pPr>
    </w:p>
    <w:p w:rsidR="00587018" w:rsidRPr="00323805" w:rsidRDefault="00587018" w:rsidP="00587018">
      <w:pPr>
        <w:pStyle w:val="a7"/>
        <w:ind w:left="360"/>
        <w:rPr>
          <w:rFonts w:cs="David"/>
          <w:b/>
          <w:bCs/>
          <w:szCs w:val="24"/>
        </w:rPr>
      </w:pPr>
      <w:r w:rsidRPr="00323805">
        <w:rPr>
          <w:rFonts w:cs="David"/>
          <w:b/>
          <w:bCs/>
          <w:szCs w:val="24"/>
          <w:rtl/>
        </w:rPr>
        <w:t xml:space="preserve">5א. </w:t>
      </w:r>
      <w:r w:rsidRPr="00323805">
        <w:rPr>
          <w:rFonts w:cs="David" w:hint="eastAsia"/>
          <w:b/>
          <w:bCs/>
          <w:szCs w:val="24"/>
          <w:rtl/>
        </w:rPr>
        <w:t>העברת</w:t>
      </w:r>
      <w:r w:rsidRPr="00323805">
        <w:rPr>
          <w:rFonts w:cs="David"/>
          <w:b/>
          <w:bCs/>
          <w:szCs w:val="24"/>
          <w:rtl/>
        </w:rPr>
        <w:t xml:space="preserve"> כספים </w:t>
      </w:r>
      <w:r w:rsidRPr="00323805">
        <w:rPr>
          <w:rFonts w:cs="David" w:hint="eastAsia"/>
          <w:b/>
          <w:bCs/>
          <w:szCs w:val="24"/>
          <w:rtl/>
        </w:rPr>
        <w:t>לגוף</w:t>
      </w:r>
      <w:r w:rsidRPr="00323805">
        <w:rPr>
          <w:rFonts w:cs="David"/>
          <w:b/>
          <w:bCs/>
          <w:szCs w:val="24"/>
          <w:rtl/>
        </w:rPr>
        <w:t xml:space="preserve"> מוסדי </w:t>
      </w:r>
      <w:r w:rsidRPr="00323805">
        <w:rPr>
          <w:rFonts w:cs="David" w:hint="eastAsia"/>
          <w:b/>
          <w:bCs/>
          <w:szCs w:val="24"/>
          <w:rtl/>
        </w:rPr>
        <w:t>באמצעות</w:t>
      </w:r>
      <w:r w:rsidRPr="00323805">
        <w:rPr>
          <w:rFonts w:cs="David"/>
          <w:b/>
          <w:bCs/>
          <w:szCs w:val="24"/>
          <w:rtl/>
        </w:rPr>
        <w:t xml:space="preserve"> </w:t>
      </w:r>
      <w:r w:rsidRPr="00323805">
        <w:rPr>
          <w:rFonts w:cs="David" w:hint="eastAsia"/>
          <w:b/>
          <w:bCs/>
          <w:szCs w:val="24"/>
          <w:rtl/>
        </w:rPr>
        <w:t>חשבון</w:t>
      </w:r>
      <w:r w:rsidRPr="00323805">
        <w:rPr>
          <w:rFonts w:cs="David"/>
          <w:b/>
          <w:bCs/>
          <w:szCs w:val="24"/>
          <w:rtl/>
        </w:rPr>
        <w:t xml:space="preserve"> </w:t>
      </w:r>
      <w:r w:rsidRPr="00323805">
        <w:rPr>
          <w:rFonts w:cs="David" w:hint="eastAsia"/>
          <w:b/>
          <w:bCs/>
          <w:szCs w:val="24"/>
          <w:rtl/>
        </w:rPr>
        <w:t>נאמנות</w:t>
      </w:r>
    </w:p>
    <w:p w:rsidR="00587018" w:rsidRPr="00323805" w:rsidRDefault="00587018" w:rsidP="00587018">
      <w:pPr>
        <w:spacing w:line="360" w:lineRule="auto"/>
        <w:ind w:left="360"/>
        <w:rPr>
          <w:rFonts w:cs="David"/>
          <w:szCs w:val="24"/>
          <w:rtl/>
        </w:rPr>
      </w:pPr>
      <w:r w:rsidRPr="00323805">
        <w:rPr>
          <w:rFonts w:cs="David"/>
          <w:szCs w:val="24"/>
          <w:rtl/>
        </w:rPr>
        <w:t>מעסיק לא י</w:t>
      </w:r>
      <w:r w:rsidRPr="00323805">
        <w:rPr>
          <w:rFonts w:cs="David" w:hint="eastAsia"/>
          <w:szCs w:val="24"/>
          <w:rtl/>
        </w:rPr>
        <w:t>היה</w:t>
      </w:r>
      <w:r w:rsidRPr="00323805">
        <w:rPr>
          <w:rFonts w:cs="David"/>
          <w:szCs w:val="24"/>
          <w:rtl/>
        </w:rPr>
        <w:t xml:space="preserve"> </w:t>
      </w:r>
      <w:r w:rsidRPr="00323805">
        <w:rPr>
          <w:rFonts w:cs="David" w:hint="eastAsia"/>
          <w:szCs w:val="24"/>
          <w:rtl/>
        </w:rPr>
        <w:t>רשאי</w:t>
      </w:r>
      <w:r w:rsidRPr="00323805">
        <w:rPr>
          <w:rFonts w:cs="David"/>
          <w:szCs w:val="24"/>
          <w:rtl/>
        </w:rPr>
        <w:t xml:space="preserve"> להפקיד כספים באמצעות חשבון נאמנות</w:t>
      </w:r>
      <w:r w:rsidRPr="00323805">
        <w:rPr>
          <w:rFonts w:cs="David" w:hint="cs"/>
          <w:szCs w:val="24"/>
          <w:rtl/>
        </w:rPr>
        <w:t xml:space="preserve"> של בעל רישיון</w:t>
      </w:r>
      <w:r w:rsidRPr="00323805">
        <w:rPr>
          <w:rFonts w:cs="David"/>
          <w:szCs w:val="24"/>
          <w:rtl/>
        </w:rPr>
        <w:t xml:space="preserve">, </w:t>
      </w:r>
      <w:r w:rsidRPr="00323805">
        <w:rPr>
          <w:rFonts w:cs="David" w:hint="eastAsia"/>
          <w:szCs w:val="24"/>
          <w:rtl/>
        </w:rPr>
        <w:t>אגב</w:t>
      </w:r>
      <w:r w:rsidRPr="00323805">
        <w:rPr>
          <w:rFonts w:cs="David"/>
          <w:szCs w:val="24"/>
          <w:rtl/>
        </w:rPr>
        <w:t xml:space="preserve"> </w:t>
      </w:r>
      <w:r w:rsidRPr="00323805">
        <w:rPr>
          <w:rFonts w:cs="David" w:hint="eastAsia"/>
          <w:szCs w:val="24"/>
          <w:rtl/>
        </w:rPr>
        <w:t>מידע</w:t>
      </w:r>
      <w:r w:rsidRPr="00323805">
        <w:rPr>
          <w:rFonts w:cs="David"/>
          <w:szCs w:val="24"/>
          <w:rtl/>
        </w:rPr>
        <w:t xml:space="preserve"> </w:t>
      </w:r>
      <w:r w:rsidRPr="00323805">
        <w:rPr>
          <w:rFonts w:cs="David" w:hint="eastAsia"/>
          <w:szCs w:val="24"/>
          <w:rtl/>
        </w:rPr>
        <w:t>המדווח</w:t>
      </w:r>
      <w:r w:rsidRPr="00323805">
        <w:rPr>
          <w:rFonts w:cs="David"/>
          <w:szCs w:val="24"/>
          <w:rtl/>
        </w:rPr>
        <w:t xml:space="preserve"> </w:t>
      </w:r>
      <w:r w:rsidRPr="00323805">
        <w:rPr>
          <w:rFonts w:cs="David" w:hint="eastAsia"/>
          <w:szCs w:val="24"/>
          <w:rtl/>
        </w:rPr>
        <w:t>באמצעות</w:t>
      </w:r>
      <w:r w:rsidRPr="00323805">
        <w:rPr>
          <w:rFonts w:cs="David"/>
          <w:szCs w:val="24"/>
          <w:rtl/>
        </w:rPr>
        <w:t xml:space="preserve"> </w:t>
      </w:r>
      <w:r w:rsidRPr="00323805">
        <w:rPr>
          <w:rFonts w:cs="David" w:hint="eastAsia"/>
          <w:szCs w:val="24"/>
          <w:rtl/>
        </w:rPr>
        <w:t>ממשק</w:t>
      </w:r>
      <w:r w:rsidRPr="00323805">
        <w:rPr>
          <w:rFonts w:cs="David"/>
          <w:szCs w:val="24"/>
          <w:rtl/>
        </w:rPr>
        <w:t xml:space="preserve"> </w:t>
      </w:r>
      <w:r w:rsidRPr="00323805">
        <w:rPr>
          <w:rFonts w:cs="David" w:hint="eastAsia"/>
          <w:szCs w:val="24"/>
          <w:rtl/>
        </w:rPr>
        <w:t>מעסיקים</w:t>
      </w:r>
      <w:r w:rsidRPr="00323805">
        <w:rPr>
          <w:rFonts w:cs="David"/>
          <w:szCs w:val="24"/>
          <w:rtl/>
        </w:rPr>
        <w:t xml:space="preserve">. </w:t>
      </w:r>
    </w:p>
    <w:p w:rsidR="00587018" w:rsidRPr="00323805" w:rsidRDefault="00587018" w:rsidP="00587018">
      <w:pPr>
        <w:pStyle w:val="a7"/>
        <w:rPr>
          <w:rFonts w:cs="David"/>
          <w:szCs w:val="24"/>
        </w:rPr>
      </w:pPr>
    </w:p>
    <w:p w:rsidR="00587018" w:rsidRPr="00323805" w:rsidRDefault="00587018" w:rsidP="00587018">
      <w:pPr>
        <w:spacing w:line="360" w:lineRule="auto"/>
        <w:ind w:left="360"/>
        <w:rPr>
          <w:rFonts w:cs="David"/>
          <w:b/>
          <w:bCs/>
          <w:sz w:val="24"/>
          <w:szCs w:val="24"/>
        </w:rPr>
      </w:pPr>
      <w:r w:rsidRPr="00323805">
        <w:rPr>
          <w:rFonts w:cs="David"/>
          <w:b/>
          <w:bCs/>
          <w:sz w:val="24"/>
          <w:szCs w:val="24"/>
          <w:rtl/>
        </w:rPr>
        <w:t xml:space="preserve">5ב. </w:t>
      </w:r>
      <w:r w:rsidRPr="00323805">
        <w:rPr>
          <w:rFonts w:cs="David" w:hint="eastAsia"/>
          <w:b/>
          <w:bCs/>
          <w:sz w:val="24"/>
          <w:szCs w:val="24"/>
          <w:rtl/>
        </w:rPr>
        <w:t>כללים</w:t>
      </w:r>
      <w:r w:rsidRPr="00323805">
        <w:rPr>
          <w:rFonts w:cs="David"/>
          <w:b/>
          <w:bCs/>
          <w:sz w:val="24"/>
          <w:szCs w:val="24"/>
          <w:rtl/>
        </w:rPr>
        <w:t xml:space="preserve"> </w:t>
      </w:r>
      <w:r w:rsidRPr="00323805">
        <w:rPr>
          <w:rFonts w:cs="David" w:hint="eastAsia"/>
          <w:b/>
          <w:bCs/>
          <w:sz w:val="24"/>
          <w:szCs w:val="24"/>
          <w:rtl/>
        </w:rPr>
        <w:t>לעניין</w:t>
      </w:r>
      <w:r w:rsidRPr="00323805">
        <w:rPr>
          <w:rFonts w:cs="David"/>
          <w:b/>
          <w:bCs/>
          <w:sz w:val="24"/>
          <w:szCs w:val="24"/>
          <w:rtl/>
        </w:rPr>
        <w:t xml:space="preserve"> </w:t>
      </w:r>
      <w:r w:rsidRPr="00323805">
        <w:rPr>
          <w:rFonts w:cs="David" w:hint="eastAsia"/>
          <w:b/>
          <w:bCs/>
          <w:sz w:val="24"/>
          <w:szCs w:val="24"/>
          <w:rtl/>
        </w:rPr>
        <w:t>טיפול</w:t>
      </w:r>
      <w:r w:rsidRPr="00323805">
        <w:rPr>
          <w:rFonts w:cs="David"/>
          <w:b/>
          <w:bCs/>
          <w:sz w:val="24"/>
          <w:szCs w:val="24"/>
          <w:rtl/>
        </w:rPr>
        <w:t xml:space="preserve"> </w:t>
      </w:r>
      <w:r w:rsidRPr="00323805">
        <w:rPr>
          <w:rFonts w:cs="David" w:hint="eastAsia"/>
          <w:b/>
          <w:bCs/>
          <w:sz w:val="24"/>
          <w:szCs w:val="24"/>
          <w:rtl/>
        </w:rPr>
        <w:t>בליקויים</w:t>
      </w:r>
      <w:r w:rsidRPr="00323805">
        <w:rPr>
          <w:rFonts w:cs="David"/>
          <w:b/>
          <w:bCs/>
          <w:sz w:val="24"/>
          <w:szCs w:val="24"/>
          <w:rtl/>
        </w:rPr>
        <w:t xml:space="preserve"> </w:t>
      </w:r>
      <w:r w:rsidRPr="00323805">
        <w:rPr>
          <w:rFonts w:cs="David" w:hint="eastAsia"/>
          <w:b/>
          <w:bCs/>
          <w:sz w:val="24"/>
          <w:szCs w:val="24"/>
          <w:rtl/>
        </w:rPr>
        <w:t>שנמצאו</w:t>
      </w:r>
      <w:r w:rsidRPr="00323805">
        <w:rPr>
          <w:rFonts w:cs="David"/>
          <w:b/>
          <w:bCs/>
          <w:sz w:val="24"/>
          <w:szCs w:val="24"/>
          <w:rtl/>
        </w:rPr>
        <w:t xml:space="preserve"> </w:t>
      </w:r>
      <w:r w:rsidRPr="00323805">
        <w:rPr>
          <w:rFonts w:cs="David" w:hint="eastAsia"/>
          <w:b/>
          <w:bCs/>
          <w:sz w:val="24"/>
          <w:szCs w:val="24"/>
          <w:rtl/>
        </w:rPr>
        <w:t>בדיווח</w:t>
      </w:r>
      <w:r w:rsidRPr="00323805">
        <w:rPr>
          <w:rFonts w:cs="David"/>
          <w:b/>
          <w:bCs/>
          <w:sz w:val="24"/>
          <w:szCs w:val="24"/>
          <w:rtl/>
        </w:rPr>
        <w:t xml:space="preserve"> </w:t>
      </w:r>
    </w:p>
    <w:p w:rsidR="00587018" w:rsidRPr="00323805" w:rsidRDefault="00587018" w:rsidP="00587018">
      <w:pPr>
        <w:pStyle w:val="a7"/>
        <w:numPr>
          <w:ilvl w:val="0"/>
          <w:numId w:val="25"/>
        </w:numPr>
        <w:ind w:left="805"/>
        <w:rPr>
          <w:rFonts w:cs="David"/>
          <w:szCs w:val="24"/>
        </w:rPr>
      </w:pPr>
      <w:r w:rsidRPr="00323805">
        <w:rPr>
          <w:rFonts w:cs="David" w:hint="eastAsia"/>
          <w:szCs w:val="24"/>
          <w:rtl/>
        </w:rPr>
        <w:t>נמצא</w:t>
      </w:r>
      <w:r w:rsidRPr="00323805">
        <w:rPr>
          <w:rFonts w:cs="David"/>
          <w:szCs w:val="24"/>
          <w:rtl/>
        </w:rPr>
        <w:t xml:space="preserve"> ליקוי </w:t>
      </w:r>
      <w:r w:rsidRPr="00323805">
        <w:rPr>
          <w:rFonts w:cs="David" w:hint="eastAsia"/>
          <w:szCs w:val="24"/>
          <w:rtl/>
        </w:rPr>
        <w:t>בדיווח</w:t>
      </w:r>
      <w:r w:rsidRPr="00323805">
        <w:rPr>
          <w:rFonts w:cs="David"/>
          <w:szCs w:val="24"/>
          <w:rtl/>
        </w:rPr>
        <w:t xml:space="preserve"> על הפקדת תשלומים לקופת גמל, יהיה מעסיק אחראי לטיפול בליקוי </w:t>
      </w:r>
      <w:r w:rsidRPr="00323805">
        <w:rPr>
          <w:rFonts w:cs="David" w:hint="eastAsia"/>
          <w:szCs w:val="24"/>
          <w:rtl/>
        </w:rPr>
        <w:t>שנמצא</w:t>
      </w:r>
      <w:r w:rsidRPr="00323805">
        <w:rPr>
          <w:rFonts w:cs="David"/>
          <w:szCs w:val="24"/>
          <w:rtl/>
        </w:rPr>
        <w:t xml:space="preserve"> </w:t>
      </w:r>
      <w:r w:rsidRPr="00323805">
        <w:rPr>
          <w:rFonts w:cs="David" w:hint="cs"/>
          <w:szCs w:val="24"/>
          <w:rtl/>
        </w:rPr>
        <w:t>ובלבד ש</w:t>
      </w:r>
      <w:r w:rsidRPr="00323805">
        <w:rPr>
          <w:rFonts w:cs="David"/>
          <w:szCs w:val="24"/>
          <w:rtl/>
        </w:rPr>
        <w:t xml:space="preserve">מקור הליקוי מופיע באחד מקודי השגיאה שבגיליון "קודי שגיאה באחריות מעסיק"; </w:t>
      </w:r>
    </w:p>
    <w:p w:rsidR="00587018" w:rsidRPr="00323805" w:rsidRDefault="00587018" w:rsidP="00587018">
      <w:pPr>
        <w:pStyle w:val="a7"/>
        <w:numPr>
          <w:ilvl w:val="0"/>
          <w:numId w:val="25"/>
        </w:numPr>
        <w:ind w:left="833"/>
        <w:rPr>
          <w:rFonts w:cs="David"/>
          <w:szCs w:val="24"/>
        </w:rPr>
      </w:pPr>
      <w:r w:rsidRPr="00323805">
        <w:rPr>
          <w:rFonts w:cs="David" w:hint="eastAsia"/>
          <w:szCs w:val="24"/>
          <w:rtl/>
        </w:rPr>
        <w:t>נמצא</w:t>
      </w:r>
      <w:r w:rsidRPr="00323805">
        <w:rPr>
          <w:rFonts w:cs="David"/>
          <w:szCs w:val="24"/>
          <w:rtl/>
        </w:rPr>
        <w:t xml:space="preserve"> ליקוי </w:t>
      </w:r>
      <w:r w:rsidRPr="00323805">
        <w:rPr>
          <w:rFonts w:cs="David" w:hint="eastAsia"/>
          <w:szCs w:val="24"/>
          <w:rtl/>
        </w:rPr>
        <w:t>בדיווח</w:t>
      </w:r>
      <w:r w:rsidRPr="00323805">
        <w:rPr>
          <w:rFonts w:cs="David"/>
          <w:szCs w:val="24"/>
          <w:rtl/>
        </w:rPr>
        <w:t xml:space="preserve"> על הפקדת תשלומים לקופת גמל שאינו ליקוי כאמור בסעיף קטן (א), </w:t>
      </w:r>
      <w:r w:rsidRPr="00323805">
        <w:rPr>
          <w:rFonts w:cs="David" w:hint="eastAsia"/>
          <w:szCs w:val="24"/>
          <w:rtl/>
        </w:rPr>
        <w:t>יהיה</w:t>
      </w:r>
      <w:r w:rsidRPr="00323805">
        <w:rPr>
          <w:rFonts w:cs="David"/>
          <w:szCs w:val="24"/>
          <w:rtl/>
        </w:rPr>
        <w:t xml:space="preserve"> גוף מוסדי </w:t>
      </w:r>
      <w:r w:rsidRPr="00323805">
        <w:rPr>
          <w:rFonts w:cs="David" w:hint="eastAsia"/>
          <w:szCs w:val="24"/>
          <w:rtl/>
        </w:rPr>
        <w:t>אחראי</w:t>
      </w:r>
      <w:r w:rsidRPr="00323805">
        <w:rPr>
          <w:rFonts w:cs="David"/>
          <w:szCs w:val="24"/>
          <w:rtl/>
        </w:rPr>
        <w:t xml:space="preserve"> </w:t>
      </w:r>
      <w:r w:rsidRPr="00323805">
        <w:rPr>
          <w:rFonts w:cs="David" w:hint="eastAsia"/>
          <w:szCs w:val="24"/>
          <w:rtl/>
        </w:rPr>
        <w:t>לטיפול</w:t>
      </w:r>
      <w:r w:rsidRPr="00323805">
        <w:rPr>
          <w:rFonts w:cs="David"/>
          <w:szCs w:val="24"/>
          <w:rtl/>
        </w:rPr>
        <w:t xml:space="preserve"> </w:t>
      </w:r>
      <w:r w:rsidRPr="00323805">
        <w:rPr>
          <w:rFonts w:cs="David" w:hint="eastAsia"/>
          <w:szCs w:val="24"/>
          <w:rtl/>
        </w:rPr>
        <w:t>בליקוי</w:t>
      </w:r>
      <w:r w:rsidRPr="00323805">
        <w:rPr>
          <w:rFonts w:cs="David"/>
          <w:szCs w:val="24"/>
          <w:rtl/>
        </w:rPr>
        <w:t xml:space="preserve"> ולא יהיה רשאי להעביר את הטיפול בליקוי למעסיק; </w:t>
      </w:r>
      <w:r w:rsidRPr="00323805">
        <w:rPr>
          <w:rFonts w:cs="David" w:hint="eastAsia"/>
          <w:szCs w:val="24"/>
          <w:rtl/>
        </w:rPr>
        <w:t>מבלי</w:t>
      </w:r>
      <w:r w:rsidRPr="00323805">
        <w:rPr>
          <w:rFonts w:cs="David"/>
          <w:szCs w:val="24"/>
          <w:rtl/>
        </w:rPr>
        <w:t xml:space="preserve"> </w:t>
      </w:r>
      <w:r w:rsidRPr="00323805">
        <w:rPr>
          <w:rFonts w:cs="David" w:hint="eastAsia"/>
          <w:szCs w:val="24"/>
          <w:rtl/>
        </w:rPr>
        <w:t>לגרוע</w:t>
      </w:r>
      <w:r w:rsidRPr="00323805">
        <w:rPr>
          <w:rFonts w:cs="David"/>
          <w:szCs w:val="24"/>
          <w:rtl/>
        </w:rPr>
        <w:t xml:space="preserve"> </w:t>
      </w:r>
      <w:r w:rsidRPr="00323805">
        <w:rPr>
          <w:rFonts w:cs="David" w:hint="eastAsia"/>
          <w:szCs w:val="24"/>
          <w:rtl/>
        </w:rPr>
        <w:t>מהאמור</w:t>
      </w:r>
      <w:r w:rsidRPr="00323805">
        <w:rPr>
          <w:rFonts w:cs="David"/>
          <w:szCs w:val="24"/>
          <w:rtl/>
        </w:rPr>
        <w:t xml:space="preserve">, גוף מוסדי </w:t>
      </w:r>
      <w:r w:rsidRPr="00323805">
        <w:rPr>
          <w:rFonts w:cs="David" w:hint="eastAsia"/>
          <w:szCs w:val="24"/>
          <w:rtl/>
        </w:rPr>
        <w:t>יהיה</w:t>
      </w:r>
      <w:r w:rsidRPr="00323805">
        <w:rPr>
          <w:rFonts w:cs="David"/>
          <w:szCs w:val="24"/>
          <w:rtl/>
        </w:rPr>
        <w:t xml:space="preserve"> </w:t>
      </w:r>
      <w:r w:rsidRPr="00323805">
        <w:rPr>
          <w:rFonts w:cs="David" w:hint="eastAsia"/>
          <w:szCs w:val="24"/>
          <w:rtl/>
        </w:rPr>
        <w:t>אחראי</w:t>
      </w:r>
      <w:r w:rsidRPr="00323805">
        <w:rPr>
          <w:rFonts w:cs="David"/>
          <w:szCs w:val="24"/>
          <w:rtl/>
        </w:rPr>
        <w:t xml:space="preserve"> </w:t>
      </w:r>
      <w:r w:rsidRPr="00323805">
        <w:rPr>
          <w:rFonts w:cs="David" w:hint="eastAsia"/>
          <w:szCs w:val="24"/>
          <w:rtl/>
        </w:rPr>
        <w:t>על</w:t>
      </w:r>
      <w:r w:rsidRPr="00323805">
        <w:rPr>
          <w:rFonts w:cs="David"/>
          <w:szCs w:val="24"/>
          <w:rtl/>
        </w:rPr>
        <w:t xml:space="preserve"> </w:t>
      </w:r>
      <w:r w:rsidRPr="00323805">
        <w:rPr>
          <w:rFonts w:cs="David" w:hint="eastAsia"/>
          <w:szCs w:val="24"/>
          <w:rtl/>
        </w:rPr>
        <w:t>הטיפול</w:t>
      </w:r>
      <w:r w:rsidRPr="00323805">
        <w:rPr>
          <w:rFonts w:cs="David"/>
          <w:szCs w:val="24"/>
          <w:rtl/>
        </w:rPr>
        <w:t xml:space="preserve"> </w:t>
      </w:r>
      <w:r w:rsidRPr="00323805">
        <w:rPr>
          <w:rFonts w:cs="David" w:hint="eastAsia"/>
          <w:szCs w:val="24"/>
          <w:rtl/>
        </w:rPr>
        <w:t>בכל</w:t>
      </w:r>
      <w:r w:rsidRPr="00323805">
        <w:rPr>
          <w:rFonts w:cs="David"/>
          <w:szCs w:val="24"/>
          <w:rtl/>
        </w:rPr>
        <w:t xml:space="preserve"> </w:t>
      </w:r>
      <w:r w:rsidRPr="00323805">
        <w:rPr>
          <w:rFonts w:cs="David" w:hint="eastAsia"/>
          <w:szCs w:val="24"/>
          <w:rtl/>
        </w:rPr>
        <w:t>אחד</w:t>
      </w:r>
      <w:r w:rsidRPr="00323805">
        <w:rPr>
          <w:rFonts w:cs="David"/>
          <w:szCs w:val="24"/>
          <w:rtl/>
        </w:rPr>
        <w:t xml:space="preserve"> </w:t>
      </w:r>
      <w:r w:rsidRPr="00323805">
        <w:rPr>
          <w:rFonts w:cs="David" w:hint="eastAsia"/>
          <w:szCs w:val="24"/>
          <w:rtl/>
        </w:rPr>
        <w:t>מהליקויים</w:t>
      </w:r>
      <w:r w:rsidRPr="00323805">
        <w:rPr>
          <w:rFonts w:cs="David"/>
          <w:szCs w:val="24"/>
          <w:rtl/>
        </w:rPr>
        <w:t xml:space="preserve"> </w:t>
      </w:r>
      <w:r w:rsidRPr="00323805">
        <w:rPr>
          <w:rFonts w:cs="David" w:hint="eastAsia"/>
          <w:szCs w:val="24"/>
          <w:rtl/>
        </w:rPr>
        <w:t>הבאים</w:t>
      </w:r>
      <w:r w:rsidRPr="00323805">
        <w:rPr>
          <w:rFonts w:cs="David"/>
          <w:szCs w:val="24"/>
          <w:rtl/>
        </w:rPr>
        <w:t xml:space="preserve">: </w:t>
      </w:r>
    </w:p>
    <w:p w:rsidR="00587018" w:rsidRPr="00323805" w:rsidRDefault="00587018" w:rsidP="00587018">
      <w:pPr>
        <w:pStyle w:val="a7"/>
        <w:numPr>
          <w:ilvl w:val="0"/>
          <w:numId w:val="26"/>
        </w:numPr>
        <w:ind w:left="849"/>
        <w:rPr>
          <w:rFonts w:cs="David"/>
          <w:szCs w:val="24"/>
        </w:rPr>
      </w:pPr>
      <w:r w:rsidRPr="00323805">
        <w:rPr>
          <w:rFonts w:cs="David" w:hint="eastAsia"/>
          <w:szCs w:val="24"/>
          <w:rtl/>
        </w:rPr>
        <w:t>אי</w:t>
      </w:r>
      <w:r w:rsidRPr="00323805">
        <w:rPr>
          <w:rFonts w:cs="David"/>
          <w:szCs w:val="24"/>
          <w:rtl/>
        </w:rPr>
        <w:t xml:space="preserve"> פתיחת קופת גמל לעובד </w:t>
      </w:r>
      <w:r w:rsidRPr="00323805">
        <w:rPr>
          <w:rFonts w:cs="David" w:hint="eastAsia"/>
          <w:szCs w:val="24"/>
          <w:rtl/>
        </w:rPr>
        <w:t>כתוצאה</w:t>
      </w:r>
      <w:r w:rsidRPr="00323805">
        <w:rPr>
          <w:rFonts w:cs="David"/>
          <w:szCs w:val="24"/>
          <w:rtl/>
        </w:rPr>
        <w:t xml:space="preserve"> </w:t>
      </w:r>
      <w:r w:rsidRPr="00323805">
        <w:rPr>
          <w:rFonts w:cs="David" w:hint="eastAsia"/>
          <w:szCs w:val="24"/>
          <w:rtl/>
        </w:rPr>
        <w:t>מאי</w:t>
      </w:r>
      <w:r w:rsidRPr="00323805">
        <w:rPr>
          <w:rFonts w:cs="David"/>
          <w:szCs w:val="24"/>
          <w:rtl/>
        </w:rPr>
        <w:t xml:space="preserve"> מילוי </w:t>
      </w:r>
      <w:r w:rsidRPr="00323805">
        <w:rPr>
          <w:rFonts w:cs="David" w:hint="cs"/>
          <w:szCs w:val="24"/>
          <w:rtl/>
        </w:rPr>
        <w:t>ה</w:t>
      </w:r>
      <w:r w:rsidRPr="00323805">
        <w:rPr>
          <w:rFonts w:cs="David"/>
          <w:szCs w:val="24"/>
          <w:rtl/>
        </w:rPr>
        <w:t>מסמכים אגב הליך</w:t>
      </w:r>
      <w:r w:rsidRPr="00323805">
        <w:rPr>
          <w:rFonts w:cs="David" w:hint="cs"/>
          <w:szCs w:val="24"/>
          <w:rtl/>
        </w:rPr>
        <w:t xml:space="preserve"> הצטרפות לקופה</w:t>
      </w:r>
      <w:r w:rsidRPr="00323805">
        <w:rPr>
          <w:rFonts w:cs="David"/>
          <w:szCs w:val="24"/>
          <w:rtl/>
        </w:rPr>
        <w:t xml:space="preserve"> או אי השלמת הליך חיתום רפואי;</w:t>
      </w:r>
    </w:p>
    <w:p w:rsidR="00587018" w:rsidRPr="00323805" w:rsidRDefault="00587018" w:rsidP="00587018">
      <w:pPr>
        <w:pStyle w:val="a7"/>
        <w:numPr>
          <w:ilvl w:val="0"/>
          <w:numId w:val="26"/>
        </w:numPr>
        <w:ind w:left="849"/>
        <w:rPr>
          <w:rFonts w:cs="David"/>
          <w:szCs w:val="24"/>
          <w:rtl/>
        </w:rPr>
      </w:pPr>
      <w:r w:rsidRPr="00323805">
        <w:rPr>
          <w:rFonts w:cs="David" w:hint="eastAsia"/>
          <w:szCs w:val="24"/>
          <w:rtl/>
        </w:rPr>
        <w:t>אי</w:t>
      </w:r>
      <w:r w:rsidRPr="00323805">
        <w:rPr>
          <w:rFonts w:cs="David"/>
          <w:szCs w:val="24"/>
          <w:rtl/>
        </w:rPr>
        <w:t xml:space="preserve"> </w:t>
      </w:r>
      <w:r w:rsidRPr="00323805">
        <w:rPr>
          <w:rFonts w:cs="David" w:hint="eastAsia"/>
          <w:szCs w:val="24"/>
          <w:rtl/>
        </w:rPr>
        <w:t>קליטת</w:t>
      </w:r>
      <w:r w:rsidRPr="00323805">
        <w:rPr>
          <w:rFonts w:cs="David"/>
          <w:szCs w:val="24"/>
          <w:rtl/>
        </w:rPr>
        <w:t xml:space="preserve"> </w:t>
      </w:r>
      <w:r w:rsidRPr="00323805">
        <w:rPr>
          <w:rFonts w:cs="David" w:hint="eastAsia"/>
          <w:szCs w:val="24"/>
          <w:rtl/>
        </w:rPr>
        <w:t>כספים</w:t>
      </w:r>
      <w:r w:rsidRPr="00323805">
        <w:rPr>
          <w:rFonts w:cs="David"/>
          <w:szCs w:val="24"/>
          <w:rtl/>
        </w:rPr>
        <w:t xml:space="preserve"> </w:t>
      </w:r>
      <w:r w:rsidRPr="00323805">
        <w:rPr>
          <w:rFonts w:cs="David" w:hint="eastAsia"/>
          <w:szCs w:val="24"/>
          <w:rtl/>
        </w:rPr>
        <w:t>בקופת</w:t>
      </w:r>
      <w:r w:rsidRPr="00323805">
        <w:rPr>
          <w:rFonts w:cs="David"/>
          <w:szCs w:val="24"/>
          <w:rtl/>
        </w:rPr>
        <w:t xml:space="preserve"> </w:t>
      </w:r>
      <w:r w:rsidRPr="00323805">
        <w:rPr>
          <w:rFonts w:cs="David" w:hint="eastAsia"/>
          <w:szCs w:val="24"/>
          <w:rtl/>
        </w:rPr>
        <w:t>גמל</w:t>
      </w:r>
      <w:r w:rsidRPr="00323805">
        <w:rPr>
          <w:rFonts w:cs="David"/>
          <w:szCs w:val="24"/>
          <w:rtl/>
        </w:rPr>
        <w:t xml:space="preserve"> </w:t>
      </w:r>
      <w:r w:rsidRPr="00323805">
        <w:rPr>
          <w:rFonts w:cs="David" w:hint="eastAsia"/>
          <w:szCs w:val="24"/>
          <w:rtl/>
        </w:rPr>
        <w:t>קיימת</w:t>
      </w:r>
      <w:r w:rsidRPr="00323805">
        <w:rPr>
          <w:rFonts w:cs="David"/>
          <w:szCs w:val="24"/>
          <w:rtl/>
        </w:rPr>
        <w:t xml:space="preserve"> </w:t>
      </w:r>
      <w:r w:rsidRPr="00323805">
        <w:rPr>
          <w:rFonts w:cs="David" w:hint="eastAsia"/>
          <w:szCs w:val="24"/>
          <w:rtl/>
        </w:rPr>
        <w:t>של</w:t>
      </w:r>
      <w:r w:rsidRPr="00323805">
        <w:rPr>
          <w:rFonts w:cs="David"/>
          <w:szCs w:val="24"/>
          <w:rtl/>
        </w:rPr>
        <w:t xml:space="preserve"> </w:t>
      </w:r>
      <w:r w:rsidRPr="00323805">
        <w:rPr>
          <w:rFonts w:cs="David" w:hint="eastAsia"/>
          <w:szCs w:val="24"/>
          <w:rtl/>
        </w:rPr>
        <w:t>עובד</w:t>
      </w:r>
      <w:r w:rsidRPr="00323805">
        <w:rPr>
          <w:rFonts w:cs="David"/>
          <w:szCs w:val="24"/>
          <w:rtl/>
        </w:rPr>
        <w:t xml:space="preserve"> </w:t>
      </w:r>
      <w:r w:rsidRPr="00323805">
        <w:rPr>
          <w:rFonts w:cs="David" w:hint="eastAsia"/>
          <w:szCs w:val="24"/>
          <w:rtl/>
        </w:rPr>
        <w:t>המבקש</w:t>
      </w:r>
      <w:r w:rsidRPr="00323805">
        <w:rPr>
          <w:rFonts w:cs="David"/>
          <w:szCs w:val="24"/>
          <w:rtl/>
        </w:rPr>
        <w:t xml:space="preserve"> </w:t>
      </w:r>
      <w:r w:rsidRPr="00323805">
        <w:rPr>
          <w:rFonts w:cs="David" w:hint="eastAsia"/>
          <w:szCs w:val="24"/>
          <w:rtl/>
        </w:rPr>
        <w:t>להמשיך</w:t>
      </w:r>
      <w:r w:rsidRPr="00323805">
        <w:rPr>
          <w:rFonts w:cs="David"/>
          <w:szCs w:val="24"/>
          <w:rtl/>
        </w:rPr>
        <w:t xml:space="preserve"> </w:t>
      </w:r>
      <w:r w:rsidRPr="00323805">
        <w:rPr>
          <w:rFonts w:cs="David" w:hint="eastAsia"/>
          <w:szCs w:val="24"/>
          <w:rtl/>
        </w:rPr>
        <w:t>הפקדות</w:t>
      </w:r>
      <w:r w:rsidRPr="00323805">
        <w:rPr>
          <w:rFonts w:cs="David"/>
          <w:szCs w:val="24"/>
          <w:rtl/>
        </w:rPr>
        <w:t xml:space="preserve"> </w:t>
      </w:r>
      <w:r w:rsidRPr="00323805">
        <w:rPr>
          <w:rFonts w:cs="David" w:hint="eastAsia"/>
          <w:szCs w:val="24"/>
          <w:rtl/>
        </w:rPr>
        <w:t>בקופה</w:t>
      </w:r>
      <w:r w:rsidRPr="00323805">
        <w:rPr>
          <w:rFonts w:cs="David"/>
          <w:szCs w:val="24"/>
          <w:rtl/>
        </w:rPr>
        <w:t xml:space="preserve"> </w:t>
      </w:r>
      <w:r w:rsidRPr="00323805">
        <w:rPr>
          <w:rFonts w:cs="David" w:hint="eastAsia"/>
          <w:szCs w:val="24"/>
          <w:rtl/>
        </w:rPr>
        <w:t>אצל</w:t>
      </w:r>
      <w:r w:rsidRPr="00323805">
        <w:rPr>
          <w:rFonts w:cs="David"/>
          <w:szCs w:val="24"/>
          <w:rtl/>
        </w:rPr>
        <w:t xml:space="preserve"> </w:t>
      </w:r>
      <w:r w:rsidRPr="00323805">
        <w:rPr>
          <w:rFonts w:cs="David" w:hint="eastAsia"/>
          <w:szCs w:val="24"/>
          <w:rtl/>
        </w:rPr>
        <w:t>מעסיק</w:t>
      </w:r>
      <w:r w:rsidRPr="00323805">
        <w:rPr>
          <w:rFonts w:cs="David"/>
          <w:szCs w:val="24"/>
          <w:rtl/>
        </w:rPr>
        <w:t xml:space="preserve"> </w:t>
      </w:r>
      <w:r w:rsidRPr="00323805">
        <w:rPr>
          <w:rFonts w:cs="David" w:hint="eastAsia"/>
          <w:szCs w:val="24"/>
          <w:rtl/>
        </w:rPr>
        <w:t>חדש</w:t>
      </w:r>
      <w:r w:rsidRPr="00323805">
        <w:rPr>
          <w:rFonts w:cs="David"/>
          <w:szCs w:val="24"/>
          <w:rtl/>
        </w:rPr>
        <w:t>;</w:t>
      </w:r>
    </w:p>
    <w:p w:rsidR="00587018" w:rsidRPr="00323805" w:rsidRDefault="00587018" w:rsidP="00587018">
      <w:pPr>
        <w:pStyle w:val="a7"/>
        <w:numPr>
          <w:ilvl w:val="0"/>
          <w:numId w:val="26"/>
        </w:numPr>
        <w:ind w:left="849"/>
        <w:rPr>
          <w:rFonts w:cs="David"/>
          <w:szCs w:val="24"/>
          <w:rtl/>
        </w:rPr>
      </w:pPr>
      <w:r w:rsidRPr="00323805">
        <w:rPr>
          <w:rFonts w:cs="David"/>
          <w:szCs w:val="24"/>
          <w:rtl/>
        </w:rPr>
        <w:t>אי התאמה בין דיווח המעסיק לבין ה</w:t>
      </w:r>
      <w:r w:rsidRPr="00323805">
        <w:rPr>
          <w:rFonts w:cs="David" w:hint="cs"/>
          <w:szCs w:val="24"/>
          <w:rtl/>
        </w:rPr>
        <w:t>תנאים</w:t>
      </w:r>
      <w:r w:rsidRPr="00323805">
        <w:rPr>
          <w:rFonts w:cs="David"/>
          <w:szCs w:val="24"/>
          <w:rtl/>
        </w:rPr>
        <w:t xml:space="preserve"> הקבועים בפוליסה;  </w:t>
      </w:r>
    </w:p>
    <w:p w:rsidR="00587018" w:rsidRPr="00323805" w:rsidRDefault="00587018" w:rsidP="00587018">
      <w:pPr>
        <w:pStyle w:val="a7"/>
        <w:numPr>
          <w:ilvl w:val="0"/>
          <w:numId w:val="26"/>
        </w:numPr>
        <w:ind w:left="849"/>
        <w:rPr>
          <w:rFonts w:cs="David"/>
          <w:szCs w:val="24"/>
        </w:rPr>
      </w:pPr>
      <w:r w:rsidRPr="00323805">
        <w:rPr>
          <w:rFonts w:cs="David"/>
          <w:szCs w:val="24"/>
          <w:rtl/>
        </w:rPr>
        <w:t>גידול בשכר או בשיעורי הפרשה ש</w:t>
      </w:r>
      <w:r w:rsidRPr="00323805">
        <w:rPr>
          <w:rFonts w:cs="David" w:hint="eastAsia"/>
          <w:szCs w:val="24"/>
          <w:rtl/>
        </w:rPr>
        <w:t>לא</w:t>
      </w:r>
      <w:r w:rsidRPr="00323805">
        <w:rPr>
          <w:rFonts w:cs="David"/>
          <w:szCs w:val="24"/>
          <w:rtl/>
        </w:rPr>
        <w:t xml:space="preserve"> </w:t>
      </w:r>
      <w:r w:rsidRPr="00323805">
        <w:rPr>
          <w:rFonts w:cs="David" w:hint="eastAsia"/>
          <w:szCs w:val="24"/>
          <w:rtl/>
        </w:rPr>
        <w:t>בהתאם</w:t>
      </w:r>
      <w:r w:rsidRPr="00323805">
        <w:rPr>
          <w:rFonts w:cs="David"/>
          <w:szCs w:val="24"/>
          <w:rtl/>
        </w:rPr>
        <w:t xml:space="preserve"> </w:t>
      </w:r>
      <w:r w:rsidRPr="00323805">
        <w:rPr>
          <w:rFonts w:cs="David" w:hint="eastAsia"/>
          <w:szCs w:val="24"/>
          <w:rtl/>
        </w:rPr>
        <w:t>לתנאי</w:t>
      </w:r>
      <w:r w:rsidRPr="00323805">
        <w:rPr>
          <w:rFonts w:cs="David"/>
          <w:szCs w:val="24"/>
          <w:rtl/>
        </w:rPr>
        <w:t xml:space="preserve"> </w:t>
      </w:r>
      <w:r w:rsidRPr="00323805">
        <w:rPr>
          <w:rFonts w:cs="David" w:hint="eastAsia"/>
          <w:szCs w:val="24"/>
          <w:rtl/>
        </w:rPr>
        <w:t>הפוליסה</w:t>
      </w:r>
      <w:r w:rsidRPr="00323805">
        <w:rPr>
          <w:rFonts w:cs="David"/>
          <w:szCs w:val="24"/>
          <w:rtl/>
        </w:rPr>
        <w:t xml:space="preserve">; </w:t>
      </w:r>
    </w:p>
    <w:p w:rsidR="00587018" w:rsidRPr="00323805" w:rsidRDefault="00587018" w:rsidP="00587018">
      <w:pPr>
        <w:pStyle w:val="a7"/>
        <w:numPr>
          <w:ilvl w:val="0"/>
          <w:numId w:val="26"/>
        </w:numPr>
        <w:ind w:left="849"/>
        <w:rPr>
          <w:rFonts w:cs="David"/>
          <w:szCs w:val="24"/>
          <w:rtl/>
        </w:rPr>
      </w:pPr>
      <w:r w:rsidRPr="00323805">
        <w:rPr>
          <w:rFonts w:cs="David"/>
          <w:szCs w:val="24"/>
          <w:rtl/>
        </w:rPr>
        <w:t xml:space="preserve">פיצול כספים בין פוליסות שונות של </w:t>
      </w:r>
      <w:r w:rsidRPr="00323805">
        <w:rPr>
          <w:rFonts w:cs="David" w:hint="eastAsia"/>
          <w:szCs w:val="24"/>
          <w:rtl/>
        </w:rPr>
        <w:t>העמית</w:t>
      </w:r>
      <w:r w:rsidRPr="00323805">
        <w:rPr>
          <w:rFonts w:cs="David"/>
          <w:szCs w:val="24"/>
          <w:rtl/>
        </w:rPr>
        <w:t xml:space="preserve"> באותו גוף מוסדי;</w:t>
      </w:r>
    </w:p>
    <w:p w:rsidR="00587018" w:rsidRPr="00323805" w:rsidRDefault="00587018" w:rsidP="00587018">
      <w:pPr>
        <w:pStyle w:val="a7"/>
        <w:numPr>
          <w:ilvl w:val="0"/>
          <w:numId w:val="26"/>
        </w:numPr>
        <w:ind w:left="849"/>
        <w:rPr>
          <w:rFonts w:cs="David"/>
          <w:szCs w:val="24"/>
          <w:rtl/>
        </w:rPr>
      </w:pPr>
      <w:r w:rsidRPr="00323805">
        <w:rPr>
          <w:rFonts w:cs="David" w:hint="eastAsia"/>
          <w:szCs w:val="24"/>
          <w:rtl/>
        </w:rPr>
        <w:t>הפקדה</w:t>
      </w:r>
      <w:r w:rsidRPr="00323805">
        <w:rPr>
          <w:rFonts w:cs="David"/>
          <w:szCs w:val="24"/>
          <w:rtl/>
        </w:rPr>
        <w:t xml:space="preserve"> </w:t>
      </w:r>
      <w:r w:rsidRPr="00323805">
        <w:rPr>
          <w:rFonts w:cs="David" w:hint="eastAsia"/>
          <w:szCs w:val="24"/>
          <w:rtl/>
        </w:rPr>
        <w:t>לרכיב</w:t>
      </w:r>
      <w:r w:rsidRPr="00323805">
        <w:rPr>
          <w:rFonts w:cs="David"/>
          <w:szCs w:val="24"/>
          <w:rtl/>
        </w:rPr>
        <w:t xml:space="preserve"> </w:t>
      </w:r>
      <w:r w:rsidRPr="00323805">
        <w:rPr>
          <w:rFonts w:cs="David" w:hint="eastAsia"/>
          <w:szCs w:val="24"/>
          <w:rtl/>
        </w:rPr>
        <w:t>שאינו</w:t>
      </w:r>
      <w:r w:rsidRPr="00323805">
        <w:rPr>
          <w:rFonts w:cs="David"/>
          <w:szCs w:val="24"/>
          <w:rtl/>
        </w:rPr>
        <w:t xml:space="preserve"> </w:t>
      </w:r>
      <w:r w:rsidRPr="00323805">
        <w:rPr>
          <w:rFonts w:cs="David" w:hint="eastAsia"/>
          <w:szCs w:val="24"/>
          <w:rtl/>
        </w:rPr>
        <w:t>קיים</w:t>
      </w:r>
      <w:r w:rsidRPr="00323805">
        <w:rPr>
          <w:rFonts w:cs="David"/>
          <w:szCs w:val="24"/>
          <w:rtl/>
        </w:rPr>
        <w:t xml:space="preserve"> </w:t>
      </w:r>
      <w:r w:rsidRPr="00323805">
        <w:rPr>
          <w:rFonts w:cs="David" w:hint="eastAsia"/>
          <w:szCs w:val="24"/>
          <w:rtl/>
        </w:rPr>
        <w:t>בפוליסה</w:t>
      </w:r>
      <w:r w:rsidRPr="00323805">
        <w:rPr>
          <w:rFonts w:cs="David"/>
          <w:szCs w:val="24"/>
          <w:rtl/>
        </w:rPr>
        <w:t>;</w:t>
      </w:r>
    </w:p>
    <w:p w:rsidR="00587018" w:rsidRPr="00323805" w:rsidRDefault="00587018" w:rsidP="00587018">
      <w:pPr>
        <w:pStyle w:val="a7"/>
        <w:numPr>
          <w:ilvl w:val="0"/>
          <w:numId w:val="26"/>
        </w:numPr>
        <w:ind w:left="849"/>
        <w:rPr>
          <w:rFonts w:cs="David"/>
          <w:szCs w:val="24"/>
        </w:rPr>
      </w:pPr>
      <w:r w:rsidRPr="00323805">
        <w:rPr>
          <w:rFonts w:cs="David" w:hint="eastAsia"/>
          <w:szCs w:val="24"/>
          <w:rtl/>
        </w:rPr>
        <w:t>הפקדה</w:t>
      </w:r>
      <w:r w:rsidRPr="00323805">
        <w:rPr>
          <w:rFonts w:cs="David"/>
          <w:szCs w:val="24"/>
          <w:rtl/>
        </w:rPr>
        <w:t xml:space="preserve"> </w:t>
      </w:r>
      <w:r w:rsidRPr="00323805">
        <w:rPr>
          <w:rFonts w:cs="David" w:hint="eastAsia"/>
          <w:szCs w:val="24"/>
          <w:rtl/>
        </w:rPr>
        <w:t>להצעה</w:t>
      </w:r>
      <w:r w:rsidRPr="00323805">
        <w:rPr>
          <w:rFonts w:cs="David"/>
          <w:szCs w:val="24"/>
          <w:rtl/>
        </w:rPr>
        <w:t xml:space="preserve"> </w:t>
      </w:r>
      <w:r w:rsidRPr="00323805">
        <w:rPr>
          <w:rFonts w:cs="David" w:hint="eastAsia"/>
          <w:szCs w:val="24"/>
          <w:rtl/>
        </w:rPr>
        <w:t>שטרם</w:t>
      </w:r>
      <w:r w:rsidRPr="00323805">
        <w:rPr>
          <w:rFonts w:cs="David"/>
          <w:szCs w:val="24"/>
          <w:rtl/>
        </w:rPr>
        <w:t xml:space="preserve"> </w:t>
      </w:r>
      <w:r w:rsidRPr="00323805">
        <w:rPr>
          <w:rFonts w:cs="David" w:hint="eastAsia"/>
          <w:szCs w:val="24"/>
          <w:rtl/>
        </w:rPr>
        <w:t>הושלם</w:t>
      </w:r>
      <w:r w:rsidRPr="00323805">
        <w:rPr>
          <w:rFonts w:cs="David"/>
          <w:szCs w:val="24"/>
          <w:rtl/>
        </w:rPr>
        <w:t xml:space="preserve"> </w:t>
      </w:r>
      <w:r w:rsidRPr="00323805">
        <w:rPr>
          <w:rFonts w:cs="David" w:hint="eastAsia"/>
          <w:szCs w:val="24"/>
          <w:rtl/>
        </w:rPr>
        <w:t>בגינה</w:t>
      </w:r>
      <w:r w:rsidRPr="00323805">
        <w:rPr>
          <w:rFonts w:cs="David"/>
          <w:szCs w:val="24"/>
          <w:rtl/>
        </w:rPr>
        <w:t xml:space="preserve"> </w:t>
      </w:r>
      <w:r w:rsidRPr="00323805">
        <w:rPr>
          <w:rFonts w:cs="David" w:hint="eastAsia"/>
          <w:szCs w:val="24"/>
          <w:rtl/>
        </w:rPr>
        <w:t>הליך</w:t>
      </w:r>
      <w:r w:rsidRPr="00323805">
        <w:rPr>
          <w:rFonts w:cs="David"/>
          <w:szCs w:val="24"/>
          <w:rtl/>
        </w:rPr>
        <w:t xml:space="preserve"> </w:t>
      </w:r>
      <w:r w:rsidRPr="00323805">
        <w:rPr>
          <w:rFonts w:cs="David" w:hint="eastAsia"/>
          <w:szCs w:val="24"/>
          <w:rtl/>
        </w:rPr>
        <w:t>הפקת</w:t>
      </w:r>
      <w:r w:rsidRPr="00323805">
        <w:rPr>
          <w:rFonts w:cs="David"/>
          <w:szCs w:val="24"/>
          <w:rtl/>
        </w:rPr>
        <w:t xml:space="preserve"> </w:t>
      </w:r>
      <w:r w:rsidRPr="00323805">
        <w:rPr>
          <w:rFonts w:cs="David" w:hint="eastAsia"/>
          <w:szCs w:val="24"/>
          <w:rtl/>
        </w:rPr>
        <w:t>הפוליסה</w:t>
      </w:r>
      <w:r w:rsidRPr="00323805">
        <w:rPr>
          <w:rFonts w:cs="David"/>
          <w:szCs w:val="24"/>
          <w:rtl/>
        </w:rPr>
        <w:t>;</w:t>
      </w:r>
    </w:p>
    <w:p w:rsidR="00587018" w:rsidRPr="00323805" w:rsidRDefault="00587018" w:rsidP="00587018">
      <w:pPr>
        <w:pStyle w:val="a7"/>
        <w:numPr>
          <w:ilvl w:val="0"/>
          <w:numId w:val="25"/>
        </w:numPr>
        <w:ind w:left="833"/>
        <w:rPr>
          <w:rFonts w:cs="David"/>
          <w:szCs w:val="24"/>
        </w:rPr>
      </w:pPr>
      <w:r w:rsidRPr="00323805">
        <w:rPr>
          <w:rFonts w:cs="David" w:hint="eastAsia"/>
          <w:szCs w:val="24"/>
          <w:rtl/>
        </w:rPr>
        <w:t>נמצאו</w:t>
      </w:r>
      <w:r w:rsidRPr="00323805">
        <w:rPr>
          <w:rFonts w:cs="David"/>
          <w:szCs w:val="24"/>
          <w:rtl/>
        </w:rPr>
        <w:t xml:space="preserve"> מספר ליקויים ברשומת דיווח מסוימת, שחלקם באחריות המעסיק וחלקם באחריות הגוף המוסדי, ישלים הגוף המוסדי את הטיפול בשגיאות שבאחריותו ורק לאחר מכן יסווג הליקוי </w:t>
      </w:r>
      <w:r w:rsidRPr="00323805">
        <w:rPr>
          <w:rFonts w:cs="David" w:hint="eastAsia"/>
          <w:szCs w:val="24"/>
          <w:rtl/>
        </w:rPr>
        <w:t>כליקוי</w:t>
      </w:r>
      <w:r w:rsidRPr="00323805">
        <w:rPr>
          <w:rFonts w:cs="David"/>
          <w:szCs w:val="24"/>
          <w:rtl/>
        </w:rPr>
        <w:t xml:space="preserve"> </w:t>
      </w:r>
      <w:r w:rsidRPr="00323805">
        <w:rPr>
          <w:rFonts w:cs="David" w:hint="eastAsia"/>
          <w:szCs w:val="24"/>
          <w:rtl/>
        </w:rPr>
        <w:t>שבאחריות</w:t>
      </w:r>
      <w:r w:rsidRPr="00323805">
        <w:rPr>
          <w:rFonts w:cs="David"/>
          <w:szCs w:val="24"/>
          <w:rtl/>
        </w:rPr>
        <w:t xml:space="preserve"> המעסיק.</w:t>
      </w:r>
    </w:p>
    <w:p w:rsidR="00587018" w:rsidRPr="00323805" w:rsidRDefault="00587018" w:rsidP="00587018">
      <w:pPr>
        <w:spacing w:line="360" w:lineRule="auto"/>
        <w:ind w:left="360"/>
        <w:rPr>
          <w:sz w:val="24"/>
        </w:rPr>
      </w:pPr>
    </w:p>
    <w:p w:rsidR="00587018" w:rsidRPr="00323805" w:rsidRDefault="00587018" w:rsidP="00587018">
      <w:pPr>
        <w:numPr>
          <w:ilvl w:val="0"/>
          <w:numId w:val="12"/>
        </w:numPr>
        <w:spacing w:line="360" w:lineRule="auto"/>
        <w:rPr>
          <w:rFonts w:cs="David"/>
          <w:b/>
          <w:bCs/>
          <w:sz w:val="24"/>
          <w:szCs w:val="24"/>
        </w:rPr>
      </w:pPr>
      <w:r w:rsidRPr="00323805">
        <w:rPr>
          <w:rFonts w:cs="David" w:hint="eastAsia"/>
          <w:b/>
          <w:bCs/>
          <w:sz w:val="24"/>
          <w:szCs w:val="24"/>
          <w:rtl/>
        </w:rPr>
        <w:t>קובץ</w:t>
      </w:r>
      <w:r w:rsidRPr="00323805">
        <w:rPr>
          <w:rFonts w:cs="David"/>
          <w:b/>
          <w:bCs/>
          <w:sz w:val="24"/>
          <w:szCs w:val="24"/>
          <w:rtl/>
        </w:rPr>
        <w:t xml:space="preserve"> </w:t>
      </w:r>
      <w:r w:rsidRPr="00323805">
        <w:rPr>
          <w:rFonts w:cs="David" w:hint="eastAsia"/>
          <w:b/>
          <w:bCs/>
          <w:sz w:val="24"/>
          <w:szCs w:val="24"/>
          <w:rtl/>
        </w:rPr>
        <w:t>הנתונים</w:t>
      </w:r>
    </w:p>
    <w:p w:rsidR="00587018" w:rsidRPr="00323805" w:rsidRDefault="00587018" w:rsidP="00587018">
      <w:pPr>
        <w:spacing w:line="360" w:lineRule="auto"/>
        <w:ind w:firstLine="360"/>
        <w:jc w:val="left"/>
        <w:rPr>
          <w:rFonts w:cs="David"/>
          <w:sz w:val="24"/>
          <w:szCs w:val="24"/>
          <w:rtl/>
        </w:rPr>
      </w:pPr>
      <w:r w:rsidRPr="00323805">
        <w:rPr>
          <w:rFonts w:cs="David" w:hint="eastAsia"/>
          <w:sz w:val="24"/>
          <w:szCs w:val="24"/>
          <w:rtl/>
        </w:rPr>
        <w:t>מצורף</w:t>
      </w:r>
      <w:r w:rsidRPr="00323805">
        <w:rPr>
          <w:rFonts w:cs="David"/>
          <w:sz w:val="24"/>
          <w:szCs w:val="24"/>
          <w:rtl/>
        </w:rPr>
        <w:t xml:space="preserve"> </w:t>
      </w:r>
      <w:r w:rsidRPr="00323805">
        <w:rPr>
          <w:rFonts w:cs="David" w:hint="eastAsia"/>
          <w:sz w:val="24"/>
          <w:szCs w:val="24"/>
          <w:rtl/>
        </w:rPr>
        <w:t>קישור</w:t>
      </w:r>
      <w:r w:rsidRPr="00323805">
        <w:rPr>
          <w:rFonts w:cs="David"/>
          <w:sz w:val="24"/>
          <w:szCs w:val="24"/>
          <w:rtl/>
        </w:rPr>
        <w:t xml:space="preserve"> </w:t>
      </w:r>
      <w:r w:rsidRPr="00323805">
        <w:rPr>
          <w:rFonts w:cs="David" w:hint="eastAsia"/>
          <w:sz w:val="24"/>
          <w:szCs w:val="24"/>
          <w:rtl/>
        </w:rPr>
        <w:t>לקובץ</w:t>
      </w:r>
      <w:r w:rsidRPr="00323805">
        <w:rPr>
          <w:rFonts w:cs="David"/>
          <w:sz w:val="24"/>
          <w:szCs w:val="24"/>
          <w:rtl/>
        </w:rPr>
        <w:t xml:space="preserve"> </w:t>
      </w:r>
      <w:r w:rsidRPr="00323805">
        <w:rPr>
          <w:rFonts w:cs="David" w:hint="eastAsia"/>
          <w:sz w:val="24"/>
          <w:szCs w:val="24"/>
        </w:rPr>
        <w:t>Excel</w:t>
      </w:r>
      <w:r w:rsidRPr="00323805">
        <w:rPr>
          <w:rFonts w:cs="David"/>
          <w:sz w:val="24"/>
          <w:szCs w:val="24"/>
          <w:rtl/>
        </w:rPr>
        <w:t xml:space="preserve"> </w:t>
      </w:r>
      <w:r w:rsidRPr="00323805">
        <w:rPr>
          <w:rFonts w:cs="David" w:hint="eastAsia"/>
          <w:sz w:val="24"/>
          <w:szCs w:val="24"/>
          <w:rtl/>
        </w:rPr>
        <w:t>הכולל</w:t>
      </w:r>
      <w:r w:rsidRPr="00323805">
        <w:rPr>
          <w:rFonts w:cs="David"/>
          <w:sz w:val="24"/>
          <w:szCs w:val="24"/>
          <w:rtl/>
        </w:rPr>
        <w:t xml:space="preserve"> </w:t>
      </w:r>
      <w:r w:rsidRPr="00323805">
        <w:rPr>
          <w:rFonts w:cs="David" w:hint="eastAsia"/>
          <w:sz w:val="24"/>
          <w:szCs w:val="24"/>
          <w:rtl/>
        </w:rPr>
        <w:t>שמונה</w:t>
      </w:r>
      <w:r w:rsidRPr="00323805">
        <w:rPr>
          <w:rFonts w:cs="David"/>
          <w:sz w:val="24"/>
          <w:szCs w:val="24"/>
          <w:rtl/>
        </w:rPr>
        <w:t xml:space="preserve"> </w:t>
      </w:r>
      <w:r w:rsidRPr="00323805">
        <w:rPr>
          <w:rFonts w:cs="David" w:hint="eastAsia"/>
          <w:sz w:val="24"/>
          <w:szCs w:val="24"/>
          <w:rtl/>
        </w:rPr>
        <w:t>גיליונות</w:t>
      </w:r>
      <w:r w:rsidRPr="00323805">
        <w:rPr>
          <w:rFonts w:cs="David"/>
          <w:sz w:val="24"/>
          <w:szCs w:val="24"/>
          <w:rtl/>
        </w:rPr>
        <w:t>:</w:t>
      </w:r>
    </w:p>
    <w:p w:rsidR="00587018" w:rsidRPr="00323805" w:rsidRDefault="00587018" w:rsidP="00587018">
      <w:pPr>
        <w:spacing w:line="360" w:lineRule="auto"/>
        <w:ind w:firstLine="360"/>
        <w:jc w:val="left"/>
        <w:rPr>
          <w:rFonts w:cs="David"/>
          <w:sz w:val="24"/>
          <w:szCs w:val="24"/>
          <w:u w:val="single"/>
          <w:rtl/>
        </w:rPr>
      </w:pPr>
      <w:r w:rsidRPr="00323805">
        <w:rPr>
          <w:rFonts w:cs="David" w:hint="eastAsia"/>
          <w:sz w:val="24"/>
          <w:szCs w:val="24"/>
          <w:u w:val="single"/>
          <w:rtl/>
        </w:rPr>
        <w:t>גיליון</w:t>
      </w:r>
      <w:r w:rsidRPr="00323805">
        <w:rPr>
          <w:rFonts w:cs="David"/>
          <w:sz w:val="24"/>
          <w:szCs w:val="24"/>
          <w:u w:val="single"/>
          <w:rtl/>
        </w:rPr>
        <w:t xml:space="preserve"> מספר (1) – הערות כלליות</w:t>
      </w:r>
    </w:p>
    <w:p w:rsidR="00587018" w:rsidRPr="00323805" w:rsidRDefault="00587018" w:rsidP="00587018">
      <w:pPr>
        <w:spacing w:line="360" w:lineRule="auto"/>
        <w:ind w:firstLine="360"/>
        <w:jc w:val="left"/>
        <w:rPr>
          <w:rFonts w:cs="David"/>
          <w:sz w:val="24"/>
          <w:szCs w:val="24"/>
          <w:rtl/>
        </w:rPr>
      </w:pPr>
      <w:r w:rsidRPr="00323805">
        <w:rPr>
          <w:rFonts w:cs="David" w:hint="eastAsia"/>
          <w:sz w:val="24"/>
          <w:szCs w:val="24"/>
          <w:rtl/>
        </w:rPr>
        <w:t>בגיליון</w:t>
      </w:r>
      <w:r w:rsidRPr="00323805">
        <w:rPr>
          <w:rFonts w:cs="David"/>
          <w:sz w:val="24"/>
          <w:szCs w:val="24"/>
          <w:rtl/>
        </w:rPr>
        <w:t xml:space="preserve"> זה מפורטות הערות כלליות לעניין אופן הצגת נתונים בממשק. </w:t>
      </w:r>
    </w:p>
    <w:p w:rsidR="00587018" w:rsidRPr="00323805" w:rsidRDefault="00587018" w:rsidP="00587018">
      <w:pPr>
        <w:spacing w:line="360" w:lineRule="auto"/>
        <w:ind w:firstLine="360"/>
        <w:jc w:val="left"/>
        <w:rPr>
          <w:rFonts w:cs="David"/>
          <w:sz w:val="24"/>
          <w:szCs w:val="24"/>
          <w:rtl/>
        </w:rPr>
      </w:pPr>
    </w:p>
    <w:p w:rsidR="00587018" w:rsidRPr="00323805" w:rsidRDefault="00587018" w:rsidP="00587018">
      <w:pPr>
        <w:spacing w:line="360" w:lineRule="auto"/>
        <w:ind w:firstLine="397"/>
        <w:rPr>
          <w:rFonts w:cs="David"/>
          <w:sz w:val="24"/>
          <w:szCs w:val="24"/>
          <w:u w:val="single"/>
          <w:rtl/>
        </w:rPr>
      </w:pPr>
      <w:r w:rsidRPr="00323805">
        <w:rPr>
          <w:rFonts w:cs="David" w:hint="eastAsia"/>
          <w:sz w:val="24"/>
          <w:szCs w:val="24"/>
          <w:u w:val="single"/>
          <w:rtl/>
        </w:rPr>
        <w:t>גיליון</w:t>
      </w:r>
      <w:r w:rsidRPr="00323805">
        <w:rPr>
          <w:rFonts w:cs="David"/>
          <w:sz w:val="24"/>
          <w:szCs w:val="24"/>
          <w:u w:val="single"/>
          <w:rtl/>
        </w:rPr>
        <w:t xml:space="preserve"> מספר (2) – </w:t>
      </w:r>
      <w:proofErr w:type="spellStart"/>
      <w:r w:rsidRPr="00323805">
        <w:rPr>
          <w:rFonts w:cs="David" w:hint="eastAsia"/>
          <w:sz w:val="24"/>
          <w:szCs w:val="24"/>
          <w:u w:val="single"/>
          <w:rtl/>
        </w:rPr>
        <w:t>סכימת</w:t>
      </w:r>
      <w:proofErr w:type="spellEnd"/>
      <w:r w:rsidRPr="00323805">
        <w:rPr>
          <w:rFonts w:cs="David"/>
          <w:sz w:val="24"/>
          <w:szCs w:val="24"/>
          <w:u w:val="single"/>
          <w:rtl/>
        </w:rPr>
        <w:t xml:space="preserve"> הנתונים – "ממשק מעסיקים – דיווח שוטף"</w:t>
      </w:r>
    </w:p>
    <w:p w:rsidR="00587018" w:rsidRPr="00323805" w:rsidRDefault="00587018" w:rsidP="00587018">
      <w:pPr>
        <w:autoSpaceDE w:val="0"/>
        <w:autoSpaceDN w:val="0"/>
        <w:adjustRightInd w:val="0"/>
        <w:spacing w:line="360" w:lineRule="auto"/>
        <w:ind w:left="397"/>
        <w:rPr>
          <w:rFonts w:cs="David"/>
          <w:sz w:val="24"/>
          <w:szCs w:val="24"/>
          <w:rtl/>
        </w:rPr>
      </w:pPr>
      <w:r w:rsidRPr="00323805">
        <w:rPr>
          <w:rFonts w:cs="David" w:hint="eastAsia"/>
          <w:sz w:val="24"/>
          <w:szCs w:val="24"/>
          <w:rtl/>
        </w:rPr>
        <w:t>בגיליון</w:t>
      </w:r>
      <w:r w:rsidRPr="00323805">
        <w:rPr>
          <w:rFonts w:cs="David"/>
          <w:sz w:val="24"/>
          <w:szCs w:val="24"/>
          <w:rtl/>
        </w:rPr>
        <w:t xml:space="preserve"> </w:t>
      </w:r>
      <w:r w:rsidRPr="00323805">
        <w:rPr>
          <w:rFonts w:cs="David" w:hint="eastAsia"/>
          <w:sz w:val="24"/>
          <w:szCs w:val="24"/>
          <w:rtl/>
        </w:rPr>
        <w:t>זה</w:t>
      </w:r>
      <w:r w:rsidRPr="00323805">
        <w:rPr>
          <w:rFonts w:cs="David"/>
          <w:sz w:val="24"/>
          <w:szCs w:val="24"/>
          <w:rtl/>
        </w:rPr>
        <w:t xml:space="preserve"> </w:t>
      </w:r>
      <w:r w:rsidRPr="00323805">
        <w:rPr>
          <w:rFonts w:cs="David" w:hint="eastAsia"/>
          <w:sz w:val="24"/>
          <w:szCs w:val="24"/>
          <w:rtl/>
        </w:rPr>
        <w:t>מפורטים</w:t>
      </w:r>
      <w:r w:rsidRPr="00323805">
        <w:rPr>
          <w:rFonts w:cs="David"/>
          <w:sz w:val="24"/>
          <w:szCs w:val="24"/>
          <w:rtl/>
        </w:rPr>
        <w:t xml:space="preserve"> </w:t>
      </w:r>
      <w:r w:rsidRPr="00323805">
        <w:rPr>
          <w:rFonts w:cs="David" w:hint="eastAsia"/>
          <w:sz w:val="24"/>
          <w:szCs w:val="24"/>
          <w:rtl/>
        </w:rPr>
        <w:t>נתונים</w:t>
      </w:r>
      <w:r w:rsidRPr="00323805">
        <w:rPr>
          <w:rFonts w:cs="David"/>
          <w:sz w:val="24"/>
          <w:szCs w:val="24"/>
          <w:rtl/>
        </w:rPr>
        <w:t xml:space="preserve"> </w:t>
      </w:r>
      <w:r w:rsidRPr="00323805">
        <w:rPr>
          <w:rFonts w:cs="David" w:hint="eastAsia"/>
          <w:sz w:val="24"/>
          <w:szCs w:val="24"/>
          <w:rtl/>
        </w:rPr>
        <w:t>שמעסיק</w:t>
      </w:r>
      <w:r w:rsidRPr="00323805">
        <w:rPr>
          <w:rFonts w:cs="David"/>
          <w:sz w:val="24"/>
          <w:szCs w:val="24"/>
          <w:rtl/>
        </w:rPr>
        <w:t xml:space="preserve"> נדרש להעביר לגוף מוסדי במסגרת דיווח שוטף לגוף מוסדי;</w:t>
      </w:r>
    </w:p>
    <w:p w:rsidR="00587018" w:rsidRPr="00323805" w:rsidRDefault="00587018" w:rsidP="00587018">
      <w:pPr>
        <w:autoSpaceDE w:val="0"/>
        <w:autoSpaceDN w:val="0"/>
        <w:adjustRightInd w:val="0"/>
        <w:spacing w:line="360" w:lineRule="auto"/>
        <w:rPr>
          <w:rFonts w:cs="David"/>
          <w:sz w:val="24"/>
          <w:szCs w:val="24"/>
          <w:rtl/>
        </w:rPr>
      </w:pPr>
    </w:p>
    <w:p w:rsidR="00587018" w:rsidRPr="00323805" w:rsidRDefault="00587018" w:rsidP="00587018">
      <w:pPr>
        <w:spacing w:line="360" w:lineRule="auto"/>
        <w:ind w:firstLine="397"/>
        <w:rPr>
          <w:rFonts w:cs="David"/>
          <w:sz w:val="24"/>
          <w:szCs w:val="24"/>
          <w:u w:val="single"/>
          <w:rtl/>
        </w:rPr>
      </w:pPr>
      <w:r w:rsidRPr="00323805">
        <w:rPr>
          <w:rFonts w:cs="David" w:hint="eastAsia"/>
          <w:sz w:val="24"/>
          <w:szCs w:val="24"/>
          <w:u w:val="single"/>
          <w:rtl/>
        </w:rPr>
        <w:t>גיליון</w:t>
      </w:r>
      <w:r w:rsidRPr="00323805">
        <w:rPr>
          <w:rFonts w:cs="David"/>
          <w:sz w:val="24"/>
          <w:szCs w:val="24"/>
          <w:u w:val="single"/>
          <w:rtl/>
        </w:rPr>
        <w:t xml:space="preserve"> מספר (3) – </w:t>
      </w:r>
      <w:proofErr w:type="spellStart"/>
      <w:r w:rsidRPr="00323805">
        <w:rPr>
          <w:rFonts w:cs="David" w:hint="eastAsia"/>
          <w:sz w:val="24"/>
          <w:szCs w:val="24"/>
          <w:u w:val="single"/>
          <w:rtl/>
        </w:rPr>
        <w:t>סכימת</w:t>
      </w:r>
      <w:proofErr w:type="spellEnd"/>
      <w:r w:rsidRPr="00323805">
        <w:rPr>
          <w:rFonts w:cs="David"/>
          <w:sz w:val="24"/>
          <w:szCs w:val="24"/>
          <w:u w:val="single"/>
          <w:rtl/>
        </w:rPr>
        <w:t xml:space="preserve"> הנתונים – "ממשק מעסיקים – דיווח שלילי"</w:t>
      </w:r>
    </w:p>
    <w:p w:rsidR="00587018" w:rsidRPr="00323805" w:rsidRDefault="00587018" w:rsidP="00587018">
      <w:pPr>
        <w:autoSpaceDE w:val="0"/>
        <w:autoSpaceDN w:val="0"/>
        <w:adjustRightInd w:val="0"/>
        <w:spacing w:line="360" w:lineRule="auto"/>
        <w:ind w:left="397"/>
        <w:rPr>
          <w:rFonts w:cs="David"/>
          <w:sz w:val="24"/>
          <w:szCs w:val="24"/>
          <w:rtl/>
        </w:rPr>
      </w:pPr>
      <w:r w:rsidRPr="00323805">
        <w:rPr>
          <w:rFonts w:cs="David" w:hint="eastAsia"/>
          <w:sz w:val="24"/>
          <w:szCs w:val="24"/>
          <w:rtl/>
        </w:rPr>
        <w:t>בגיליון</w:t>
      </w:r>
      <w:r w:rsidRPr="00323805">
        <w:rPr>
          <w:rFonts w:cs="David"/>
          <w:sz w:val="24"/>
          <w:szCs w:val="24"/>
          <w:rtl/>
        </w:rPr>
        <w:t xml:space="preserve"> </w:t>
      </w:r>
      <w:r w:rsidRPr="00323805">
        <w:rPr>
          <w:rFonts w:cs="David" w:hint="eastAsia"/>
          <w:sz w:val="24"/>
          <w:szCs w:val="24"/>
          <w:rtl/>
        </w:rPr>
        <w:t>זה</w:t>
      </w:r>
      <w:r w:rsidRPr="00323805">
        <w:rPr>
          <w:rFonts w:cs="David"/>
          <w:sz w:val="24"/>
          <w:szCs w:val="24"/>
          <w:rtl/>
        </w:rPr>
        <w:t xml:space="preserve"> </w:t>
      </w:r>
      <w:r w:rsidRPr="00323805">
        <w:rPr>
          <w:rFonts w:cs="David" w:hint="eastAsia"/>
          <w:sz w:val="24"/>
          <w:szCs w:val="24"/>
          <w:rtl/>
        </w:rPr>
        <w:t>מפורטים</w:t>
      </w:r>
      <w:r w:rsidRPr="00323805">
        <w:rPr>
          <w:rFonts w:cs="David"/>
          <w:sz w:val="24"/>
          <w:szCs w:val="24"/>
          <w:rtl/>
        </w:rPr>
        <w:t xml:space="preserve"> </w:t>
      </w:r>
      <w:r w:rsidRPr="00323805">
        <w:rPr>
          <w:rFonts w:cs="David" w:hint="eastAsia"/>
          <w:sz w:val="24"/>
          <w:szCs w:val="24"/>
          <w:rtl/>
        </w:rPr>
        <w:t>נתונים</w:t>
      </w:r>
      <w:r w:rsidRPr="00323805">
        <w:rPr>
          <w:rFonts w:cs="David"/>
          <w:sz w:val="24"/>
          <w:szCs w:val="24"/>
          <w:rtl/>
        </w:rPr>
        <w:t xml:space="preserve"> </w:t>
      </w:r>
      <w:r w:rsidRPr="00323805">
        <w:rPr>
          <w:rFonts w:cs="David" w:hint="eastAsia"/>
          <w:sz w:val="24"/>
          <w:szCs w:val="24"/>
          <w:rtl/>
        </w:rPr>
        <w:t>שמעסיק</w:t>
      </w:r>
      <w:r w:rsidRPr="00323805">
        <w:rPr>
          <w:rFonts w:cs="David"/>
          <w:sz w:val="24"/>
          <w:szCs w:val="24"/>
          <w:rtl/>
        </w:rPr>
        <w:t xml:space="preserve"> נדרש להעביר לגוף מוסדי במסגרת דיווח על בקשה להשבת תשלום שהופקד ביתר;</w:t>
      </w:r>
    </w:p>
    <w:p w:rsidR="00587018" w:rsidRPr="00323805" w:rsidRDefault="00587018" w:rsidP="00587018">
      <w:pPr>
        <w:autoSpaceDE w:val="0"/>
        <w:autoSpaceDN w:val="0"/>
        <w:adjustRightInd w:val="0"/>
        <w:spacing w:line="360" w:lineRule="auto"/>
        <w:ind w:left="397"/>
        <w:rPr>
          <w:rFonts w:cs="David"/>
          <w:sz w:val="24"/>
          <w:szCs w:val="24"/>
          <w:rtl/>
        </w:rPr>
      </w:pPr>
    </w:p>
    <w:p w:rsidR="00587018" w:rsidRPr="00323805" w:rsidRDefault="00587018" w:rsidP="00587018">
      <w:pPr>
        <w:spacing w:line="360" w:lineRule="auto"/>
        <w:ind w:firstLine="397"/>
        <w:jc w:val="left"/>
        <w:rPr>
          <w:rFonts w:cs="David"/>
          <w:sz w:val="24"/>
          <w:szCs w:val="24"/>
          <w:u w:val="single"/>
        </w:rPr>
      </w:pPr>
      <w:r w:rsidRPr="00323805">
        <w:rPr>
          <w:rFonts w:cs="David" w:hint="eastAsia"/>
          <w:sz w:val="24"/>
          <w:szCs w:val="24"/>
          <w:u w:val="single"/>
          <w:rtl/>
        </w:rPr>
        <w:t>גיליון</w:t>
      </w:r>
      <w:r w:rsidRPr="00323805">
        <w:rPr>
          <w:rFonts w:cs="David"/>
          <w:sz w:val="24"/>
          <w:szCs w:val="24"/>
          <w:u w:val="single"/>
          <w:rtl/>
        </w:rPr>
        <w:t xml:space="preserve"> מספר (4) – מבנה הנתונים – "ממשק מעסיקים – דיווח שוטף/שלילי"</w:t>
      </w:r>
    </w:p>
    <w:p w:rsidR="00587018" w:rsidRPr="00323805" w:rsidRDefault="00587018" w:rsidP="00587018">
      <w:pPr>
        <w:spacing w:line="360" w:lineRule="auto"/>
        <w:ind w:left="397"/>
        <w:rPr>
          <w:rFonts w:cs="David"/>
          <w:sz w:val="24"/>
          <w:szCs w:val="24"/>
          <w:rtl/>
        </w:rPr>
      </w:pPr>
      <w:r w:rsidRPr="00323805">
        <w:rPr>
          <w:rFonts w:cs="David" w:hint="eastAsia"/>
          <w:sz w:val="24"/>
          <w:szCs w:val="24"/>
          <w:rtl/>
        </w:rPr>
        <w:t>בגיליון</w:t>
      </w:r>
      <w:r w:rsidRPr="00323805">
        <w:rPr>
          <w:rFonts w:cs="David"/>
          <w:sz w:val="24"/>
          <w:szCs w:val="24"/>
          <w:rtl/>
        </w:rPr>
        <w:t xml:space="preserve"> זה מפורט מבנה הנתונים של ממשק מעסיקים במטרה לתרום לניתוח המקצועי והטכני של הוראות הממשק. </w:t>
      </w:r>
    </w:p>
    <w:p w:rsidR="00587018" w:rsidRPr="00323805" w:rsidRDefault="00587018" w:rsidP="00587018">
      <w:pPr>
        <w:autoSpaceDE w:val="0"/>
        <w:autoSpaceDN w:val="0"/>
        <w:adjustRightInd w:val="0"/>
        <w:spacing w:line="360" w:lineRule="auto"/>
        <w:rPr>
          <w:rFonts w:cs="David"/>
          <w:sz w:val="24"/>
          <w:szCs w:val="24"/>
          <w:rtl/>
        </w:rPr>
      </w:pPr>
    </w:p>
    <w:p w:rsidR="00587018" w:rsidRPr="00323805" w:rsidRDefault="00587018" w:rsidP="00587018">
      <w:pPr>
        <w:spacing w:line="360" w:lineRule="auto"/>
        <w:ind w:firstLine="397"/>
        <w:jc w:val="left"/>
        <w:rPr>
          <w:rFonts w:cs="David"/>
          <w:sz w:val="24"/>
          <w:szCs w:val="24"/>
          <w:u w:val="single"/>
        </w:rPr>
      </w:pPr>
      <w:r w:rsidRPr="00323805">
        <w:rPr>
          <w:rFonts w:cs="David" w:hint="eastAsia"/>
          <w:sz w:val="24"/>
          <w:szCs w:val="24"/>
          <w:u w:val="single"/>
          <w:rtl/>
        </w:rPr>
        <w:t>גיליון</w:t>
      </w:r>
      <w:r w:rsidRPr="00323805">
        <w:rPr>
          <w:rFonts w:cs="David"/>
          <w:sz w:val="24"/>
          <w:szCs w:val="24"/>
          <w:u w:val="single"/>
          <w:rtl/>
        </w:rPr>
        <w:t xml:space="preserve"> מספר (5) – </w:t>
      </w:r>
      <w:proofErr w:type="spellStart"/>
      <w:r w:rsidRPr="00323805">
        <w:rPr>
          <w:rFonts w:cs="David" w:hint="eastAsia"/>
          <w:sz w:val="24"/>
          <w:szCs w:val="24"/>
          <w:u w:val="single"/>
          <w:rtl/>
        </w:rPr>
        <w:t>סכימת</w:t>
      </w:r>
      <w:proofErr w:type="spellEnd"/>
      <w:r w:rsidRPr="00323805">
        <w:rPr>
          <w:rFonts w:cs="David"/>
          <w:sz w:val="24"/>
          <w:szCs w:val="24"/>
          <w:u w:val="single"/>
          <w:rtl/>
        </w:rPr>
        <w:t xml:space="preserve"> הנתונים – "ממשק מעסיקים - היזון חוזר ראשוני"</w:t>
      </w:r>
    </w:p>
    <w:p w:rsidR="00587018" w:rsidRPr="00323805" w:rsidRDefault="00587018" w:rsidP="00587018">
      <w:pPr>
        <w:autoSpaceDE w:val="0"/>
        <w:autoSpaceDN w:val="0"/>
        <w:adjustRightInd w:val="0"/>
        <w:spacing w:line="360" w:lineRule="auto"/>
        <w:ind w:left="397"/>
        <w:rPr>
          <w:rFonts w:cs="David"/>
          <w:sz w:val="24"/>
          <w:szCs w:val="24"/>
          <w:rtl/>
        </w:rPr>
      </w:pPr>
      <w:r w:rsidRPr="00323805">
        <w:rPr>
          <w:rFonts w:cs="David" w:hint="eastAsia"/>
          <w:sz w:val="24"/>
          <w:szCs w:val="24"/>
          <w:rtl/>
        </w:rPr>
        <w:t>בגיליון</w:t>
      </w:r>
      <w:r w:rsidRPr="00323805">
        <w:rPr>
          <w:rFonts w:cs="David"/>
          <w:sz w:val="24"/>
          <w:szCs w:val="24"/>
          <w:rtl/>
        </w:rPr>
        <w:t xml:space="preserve"> זה מפורטים נתונים שעל גוף מוסדי להעביר במסגרת "ממשק מעסיקים – היזון חוזר ראשוני". </w:t>
      </w:r>
    </w:p>
    <w:p w:rsidR="00587018" w:rsidRPr="00323805" w:rsidRDefault="00587018" w:rsidP="00587018">
      <w:pPr>
        <w:autoSpaceDE w:val="0"/>
        <w:autoSpaceDN w:val="0"/>
        <w:adjustRightInd w:val="0"/>
        <w:spacing w:line="360" w:lineRule="auto"/>
        <w:ind w:left="397"/>
        <w:rPr>
          <w:rFonts w:cs="David"/>
          <w:sz w:val="24"/>
          <w:szCs w:val="24"/>
          <w:rtl/>
        </w:rPr>
      </w:pPr>
    </w:p>
    <w:p w:rsidR="00587018" w:rsidRPr="00323805" w:rsidRDefault="00587018" w:rsidP="00587018">
      <w:pPr>
        <w:spacing w:line="360" w:lineRule="auto"/>
        <w:ind w:firstLine="397"/>
        <w:jc w:val="left"/>
        <w:rPr>
          <w:rFonts w:cs="David"/>
          <w:sz w:val="24"/>
          <w:szCs w:val="24"/>
          <w:u w:val="single"/>
        </w:rPr>
      </w:pPr>
      <w:r w:rsidRPr="00323805">
        <w:rPr>
          <w:rFonts w:cs="David" w:hint="eastAsia"/>
          <w:sz w:val="24"/>
          <w:szCs w:val="24"/>
          <w:u w:val="single"/>
          <w:rtl/>
        </w:rPr>
        <w:t>גיליון</w:t>
      </w:r>
      <w:r w:rsidRPr="00323805">
        <w:rPr>
          <w:rFonts w:cs="David"/>
          <w:sz w:val="24"/>
          <w:szCs w:val="24"/>
          <w:u w:val="single"/>
          <w:rtl/>
        </w:rPr>
        <w:t xml:space="preserve"> מספר (6) – מבנה הנתונים – "ממשק מעסיקים – היזון חוזר ראשוני"</w:t>
      </w:r>
    </w:p>
    <w:p w:rsidR="00587018" w:rsidRPr="00323805" w:rsidRDefault="00587018" w:rsidP="00587018">
      <w:pPr>
        <w:spacing w:line="360" w:lineRule="auto"/>
        <w:ind w:left="397"/>
        <w:rPr>
          <w:rFonts w:cs="David"/>
          <w:sz w:val="24"/>
          <w:szCs w:val="24"/>
          <w:rtl/>
        </w:rPr>
      </w:pPr>
      <w:r w:rsidRPr="00323805">
        <w:rPr>
          <w:rFonts w:cs="David" w:hint="eastAsia"/>
          <w:sz w:val="24"/>
          <w:szCs w:val="24"/>
          <w:rtl/>
        </w:rPr>
        <w:t>בגיליון</w:t>
      </w:r>
      <w:r w:rsidRPr="00323805">
        <w:rPr>
          <w:rFonts w:cs="David"/>
          <w:sz w:val="24"/>
          <w:szCs w:val="24"/>
          <w:rtl/>
        </w:rPr>
        <w:t xml:space="preserve"> זה מפורט מבנה הנתונים של "ממשק מעסיקים – היזון חוזר ראשוני" במטרה לתרום לניתוח המקצועי והטכני של הוראות הממשק. </w:t>
      </w:r>
    </w:p>
    <w:p w:rsidR="00587018" w:rsidRPr="00323805" w:rsidRDefault="00587018" w:rsidP="00587018">
      <w:pPr>
        <w:spacing w:line="360" w:lineRule="auto"/>
        <w:jc w:val="left"/>
        <w:rPr>
          <w:rFonts w:cs="David"/>
          <w:sz w:val="24"/>
          <w:szCs w:val="24"/>
          <w:u w:val="single"/>
          <w:rtl/>
        </w:rPr>
      </w:pPr>
    </w:p>
    <w:p w:rsidR="00587018" w:rsidRPr="00323805" w:rsidRDefault="00587018" w:rsidP="00587018">
      <w:pPr>
        <w:spacing w:line="360" w:lineRule="auto"/>
        <w:ind w:firstLine="397"/>
        <w:jc w:val="left"/>
        <w:rPr>
          <w:rFonts w:cs="David"/>
          <w:sz w:val="24"/>
          <w:szCs w:val="24"/>
          <w:u w:val="single"/>
        </w:rPr>
      </w:pPr>
      <w:r w:rsidRPr="00323805">
        <w:rPr>
          <w:rFonts w:cs="David" w:hint="eastAsia"/>
          <w:sz w:val="24"/>
          <w:szCs w:val="24"/>
          <w:u w:val="single"/>
          <w:rtl/>
        </w:rPr>
        <w:t>גיליון</w:t>
      </w:r>
      <w:r w:rsidRPr="00323805">
        <w:rPr>
          <w:rFonts w:cs="David"/>
          <w:sz w:val="24"/>
          <w:szCs w:val="24"/>
          <w:u w:val="single"/>
          <w:rtl/>
        </w:rPr>
        <w:t xml:space="preserve"> מספר (7) – </w:t>
      </w:r>
      <w:proofErr w:type="spellStart"/>
      <w:r w:rsidRPr="00323805">
        <w:rPr>
          <w:rFonts w:cs="David" w:hint="eastAsia"/>
          <w:sz w:val="24"/>
          <w:szCs w:val="24"/>
          <w:u w:val="single"/>
          <w:rtl/>
        </w:rPr>
        <w:t>סכימת</w:t>
      </w:r>
      <w:proofErr w:type="spellEnd"/>
      <w:r w:rsidRPr="00323805">
        <w:rPr>
          <w:rFonts w:cs="David"/>
          <w:sz w:val="24"/>
          <w:szCs w:val="24"/>
          <w:u w:val="single"/>
          <w:rtl/>
        </w:rPr>
        <w:t xml:space="preserve"> הנתונים – "ממשק מעסיקים - היזון חוזר מסכם"</w:t>
      </w:r>
    </w:p>
    <w:p w:rsidR="00587018" w:rsidRPr="00323805" w:rsidRDefault="00587018" w:rsidP="00587018">
      <w:pPr>
        <w:autoSpaceDE w:val="0"/>
        <w:autoSpaceDN w:val="0"/>
        <w:adjustRightInd w:val="0"/>
        <w:spacing w:line="360" w:lineRule="auto"/>
        <w:ind w:left="397"/>
        <w:rPr>
          <w:rFonts w:cs="David"/>
          <w:sz w:val="24"/>
          <w:szCs w:val="24"/>
          <w:rtl/>
        </w:rPr>
      </w:pPr>
      <w:r w:rsidRPr="00323805">
        <w:rPr>
          <w:rFonts w:cs="David" w:hint="eastAsia"/>
          <w:sz w:val="24"/>
          <w:szCs w:val="24"/>
          <w:rtl/>
        </w:rPr>
        <w:t>בגיליון</w:t>
      </w:r>
      <w:r w:rsidRPr="00323805">
        <w:rPr>
          <w:rFonts w:cs="David"/>
          <w:sz w:val="24"/>
          <w:szCs w:val="24"/>
          <w:rtl/>
        </w:rPr>
        <w:t xml:space="preserve"> </w:t>
      </w:r>
      <w:r w:rsidRPr="00323805">
        <w:rPr>
          <w:rFonts w:cs="David" w:hint="eastAsia"/>
          <w:sz w:val="24"/>
          <w:szCs w:val="24"/>
          <w:rtl/>
        </w:rPr>
        <w:t>זה</w:t>
      </w:r>
      <w:r w:rsidRPr="00323805">
        <w:rPr>
          <w:rFonts w:cs="David"/>
          <w:sz w:val="24"/>
          <w:szCs w:val="24"/>
          <w:rtl/>
        </w:rPr>
        <w:t xml:space="preserve"> </w:t>
      </w:r>
      <w:r w:rsidRPr="00323805">
        <w:rPr>
          <w:rFonts w:cs="David" w:hint="eastAsia"/>
          <w:sz w:val="24"/>
          <w:szCs w:val="24"/>
          <w:rtl/>
        </w:rPr>
        <w:t>מפורטים</w:t>
      </w:r>
      <w:r w:rsidRPr="00323805">
        <w:rPr>
          <w:rFonts w:cs="David"/>
          <w:sz w:val="24"/>
          <w:szCs w:val="24"/>
          <w:rtl/>
        </w:rPr>
        <w:t xml:space="preserve"> </w:t>
      </w:r>
      <w:r w:rsidRPr="00323805">
        <w:rPr>
          <w:rFonts w:cs="David" w:hint="eastAsia"/>
          <w:sz w:val="24"/>
          <w:szCs w:val="24"/>
          <w:rtl/>
        </w:rPr>
        <w:t>נתונים</w:t>
      </w:r>
      <w:r w:rsidRPr="00323805">
        <w:rPr>
          <w:rFonts w:cs="David"/>
          <w:sz w:val="24"/>
          <w:szCs w:val="24"/>
          <w:rtl/>
        </w:rPr>
        <w:t xml:space="preserve"> </w:t>
      </w:r>
      <w:r w:rsidRPr="00323805">
        <w:rPr>
          <w:rFonts w:cs="David" w:hint="eastAsia"/>
          <w:sz w:val="24"/>
          <w:szCs w:val="24"/>
          <w:rtl/>
        </w:rPr>
        <w:t>שעל</w:t>
      </w:r>
      <w:r w:rsidRPr="00323805">
        <w:rPr>
          <w:rFonts w:cs="David"/>
          <w:sz w:val="24"/>
          <w:szCs w:val="24"/>
          <w:rtl/>
        </w:rPr>
        <w:t xml:space="preserve"> </w:t>
      </w:r>
      <w:r w:rsidRPr="00323805">
        <w:rPr>
          <w:rFonts w:cs="David" w:hint="eastAsia"/>
          <w:sz w:val="24"/>
          <w:szCs w:val="24"/>
          <w:rtl/>
        </w:rPr>
        <w:t>גוף</w:t>
      </w:r>
      <w:r w:rsidRPr="00323805">
        <w:rPr>
          <w:rFonts w:cs="David"/>
          <w:sz w:val="24"/>
          <w:szCs w:val="24"/>
          <w:rtl/>
        </w:rPr>
        <w:t xml:space="preserve"> </w:t>
      </w:r>
      <w:r w:rsidRPr="00323805">
        <w:rPr>
          <w:rFonts w:cs="David" w:hint="eastAsia"/>
          <w:sz w:val="24"/>
          <w:szCs w:val="24"/>
          <w:rtl/>
        </w:rPr>
        <w:t>מוסדי</w:t>
      </w:r>
      <w:r w:rsidRPr="00323805">
        <w:rPr>
          <w:rFonts w:cs="David"/>
          <w:sz w:val="24"/>
          <w:szCs w:val="24"/>
          <w:rtl/>
        </w:rPr>
        <w:t xml:space="preserve"> </w:t>
      </w:r>
      <w:r w:rsidRPr="00323805">
        <w:rPr>
          <w:rFonts w:cs="David" w:hint="eastAsia"/>
          <w:sz w:val="24"/>
          <w:szCs w:val="24"/>
          <w:rtl/>
        </w:rPr>
        <w:t>להעביר</w:t>
      </w:r>
      <w:r w:rsidRPr="00323805">
        <w:rPr>
          <w:rFonts w:cs="David"/>
          <w:sz w:val="24"/>
          <w:szCs w:val="24"/>
          <w:rtl/>
        </w:rPr>
        <w:t xml:space="preserve"> </w:t>
      </w:r>
      <w:r w:rsidRPr="00323805">
        <w:rPr>
          <w:rFonts w:cs="David" w:hint="eastAsia"/>
          <w:sz w:val="24"/>
          <w:szCs w:val="24"/>
          <w:rtl/>
        </w:rPr>
        <w:t>למפקיד</w:t>
      </w:r>
      <w:r w:rsidRPr="00323805">
        <w:rPr>
          <w:rFonts w:cs="David"/>
          <w:sz w:val="24"/>
          <w:szCs w:val="24"/>
          <w:rtl/>
        </w:rPr>
        <w:t xml:space="preserve"> </w:t>
      </w:r>
      <w:r w:rsidRPr="00323805">
        <w:rPr>
          <w:rFonts w:cs="David" w:hint="eastAsia"/>
          <w:sz w:val="24"/>
          <w:szCs w:val="24"/>
          <w:rtl/>
        </w:rPr>
        <w:t>ביחס</w:t>
      </w:r>
      <w:r w:rsidRPr="00323805">
        <w:rPr>
          <w:rFonts w:cs="David"/>
          <w:sz w:val="24"/>
          <w:szCs w:val="24"/>
          <w:rtl/>
        </w:rPr>
        <w:t xml:space="preserve"> </w:t>
      </w:r>
      <w:r w:rsidRPr="00323805">
        <w:rPr>
          <w:rFonts w:cs="David" w:hint="eastAsia"/>
          <w:sz w:val="24"/>
          <w:szCs w:val="24"/>
          <w:rtl/>
        </w:rPr>
        <w:t>לכל</w:t>
      </w:r>
      <w:r w:rsidRPr="00323805">
        <w:rPr>
          <w:rFonts w:cs="David"/>
          <w:sz w:val="24"/>
          <w:szCs w:val="24"/>
          <w:rtl/>
        </w:rPr>
        <w:t xml:space="preserve"> </w:t>
      </w:r>
      <w:r w:rsidRPr="00323805">
        <w:rPr>
          <w:rFonts w:cs="David" w:hint="eastAsia"/>
          <w:sz w:val="24"/>
          <w:szCs w:val="24"/>
          <w:rtl/>
        </w:rPr>
        <w:t>אחת</w:t>
      </w:r>
      <w:r w:rsidRPr="00323805">
        <w:rPr>
          <w:rFonts w:cs="David"/>
          <w:sz w:val="24"/>
          <w:szCs w:val="24"/>
          <w:rtl/>
        </w:rPr>
        <w:t xml:space="preserve"> </w:t>
      </w:r>
      <w:r w:rsidRPr="00323805">
        <w:rPr>
          <w:rFonts w:cs="David" w:hint="eastAsia"/>
          <w:sz w:val="24"/>
          <w:szCs w:val="24"/>
          <w:rtl/>
        </w:rPr>
        <w:t>מהרשומות</w:t>
      </w:r>
      <w:r w:rsidRPr="00323805">
        <w:rPr>
          <w:rFonts w:cs="David"/>
          <w:sz w:val="24"/>
          <w:szCs w:val="24"/>
          <w:rtl/>
        </w:rPr>
        <w:t xml:space="preserve"> </w:t>
      </w:r>
      <w:r w:rsidRPr="00323805">
        <w:rPr>
          <w:rFonts w:cs="David" w:hint="eastAsia"/>
          <w:sz w:val="24"/>
          <w:szCs w:val="24"/>
          <w:rtl/>
        </w:rPr>
        <w:t>אשר</w:t>
      </w:r>
      <w:r w:rsidRPr="00323805">
        <w:rPr>
          <w:rFonts w:cs="David"/>
          <w:sz w:val="24"/>
          <w:szCs w:val="24"/>
          <w:rtl/>
        </w:rPr>
        <w:t xml:space="preserve"> </w:t>
      </w:r>
      <w:r w:rsidRPr="00323805">
        <w:rPr>
          <w:rFonts w:cs="David" w:hint="eastAsia"/>
          <w:sz w:val="24"/>
          <w:szCs w:val="24"/>
          <w:rtl/>
        </w:rPr>
        <w:t>דווחו</w:t>
      </w:r>
      <w:r w:rsidRPr="00323805">
        <w:rPr>
          <w:rFonts w:cs="David"/>
          <w:sz w:val="24"/>
          <w:szCs w:val="24"/>
          <w:rtl/>
        </w:rPr>
        <w:t xml:space="preserve"> </w:t>
      </w:r>
      <w:r w:rsidRPr="00323805">
        <w:rPr>
          <w:rFonts w:cs="David" w:hint="eastAsia"/>
          <w:sz w:val="24"/>
          <w:szCs w:val="24"/>
          <w:rtl/>
        </w:rPr>
        <w:t>במסגרת</w:t>
      </w:r>
      <w:r w:rsidRPr="00323805">
        <w:rPr>
          <w:rFonts w:cs="David"/>
          <w:sz w:val="24"/>
          <w:szCs w:val="24"/>
          <w:rtl/>
        </w:rPr>
        <w:t xml:space="preserve"> </w:t>
      </w:r>
      <w:r w:rsidRPr="00323805">
        <w:rPr>
          <w:rFonts w:cs="David" w:hint="eastAsia"/>
          <w:sz w:val="24"/>
          <w:szCs w:val="24"/>
          <w:rtl/>
        </w:rPr>
        <w:t>ממשק</w:t>
      </w:r>
      <w:r w:rsidRPr="00323805">
        <w:rPr>
          <w:rFonts w:cs="David"/>
          <w:sz w:val="24"/>
          <w:szCs w:val="24"/>
          <w:rtl/>
        </w:rPr>
        <w:t xml:space="preserve"> </w:t>
      </w:r>
      <w:r w:rsidRPr="00323805">
        <w:rPr>
          <w:rFonts w:cs="David" w:hint="eastAsia"/>
          <w:sz w:val="24"/>
          <w:szCs w:val="24"/>
          <w:rtl/>
        </w:rPr>
        <w:t>מעסיקים</w:t>
      </w:r>
      <w:r w:rsidRPr="00323805">
        <w:rPr>
          <w:rFonts w:cs="David"/>
          <w:sz w:val="24"/>
          <w:szCs w:val="24"/>
          <w:rtl/>
        </w:rPr>
        <w:t>;</w:t>
      </w:r>
    </w:p>
    <w:p w:rsidR="00587018" w:rsidRPr="00323805" w:rsidRDefault="00587018" w:rsidP="00587018">
      <w:pPr>
        <w:autoSpaceDE w:val="0"/>
        <w:autoSpaceDN w:val="0"/>
        <w:adjustRightInd w:val="0"/>
        <w:spacing w:line="360" w:lineRule="auto"/>
        <w:rPr>
          <w:rFonts w:cs="David"/>
          <w:sz w:val="24"/>
          <w:szCs w:val="24"/>
          <w:rtl/>
        </w:rPr>
      </w:pPr>
    </w:p>
    <w:p w:rsidR="00587018" w:rsidRPr="00323805" w:rsidRDefault="00587018" w:rsidP="00587018">
      <w:pPr>
        <w:spacing w:line="360" w:lineRule="auto"/>
        <w:ind w:firstLine="397"/>
        <w:jc w:val="left"/>
        <w:rPr>
          <w:rFonts w:cs="David"/>
          <w:sz w:val="24"/>
          <w:szCs w:val="24"/>
          <w:u w:val="single"/>
        </w:rPr>
      </w:pPr>
      <w:r w:rsidRPr="00323805">
        <w:rPr>
          <w:rFonts w:cs="David" w:hint="eastAsia"/>
          <w:sz w:val="24"/>
          <w:szCs w:val="24"/>
          <w:u w:val="single"/>
          <w:rtl/>
        </w:rPr>
        <w:t>גיליון</w:t>
      </w:r>
      <w:r w:rsidRPr="00323805">
        <w:rPr>
          <w:rFonts w:cs="David"/>
          <w:sz w:val="24"/>
          <w:szCs w:val="24"/>
          <w:u w:val="single"/>
          <w:rtl/>
        </w:rPr>
        <w:t xml:space="preserve"> מספר (8) – מבנה הנתונים – "ממשק מעסיקים – היזון חוזר מסכם"</w:t>
      </w:r>
    </w:p>
    <w:p w:rsidR="00587018" w:rsidRPr="00323805" w:rsidRDefault="00587018" w:rsidP="00587018">
      <w:pPr>
        <w:spacing w:line="360" w:lineRule="auto"/>
        <w:ind w:left="397"/>
        <w:rPr>
          <w:rFonts w:cs="David"/>
          <w:sz w:val="24"/>
          <w:szCs w:val="24"/>
          <w:rtl/>
        </w:rPr>
      </w:pPr>
      <w:r w:rsidRPr="00323805">
        <w:rPr>
          <w:rFonts w:cs="David" w:hint="eastAsia"/>
          <w:sz w:val="24"/>
          <w:szCs w:val="24"/>
          <w:rtl/>
        </w:rPr>
        <w:t>בגיליון</w:t>
      </w:r>
      <w:r w:rsidRPr="00323805">
        <w:rPr>
          <w:rFonts w:cs="David"/>
          <w:sz w:val="24"/>
          <w:szCs w:val="24"/>
          <w:rtl/>
        </w:rPr>
        <w:t xml:space="preserve"> זה מפורט מבנה הנתונים של ממשק מעסיקים – היזון חוזר מסכם, במטרה לתרום לניתוח המקצועי והטכני של הוראות הממשק. </w:t>
      </w:r>
    </w:p>
    <w:p w:rsidR="00587018" w:rsidRPr="00323805" w:rsidRDefault="00587018" w:rsidP="00587018">
      <w:pPr>
        <w:autoSpaceDE w:val="0"/>
        <w:autoSpaceDN w:val="0"/>
        <w:adjustRightInd w:val="0"/>
        <w:spacing w:line="360" w:lineRule="auto"/>
        <w:rPr>
          <w:rFonts w:cs="David"/>
          <w:sz w:val="24"/>
          <w:szCs w:val="24"/>
          <w:u w:val="single"/>
          <w:rtl/>
        </w:rPr>
      </w:pPr>
    </w:p>
    <w:p w:rsidR="00587018" w:rsidRPr="00323805" w:rsidRDefault="00587018" w:rsidP="00587018">
      <w:pPr>
        <w:autoSpaceDE w:val="0"/>
        <w:autoSpaceDN w:val="0"/>
        <w:adjustRightInd w:val="0"/>
        <w:spacing w:line="360" w:lineRule="auto"/>
        <w:ind w:firstLine="360"/>
        <w:rPr>
          <w:rFonts w:cs="David"/>
          <w:sz w:val="24"/>
          <w:szCs w:val="24"/>
          <w:rtl/>
        </w:rPr>
      </w:pPr>
      <w:r w:rsidRPr="00323805">
        <w:rPr>
          <w:rFonts w:cs="David" w:hint="eastAsia"/>
          <w:sz w:val="24"/>
          <w:szCs w:val="24"/>
          <w:rtl/>
        </w:rPr>
        <w:t>דחיפות</w:t>
      </w:r>
      <w:r w:rsidRPr="00323805">
        <w:rPr>
          <w:rFonts w:cs="David"/>
          <w:sz w:val="24"/>
          <w:szCs w:val="24"/>
          <w:rtl/>
        </w:rPr>
        <w:t xml:space="preserve"> </w:t>
      </w:r>
      <w:r w:rsidRPr="00323805">
        <w:rPr>
          <w:rFonts w:cs="David" w:hint="eastAsia"/>
          <w:sz w:val="24"/>
          <w:szCs w:val="24"/>
          <w:rtl/>
        </w:rPr>
        <w:t>היישום</w:t>
      </w:r>
      <w:r w:rsidRPr="00323805">
        <w:rPr>
          <w:rFonts w:cs="David"/>
          <w:sz w:val="24"/>
          <w:szCs w:val="24"/>
          <w:rtl/>
        </w:rPr>
        <w:t xml:space="preserve"> </w:t>
      </w:r>
      <w:r w:rsidRPr="00323805">
        <w:rPr>
          <w:rFonts w:cs="David" w:hint="eastAsia"/>
          <w:sz w:val="24"/>
          <w:szCs w:val="24"/>
          <w:rtl/>
        </w:rPr>
        <w:t>בכל</w:t>
      </w:r>
      <w:r w:rsidRPr="00323805">
        <w:rPr>
          <w:rFonts w:cs="David"/>
          <w:sz w:val="24"/>
          <w:szCs w:val="24"/>
          <w:rtl/>
        </w:rPr>
        <w:t xml:space="preserve"> </w:t>
      </w:r>
      <w:r w:rsidRPr="00323805">
        <w:rPr>
          <w:rFonts w:cs="David" w:hint="eastAsia"/>
          <w:sz w:val="24"/>
          <w:szCs w:val="24"/>
          <w:rtl/>
        </w:rPr>
        <w:t>אחד</w:t>
      </w:r>
      <w:r w:rsidRPr="00323805">
        <w:rPr>
          <w:rFonts w:cs="David"/>
          <w:sz w:val="24"/>
          <w:szCs w:val="24"/>
          <w:rtl/>
        </w:rPr>
        <w:t xml:space="preserve"> </w:t>
      </w:r>
      <w:r w:rsidRPr="00323805">
        <w:rPr>
          <w:rFonts w:cs="David" w:hint="eastAsia"/>
          <w:sz w:val="24"/>
          <w:szCs w:val="24"/>
          <w:rtl/>
        </w:rPr>
        <w:t>מהממשקים</w:t>
      </w:r>
      <w:r w:rsidRPr="00323805">
        <w:rPr>
          <w:rFonts w:cs="David"/>
          <w:sz w:val="24"/>
          <w:szCs w:val="24"/>
          <w:rtl/>
        </w:rPr>
        <w:t xml:space="preserve"> </w:t>
      </w:r>
      <w:r w:rsidRPr="00323805">
        <w:rPr>
          <w:rFonts w:cs="David" w:hint="eastAsia"/>
          <w:sz w:val="24"/>
          <w:szCs w:val="24"/>
          <w:rtl/>
        </w:rPr>
        <w:t>שצוינו</w:t>
      </w:r>
      <w:r w:rsidRPr="00323805">
        <w:rPr>
          <w:rFonts w:cs="David"/>
          <w:sz w:val="24"/>
          <w:szCs w:val="24"/>
          <w:rtl/>
        </w:rPr>
        <w:t xml:space="preserve"> </w:t>
      </w:r>
      <w:r w:rsidRPr="00323805">
        <w:rPr>
          <w:rFonts w:cs="David" w:hint="eastAsia"/>
          <w:sz w:val="24"/>
          <w:szCs w:val="24"/>
          <w:rtl/>
        </w:rPr>
        <w:t>לעיל</w:t>
      </w:r>
      <w:r w:rsidRPr="00323805">
        <w:rPr>
          <w:rFonts w:cs="David"/>
          <w:sz w:val="24"/>
          <w:szCs w:val="24"/>
          <w:rtl/>
        </w:rPr>
        <w:t xml:space="preserve"> </w:t>
      </w:r>
      <w:r w:rsidRPr="00323805">
        <w:rPr>
          <w:rFonts w:cs="David" w:hint="eastAsia"/>
          <w:sz w:val="24"/>
          <w:szCs w:val="24"/>
          <w:rtl/>
        </w:rPr>
        <w:t>מדורגת</w:t>
      </w:r>
      <w:r w:rsidRPr="00323805">
        <w:rPr>
          <w:rFonts w:cs="David"/>
          <w:sz w:val="24"/>
          <w:szCs w:val="24"/>
          <w:rtl/>
        </w:rPr>
        <w:t xml:space="preserve"> </w:t>
      </w:r>
      <w:r w:rsidRPr="00323805">
        <w:rPr>
          <w:rFonts w:cs="David" w:hint="eastAsia"/>
          <w:sz w:val="24"/>
          <w:szCs w:val="24"/>
          <w:rtl/>
        </w:rPr>
        <w:t>בהתאם</w:t>
      </w:r>
      <w:r w:rsidRPr="00323805">
        <w:rPr>
          <w:rFonts w:cs="David"/>
          <w:sz w:val="24"/>
          <w:szCs w:val="24"/>
          <w:rtl/>
        </w:rPr>
        <w:t xml:space="preserve"> </w:t>
      </w:r>
      <w:r w:rsidRPr="00323805">
        <w:rPr>
          <w:rFonts w:cs="David" w:hint="eastAsia"/>
          <w:sz w:val="24"/>
          <w:szCs w:val="24"/>
          <w:rtl/>
        </w:rPr>
        <w:t>למפרט</w:t>
      </w:r>
      <w:r w:rsidRPr="00323805">
        <w:rPr>
          <w:rFonts w:cs="David"/>
          <w:sz w:val="24"/>
          <w:szCs w:val="24"/>
          <w:rtl/>
        </w:rPr>
        <w:t xml:space="preserve"> </w:t>
      </w:r>
      <w:r w:rsidRPr="00323805">
        <w:rPr>
          <w:rFonts w:cs="David" w:hint="eastAsia"/>
          <w:sz w:val="24"/>
          <w:szCs w:val="24"/>
          <w:rtl/>
        </w:rPr>
        <w:t>הבא</w:t>
      </w:r>
      <w:r w:rsidRPr="00323805">
        <w:rPr>
          <w:rFonts w:cs="David"/>
          <w:sz w:val="24"/>
          <w:szCs w:val="24"/>
          <w:rtl/>
        </w:rPr>
        <w:t>:</w:t>
      </w:r>
    </w:p>
    <w:p w:rsidR="00587018" w:rsidRPr="00323805" w:rsidRDefault="00587018" w:rsidP="00587018">
      <w:pPr>
        <w:numPr>
          <w:ilvl w:val="0"/>
          <w:numId w:val="10"/>
        </w:numPr>
        <w:tabs>
          <w:tab w:val="num" w:pos="927"/>
        </w:tabs>
        <w:autoSpaceDE w:val="0"/>
        <w:autoSpaceDN w:val="0"/>
        <w:adjustRightInd w:val="0"/>
        <w:spacing w:line="360" w:lineRule="auto"/>
        <w:ind w:left="425" w:hanging="28"/>
        <w:rPr>
          <w:rFonts w:cs="David"/>
          <w:sz w:val="24"/>
          <w:szCs w:val="24"/>
          <w:rtl/>
        </w:rPr>
      </w:pPr>
      <w:r w:rsidRPr="00323805">
        <w:rPr>
          <w:rFonts w:cs="David"/>
          <w:sz w:val="24"/>
          <w:szCs w:val="24"/>
          <w:rtl/>
        </w:rPr>
        <w:t xml:space="preserve">0 = </w:t>
      </w:r>
      <w:r w:rsidRPr="00323805">
        <w:rPr>
          <w:rFonts w:cs="David"/>
          <w:sz w:val="24"/>
          <w:szCs w:val="24"/>
          <w:rtl/>
        </w:rPr>
        <w:tab/>
      </w:r>
      <w:r w:rsidRPr="00323805">
        <w:rPr>
          <w:rFonts w:cs="David" w:hint="eastAsia"/>
          <w:sz w:val="24"/>
          <w:szCs w:val="24"/>
          <w:rtl/>
        </w:rPr>
        <w:t>שדה</w:t>
      </w:r>
      <w:r w:rsidRPr="00323805">
        <w:rPr>
          <w:rFonts w:cs="David"/>
          <w:sz w:val="24"/>
          <w:szCs w:val="24"/>
          <w:rtl/>
        </w:rPr>
        <w:t xml:space="preserve"> </w:t>
      </w:r>
      <w:r w:rsidRPr="00323805">
        <w:rPr>
          <w:rFonts w:cs="David" w:hint="eastAsia"/>
          <w:sz w:val="24"/>
          <w:szCs w:val="24"/>
          <w:rtl/>
        </w:rPr>
        <w:t>לא</w:t>
      </w:r>
      <w:r w:rsidRPr="00323805">
        <w:rPr>
          <w:rFonts w:cs="David"/>
          <w:sz w:val="24"/>
          <w:szCs w:val="24"/>
          <w:rtl/>
        </w:rPr>
        <w:t xml:space="preserve"> </w:t>
      </w:r>
      <w:r w:rsidRPr="00323805">
        <w:rPr>
          <w:rFonts w:cs="David" w:hint="eastAsia"/>
          <w:sz w:val="24"/>
          <w:szCs w:val="24"/>
          <w:rtl/>
        </w:rPr>
        <w:t>רלוונטי</w:t>
      </w:r>
      <w:r w:rsidRPr="00323805">
        <w:rPr>
          <w:rFonts w:cs="David"/>
          <w:sz w:val="24"/>
          <w:szCs w:val="24"/>
          <w:rtl/>
        </w:rPr>
        <w:t xml:space="preserve"> </w:t>
      </w:r>
      <w:r w:rsidRPr="00323805">
        <w:rPr>
          <w:rFonts w:cs="David" w:hint="eastAsia"/>
          <w:sz w:val="24"/>
          <w:szCs w:val="24"/>
          <w:rtl/>
        </w:rPr>
        <w:t>למוצר</w:t>
      </w:r>
      <w:r w:rsidRPr="00323805">
        <w:rPr>
          <w:rFonts w:cs="David"/>
          <w:sz w:val="24"/>
          <w:szCs w:val="24"/>
          <w:rtl/>
        </w:rPr>
        <w:t>;</w:t>
      </w:r>
    </w:p>
    <w:p w:rsidR="00587018" w:rsidRPr="00323805" w:rsidRDefault="00587018" w:rsidP="00587018">
      <w:pPr>
        <w:numPr>
          <w:ilvl w:val="0"/>
          <w:numId w:val="10"/>
        </w:numPr>
        <w:tabs>
          <w:tab w:val="num" w:pos="927"/>
          <w:tab w:val="left" w:pos="1425"/>
          <w:tab w:val="left" w:pos="1453"/>
        </w:tabs>
        <w:autoSpaceDE w:val="0"/>
        <w:autoSpaceDN w:val="0"/>
        <w:adjustRightInd w:val="0"/>
        <w:spacing w:line="360" w:lineRule="auto"/>
        <w:ind w:left="1435" w:hanging="1038"/>
        <w:rPr>
          <w:rFonts w:ascii="Arial" w:hAnsi="Arial" w:cs="David"/>
          <w:sz w:val="24"/>
          <w:szCs w:val="24"/>
          <w:lang w:eastAsia="en-US"/>
        </w:rPr>
      </w:pPr>
      <w:r w:rsidRPr="00323805">
        <w:rPr>
          <w:rFonts w:cs="David"/>
          <w:sz w:val="24"/>
          <w:szCs w:val="24"/>
          <w:rtl/>
        </w:rPr>
        <w:t xml:space="preserve">1 = </w:t>
      </w:r>
      <w:r w:rsidRPr="00323805">
        <w:rPr>
          <w:rFonts w:cs="David"/>
          <w:sz w:val="24"/>
          <w:szCs w:val="24"/>
          <w:rtl/>
        </w:rPr>
        <w:tab/>
      </w:r>
      <w:r w:rsidRPr="00323805">
        <w:rPr>
          <w:rFonts w:cs="David"/>
          <w:sz w:val="24"/>
          <w:szCs w:val="24"/>
          <w:rtl/>
        </w:rPr>
        <w:tab/>
      </w:r>
      <w:r w:rsidRPr="00323805">
        <w:rPr>
          <w:rFonts w:cs="David" w:hint="eastAsia"/>
          <w:sz w:val="24"/>
          <w:szCs w:val="24"/>
          <w:rtl/>
        </w:rPr>
        <w:t>שדה</w:t>
      </w:r>
      <w:r w:rsidRPr="00323805">
        <w:rPr>
          <w:rFonts w:cs="David"/>
          <w:sz w:val="24"/>
          <w:szCs w:val="24"/>
          <w:rtl/>
        </w:rPr>
        <w:t xml:space="preserve"> הכולל פרטי מידע מהותיים שחלה חובה לספק אותם החל מיום כניסתו של נספח זה לתוקף; </w:t>
      </w:r>
    </w:p>
    <w:p w:rsidR="00587018" w:rsidRPr="00323805" w:rsidRDefault="00587018" w:rsidP="00587018">
      <w:pPr>
        <w:numPr>
          <w:ilvl w:val="0"/>
          <w:numId w:val="10"/>
        </w:numPr>
        <w:tabs>
          <w:tab w:val="num" w:pos="927"/>
          <w:tab w:val="left" w:pos="1425"/>
          <w:tab w:val="left" w:pos="1453"/>
        </w:tabs>
        <w:autoSpaceDE w:val="0"/>
        <w:autoSpaceDN w:val="0"/>
        <w:adjustRightInd w:val="0"/>
        <w:spacing w:line="360" w:lineRule="auto"/>
        <w:ind w:left="1435" w:hanging="1038"/>
        <w:rPr>
          <w:rFonts w:ascii="Arial" w:hAnsi="Arial" w:cs="David"/>
          <w:sz w:val="24"/>
          <w:szCs w:val="24"/>
          <w:lang w:eastAsia="en-US"/>
        </w:rPr>
      </w:pPr>
      <w:r w:rsidRPr="00323805">
        <w:rPr>
          <w:rFonts w:ascii="Arial" w:hAnsi="Arial" w:cs="David"/>
          <w:sz w:val="24"/>
          <w:szCs w:val="24"/>
          <w:rtl/>
          <w:lang w:eastAsia="en-US"/>
        </w:rPr>
        <w:t xml:space="preserve">3 = </w:t>
      </w:r>
      <w:r w:rsidRPr="00323805">
        <w:rPr>
          <w:rFonts w:ascii="Arial" w:hAnsi="Arial" w:cs="David" w:hint="eastAsia"/>
          <w:sz w:val="24"/>
          <w:szCs w:val="24"/>
          <w:rtl/>
          <w:lang w:eastAsia="en-US"/>
        </w:rPr>
        <w:t>שדה</w:t>
      </w:r>
      <w:r w:rsidRPr="00323805">
        <w:rPr>
          <w:rFonts w:ascii="Arial" w:hAnsi="Arial" w:cs="David"/>
          <w:sz w:val="24"/>
          <w:szCs w:val="24"/>
          <w:rtl/>
          <w:lang w:eastAsia="en-US"/>
        </w:rPr>
        <w:t xml:space="preserve"> </w:t>
      </w:r>
      <w:r w:rsidRPr="00323805">
        <w:rPr>
          <w:rFonts w:ascii="Arial" w:hAnsi="Arial" w:cs="David" w:hint="eastAsia"/>
          <w:sz w:val="24"/>
          <w:szCs w:val="24"/>
          <w:rtl/>
          <w:lang w:eastAsia="en-US"/>
        </w:rPr>
        <w:t>רשות</w:t>
      </w:r>
      <w:r w:rsidRPr="00323805">
        <w:rPr>
          <w:rFonts w:ascii="Arial" w:hAnsi="Arial" w:cs="David"/>
          <w:sz w:val="24"/>
          <w:szCs w:val="24"/>
          <w:rtl/>
          <w:lang w:eastAsia="en-US"/>
        </w:rPr>
        <w:t>;</w:t>
      </w:r>
    </w:p>
    <w:p w:rsidR="00587018" w:rsidRPr="006002DA" w:rsidRDefault="00587018" w:rsidP="006002DA">
      <w:pPr>
        <w:numPr>
          <w:ilvl w:val="0"/>
          <w:numId w:val="10"/>
        </w:numPr>
        <w:tabs>
          <w:tab w:val="num" w:pos="927"/>
          <w:tab w:val="left" w:pos="1425"/>
          <w:tab w:val="left" w:pos="1453"/>
        </w:tabs>
        <w:autoSpaceDE w:val="0"/>
        <w:autoSpaceDN w:val="0"/>
        <w:adjustRightInd w:val="0"/>
        <w:spacing w:line="360" w:lineRule="auto"/>
        <w:ind w:left="1224" w:hanging="827"/>
        <w:rPr>
          <w:rFonts w:ascii="Arial" w:hAnsi="Arial" w:cs="David"/>
          <w:sz w:val="24"/>
          <w:szCs w:val="24"/>
          <w:rtl/>
          <w:lang w:eastAsia="en-US"/>
        </w:rPr>
      </w:pPr>
      <w:r w:rsidRPr="00323805">
        <w:rPr>
          <w:rFonts w:ascii="Arial" w:hAnsi="Arial" w:cs="David"/>
          <w:sz w:val="24"/>
          <w:szCs w:val="24"/>
          <w:rtl/>
          <w:lang w:eastAsia="en-US"/>
        </w:rPr>
        <w:t xml:space="preserve">4 = </w:t>
      </w:r>
      <w:r w:rsidRPr="00323805">
        <w:rPr>
          <w:rFonts w:cs="David" w:hint="eastAsia"/>
          <w:sz w:val="24"/>
          <w:szCs w:val="24"/>
          <w:rtl/>
        </w:rPr>
        <w:t>שדה</w:t>
      </w:r>
      <w:r w:rsidRPr="00323805">
        <w:rPr>
          <w:rFonts w:cs="David"/>
          <w:sz w:val="24"/>
          <w:szCs w:val="24"/>
          <w:rtl/>
        </w:rPr>
        <w:t xml:space="preserve"> </w:t>
      </w:r>
      <w:r w:rsidRPr="00323805">
        <w:rPr>
          <w:rFonts w:cs="David" w:hint="eastAsia"/>
          <w:sz w:val="24"/>
          <w:szCs w:val="24"/>
          <w:rtl/>
        </w:rPr>
        <w:t>הכולל</w:t>
      </w:r>
      <w:r w:rsidRPr="00323805">
        <w:rPr>
          <w:rFonts w:cs="David"/>
          <w:sz w:val="24"/>
          <w:szCs w:val="24"/>
          <w:rtl/>
        </w:rPr>
        <w:t xml:space="preserve"> </w:t>
      </w:r>
      <w:r w:rsidRPr="00323805">
        <w:rPr>
          <w:rFonts w:cs="David" w:hint="eastAsia"/>
          <w:sz w:val="24"/>
          <w:szCs w:val="24"/>
          <w:rtl/>
        </w:rPr>
        <w:t>פרטי</w:t>
      </w:r>
      <w:r w:rsidRPr="00323805">
        <w:rPr>
          <w:rFonts w:cs="David"/>
          <w:sz w:val="24"/>
          <w:szCs w:val="24"/>
          <w:rtl/>
        </w:rPr>
        <w:t xml:space="preserve"> </w:t>
      </w:r>
      <w:r w:rsidRPr="00323805">
        <w:rPr>
          <w:rFonts w:cs="David" w:hint="eastAsia"/>
          <w:sz w:val="24"/>
          <w:szCs w:val="24"/>
          <w:rtl/>
        </w:rPr>
        <w:t>מידע</w:t>
      </w:r>
      <w:r w:rsidRPr="00323805">
        <w:rPr>
          <w:rFonts w:cs="David"/>
          <w:sz w:val="24"/>
          <w:szCs w:val="24"/>
          <w:rtl/>
        </w:rPr>
        <w:t xml:space="preserve"> </w:t>
      </w:r>
      <w:r w:rsidRPr="00323805">
        <w:rPr>
          <w:rFonts w:cs="David" w:hint="eastAsia"/>
          <w:sz w:val="24"/>
          <w:szCs w:val="24"/>
          <w:rtl/>
        </w:rPr>
        <w:t>מהותיים</w:t>
      </w:r>
      <w:r w:rsidRPr="00323805">
        <w:rPr>
          <w:rFonts w:cs="David"/>
          <w:sz w:val="24"/>
          <w:szCs w:val="24"/>
          <w:rtl/>
        </w:rPr>
        <w:t xml:space="preserve"> </w:t>
      </w:r>
      <w:r w:rsidRPr="00323805">
        <w:rPr>
          <w:rFonts w:cs="David" w:hint="eastAsia"/>
          <w:sz w:val="24"/>
          <w:szCs w:val="24"/>
          <w:rtl/>
        </w:rPr>
        <w:t>שחלה</w:t>
      </w:r>
      <w:r w:rsidRPr="00323805">
        <w:rPr>
          <w:rFonts w:cs="David"/>
          <w:sz w:val="24"/>
          <w:szCs w:val="24"/>
          <w:rtl/>
        </w:rPr>
        <w:t xml:space="preserve"> </w:t>
      </w:r>
      <w:r w:rsidRPr="00323805">
        <w:rPr>
          <w:rFonts w:cs="David" w:hint="eastAsia"/>
          <w:sz w:val="24"/>
          <w:szCs w:val="24"/>
          <w:rtl/>
        </w:rPr>
        <w:t>חובה</w:t>
      </w:r>
      <w:r w:rsidRPr="00323805">
        <w:rPr>
          <w:rFonts w:cs="David"/>
          <w:sz w:val="24"/>
          <w:szCs w:val="24"/>
          <w:rtl/>
        </w:rPr>
        <w:t xml:space="preserve"> </w:t>
      </w:r>
      <w:r w:rsidRPr="00323805">
        <w:rPr>
          <w:rFonts w:cs="David" w:hint="eastAsia"/>
          <w:sz w:val="24"/>
          <w:szCs w:val="24"/>
          <w:rtl/>
        </w:rPr>
        <w:t>לספק</w:t>
      </w:r>
      <w:r w:rsidRPr="00323805">
        <w:rPr>
          <w:rFonts w:cs="David"/>
          <w:sz w:val="24"/>
          <w:szCs w:val="24"/>
          <w:rtl/>
        </w:rPr>
        <w:t xml:space="preserve"> </w:t>
      </w:r>
      <w:r w:rsidRPr="00323805">
        <w:rPr>
          <w:rFonts w:cs="David" w:hint="eastAsia"/>
          <w:sz w:val="24"/>
          <w:szCs w:val="24"/>
          <w:rtl/>
        </w:rPr>
        <w:t>אותם</w:t>
      </w:r>
      <w:r w:rsidRPr="00323805">
        <w:rPr>
          <w:rFonts w:cs="David"/>
          <w:sz w:val="24"/>
          <w:szCs w:val="24"/>
          <w:rtl/>
        </w:rPr>
        <w:t xml:space="preserve">, </w:t>
      </w:r>
      <w:r w:rsidRPr="00323805">
        <w:rPr>
          <w:rFonts w:cs="David" w:hint="eastAsia"/>
          <w:sz w:val="24"/>
          <w:szCs w:val="24"/>
          <w:rtl/>
        </w:rPr>
        <w:t>בכפוף</w:t>
      </w:r>
      <w:r w:rsidRPr="00323805">
        <w:rPr>
          <w:rFonts w:cs="David"/>
          <w:sz w:val="24"/>
          <w:szCs w:val="24"/>
          <w:rtl/>
        </w:rPr>
        <w:t xml:space="preserve"> </w:t>
      </w:r>
      <w:r w:rsidRPr="00323805">
        <w:rPr>
          <w:rFonts w:cs="David" w:hint="eastAsia"/>
          <w:sz w:val="24"/>
          <w:szCs w:val="24"/>
          <w:rtl/>
        </w:rPr>
        <w:t>לאמור</w:t>
      </w:r>
      <w:r w:rsidRPr="00323805">
        <w:rPr>
          <w:rFonts w:cs="David"/>
          <w:sz w:val="24"/>
          <w:szCs w:val="24"/>
          <w:rtl/>
        </w:rPr>
        <w:t xml:space="preserve"> </w:t>
      </w:r>
      <w:r w:rsidRPr="00323805">
        <w:rPr>
          <w:rFonts w:cs="David" w:hint="eastAsia"/>
          <w:sz w:val="24"/>
          <w:szCs w:val="24"/>
          <w:rtl/>
        </w:rPr>
        <w:t>בקובץ</w:t>
      </w:r>
      <w:r w:rsidRPr="00323805">
        <w:rPr>
          <w:rFonts w:cs="David"/>
          <w:sz w:val="24"/>
          <w:szCs w:val="24"/>
          <w:rtl/>
        </w:rPr>
        <w:t xml:space="preserve"> </w:t>
      </w:r>
      <w:r w:rsidRPr="00323805">
        <w:rPr>
          <w:rFonts w:cs="David" w:hint="eastAsia"/>
          <w:sz w:val="24"/>
          <w:szCs w:val="24"/>
          <w:rtl/>
        </w:rPr>
        <w:t>ה</w:t>
      </w:r>
      <w:r w:rsidRPr="00323805">
        <w:rPr>
          <w:rFonts w:cs="David"/>
          <w:sz w:val="24"/>
          <w:szCs w:val="24"/>
          <w:rtl/>
        </w:rPr>
        <w:t>-</w:t>
      </w:r>
      <w:r w:rsidRPr="00323805">
        <w:rPr>
          <w:rFonts w:cs="David"/>
          <w:sz w:val="24"/>
          <w:szCs w:val="24"/>
        </w:rPr>
        <w:t>Excel</w:t>
      </w:r>
      <w:r w:rsidRPr="00323805">
        <w:rPr>
          <w:rFonts w:cs="David"/>
          <w:sz w:val="24"/>
          <w:szCs w:val="24"/>
          <w:rtl/>
        </w:rPr>
        <w:t xml:space="preserve">, החל מיום כניסתו של נספח זה לתוקף. </w:t>
      </w:r>
    </w:p>
    <w:p w:rsidR="00587018" w:rsidRPr="00323805" w:rsidRDefault="00587018" w:rsidP="006002DA">
      <w:pPr>
        <w:numPr>
          <w:ilvl w:val="0"/>
          <w:numId w:val="12"/>
        </w:numPr>
        <w:spacing w:before="720" w:line="360" w:lineRule="auto"/>
        <w:ind w:left="357" w:hanging="357"/>
        <w:rPr>
          <w:rFonts w:cs="David"/>
          <w:b/>
          <w:bCs/>
          <w:sz w:val="24"/>
          <w:szCs w:val="24"/>
          <w:rtl/>
        </w:rPr>
      </w:pPr>
      <w:r w:rsidRPr="00323805">
        <w:rPr>
          <w:rFonts w:cs="David" w:hint="eastAsia"/>
          <w:b/>
          <w:bCs/>
          <w:sz w:val="24"/>
          <w:szCs w:val="24"/>
          <w:rtl/>
        </w:rPr>
        <w:t>קישורים</w:t>
      </w:r>
      <w:r w:rsidRPr="00323805">
        <w:rPr>
          <w:rFonts w:cs="David"/>
          <w:b/>
          <w:bCs/>
          <w:sz w:val="24"/>
          <w:szCs w:val="24"/>
          <w:rtl/>
        </w:rPr>
        <w:t xml:space="preserve"> </w:t>
      </w:r>
      <w:r w:rsidRPr="00323805">
        <w:rPr>
          <w:rFonts w:cs="David" w:hint="eastAsia"/>
          <w:b/>
          <w:bCs/>
          <w:sz w:val="24"/>
          <w:szCs w:val="24"/>
          <w:rtl/>
        </w:rPr>
        <w:t>לקבצים</w:t>
      </w:r>
      <w:r w:rsidRPr="00323805">
        <w:rPr>
          <w:rFonts w:cs="David"/>
          <w:b/>
          <w:bCs/>
          <w:sz w:val="24"/>
          <w:szCs w:val="24"/>
          <w:rtl/>
        </w:rPr>
        <w:t>:</w:t>
      </w:r>
    </w:p>
    <w:p w:rsidR="00587018" w:rsidRPr="00B07B00" w:rsidRDefault="00B07B00" w:rsidP="00587018">
      <w:pPr>
        <w:spacing w:line="360" w:lineRule="auto"/>
        <w:rPr>
          <w:rStyle w:val="Hyperlink"/>
          <w:rFonts w:cs="David"/>
          <w:sz w:val="24"/>
          <w:szCs w:val="24"/>
          <w:rtl/>
        </w:rPr>
      </w:pPr>
      <w:r>
        <w:rPr>
          <w:rStyle w:val="Hyperlink"/>
          <w:rFonts w:ascii="Tms Rmn" w:hAnsi="Tms Rmn" w:cs="David"/>
          <w:color w:val="auto"/>
          <w:sz w:val="24"/>
          <w:szCs w:val="24"/>
          <w:rtl/>
        </w:rPr>
        <w:fldChar w:fldCharType="begin"/>
      </w:r>
      <w:r>
        <w:rPr>
          <w:rStyle w:val="Hyperlink"/>
          <w:rFonts w:ascii="Tms Rmn" w:hAnsi="Tms Rmn" w:cs="David"/>
          <w:color w:val="auto"/>
          <w:sz w:val="24"/>
          <w:szCs w:val="24"/>
          <w:rtl/>
        </w:rPr>
        <w:instrText xml:space="preserve"> </w:instrText>
      </w:r>
      <w:r>
        <w:rPr>
          <w:rStyle w:val="Hyperlink"/>
          <w:rFonts w:ascii="Tms Rmn" w:hAnsi="Tms Rmn" w:cs="David"/>
          <w:color w:val="auto"/>
          <w:sz w:val="24"/>
          <w:szCs w:val="24"/>
        </w:rPr>
        <w:instrText>HYPERLINK</w:instrText>
      </w:r>
      <w:r>
        <w:rPr>
          <w:rStyle w:val="Hyperlink"/>
          <w:rFonts w:ascii="Tms Rmn" w:hAnsi="Tms Rmn" w:cs="David"/>
          <w:color w:val="auto"/>
          <w:sz w:val="24"/>
          <w:szCs w:val="24"/>
          <w:rtl/>
        </w:rPr>
        <w:instrText xml:space="preserve"> "</w:instrText>
      </w:r>
      <w:r>
        <w:rPr>
          <w:rStyle w:val="Hyperlink"/>
          <w:rFonts w:ascii="Tms Rmn" w:hAnsi="Tms Rmn" w:cs="David"/>
          <w:color w:val="auto"/>
          <w:sz w:val="24"/>
          <w:szCs w:val="24"/>
        </w:rPr>
        <w:instrText>http://mof.gov.il/hon/Documents</w:instrText>
      </w:r>
      <w:r>
        <w:rPr>
          <w:rStyle w:val="Hyperlink"/>
          <w:rFonts w:ascii="Tms Rmn" w:hAnsi="Tms Rmn" w:cs="David"/>
          <w:color w:val="auto"/>
          <w:sz w:val="24"/>
          <w:szCs w:val="24"/>
          <w:rtl/>
        </w:rPr>
        <w:instrText>/</w:instrText>
      </w:r>
      <w:r>
        <w:rPr>
          <w:rStyle w:val="Hyperlink"/>
          <w:rFonts w:ascii="Tms Rmn" w:hAnsi="Tms Rmn" w:cs="David" w:hint="eastAsia"/>
          <w:color w:val="auto"/>
          <w:sz w:val="24"/>
          <w:szCs w:val="24"/>
          <w:rtl/>
        </w:rPr>
        <w:instrText>הסדרה</w:instrText>
      </w:r>
      <w:r>
        <w:rPr>
          <w:rStyle w:val="Hyperlink"/>
          <w:rFonts w:ascii="Tms Rmn" w:hAnsi="Tms Rmn" w:cs="David"/>
          <w:color w:val="auto"/>
          <w:sz w:val="24"/>
          <w:szCs w:val="24"/>
          <w:rtl/>
        </w:rPr>
        <w:instrText>-</w:instrText>
      </w:r>
      <w:r>
        <w:rPr>
          <w:rStyle w:val="Hyperlink"/>
          <w:rFonts w:ascii="Tms Rmn" w:hAnsi="Tms Rmn" w:cs="David" w:hint="eastAsia"/>
          <w:color w:val="auto"/>
          <w:sz w:val="24"/>
          <w:szCs w:val="24"/>
          <w:rtl/>
        </w:rPr>
        <w:instrText>וחקיקה</w:instrText>
      </w:r>
      <w:r>
        <w:rPr>
          <w:rStyle w:val="Hyperlink"/>
          <w:rFonts w:ascii="Tms Rmn" w:hAnsi="Tms Rmn" w:cs="David"/>
          <w:color w:val="auto"/>
          <w:sz w:val="24"/>
          <w:szCs w:val="24"/>
          <w:rtl/>
        </w:rPr>
        <w:instrText>/</w:instrText>
      </w:r>
      <w:r>
        <w:rPr>
          <w:rStyle w:val="Hyperlink"/>
          <w:rFonts w:ascii="Tms Rmn" w:hAnsi="Tms Rmn" w:cs="David"/>
          <w:color w:val="auto"/>
          <w:sz w:val="24"/>
          <w:szCs w:val="24"/>
        </w:rPr>
        <w:instrText>mosdiym/memos/MivneAchid_Mimshak_Masikim.xls</w:instrText>
      </w:r>
      <w:r>
        <w:rPr>
          <w:rStyle w:val="Hyperlink"/>
          <w:rFonts w:ascii="Tms Rmn" w:hAnsi="Tms Rmn" w:cs="David"/>
          <w:color w:val="auto"/>
          <w:sz w:val="24"/>
          <w:szCs w:val="24"/>
          <w:rtl/>
        </w:rPr>
        <w:instrText xml:space="preserve">" </w:instrText>
      </w:r>
      <w:r>
        <w:rPr>
          <w:rStyle w:val="Hyperlink"/>
          <w:rFonts w:ascii="Tms Rmn" w:hAnsi="Tms Rmn" w:cs="David"/>
          <w:color w:val="auto"/>
          <w:sz w:val="24"/>
          <w:szCs w:val="24"/>
          <w:rtl/>
        </w:rPr>
        <w:fldChar w:fldCharType="separate"/>
      </w:r>
      <w:r w:rsidR="00587018" w:rsidRPr="00B07B00">
        <w:rPr>
          <w:rStyle w:val="Hyperlink"/>
          <w:rFonts w:ascii="Tms Rmn" w:hAnsi="Tms Rmn" w:cs="David" w:hint="eastAsia"/>
          <w:sz w:val="24"/>
          <w:szCs w:val="24"/>
          <w:rtl/>
        </w:rPr>
        <w:t>קישור</w:t>
      </w:r>
      <w:r w:rsidR="00587018" w:rsidRPr="00B07B00">
        <w:rPr>
          <w:rStyle w:val="Hyperlink"/>
          <w:rFonts w:ascii="Tms Rmn" w:hAnsi="Tms Rmn" w:cs="David"/>
          <w:sz w:val="24"/>
          <w:szCs w:val="24"/>
          <w:rtl/>
        </w:rPr>
        <w:t xml:space="preserve"> </w:t>
      </w:r>
      <w:r w:rsidR="00587018" w:rsidRPr="00B07B00">
        <w:rPr>
          <w:rStyle w:val="Hyperlink"/>
          <w:rFonts w:ascii="Tms Rmn" w:hAnsi="Tms Rmn" w:cs="David" w:hint="eastAsia"/>
          <w:sz w:val="24"/>
          <w:szCs w:val="24"/>
          <w:rtl/>
        </w:rPr>
        <w:t>לקובץ</w:t>
      </w:r>
      <w:r w:rsidR="00587018" w:rsidRPr="00B07B00">
        <w:rPr>
          <w:rStyle w:val="Hyperlink"/>
          <w:rFonts w:ascii="Tms Rmn" w:hAnsi="Tms Rmn" w:cs="David"/>
          <w:sz w:val="24"/>
          <w:szCs w:val="24"/>
          <w:rtl/>
        </w:rPr>
        <w:t xml:space="preserve"> </w:t>
      </w:r>
      <w:r w:rsidR="00587018" w:rsidRPr="00B07B00">
        <w:rPr>
          <w:rStyle w:val="Hyperlink"/>
          <w:rFonts w:ascii="Tms Rmn" w:hAnsi="Tms Rmn" w:cs="David" w:hint="eastAsia"/>
          <w:sz w:val="24"/>
          <w:szCs w:val="24"/>
          <w:rtl/>
        </w:rPr>
        <w:t>ה</w:t>
      </w:r>
      <w:r w:rsidR="00587018" w:rsidRPr="00B07B00">
        <w:rPr>
          <w:rStyle w:val="Hyperlink"/>
          <w:rFonts w:ascii="Tms Rmn" w:hAnsi="Tms Rmn" w:cs="David"/>
          <w:sz w:val="24"/>
          <w:szCs w:val="24"/>
          <w:rtl/>
        </w:rPr>
        <w:t>-</w:t>
      </w:r>
      <w:r w:rsidR="00587018" w:rsidRPr="00B07B00">
        <w:rPr>
          <w:rStyle w:val="Hyperlink"/>
          <w:sz w:val="24"/>
        </w:rPr>
        <w:t>Excel</w:t>
      </w:r>
      <w:r w:rsidR="00587018" w:rsidRPr="00B07B00">
        <w:rPr>
          <w:rStyle w:val="Hyperlink"/>
          <w:rFonts w:cs="David" w:hint="cs"/>
          <w:sz w:val="24"/>
          <w:szCs w:val="24"/>
          <w:rtl/>
        </w:rPr>
        <w:t xml:space="preserve"> – ממשק מעסיקים </w:t>
      </w:r>
    </w:p>
    <w:p w:rsidR="00587018" w:rsidRPr="00323805" w:rsidRDefault="00B07B00" w:rsidP="00587018">
      <w:pPr>
        <w:spacing w:line="360" w:lineRule="auto"/>
        <w:rPr>
          <w:rFonts w:cs="David"/>
          <w:sz w:val="24"/>
          <w:szCs w:val="24"/>
          <w:rtl/>
        </w:rPr>
      </w:pPr>
      <w:r>
        <w:rPr>
          <w:rStyle w:val="Hyperlink"/>
          <w:rFonts w:ascii="Tms Rmn" w:hAnsi="Tms Rmn" w:cs="David"/>
          <w:color w:val="auto"/>
          <w:sz w:val="24"/>
          <w:szCs w:val="24"/>
          <w:rtl/>
        </w:rPr>
        <w:fldChar w:fldCharType="end"/>
      </w:r>
      <w:r w:rsidR="00587018" w:rsidRPr="00323805">
        <w:rPr>
          <w:rFonts w:cs="David" w:hint="eastAsia"/>
          <w:sz w:val="24"/>
          <w:szCs w:val="24"/>
          <w:rtl/>
        </w:rPr>
        <w:t>קישור</w:t>
      </w:r>
      <w:r w:rsidR="00587018" w:rsidRPr="00323805">
        <w:rPr>
          <w:rFonts w:cs="David"/>
          <w:sz w:val="24"/>
          <w:szCs w:val="24"/>
          <w:rtl/>
        </w:rPr>
        <w:t xml:space="preserve"> </w:t>
      </w:r>
      <w:r w:rsidR="00587018" w:rsidRPr="00323805">
        <w:rPr>
          <w:rFonts w:cs="David" w:hint="eastAsia"/>
          <w:sz w:val="24"/>
          <w:szCs w:val="24"/>
          <w:rtl/>
        </w:rPr>
        <w:t>לקובץ</w:t>
      </w:r>
      <w:r w:rsidR="00587018" w:rsidRPr="00323805">
        <w:rPr>
          <w:rFonts w:cs="David"/>
          <w:sz w:val="24"/>
          <w:szCs w:val="24"/>
          <w:rtl/>
        </w:rPr>
        <w:t xml:space="preserve"> </w:t>
      </w:r>
      <w:r w:rsidR="00587018" w:rsidRPr="00323805">
        <w:rPr>
          <w:rFonts w:cs="David" w:hint="eastAsia"/>
          <w:sz w:val="24"/>
          <w:szCs w:val="24"/>
          <w:rtl/>
        </w:rPr>
        <w:t>ה</w:t>
      </w:r>
      <w:r w:rsidR="00587018" w:rsidRPr="00323805">
        <w:rPr>
          <w:rFonts w:cs="David"/>
          <w:sz w:val="24"/>
          <w:szCs w:val="24"/>
          <w:rtl/>
        </w:rPr>
        <w:t>-</w:t>
      </w:r>
      <w:r w:rsidR="00587018" w:rsidRPr="00323805">
        <w:rPr>
          <w:rFonts w:cs="David"/>
          <w:sz w:val="24"/>
          <w:szCs w:val="24"/>
        </w:rPr>
        <w:t>Excel</w:t>
      </w:r>
      <w:r w:rsidR="00587018" w:rsidRPr="00323805">
        <w:rPr>
          <w:rFonts w:cs="David"/>
          <w:sz w:val="24"/>
          <w:szCs w:val="24"/>
          <w:rtl/>
        </w:rPr>
        <w:t xml:space="preserve"> – היזון חוזר ראשוני</w:t>
      </w:r>
      <w:r w:rsidR="00587018" w:rsidRPr="00323805">
        <w:rPr>
          <w:rFonts w:cs="David" w:hint="cs"/>
          <w:sz w:val="24"/>
          <w:szCs w:val="24"/>
          <w:rtl/>
        </w:rPr>
        <w:t xml:space="preserve">: </w:t>
      </w:r>
      <w:r w:rsidR="00587018" w:rsidRPr="00323805">
        <w:rPr>
          <w:rFonts w:cs="David"/>
          <w:sz w:val="24"/>
          <w:szCs w:val="24"/>
          <w:rtl/>
        </w:rPr>
        <w:t>מפורסם</w:t>
      </w:r>
      <w:r w:rsidR="00587018" w:rsidRPr="00323805">
        <w:rPr>
          <w:rFonts w:cs="David" w:hint="cs"/>
          <w:sz w:val="24"/>
          <w:szCs w:val="24"/>
          <w:rtl/>
        </w:rPr>
        <w:t xml:space="preserve"> </w:t>
      </w:r>
      <w:r w:rsidR="00587018" w:rsidRPr="00323805">
        <w:rPr>
          <w:rFonts w:cs="David"/>
          <w:sz w:val="24"/>
          <w:szCs w:val="24"/>
          <w:rtl/>
        </w:rPr>
        <w:t>בסעיף 14 בנספח ד' – "ממשק אירועים".</w:t>
      </w:r>
    </w:p>
    <w:p w:rsidR="00587018" w:rsidRPr="00323805" w:rsidRDefault="00393DF2" w:rsidP="00587018">
      <w:pPr>
        <w:spacing w:line="360" w:lineRule="auto"/>
        <w:rPr>
          <w:rFonts w:cs="David"/>
          <w:sz w:val="24"/>
          <w:szCs w:val="24"/>
          <w:rtl/>
        </w:rPr>
      </w:pPr>
      <w:hyperlink r:id="rId14" w:history="1">
        <w:r w:rsidR="00587018" w:rsidRPr="00323805">
          <w:rPr>
            <w:rStyle w:val="Hyperlink"/>
            <w:rFonts w:cs="David" w:hint="eastAsia"/>
            <w:color w:val="auto"/>
            <w:sz w:val="24"/>
            <w:szCs w:val="24"/>
            <w:rtl/>
          </w:rPr>
          <w:t>קישור</w:t>
        </w:r>
        <w:r w:rsidR="00587018" w:rsidRPr="00323805">
          <w:rPr>
            <w:rStyle w:val="Hyperlink"/>
            <w:rFonts w:cs="David"/>
            <w:color w:val="auto"/>
            <w:sz w:val="24"/>
            <w:szCs w:val="24"/>
            <w:rtl/>
          </w:rPr>
          <w:t xml:space="preserve"> </w:t>
        </w:r>
        <w:r w:rsidR="00587018" w:rsidRPr="00323805">
          <w:rPr>
            <w:rStyle w:val="Hyperlink"/>
            <w:rFonts w:cs="David" w:hint="eastAsia"/>
            <w:color w:val="auto"/>
            <w:sz w:val="24"/>
            <w:szCs w:val="24"/>
            <w:rtl/>
          </w:rPr>
          <w:t>לקובץ</w:t>
        </w:r>
        <w:r w:rsidR="00587018" w:rsidRPr="00323805">
          <w:rPr>
            <w:rStyle w:val="Hyperlink"/>
            <w:rFonts w:cs="David"/>
            <w:color w:val="auto"/>
            <w:sz w:val="24"/>
            <w:szCs w:val="24"/>
            <w:rtl/>
          </w:rPr>
          <w:t xml:space="preserve"> </w:t>
        </w:r>
        <w:r w:rsidR="00587018" w:rsidRPr="00323805">
          <w:rPr>
            <w:rStyle w:val="Hyperlink"/>
            <w:rFonts w:cs="David" w:hint="eastAsia"/>
            <w:color w:val="auto"/>
            <w:sz w:val="24"/>
            <w:szCs w:val="24"/>
            <w:rtl/>
          </w:rPr>
          <w:t>ה</w:t>
        </w:r>
        <w:r w:rsidR="00587018" w:rsidRPr="00323805">
          <w:rPr>
            <w:rStyle w:val="Hyperlink"/>
            <w:rFonts w:cs="David"/>
            <w:color w:val="auto"/>
            <w:sz w:val="24"/>
            <w:szCs w:val="24"/>
            <w:rtl/>
          </w:rPr>
          <w:t>-</w:t>
        </w:r>
        <w:r w:rsidR="00587018" w:rsidRPr="00323805">
          <w:rPr>
            <w:rStyle w:val="Hyperlink"/>
            <w:color w:val="auto"/>
            <w:sz w:val="24"/>
          </w:rPr>
          <w:t>XSD</w:t>
        </w:r>
        <w:r w:rsidR="00587018" w:rsidRPr="00323805">
          <w:rPr>
            <w:rStyle w:val="Hyperlink"/>
            <w:rFonts w:cs="David"/>
            <w:color w:val="auto"/>
            <w:sz w:val="24"/>
            <w:szCs w:val="24"/>
            <w:rtl/>
          </w:rPr>
          <w:t xml:space="preserve"> – ממשק מעסיקים – דיווח שוטף</w:t>
        </w:r>
      </w:hyperlink>
    </w:p>
    <w:p w:rsidR="00587018" w:rsidRPr="00323805" w:rsidRDefault="00393DF2" w:rsidP="00587018">
      <w:pPr>
        <w:spacing w:line="360" w:lineRule="auto"/>
        <w:rPr>
          <w:rFonts w:cs="David"/>
          <w:sz w:val="24"/>
          <w:szCs w:val="24"/>
          <w:rtl/>
        </w:rPr>
      </w:pPr>
      <w:hyperlink r:id="rId15" w:history="1">
        <w:r w:rsidR="00587018" w:rsidRPr="00323805">
          <w:rPr>
            <w:rStyle w:val="Hyperlink"/>
            <w:rFonts w:cs="David" w:hint="eastAsia"/>
            <w:color w:val="auto"/>
            <w:sz w:val="24"/>
            <w:szCs w:val="24"/>
            <w:rtl/>
          </w:rPr>
          <w:t>קישור</w:t>
        </w:r>
        <w:r w:rsidR="00587018" w:rsidRPr="00323805">
          <w:rPr>
            <w:rStyle w:val="Hyperlink"/>
            <w:rFonts w:cs="David"/>
            <w:color w:val="auto"/>
            <w:sz w:val="24"/>
            <w:szCs w:val="24"/>
            <w:rtl/>
          </w:rPr>
          <w:t xml:space="preserve"> </w:t>
        </w:r>
        <w:r w:rsidR="00587018" w:rsidRPr="00323805">
          <w:rPr>
            <w:rStyle w:val="Hyperlink"/>
            <w:rFonts w:cs="David" w:hint="eastAsia"/>
            <w:color w:val="auto"/>
            <w:sz w:val="24"/>
            <w:szCs w:val="24"/>
            <w:rtl/>
          </w:rPr>
          <w:t>לקובץ</w:t>
        </w:r>
        <w:r w:rsidR="00587018" w:rsidRPr="00323805">
          <w:rPr>
            <w:rStyle w:val="Hyperlink"/>
            <w:rFonts w:cs="David"/>
            <w:color w:val="auto"/>
            <w:sz w:val="24"/>
            <w:szCs w:val="24"/>
            <w:rtl/>
          </w:rPr>
          <w:t xml:space="preserve"> </w:t>
        </w:r>
        <w:r w:rsidR="00587018" w:rsidRPr="00323805">
          <w:rPr>
            <w:rStyle w:val="Hyperlink"/>
            <w:rFonts w:cs="David" w:hint="eastAsia"/>
            <w:color w:val="auto"/>
            <w:sz w:val="24"/>
            <w:szCs w:val="24"/>
            <w:rtl/>
          </w:rPr>
          <w:t>ה</w:t>
        </w:r>
        <w:r w:rsidR="00587018" w:rsidRPr="00323805">
          <w:rPr>
            <w:rStyle w:val="Hyperlink"/>
            <w:rFonts w:cs="David"/>
            <w:color w:val="auto"/>
            <w:sz w:val="24"/>
            <w:szCs w:val="24"/>
            <w:rtl/>
          </w:rPr>
          <w:t>-</w:t>
        </w:r>
        <w:r w:rsidR="00587018" w:rsidRPr="00323805">
          <w:rPr>
            <w:rStyle w:val="Hyperlink"/>
            <w:color w:val="auto"/>
            <w:sz w:val="24"/>
          </w:rPr>
          <w:t>XSD</w:t>
        </w:r>
        <w:r w:rsidR="00587018" w:rsidRPr="00323805">
          <w:rPr>
            <w:rStyle w:val="Hyperlink"/>
            <w:rFonts w:cs="David"/>
            <w:color w:val="auto"/>
            <w:sz w:val="24"/>
            <w:szCs w:val="24"/>
            <w:rtl/>
          </w:rPr>
          <w:t xml:space="preserve"> – ממשק מעסיקים – דיווח שלילי</w:t>
        </w:r>
      </w:hyperlink>
    </w:p>
    <w:p w:rsidR="00587018" w:rsidRPr="00323805" w:rsidRDefault="00587018" w:rsidP="00587018">
      <w:pPr>
        <w:spacing w:line="360" w:lineRule="auto"/>
        <w:rPr>
          <w:rFonts w:cs="David"/>
          <w:sz w:val="24"/>
          <w:szCs w:val="24"/>
        </w:rPr>
      </w:pPr>
      <w:r w:rsidRPr="00323805">
        <w:rPr>
          <w:rFonts w:cs="David" w:hint="eastAsia"/>
          <w:sz w:val="24"/>
          <w:szCs w:val="24"/>
          <w:rtl/>
        </w:rPr>
        <w:t>קישור</w:t>
      </w:r>
      <w:r w:rsidRPr="00323805">
        <w:rPr>
          <w:rFonts w:cs="David"/>
          <w:sz w:val="24"/>
          <w:szCs w:val="24"/>
          <w:rtl/>
        </w:rPr>
        <w:t xml:space="preserve"> </w:t>
      </w:r>
      <w:r w:rsidRPr="00323805">
        <w:rPr>
          <w:rFonts w:cs="David" w:hint="eastAsia"/>
          <w:sz w:val="24"/>
          <w:szCs w:val="24"/>
          <w:rtl/>
        </w:rPr>
        <w:t>לקובץ</w:t>
      </w:r>
      <w:r w:rsidRPr="00323805">
        <w:rPr>
          <w:rFonts w:cs="David"/>
          <w:sz w:val="24"/>
          <w:szCs w:val="24"/>
          <w:rtl/>
        </w:rPr>
        <w:t xml:space="preserve"> </w:t>
      </w:r>
      <w:r w:rsidRPr="00323805">
        <w:rPr>
          <w:rFonts w:cs="David" w:hint="eastAsia"/>
          <w:sz w:val="24"/>
          <w:szCs w:val="24"/>
          <w:rtl/>
        </w:rPr>
        <w:t>ה</w:t>
      </w:r>
      <w:r w:rsidRPr="00323805">
        <w:rPr>
          <w:rFonts w:cs="David"/>
          <w:sz w:val="24"/>
          <w:szCs w:val="24"/>
          <w:rtl/>
        </w:rPr>
        <w:t>-</w:t>
      </w:r>
      <w:r w:rsidRPr="00323805">
        <w:rPr>
          <w:sz w:val="24"/>
        </w:rPr>
        <w:t>XSD</w:t>
      </w:r>
      <w:r w:rsidRPr="00323805">
        <w:rPr>
          <w:rFonts w:cs="David" w:hint="cs"/>
          <w:sz w:val="24"/>
          <w:szCs w:val="24"/>
          <w:rtl/>
        </w:rPr>
        <w:t xml:space="preserve"> </w:t>
      </w:r>
      <w:r w:rsidRPr="00323805">
        <w:rPr>
          <w:rFonts w:cs="David"/>
          <w:sz w:val="24"/>
          <w:szCs w:val="24"/>
          <w:rtl/>
        </w:rPr>
        <w:t>– היזון חוזר ראשוני:</w:t>
      </w:r>
      <w:r w:rsidRPr="00323805">
        <w:rPr>
          <w:rFonts w:cs="David" w:hint="cs"/>
          <w:sz w:val="24"/>
          <w:szCs w:val="24"/>
          <w:rtl/>
        </w:rPr>
        <w:t xml:space="preserve"> </w:t>
      </w:r>
      <w:r w:rsidRPr="00323805">
        <w:rPr>
          <w:rFonts w:cs="David" w:hint="eastAsia"/>
          <w:sz w:val="24"/>
          <w:szCs w:val="24"/>
          <w:rtl/>
        </w:rPr>
        <w:t>מפורסם</w:t>
      </w:r>
      <w:r w:rsidRPr="00323805">
        <w:rPr>
          <w:rFonts w:cs="David"/>
          <w:sz w:val="24"/>
          <w:szCs w:val="24"/>
          <w:rtl/>
        </w:rPr>
        <w:t xml:space="preserve"> בסעיף 14 בנספח ד' – "ממשק אירועים".</w:t>
      </w:r>
      <w:r w:rsidRPr="00323805">
        <w:rPr>
          <w:rFonts w:cs="David" w:hint="cs"/>
          <w:sz w:val="24"/>
          <w:szCs w:val="24"/>
          <w:rtl/>
        </w:rPr>
        <w:t xml:space="preserve"> </w:t>
      </w:r>
    </w:p>
    <w:p w:rsidR="00587018" w:rsidRPr="00323805" w:rsidRDefault="00393DF2" w:rsidP="00587018">
      <w:pPr>
        <w:spacing w:line="360" w:lineRule="auto"/>
        <w:rPr>
          <w:rFonts w:cs="David"/>
          <w:sz w:val="24"/>
          <w:szCs w:val="24"/>
          <w:rtl/>
        </w:rPr>
      </w:pPr>
      <w:hyperlink r:id="rId16" w:history="1">
        <w:r w:rsidR="00587018" w:rsidRPr="00323805">
          <w:rPr>
            <w:rStyle w:val="Hyperlink"/>
            <w:rFonts w:cs="David"/>
            <w:color w:val="auto"/>
            <w:sz w:val="24"/>
            <w:szCs w:val="24"/>
            <w:rtl/>
          </w:rPr>
          <w:t xml:space="preserve">קישור </w:t>
        </w:r>
        <w:r w:rsidR="00587018" w:rsidRPr="00323805">
          <w:rPr>
            <w:rStyle w:val="Hyperlink"/>
            <w:rFonts w:cs="David" w:hint="eastAsia"/>
            <w:color w:val="auto"/>
            <w:sz w:val="24"/>
            <w:szCs w:val="24"/>
            <w:rtl/>
          </w:rPr>
          <w:t>לקובץ</w:t>
        </w:r>
        <w:r w:rsidR="00587018" w:rsidRPr="00323805">
          <w:rPr>
            <w:rStyle w:val="Hyperlink"/>
            <w:rFonts w:cs="David"/>
            <w:color w:val="auto"/>
            <w:sz w:val="24"/>
            <w:szCs w:val="24"/>
            <w:rtl/>
          </w:rPr>
          <w:t xml:space="preserve"> </w:t>
        </w:r>
        <w:r w:rsidR="00587018" w:rsidRPr="00323805">
          <w:rPr>
            <w:rStyle w:val="Hyperlink"/>
            <w:rFonts w:cs="David" w:hint="eastAsia"/>
            <w:color w:val="auto"/>
            <w:sz w:val="24"/>
            <w:szCs w:val="24"/>
            <w:rtl/>
          </w:rPr>
          <w:t>ה</w:t>
        </w:r>
        <w:r w:rsidR="00587018" w:rsidRPr="00323805">
          <w:rPr>
            <w:rStyle w:val="Hyperlink"/>
            <w:rFonts w:cs="David"/>
            <w:color w:val="auto"/>
            <w:sz w:val="24"/>
            <w:szCs w:val="24"/>
            <w:rtl/>
          </w:rPr>
          <w:t>-</w:t>
        </w:r>
        <w:r w:rsidR="00587018" w:rsidRPr="00323805">
          <w:rPr>
            <w:rStyle w:val="Hyperlink"/>
            <w:color w:val="auto"/>
            <w:sz w:val="24"/>
          </w:rPr>
          <w:t>XSD</w:t>
        </w:r>
        <w:r w:rsidR="00587018" w:rsidRPr="00323805">
          <w:rPr>
            <w:rStyle w:val="Hyperlink"/>
            <w:rFonts w:cs="David"/>
            <w:color w:val="auto"/>
            <w:sz w:val="24"/>
            <w:szCs w:val="24"/>
            <w:rtl/>
          </w:rPr>
          <w:t xml:space="preserve"> – ממשק מעסיקים – היזון חוזר מסכם</w:t>
        </w:r>
      </w:hyperlink>
    </w:p>
    <w:p w:rsidR="006002DA" w:rsidRPr="00323805" w:rsidRDefault="00393DF2" w:rsidP="006002DA">
      <w:pPr>
        <w:spacing w:line="360" w:lineRule="auto"/>
        <w:rPr>
          <w:rFonts w:cs="David"/>
          <w:sz w:val="24"/>
          <w:szCs w:val="24"/>
        </w:rPr>
      </w:pPr>
      <w:hyperlink r:id="rId17" w:history="1">
        <w:r w:rsidR="00587018" w:rsidRPr="00323805">
          <w:rPr>
            <w:rStyle w:val="Hyperlink"/>
            <w:rFonts w:cs="David" w:hint="eastAsia"/>
            <w:color w:val="auto"/>
            <w:sz w:val="24"/>
            <w:szCs w:val="24"/>
            <w:rtl/>
          </w:rPr>
          <w:t>קישור</w:t>
        </w:r>
        <w:r w:rsidR="00587018" w:rsidRPr="00323805">
          <w:rPr>
            <w:rStyle w:val="Hyperlink"/>
            <w:rFonts w:cs="David"/>
            <w:color w:val="auto"/>
            <w:sz w:val="24"/>
            <w:szCs w:val="24"/>
            <w:rtl/>
          </w:rPr>
          <w:t xml:space="preserve"> </w:t>
        </w:r>
        <w:r w:rsidR="00587018" w:rsidRPr="00323805">
          <w:rPr>
            <w:rStyle w:val="Hyperlink"/>
            <w:rFonts w:cs="David" w:hint="eastAsia"/>
            <w:color w:val="auto"/>
            <w:sz w:val="24"/>
            <w:szCs w:val="24"/>
            <w:rtl/>
          </w:rPr>
          <w:t>לקובץ</w:t>
        </w:r>
        <w:r w:rsidR="00587018" w:rsidRPr="00323805">
          <w:rPr>
            <w:rStyle w:val="Hyperlink"/>
            <w:rFonts w:cs="David"/>
            <w:color w:val="auto"/>
            <w:sz w:val="24"/>
            <w:szCs w:val="24"/>
            <w:rtl/>
          </w:rPr>
          <w:t xml:space="preserve"> </w:t>
        </w:r>
        <w:r w:rsidR="00587018" w:rsidRPr="00323805">
          <w:rPr>
            <w:rStyle w:val="Hyperlink"/>
            <w:rFonts w:cs="David" w:hint="eastAsia"/>
            <w:color w:val="auto"/>
            <w:sz w:val="24"/>
            <w:szCs w:val="24"/>
            <w:rtl/>
          </w:rPr>
          <w:t>ה</w:t>
        </w:r>
        <w:r w:rsidR="00587018" w:rsidRPr="00323805">
          <w:rPr>
            <w:rStyle w:val="Hyperlink"/>
            <w:rFonts w:cs="David"/>
            <w:color w:val="auto"/>
            <w:sz w:val="24"/>
            <w:szCs w:val="24"/>
            <w:rtl/>
          </w:rPr>
          <w:t>-</w:t>
        </w:r>
        <w:r w:rsidR="00587018" w:rsidRPr="00323805">
          <w:rPr>
            <w:rStyle w:val="Hyperlink"/>
            <w:color w:val="auto"/>
            <w:sz w:val="24"/>
          </w:rPr>
          <w:t>XSD</w:t>
        </w:r>
        <w:r w:rsidR="00587018" w:rsidRPr="00323805">
          <w:rPr>
            <w:rStyle w:val="Hyperlink"/>
            <w:rFonts w:cs="David"/>
            <w:color w:val="auto"/>
            <w:sz w:val="24"/>
            <w:szCs w:val="24"/>
            <w:rtl/>
          </w:rPr>
          <w:t xml:space="preserve"> – ממשק מעסיקים – היזון חוזר שנתי</w:t>
        </w:r>
      </w:hyperlink>
    </w:p>
    <w:p w:rsidR="00587018" w:rsidRPr="00323805" w:rsidRDefault="00587018" w:rsidP="006002DA">
      <w:pPr>
        <w:tabs>
          <w:tab w:val="center" w:pos="2359"/>
          <w:tab w:val="center" w:pos="6186"/>
        </w:tabs>
        <w:spacing w:before="2160" w:line="276" w:lineRule="auto"/>
        <w:ind w:left="5670"/>
        <w:jc w:val="left"/>
        <w:rPr>
          <w:rFonts w:cs="David"/>
          <w:sz w:val="24"/>
          <w:szCs w:val="24"/>
          <w:rtl/>
        </w:rPr>
      </w:pPr>
      <w:r w:rsidRPr="00323805">
        <w:rPr>
          <w:rFonts w:cs="David" w:hint="cs"/>
          <w:sz w:val="24"/>
          <w:szCs w:val="24"/>
          <w:rtl/>
        </w:rPr>
        <w:t>דורית סלינגר</w:t>
      </w:r>
    </w:p>
    <w:p w:rsidR="00587018" w:rsidRPr="00323805" w:rsidRDefault="00587018" w:rsidP="006002DA">
      <w:pPr>
        <w:tabs>
          <w:tab w:val="center" w:pos="2359"/>
          <w:tab w:val="center" w:pos="6186"/>
        </w:tabs>
        <w:spacing w:line="276" w:lineRule="auto"/>
        <w:jc w:val="left"/>
        <w:rPr>
          <w:rFonts w:cs="David"/>
          <w:sz w:val="24"/>
          <w:szCs w:val="24"/>
          <w:rtl/>
        </w:rPr>
      </w:pPr>
      <w:r w:rsidRPr="00323805">
        <w:rPr>
          <w:rFonts w:cs="David" w:hint="cs"/>
          <w:sz w:val="24"/>
          <w:szCs w:val="24"/>
          <w:rtl/>
        </w:rPr>
        <w:tab/>
      </w:r>
      <w:r w:rsidRPr="00323805">
        <w:rPr>
          <w:rFonts w:cs="David" w:hint="cs"/>
          <w:sz w:val="24"/>
          <w:szCs w:val="24"/>
          <w:rtl/>
        </w:rPr>
        <w:tab/>
        <w:t>הממונה על שוק ההון ביטוח וחסכון</w:t>
      </w:r>
    </w:p>
    <w:p w:rsidR="00587018" w:rsidRPr="00323805" w:rsidRDefault="00587018" w:rsidP="00587018">
      <w:pPr>
        <w:ind w:firstLine="405"/>
        <w:rPr>
          <w:sz w:val="8"/>
          <w:szCs w:val="8"/>
          <w:rtl/>
        </w:rPr>
        <w:sectPr w:rsidR="00587018" w:rsidRPr="00323805" w:rsidSect="0014636E">
          <w:pgSz w:w="11906" w:h="16838"/>
          <w:pgMar w:top="839" w:right="1134" w:bottom="1418" w:left="1134" w:header="284" w:footer="374" w:gutter="0"/>
          <w:cols w:space="720"/>
          <w:titlePg/>
          <w:bidi/>
          <w:rtlGutter/>
          <w:docGrid w:linePitch="360"/>
        </w:sectPr>
      </w:pPr>
    </w:p>
    <w:p w:rsidR="00587018" w:rsidRPr="00323805" w:rsidRDefault="00587018" w:rsidP="00587018">
      <w:pPr>
        <w:ind w:firstLine="405"/>
        <w:rPr>
          <w:sz w:val="24"/>
          <w:szCs w:val="24"/>
          <w:rtl/>
        </w:rPr>
        <w:sectPr w:rsidR="00587018" w:rsidRPr="00323805" w:rsidSect="00C82590">
          <w:pgSz w:w="16838" w:h="11906" w:orient="landscape"/>
          <w:pgMar w:top="1134" w:right="1418" w:bottom="1134" w:left="839" w:header="284" w:footer="374" w:gutter="0"/>
          <w:cols w:space="720"/>
          <w:titlePg/>
          <w:bidi/>
          <w:rtlGutter/>
          <w:docGrid w:linePitch="360"/>
        </w:sectPr>
      </w:pPr>
      <w:r w:rsidRPr="00323805">
        <w:rPr>
          <w:noProof/>
          <w:sz w:val="24"/>
          <w:szCs w:val="24"/>
          <w:rtl/>
          <w:lang w:eastAsia="en-US"/>
        </w:rPr>
        <w:drawing>
          <wp:inline distT="0" distB="0" distL="0" distR="0">
            <wp:extent cx="9286875" cy="5924550"/>
            <wp:effectExtent l="0" t="0" r="9525" b="0"/>
            <wp:docPr id="2" name="תמונה 2" descr="אופן חלוקת כספים בין מוצרי חיסכון פנסיוני" title="נספח ה'1 - הנחיות למעסי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6875" cy="5924550"/>
                    </a:xfrm>
                    <a:prstGeom prst="rect">
                      <a:avLst/>
                    </a:prstGeom>
                    <a:noFill/>
                    <a:ln>
                      <a:noFill/>
                    </a:ln>
                  </pic:spPr>
                </pic:pic>
              </a:graphicData>
            </a:graphic>
          </wp:inline>
        </w:drawing>
      </w:r>
    </w:p>
    <w:p w:rsidR="00587018" w:rsidRPr="00323805" w:rsidRDefault="00587018" w:rsidP="00587018">
      <w:pPr>
        <w:tabs>
          <w:tab w:val="left" w:pos="5822"/>
        </w:tabs>
        <w:rPr>
          <w:rtl/>
        </w:rPr>
        <w:sectPr w:rsidR="00587018" w:rsidRPr="00323805" w:rsidSect="00C82590">
          <w:type w:val="continuous"/>
          <w:pgSz w:w="16838" w:h="11906" w:orient="landscape"/>
          <w:pgMar w:top="1134" w:right="1418" w:bottom="1134" w:left="839" w:header="284" w:footer="377" w:gutter="0"/>
          <w:cols w:space="720"/>
          <w:titlePg/>
          <w:bidi/>
          <w:rtlGutter/>
          <w:docGrid w:linePitch="360"/>
        </w:sectPr>
      </w:pPr>
      <w:r w:rsidRPr="00323805">
        <w:rPr>
          <w:noProof/>
          <w:sz w:val="8"/>
          <w:szCs w:val="8"/>
          <w:rtl/>
          <w:lang w:eastAsia="en-US"/>
        </w:rPr>
        <w:drawing>
          <wp:inline distT="0" distB="0" distL="0" distR="0">
            <wp:extent cx="9191625" cy="5915025"/>
            <wp:effectExtent l="0" t="0" r="9525" b="9525"/>
            <wp:docPr id="3" name="תמונה 3" descr="אופן חלוקת כספים בין מוצרי חיסכון פנסיוני" title="נספח ה'1 - הנחיות למעסי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91625" cy="5915025"/>
                    </a:xfrm>
                    <a:prstGeom prst="rect">
                      <a:avLst/>
                    </a:prstGeom>
                    <a:noFill/>
                    <a:ln>
                      <a:noFill/>
                    </a:ln>
                  </pic:spPr>
                </pic:pic>
              </a:graphicData>
            </a:graphic>
          </wp:inline>
        </w:drawing>
      </w:r>
    </w:p>
    <w:p w:rsidR="00587018" w:rsidRPr="00323805" w:rsidRDefault="00587018" w:rsidP="00587018">
      <w:pPr>
        <w:rPr>
          <w:rtl/>
        </w:rPr>
      </w:pPr>
    </w:p>
    <w:p w:rsidR="00587018" w:rsidRPr="00323805" w:rsidRDefault="00587018" w:rsidP="00587018">
      <w:pPr>
        <w:spacing w:line="360" w:lineRule="auto"/>
        <w:ind w:left="360"/>
        <w:jc w:val="center"/>
        <w:rPr>
          <w:rFonts w:cs="David"/>
          <w:b/>
          <w:bCs/>
          <w:sz w:val="24"/>
          <w:szCs w:val="24"/>
          <w:rtl/>
        </w:rPr>
      </w:pPr>
      <w:r w:rsidRPr="00323805">
        <w:rPr>
          <w:rFonts w:cs="David" w:hint="eastAsia"/>
          <w:b/>
          <w:bCs/>
          <w:sz w:val="24"/>
          <w:szCs w:val="24"/>
          <w:rtl/>
        </w:rPr>
        <w:t>דברי</w:t>
      </w:r>
      <w:r w:rsidRPr="00323805">
        <w:rPr>
          <w:rFonts w:cs="David"/>
          <w:b/>
          <w:bCs/>
          <w:sz w:val="24"/>
          <w:szCs w:val="24"/>
          <w:rtl/>
        </w:rPr>
        <w:t xml:space="preserve"> </w:t>
      </w:r>
      <w:r w:rsidRPr="00323805">
        <w:rPr>
          <w:rFonts w:cs="David" w:hint="eastAsia"/>
          <w:b/>
          <w:bCs/>
          <w:sz w:val="24"/>
          <w:szCs w:val="24"/>
          <w:rtl/>
        </w:rPr>
        <w:t>הסבר</w:t>
      </w:r>
    </w:p>
    <w:p w:rsidR="00587018" w:rsidRPr="00323805" w:rsidRDefault="00587018" w:rsidP="00587018">
      <w:pPr>
        <w:spacing w:line="360" w:lineRule="auto"/>
        <w:ind w:left="360"/>
        <w:rPr>
          <w:rFonts w:cs="David"/>
          <w:sz w:val="24"/>
          <w:szCs w:val="24"/>
          <w:rtl/>
        </w:rPr>
      </w:pPr>
    </w:p>
    <w:p w:rsidR="00587018" w:rsidRPr="00323805" w:rsidRDefault="00587018" w:rsidP="00587018">
      <w:pPr>
        <w:spacing w:line="360" w:lineRule="auto"/>
        <w:ind w:left="360"/>
        <w:rPr>
          <w:rFonts w:cs="David"/>
          <w:b/>
          <w:bCs/>
          <w:sz w:val="24"/>
          <w:szCs w:val="24"/>
          <w:rtl/>
        </w:rPr>
      </w:pPr>
      <w:r w:rsidRPr="00323805">
        <w:rPr>
          <w:rFonts w:cs="David" w:hint="eastAsia"/>
          <w:b/>
          <w:bCs/>
          <w:sz w:val="24"/>
          <w:szCs w:val="24"/>
          <w:rtl/>
        </w:rPr>
        <w:t>סעיף</w:t>
      </w:r>
      <w:r w:rsidRPr="00323805">
        <w:rPr>
          <w:rFonts w:cs="David"/>
          <w:b/>
          <w:bCs/>
          <w:sz w:val="24"/>
          <w:szCs w:val="24"/>
          <w:rtl/>
        </w:rPr>
        <w:t xml:space="preserve"> </w:t>
      </w:r>
      <w:r w:rsidRPr="00323805">
        <w:rPr>
          <w:rFonts w:cs="David" w:hint="cs"/>
          <w:b/>
          <w:bCs/>
          <w:sz w:val="24"/>
          <w:szCs w:val="24"/>
          <w:rtl/>
        </w:rPr>
        <w:t>3א</w:t>
      </w:r>
      <w:r w:rsidRPr="00323805">
        <w:rPr>
          <w:rFonts w:cs="David"/>
          <w:b/>
          <w:bCs/>
          <w:sz w:val="24"/>
          <w:szCs w:val="24"/>
          <w:rtl/>
        </w:rPr>
        <w:t xml:space="preserve">– </w:t>
      </w:r>
      <w:r w:rsidRPr="00323805">
        <w:rPr>
          <w:rFonts w:cs="David" w:hint="eastAsia"/>
          <w:b/>
          <w:bCs/>
          <w:szCs w:val="24"/>
          <w:rtl/>
        </w:rPr>
        <w:t>כללים</w:t>
      </w:r>
      <w:r w:rsidRPr="00323805">
        <w:rPr>
          <w:rFonts w:cs="David"/>
          <w:b/>
          <w:bCs/>
          <w:szCs w:val="24"/>
          <w:rtl/>
        </w:rPr>
        <w:t xml:space="preserve"> </w:t>
      </w:r>
      <w:r w:rsidRPr="00323805">
        <w:rPr>
          <w:rFonts w:cs="David" w:hint="eastAsia"/>
          <w:b/>
          <w:bCs/>
          <w:szCs w:val="24"/>
          <w:rtl/>
        </w:rPr>
        <w:t>לעניין</w:t>
      </w:r>
      <w:r w:rsidRPr="00323805">
        <w:rPr>
          <w:rFonts w:cs="David"/>
          <w:b/>
          <w:bCs/>
          <w:szCs w:val="24"/>
          <w:rtl/>
        </w:rPr>
        <w:t xml:space="preserve"> </w:t>
      </w:r>
      <w:r w:rsidRPr="00323805">
        <w:rPr>
          <w:rFonts w:cs="David" w:hint="eastAsia"/>
          <w:b/>
          <w:bCs/>
          <w:szCs w:val="24"/>
          <w:rtl/>
        </w:rPr>
        <w:t>העברת</w:t>
      </w:r>
      <w:r w:rsidRPr="00323805">
        <w:rPr>
          <w:rFonts w:cs="David"/>
          <w:b/>
          <w:bCs/>
          <w:szCs w:val="24"/>
          <w:rtl/>
        </w:rPr>
        <w:t xml:space="preserve"> </w:t>
      </w:r>
      <w:r w:rsidRPr="00323805">
        <w:rPr>
          <w:rFonts w:cs="David" w:hint="eastAsia"/>
          <w:b/>
          <w:bCs/>
          <w:szCs w:val="24"/>
          <w:rtl/>
        </w:rPr>
        <w:t>מידע</w:t>
      </w:r>
      <w:r w:rsidRPr="00323805">
        <w:rPr>
          <w:rFonts w:cs="David"/>
          <w:b/>
          <w:bCs/>
          <w:szCs w:val="24"/>
          <w:rtl/>
        </w:rPr>
        <w:t xml:space="preserve"> </w:t>
      </w:r>
      <w:r w:rsidRPr="00323805">
        <w:rPr>
          <w:rFonts w:cs="David" w:hint="eastAsia"/>
          <w:b/>
          <w:bCs/>
          <w:szCs w:val="24"/>
          <w:rtl/>
        </w:rPr>
        <w:t>מבעל</w:t>
      </w:r>
      <w:r w:rsidRPr="00323805">
        <w:rPr>
          <w:rFonts w:cs="David"/>
          <w:b/>
          <w:bCs/>
          <w:szCs w:val="24"/>
          <w:rtl/>
        </w:rPr>
        <w:t xml:space="preserve"> </w:t>
      </w:r>
      <w:r w:rsidRPr="00323805">
        <w:rPr>
          <w:rFonts w:cs="David" w:hint="eastAsia"/>
          <w:b/>
          <w:bCs/>
          <w:szCs w:val="24"/>
          <w:rtl/>
        </w:rPr>
        <w:t>רישיון</w:t>
      </w:r>
      <w:r w:rsidRPr="00323805">
        <w:rPr>
          <w:rFonts w:cs="David"/>
          <w:b/>
          <w:bCs/>
          <w:szCs w:val="24"/>
          <w:rtl/>
        </w:rPr>
        <w:t xml:space="preserve"> </w:t>
      </w:r>
      <w:r w:rsidRPr="00323805">
        <w:rPr>
          <w:rFonts w:cs="David" w:hint="eastAsia"/>
          <w:b/>
          <w:bCs/>
          <w:szCs w:val="24"/>
          <w:rtl/>
        </w:rPr>
        <w:t>למעסיק</w:t>
      </w:r>
      <w:r w:rsidRPr="00323805">
        <w:rPr>
          <w:rFonts w:cs="David"/>
          <w:b/>
          <w:bCs/>
          <w:szCs w:val="24"/>
          <w:rtl/>
        </w:rPr>
        <w:t xml:space="preserve"> </w:t>
      </w:r>
      <w:r w:rsidRPr="00323805">
        <w:rPr>
          <w:rFonts w:cs="David" w:hint="eastAsia"/>
          <w:b/>
          <w:bCs/>
          <w:szCs w:val="24"/>
          <w:rtl/>
        </w:rPr>
        <w:t>לעניין</w:t>
      </w:r>
      <w:r w:rsidRPr="00323805">
        <w:rPr>
          <w:rFonts w:cs="David"/>
          <w:b/>
          <w:bCs/>
          <w:szCs w:val="24"/>
          <w:rtl/>
        </w:rPr>
        <w:t xml:space="preserve"> </w:t>
      </w:r>
      <w:r w:rsidRPr="00323805">
        <w:rPr>
          <w:rFonts w:cs="David" w:hint="eastAsia"/>
          <w:b/>
          <w:bCs/>
          <w:szCs w:val="24"/>
          <w:rtl/>
        </w:rPr>
        <w:t>אופן</w:t>
      </w:r>
      <w:r w:rsidRPr="00323805">
        <w:rPr>
          <w:rFonts w:cs="David"/>
          <w:b/>
          <w:bCs/>
          <w:szCs w:val="24"/>
          <w:rtl/>
        </w:rPr>
        <w:t xml:space="preserve"> </w:t>
      </w:r>
      <w:r w:rsidRPr="00323805">
        <w:rPr>
          <w:rFonts w:cs="David" w:hint="eastAsia"/>
          <w:b/>
          <w:bCs/>
          <w:szCs w:val="24"/>
          <w:rtl/>
        </w:rPr>
        <w:t>חלוקת</w:t>
      </w:r>
      <w:r w:rsidRPr="00323805">
        <w:rPr>
          <w:rFonts w:cs="David"/>
          <w:b/>
          <w:bCs/>
          <w:szCs w:val="24"/>
          <w:rtl/>
        </w:rPr>
        <w:t xml:space="preserve"> </w:t>
      </w:r>
      <w:r w:rsidRPr="00323805">
        <w:rPr>
          <w:rFonts w:cs="David" w:hint="eastAsia"/>
          <w:b/>
          <w:bCs/>
          <w:szCs w:val="24"/>
          <w:rtl/>
        </w:rPr>
        <w:t>כספים</w:t>
      </w:r>
      <w:r w:rsidRPr="00323805">
        <w:rPr>
          <w:rFonts w:cs="David"/>
          <w:b/>
          <w:bCs/>
          <w:szCs w:val="24"/>
          <w:rtl/>
        </w:rPr>
        <w:t xml:space="preserve"> </w:t>
      </w:r>
      <w:r w:rsidRPr="00323805">
        <w:rPr>
          <w:rFonts w:cs="David" w:hint="eastAsia"/>
          <w:b/>
          <w:bCs/>
          <w:szCs w:val="24"/>
          <w:rtl/>
        </w:rPr>
        <w:t>בין</w:t>
      </w:r>
      <w:r w:rsidRPr="00323805">
        <w:rPr>
          <w:rFonts w:cs="David"/>
          <w:b/>
          <w:bCs/>
          <w:szCs w:val="24"/>
          <w:rtl/>
        </w:rPr>
        <w:t xml:space="preserve"> </w:t>
      </w:r>
      <w:r w:rsidRPr="00323805">
        <w:rPr>
          <w:rFonts w:cs="David" w:hint="eastAsia"/>
          <w:b/>
          <w:bCs/>
          <w:szCs w:val="24"/>
          <w:rtl/>
        </w:rPr>
        <w:t>קופות</w:t>
      </w:r>
      <w:r w:rsidRPr="00323805">
        <w:rPr>
          <w:rFonts w:cs="David"/>
          <w:b/>
          <w:bCs/>
          <w:szCs w:val="24"/>
          <w:rtl/>
        </w:rPr>
        <w:t xml:space="preserve"> </w:t>
      </w:r>
      <w:r w:rsidRPr="00323805">
        <w:rPr>
          <w:rFonts w:cs="David" w:hint="eastAsia"/>
          <w:b/>
          <w:bCs/>
          <w:szCs w:val="24"/>
          <w:rtl/>
        </w:rPr>
        <w:t>גמל</w:t>
      </w:r>
    </w:p>
    <w:p w:rsidR="00587018" w:rsidRPr="00323805" w:rsidRDefault="00587018" w:rsidP="00587018">
      <w:pPr>
        <w:spacing w:line="360" w:lineRule="auto"/>
        <w:ind w:left="360"/>
        <w:rPr>
          <w:rFonts w:cs="David"/>
          <w:sz w:val="24"/>
          <w:szCs w:val="24"/>
          <w:rtl/>
        </w:rPr>
      </w:pPr>
      <w:r w:rsidRPr="00323805">
        <w:rPr>
          <w:rFonts w:cs="David" w:hint="eastAsia"/>
          <w:sz w:val="24"/>
          <w:szCs w:val="24"/>
          <w:rtl/>
        </w:rPr>
        <w:t>על</w:t>
      </w:r>
      <w:r w:rsidRPr="00323805">
        <w:rPr>
          <w:rFonts w:cs="David"/>
          <w:sz w:val="24"/>
          <w:szCs w:val="24"/>
          <w:rtl/>
        </w:rPr>
        <w:t xml:space="preserve"> </w:t>
      </w:r>
      <w:r w:rsidRPr="00323805">
        <w:rPr>
          <w:rFonts w:cs="David" w:hint="eastAsia"/>
          <w:sz w:val="24"/>
          <w:szCs w:val="24"/>
          <w:rtl/>
        </w:rPr>
        <w:t>מנת</w:t>
      </w:r>
      <w:r w:rsidRPr="00323805">
        <w:rPr>
          <w:rFonts w:cs="David"/>
          <w:sz w:val="24"/>
          <w:szCs w:val="24"/>
          <w:rtl/>
        </w:rPr>
        <w:t xml:space="preserve"> לפשט את הליך התפעול הפנסיוני ולצמצם את </w:t>
      </w:r>
      <w:r w:rsidRPr="00323805">
        <w:rPr>
          <w:rFonts w:cs="David" w:hint="eastAsia"/>
          <w:sz w:val="24"/>
          <w:szCs w:val="24"/>
          <w:rtl/>
        </w:rPr>
        <w:t>מספר</w:t>
      </w:r>
      <w:r w:rsidRPr="00323805">
        <w:rPr>
          <w:rFonts w:cs="David"/>
          <w:sz w:val="24"/>
          <w:szCs w:val="24"/>
          <w:rtl/>
        </w:rPr>
        <w:t xml:space="preserve"> הטפסים המועברים למעסיק בעת הצטרפות עובד למקום עבודה או בעת ביצוע שינויים במוצרי החיסכון הפנסיוני של </w:t>
      </w:r>
      <w:r w:rsidRPr="00323805">
        <w:rPr>
          <w:rFonts w:cs="David" w:hint="eastAsia"/>
          <w:sz w:val="24"/>
          <w:szCs w:val="24"/>
          <w:rtl/>
        </w:rPr>
        <w:t>עובד</w:t>
      </w:r>
      <w:r w:rsidRPr="00323805">
        <w:rPr>
          <w:rFonts w:cs="David"/>
          <w:sz w:val="24"/>
          <w:szCs w:val="24"/>
          <w:rtl/>
        </w:rPr>
        <w:t>, מוצע ל</w:t>
      </w:r>
      <w:r w:rsidRPr="00323805">
        <w:rPr>
          <w:rFonts w:cs="David" w:hint="cs"/>
          <w:sz w:val="24"/>
          <w:szCs w:val="24"/>
          <w:rtl/>
        </w:rPr>
        <w:t>ק</w:t>
      </w:r>
      <w:r w:rsidRPr="00323805">
        <w:rPr>
          <w:rFonts w:cs="David"/>
          <w:sz w:val="24"/>
          <w:szCs w:val="24"/>
          <w:rtl/>
        </w:rPr>
        <w:t xml:space="preserve">בוע בחוזר טופס אחיד למתן הנחיות למעסיק לעניין אופן פיצול הכספים בין קופות הגמל השונות של העובד. </w:t>
      </w:r>
      <w:r w:rsidRPr="00323805">
        <w:rPr>
          <w:rFonts w:cs="David" w:hint="eastAsia"/>
          <w:sz w:val="24"/>
          <w:szCs w:val="24"/>
          <w:rtl/>
        </w:rPr>
        <w:t>המידע</w:t>
      </w:r>
      <w:r w:rsidRPr="00323805">
        <w:rPr>
          <w:rFonts w:cs="David"/>
          <w:sz w:val="24"/>
          <w:szCs w:val="24"/>
          <w:rtl/>
        </w:rPr>
        <w:t xml:space="preserve"> </w:t>
      </w:r>
      <w:r w:rsidRPr="00323805">
        <w:rPr>
          <w:rFonts w:cs="David" w:hint="eastAsia"/>
          <w:sz w:val="24"/>
          <w:szCs w:val="24"/>
          <w:rtl/>
        </w:rPr>
        <w:t>המבוקש</w:t>
      </w:r>
      <w:r w:rsidRPr="00323805">
        <w:rPr>
          <w:rFonts w:cs="David"/>
          <w:sz w:val="24"/>
          <w:szCs w:val="24"/>
          <w:rtl/>
        </w:rPr>
        <w:t xml:space="preserve"> בטופס תואם </w:t>
      </w:r>
      <w:r w:rsidRPr="00323805">
        <w:rPr>
          <w:rFonts w:cs="David" w:hint="eastAsia"/>
          <w:sz w:val="24"/>
          <w:szCs w:val="24"/>
          <w:rtl/>
        </w:rPr>
        <w:t>את</w:t>
      </w:r>
      <w:r w:rsidRPr="00323805">
        <w:rPr>
          <w:rFonts w:cs="David"/>
          <w:sz w:val="24"/>
          <w:szCs w:val="24"/>
          <w:rtl/>
        </w:rPr>
        <w:t xml:space="preserve"> </w:t>
      </w:r>
      <w:r w:rsidRPr="00323805">
        <w:rPr>
          <w:rFonts w:cs="David" w:hint="eastAsia"/>
          <w:sz w:val="24"/>
          <w:szCs w:val="24"/>
          <w:rtl/>
        </w:rPr>
        <w:t>ההנחיות</w:t>
      </w:r>
      <w:r w:rsidRPr="00323805">
        <w:rPr>
          <w:rFonts w:cs="David"/>
          <w:sz w:val="24"/>
          <w:szCs w:val="24"/>
          <w:rtl/>
        </w:rPr>
        <w:t xml:space="preserve"> </w:t>
      </w:r>
      <w:r w:rsidRPr="00323805">
        <w:rPr>
          <w:rFonts w:cs="David" w:hint="eastAsia"/>
          <w:sz w:val="24"/>
          <w:szCs w:val="24"/>
          <w:rtl/>
        </w:rPr>
        <w:t>הקבועות</w:t>
      </w:r>
      <w:r w:rsidRPr="00323805">
        <w:rPr>
          <w:rFonts w:cs="David"/>
          <w:sz w:val="24"/>
          <w:szCs w:val="24"/>
          <w:rtl/>
        </w:rPr>
        <w:t xml:space="preserve"> </w:t>
      </w:r>
      <w:r w:rsidRPr="00323805">
        <w:rPr>
          <w:rFonts w:cs="David" w:hint="eastAsia"/>
          <w:sz w:val="24"/>
          <w:szCs w:val="24"/>
          <w:rtl/>
        </w:rPr>
        <w:t>בסעיף</w:t>
      </w:r>
      <w:r w:rsidRPr="00323805">
        <w:rPr>
          <w:rFonts w:cs="David"/>
          <w:sz w:val="24"/>
          <w:szCs w:val="24"/>
          <w:rtl/>
        </w:rPr>
        <w:t xml:space="preserve"> 3 </w:t>
      </w:r>
      <w:r w:rsidRPr="00323805">
        <w:rPr>
          <w:rFonts w:cs="David" w:hint="eastAsia"/>
          <w:sz w:val="24"/>
          <w:szCs w:val="24"/>
          <w:rtl/>
        </w:rPr>
        <w:t>ל</w:t>
      </w:r>
      <w:r w:rsidRPr="00323805">
        <w:rPr>
          <w:rFonts w:cs="David"/>
          <w:sz w:val="24"/>
          <w:szCs w:val="24"/>
          <w:rtl/>
        </w:rPr>
        <w:t>חוזר גופים מוסדיים 2017-9-19 "אופן הפקדת תשלומים לקופת גמל" (8.11.2017) (להל</w:t>
      </w:r>
      <w:r w:rsidRPr="00323805">
        <w:rPr>
          <w:rFonts w:cs="David" w:hint="eastAsia"/>
          <w:sz w:val="24"/>
          <w:szCs w:val="24"/>
          <w:rtl/>
        </w:rPr>
        <w:t>ן</w:t>
      </w:r>
      <w:r w:rsidRPr="00323805">
        <w:rPr>
          <w:rFonts w:cs="David"/>
          <w:sz w:val="24"/>
          <w:szCs w:val="24"/>
          <w:rtl/>
        </w:rPr>
        <w:t xml:space="preserve"> - </w:t>
      </w:r>
      <w:r w:rsidRPr="00323805">
        <w:rPr>
          <w:rFonts w:cs="David"/>
          <w:b/>
          <w:bCs/>
          <w:sz w:val="24"/>
          <w:szCs w:val="24"/>
          <w:rtl/>
        </w:rPr>
        <w:t>חוזר אופן הפקדת תשלומים לקופת גמל</w:t>
      </w:r>
      <w:r w:rsidRPr="00323805">
        <w:rPr>
          <w:rFonts w:cs="David"/>
          <w:sz w:val="24"/>
          <w:szCs w:val="24"/>
          <w:rtl/>
        </w:rPr>
        <w:t>), לעניין המידע שנדרש מעסיק לדווח לקופת גמל.</w:t>
      </w:r>
      <w:r w:rsidRPr="00323805">
        <w:rPr>
          <w:rFonts w:cs="David" w:hint="cs"/>
          <w:sz w:val="24"/>
          <w:szCs w:val="24"/>
          <w:rtl/>
        </w:rPr>
        <w:t xml:space="preserve"> </w:t>
      </w:r>
    </w:p>
    <w:p w:rsidR="006002DA" w:rsidRDefault="00587018" w:rsidP="006002DA">
      <w:pPr>
        <w:spacing w:before="120" w:line="360" w:lineRule="auto"/>
        <w:ind w:left="357"/>
        <w:rPr>
          <w:rFonts w:cs="David"/>
          <w:b/>
          <w:bCs/>
          <w:sz w:val="24"/>
          <w:szCs w:val="24"/>
          <w:rtl/>
        </w:rPr>
      </w:pPr>
      <w:r w:rsidRPr="00323805">
        <w:rPr>
          <w:rFonts w:cs="David" w:hint="cs"/>
          <w:sz w:val="24"/>
          <w:szCs w:val="24"/>
          <w:rtl/>
        </w:rPr>
        <w:t>נוסף על כך, ומאחר שמעסיק איננו נדרש בהתאם להוראות הדין לפצל כספים בין פוליסות שונות של מבוטח בקופת ביטוח, נקבעו בחוזר כללים לעניין אופן מתן הנחיות מבעל רישיון לגוף מוסדי לעניין אופן פיצול הכספים בין פוליסות שונות הרשומות לזכות מבוטח בגוף מוסדי המנהל קופת ביטוח. בתוך כך, נקבע כי בתכוף לסיום פגישת הייעוץ או השיווק הפנסיוני ימסור בעל רישיון לגוף מוסדי הנחיות לעניין אופן פיצול הכספים וזאת באופן ממוכן בפורטל הגוף המוסדי. עוד נקבע כי גוף מוסדי ימסור לבעל הרישיון אישור לכך שהוא ערוך לפיצול הכספים בין הפוליסות בהתאם להנחיות שהזין בעל הרישיון בפורטל הגוף המוסדי. בדרך זו ניתן יהיה להבטיח כי הגוף המוסדי ערוך לקליטת הכספים במתכונת שנקבעה בפגישת הייעוץ או השיווק הפנסיוני.</w:t>
      </w:r>
    </w:p>
    <w:p w:rsidR="00587018" w:rsidRPr="00323805" w:rsidRDefault="00587018" w:rsidP="006002DA">
      <w:pPr>
        <w:spacing w:before="240" w:line="360" w:lineRule="auto"/>
        <w:ind w:left="357"/>
        <w:rPr>
          <w:rFonts w:cs="David"/>
          <w:b/>
          <w:bCs/>
          <w:sz w:val="24"/>
          <w:szCs w:val="24"/>
          <w:rtl/>
        </w:rPr>
      </w:pPr>
      <w:r w:rsidRPr="00323805">
        <w:rPr>
          <w:rFonts w:cs="David" w:hint="eastAsia"/>
          <w:b/>
          <w:bCs/>
          <w:sz w:val="24"/>
          <w:szCs w:val="24"/>
          <w:rtl/>
        </w:rPr>
        <w:t>סעיף</w:t>
      </w:r>
      <w:r w:rsidRPr="00323805">
        <w:rPr>
          <w:rFonts w:cs="David"/>
          <w:b/>
          <w:bCs/>
          <w:sz w:val="24"/>
          <w:szCs w:val="24"/>
          <w:rtl/>
        </w:rPr>
        <w:t xml:space="preserve"> </w:t>
      </w:r>
      <w:r w:rsidRPr="00323805">
        <w:rPr>
          <w:rFonts w:cs="David" w:hint="cs"/>
          <w:b/>
          <w:bCs/>
          <w:sz w:val="24"/>
          <w:szCs w:val="24"/>
          <w:rtl/>
        </w:rPr>
        <w:t>3ב</w:t>
      </w:r>
      <w:r w:rsidRPr="00323805">
        <w:rPr>
          <w:rFonts w:cs="David"/>
          <w:b/>
          <w:bCs/>
          <w:sz w:val="24"/>
          <w:szCs w:val="24"/>
          <w:rtl/>
        </w:rPr>
        <w:t xml:space="preserve"> – </w:t>
      </w:r>
      <w:r w:rsidRPr="00323805">
        <w:rPr>
          <w:rFonts w:cs="David" w:hint="eastAsia"/>
          <w:b/>
          <w:bCs/>
          <w:szCs w:val="24"/>
          <w:rtl/>
        </w:rPr>
        <w:t>הוראות</w:t>
      </w:r>
      <w:r w:rsidRPr="00323805">
        <w:rPr>
          <w:rFonts w:cs="David"/>
          <w:b/>
          <w:bCs/>
          <w:szCs w:val="24"/>
          <w:rtl/>
        </w:rPr>
        <w:t xml:space="preserve"> </w:t>
      </w:r>
      <w:r w:rsidRPr="00323805">
        <w:rPr>
          <w:rFonts w:cs="David" w:hint="eastAsia"/>
          <w:b/>
          <w:bCs/>
          <w:szCs w:val="24"/>
          <w:rtl/>
        </w:rPr>
        <w:t>לעניין</w:t>
      </w:r>
      <w:r w:rsidRPr="00323805">
        <w:rPr>
          <w:rFonts w:cs="David"/>
          <w:b/>
          <w:bCs/>
          <w:szCs w:val="24"/>
          <w:rtl/>
        </w:rPr>
        <w:t xml:space="preserve"> </w:t>
      </w:r>
      <w:r w:rsidRPr="00323805">
        <w:rPr>
          <w:rFonts w:cs="David" w:hint="eastAsia"/>
          <w:b/>
          <w:bCs/>
          <w:szCs w:val="24"/>
          <w:rtl/>
        </w:rPr>
        <w:t>שימוש</w:t>
      </w:r>
      <w:r w:rsidRPr="00323805">
        <w:rPr>
          <w:rFonts w:cs="David"/>
          <w:b/>
          <w:bCs/>
          <w:szCs w:val="24"/>
          <w:rtl/>
        </w:rPr>
        <w:t xml:space="preserve"> </w:t>
      </w:r>
      <w:r w:rsidRPr="00323805">
        <w:rPr>
          <w:rFonts w:cs="David" w:hint="eastAsia"/>
          <w:b/>
          <w:bCs/>
          <w:szCs w:val="24"/>
          <w:rtl/>
        </w:rPr>
        <w:t>בהרשאה</w:t>
      </w:r>
      <w:r w:rsidRPr="00323805">
        <w:rPr>
          <w:rFonts w:cs="David"/>
          <w:b/>
          <w:bCs/>
          <w:szCs w:val="24"/>
          <w:rtl/>
        </w:rPr>
        <w:t xml:space="preserve"> </w:t>
      </w:r>
      <w:r w:rsidRPr="00323805">
        <w:rPr>
          <w:rFonts w:cs="David" w:hint="eastAsia"/>
          <w:b/>
          <w:bCs/>
          <w:szCs w:val="24"/>
          <w:rtl/>
        </w:rPr>
        <w:t>לחיוב</w:t>
      </w:r>
      <w:r w:rsidRPr="00323805">
        <w:rPr>
          <w:rFonts w:cs="David"/>
          <w:b/>
          <w:bCs/>
          <w:szCs w:val="24"/>
          <w:rtl/>
        </w:rPr>
        <w:t xml:space="preserve"> </w:t>
      </w:r>
      <w:r w:rsidRPr="00323805">
        <w:rPr>
          <w:rFonts w:cs="David" w:hint="eastAsia"/>
          <w:b/>
          <w:bCs/>
          <w:szCs w:val="24"/>
          <w:rtl/>
        </w:rPr>
        <w:t>חשבון</w:t>
      </w:r>
      <w:r w:rsidRPr="00323805">
        <w:rPr>
          <w:rFonts w:cs="David"/>
          <w:b/>
          <w:bCs/>
          <w:szCs w:val="24"/>
          <w:rtl/>
        </w:rPr>
        <w:t xml:space="preserve"> </w:t>
      </w:r>
      <w:r w:rsidRPr="00323805">
        <w:rPr>
          <w:rFonts w:cs="David" w:hint="eastAsia"/>
          <w:b/>
          <w:bCs/>
          <w:szCs w:val="24"/>
          <w:rtl/>
        </w:rPr>
        <w:t>על</w:t>
      </w:r>
      <w:r w:rsidRPr="00323805">
        <w:rPr>
          <w:rFonts w:cs="David"/>
          <w:b/>
          <w:bCs/>
          <w:szCs w:val="24"/>
          <w:rtl/>
        </w:rPr>
        <w:t xml:space="preserve"> </w:t>
      </w:r>
      <w:r w:rsidRPr="00323805">
        <w:rPr>
          <w:rFonts w:cs="David" w:hint="eastAsia"/>
          <w:b/>
          <w:bCs/>
          <w:szCs w:val="24"/>
          <w:rtl/>
        </w:rPr>
        <w:t>בסיס</w:t>
      </w:r>
      <w:r w:rsidRPr="00323805">
        <w:rPr>
          <w:rFonts w:cs="David"/>
          <w:b/>
          <w:bCs/>
          <w:szCs w:val="24"/>
          <w:rtl/>
        </w:rPr>
        <w:t xml:space="preserve"> </w:t>
      </w:r>
      <w:r w:rsidRPr="00323805">
        <w:rPr>
          <w:rFonts w:cs="David" w:hint="eastAsia"/>
          <w:b/>
          <w:bCs/>
          <w:szCs w:val="24"/>
          <w:rtl/>
        </w:rPr>
        <w:t>קובץ</w:t>
      </w:r>
    </w:p>
    <w:p w:rsidR="00587018" w:rsidRPr="00323805" w:rsidRDefault="00587018" w:rsidP="00587018">
      <w:pPr>
        <w:spacing w:line="360" w:lineRule="auto"/>
        <w:ind w:left="360"/>
        <w:rPr>
          <w:rFonts w:cs="David"/>
          <w:sz w:val="24"/>
          <w:szCs w:val="24"/>
          <w:rtl/>
        </w:rPr>
      </w:pPr>
      <w:r w:rsidRPr="00323805">
        <w:rPr>
          <w:rFonts w:cs="David" w:hint="eastAsia"/>
          <w:sz w:val="24"/>
          <w:szCs w:val="24"/>
          <w:rtl/>
        </w:rPr>
        <w:t>על</w:t>
      </w:r>
      <w:r w:rsidRPr="00323805">
        <w:rPr>
          <w:rFonts w:cs="David"/>
          <w:sz w:val="24"/>
          <w:szCs w:val="24"/>
          <w:rtl/>
        </w:rPr>
        <w:t xml:space="preserve"> </w:t>
      </w:r>
      <w:r w:rsidRPr="00323805">
        <w:rPr>
          <w:rFonts w:cs="David" w:hint="eastAsia"/>
          <w:sz w:val="24"/>
          <w:szCs w:val="24"/>
          <w:rtl/>
        </w:rPr>
        <w:t>מנת</w:t>
      </w:r>
      <w:r w:rsidRPr="00323805">
        <w:rPr>
          <w:rFonts w:cs="David"/>
          <w:sz w:val="24"/>
          <w:szCs w:val="24"/>
          <w:rtl/>
        </w:rPr>
        <w:t xml:space="preserve"> להבטיח כי קיימת </w:t>
      </w:r>
      <w:r w:rsidRPr="00323805">
        <w:rPr>
          <w:rFonts w:cs="David" w:hint="eastAsia"/>
          <w:sz w:val="24"/>
          <w:szCs w:val="24"/>
          <w:rtl/>
        </w:rPr>
        <w:t>התאמה</w:t>
      </w:r>
      <w:r w:rsidRPr="00323805">
        <w:rPr>
          <w:rFonts w:cs="David"/>
          <w:sz w:val="24"/>
          <w:szCs w:val="24"/>
          <w:rtl/>
        </w:rPr>
        <w:t xml:space="preserve"> מלאה בין דיווח המעסיק בקובץ ממשק מעסיקים על פרטי ההפקדה לקופת הגמל לבין הסכום המופקד בפועל לחשבון הגוף המוסדי,</w:t>
      </w:r>
      <w:r w:rsidRPr="00323805">
        <w:rPr>
          <w:rFonts w:cs="David" w:hint="cs"/>
          <w:sz w:val="24"/>
          <w:szCs w:val="24"/>
          <w:rtl/>
        </w:rPr>
        <w:t xml:space="preserve"> נקבע בחוזר כי גוף מוסדי מחויב לאפשר למעסיק לבחור בביצוע הרשאה לחיוב חשבון על בסיס המידע הקיים בקובץ הדיווח. אימוץ חלופה זו יאפשר שיוך כספים לחשבון העובד באופן </w:t>
      </w:r>
      <w:proofErr w:type="spellStart"/>
      <w:r w:rsidRPr="00323805">
        <w:rPr>
          <w:rFonts w:cs="David" w:hint="cs"/>
          <w:sz w:val="24"/>
          <w:szCs w:val="24"/>
          <w:rtl/>
        </w:rPr>
        <w:t>מיידי</w:t>
      </w:r>
      <w:proofErr w:type="spellEnd"/>
      <w:r w:rsidRPr="00323805">
        <w:rPr>
          <w:rFonts w:cs="David" w:hint="cs"/>
          <w:sz w:val="24"/>
          <w:szCs w:val="24"/>
          <w:rtl/>
        </w:rPr>
        <w:t xml:space="preserve"> ומדויק. נוסף על כך, ובמטרה להבטיח כי הכספים </w:t>
      </w:r>
      <w:proofErr w:type="spellStart"/>
      <w:r w:rsidRPr="00323805">
        <w:rPr>
          <w:rFonts w:cs="David" w:hint="cs"/>
          <w:sz w:val="24"/>
          <w:szCs w:val="24"/>
          <w:rtl/>
        </w:rPr>
        <w:t>ישוייכו</w:t>
      </w:r>
      <w:proofErr w:type="spellEnd"/>
      <w:r w:rsidRPr="00323805">
        <w:rPr>
          <w:rFonts w:cs="David" w:hint="cs"/>
          <w:sz w:val="24"/>
          <w:szCs w:val="24"/>
          <w:rtl/>
        </w:rPr>
        <w:t xml:space="preserve"> לחשבון קופת הגמל של העובד בסמוך למועד העברת קובץ הדיווח,  נקבע כי חיוב חשבון המעסיק יתבצע בתוך שני ימי עסקים מהמועד שבו התקבל הדיווח מהמעסיק. </w:t>
      </w:r>
    </w:p>
    <w:p w:rsidR="00587018" w:rsidRPr="006002DA" w:rsidRDefault="00587018" w:rsidP="006002DA">
      <w:pPr>
        <w:spacing w:before="240" w:line="360" w:lineRule="auto"/>
        <w:ind w:left="357"/>
        <w:rPr>
          <w:rFonts w:cs="David"/>
          <w:b/>
          <w:bCs/>
          <w:sz w:val="24"/>
          <w:szCs w:val="24"/>
        </w:rPr>
      </w:pPr>
      <w:r w:rsidRPr="006002DA">
        <w:rPr>
          <w:rFonts w:cs="David" w:hint="eastAsia"/>
          <w:b/>
          <w:bCs/>
          <w:sz w:val="24"/>
          <w:szCs w:val="24"/>
          <w:rtl/>
        </w:rPr>
        <w:t>סעיף</w:t>
      </w:r>
      <w:r w:rsidRPr="006002DA">
        <w:rPr>
          <w:rFonts w:cs="David"/>
          <w:b/>
          <w:bCs/>
          <w:sz w:val="24"/>
          <w:szCs w:val="24"/>
          <w:rtl/>
        </w:rPr>
        <w:t xml:space="preserve"> </w:t>
      </w:r>
      <w:r w:rsidRPr="006002DA">
        <w:rPr>
          <w:rFonts w:cs="David" w:hint="cs"/>
          <w:b/>
          <w:bCs/>
          <w:sz w:val="24"/>
          <w:szCs w:val="24"/>
          <w:rtl/>
        </w:rPr>
        <w:t>5א</w:t>
      </w:r>
      <w:r w:rsidRPr="006002DA">
        <w:rPr>
          <w:rFonts w:cs="David"/>
          <w:b/>
          <w:bCs/>
          <w:sz w:val="24"/>
          <w:szCs w:val="24"/>
          <w:rtl/>
        </w:rPr>
        <w:t xml:space="preserve"> – </w:t>
      </w:r>
      <w:r w:rsidRPr="006002DA">
        <w:rPr>
          <w:rFonts w:cs="David" w:hint="eastAsia"/>
          <w:b/>
          <w:bCs/>
          <w:sz w:val="24"/>
          <w:szCs w:val="24"/>
          <w:rtl/>
        </w:rPr>
        <w:t>העברת</w:t>
      </w:r>
      <w:r w:rsidRPr="006002DA">
        <w:rPr>
          <w:rFonts w:cs="David"/>
          <w:b/>
          <w:bCs/>
          <w:sz w:val="24"/>
          <w:szCs w:val="24"/>
          <w:rtl/>
        </w:rPr>
        <w:t xml:space="preserve"> </w:t>
      </w:r>
      <w:r w:rsidRPr="006002DA">
        <w:rPr>
          <w:rFonts w:cs="David" w:hint="eastAsia"/>
          <w:b/>
          <w:bCs/>
          <w:sz w:val="24"/>
          <w:szCs w:val="24"/>
          <w:rtl/>
        </w:rPr>
        <w:t>כספים</w:t>
      </w:r>
      <w:r w:rsidRPr="006002DA">
        <w:rPr>
          <w:rFonts w:cs="David"/>
          <w:b/>
          <w:bCs/>
          <w:sz w:val="24"/>
          <w:szCs w:val="24"/>
          <w:rtl/>
        </w:rPr>
        <w:t xml:space="preserve"> </w:t>
      </w:r>
      <w:r w:rsidRPr="006002DA">
        <w:rPr>
          <w:rFonts w:cs="David" w:hint="eastAsia"/>
          <w:b/>
          <w:bCs/>
          <w:sz w:val="24"/>
          <w:szCs w:val="24"/>
          <w:rtl/>
        </w:rPr>
        <w:t>לגוף</w:t>
      </w:r>
      <w:r w:rsidRPr="006002DA">
        <w:rPr>
          <w:rFonts w:cs="David"/>
          <w:b/>
          <w:bCs/>
          <w:sz w:val="24"/>
          <w:szCs w:val="24"/>
          <w:rtl/>
        </w:rPr>
        <w:t xml:space="preserve"> </w:t>
      </w:r>
      <w:r w:rsidRPr="006002DA">
        <w:rPr>
          <w:rFonts w:cs="David" w:hint="eastAsia"/>
          <w:b/>
          <w:bCs/>
          <w:sz w:val="24"/>
          <w:szCs w:val="24"/>
          <w:rtl/>
        </w:rPr>
        <w:t>מוסדי</w:t>
      </w:r>
      <w:r w:rsidRPr="006002DA">
        <w:rPr>
          <w:rFonts w:cs="David"/>
          <w:b/>
          <w:bCs/>
          <w:sz w:val="24"/>
          <w:szCs w:val="24"/>
          <w:rtl/>
        </w:rPr>
        <w:t xml:space="preserve"> </w:t>
      </w:r>
      <w:r w:rsidRPr="006002DA">
        <w:rPr>
          <w:rFonts w:cs="David" w:hint="eastAsia"/>
          <w:b/>
          <w:bCs/>
          <w:sz w:val="24"/>
          <w:szCs w:val="24"/>
          <w:rtl/>
        </w:rPr>
        <w:t>באמצעות</w:t>
      </w:r>
      <w:r w:rsidRPr="006002DA">
        <w:rPr>
          <w:rFonts w:cs="David"/>
          <w:b/>
          <w:bCs/>
          <w:sz w:val="24"/>
          <w:szCs w:val="24"/>
          <w:rtl/>
        </w:rPr>
        <w:t xml:space="preserve"> </w:t>
      </w:r>
      <w:r w:rsidRPr="006002DA">
        <w:rPr>
          <w:rFonts w:cs="David" w:hint="eastAsia"/>
          <w:b/>
          <w:bCs/>
          <w:sz w:val="24"/>
          <w:szCs w:val="24"/>
          <w:rtl/>
        </w:rPr>
        <w:t>חשבון</w:t>
      </w:r>
      <w:r w:rsidRPr="006002DA">
        <w:rPr>
          <w:rFonts w:cs="David"/>
          <w:b/>
          <w:bCs/>
          <w:sz w:val="24"/>
          <w:szCs w:val="24"/>
          <w:rtl/>
        </w:rPr>
        <w:t xml:space="preserve"> </w:t>
      </w:r>
      <w:r w:rsidRPr="006002DA">
        <w:rPr>
          <w:rFonts w:cs="David" w:hint="eastAsia"/>
          <w:b/>
          <w:bCs/>
          <w:sz w:val="24"/>
          <w:szCs w:val="24"/>
          <w:rtl/>
        </w:rPr>
        <w:t>נאמנות</w:t>
      </w:r>
    </w:p>
    <w:p w:rsidR="006002DA" w:rsidRDefault="00587018" w:rsidP="006002DA">
      <w:pPr>
        <w:spacing w:line="360" w:lineRule="auto"/>
        <w:ind w:left="360"/>
        <w:rPr>
          <w:rFonts w:cs="David"/>
          <w:b/>
          <w:bCs/>
          <w:sz w:val="24"/>
          <w:szCs w:val="24"/>
          <w:rtl/>
        </w:rPr>
      </w:pPr>
      <w:r w:rsidRPr="00323805">
        <w:rPr>
          <w:rFonts w:cs="David" w:hint="cs"/>
          <w:sz w:val="24"/>
          <w:szCs w:val="24"/>
          <w:rtl/>
        </w:rPr>
        <w:t>מוצע לבטל את האפשרות לבצע הפקדת כספים באמצעות חשבון נאמנות של בעל רישיון. הפקדת כספים באמצעות חשבון נאמנות איננה תואמת את העקרונות שנקבעו בהוראות חוזר אופן הפקדת תשלומים לקופת גמל, לפיהם העברת הכספים נעשית במישרין מחשבון המעסיק לחשבון הגוף המוסדי. במטרה לאפשר לגורמים הנוגעים בדבר פרק זמן מספק להיערך לשינוי, מוצע לפרוס את ההוראה על פני מספר שנים בהתאם לגודל המעסיק.</w:t>
      </w:r>
    </w:p>
    <w:p w:rsidR="00587018" w:rsidRPr="00323805" w:rsidRDefault="006002DA" w:rsidP="006002DA">
      <w:pPr>
        <w:spacing w:before="240" w:line="360" w:lineRule="auto"/>
        <w:ind w:left="357"/>
        <w:rPr>
          <w:rFonts w:cs="David"/>
          <w:b/>
          <w:bCs/>
          <w:sz w:val="24"/>
          <w:szCs w:val="24"/>
        </w:rPr>
      </w:pPr>
      <w:r w:rsidRPr="00323805">
        <w:rPr>
          <w:rFonts w:cs="David" w:hint="eastAsia"/>
          <w:b/>
          <w:bCs/>
          <w:sz w:val="24"/>
          <w:szCs w:val="24"/>
          <w:rtl/>
        </w:rPr>
        <w:t xml:space="preserve"> </w:t>
      </w:r>
      <w:r w:rsidR="00587018" w:rsidRPr="00323805">
        <w:rPr>
          <w:rFonts w:cs="David" w:hint="eastAsia"/>
          <w:b/>
          <w:bCs/>
          <w:sz w:val="24"/>
          <w:szCs w:val="24"/>
          <w:rtl/>
        </w:rPr>
        <w:t>סעיף</w:t>
      </w:r>
      <w:r w:rsidR="00587018" w:rsidRPr="00323805">
        <w:rPr>
          <w:rFonts w:cs="David"/>
          <w:b/>
          <w:bCs/>
          <w:sz w:val="24"/>
          <w:szCs w:val="24"/>
          <w:rtl/>
        </w:rPr>
        <w:t xml:space="preserve"> </w:t>
      </w:r>
      <w:r w:rsidR="00587018" w:rsidRPr="00323805">
        <w:rPr>
          <w:rFonts w:cs="David" w:hint="cs"/>
          <w:b/>
          <w:bCs/>
          <w:sz w:val="24"/>
          <w:szCs w:val="24"/>
          <w:rtl/>
        </w:rPr>
        <w:t>5ב</w:t>
      </w:r>
      <w:r w:rsidR="00587018" w:rsidRPr="00323805">
        <w:rPr>
          <w:rFonts w:cs="David"/>
          <w:b/>
          <w:bCs/>
          <w:sz w:val="24"/>
          <w:szCs w:val="24"/>
          <w:rtl/>
        </w:rPr>
        <w:t xml:space="preserve"> – </w:t>
      </w:r>
      <w:r w:rsidR="00587018" w:rsidRPr="00323805">
        <w:rPr>
          <w:rFonts w:cs="David" w:hint="eastAsia"/>
          <w:b/>
          <w:bCs/>
          <w:sz w:val="24"/>
          <w:szCs w:val="24"/>
          <w:rtl/>
        </w:rPr>
        <w:t>כללים</w:t>
      </w:r>
      <w:r w:rsidR="00587018" w:rsidRPr="00323805">
        <w:rPr>
          <w:rFonts w:cs="David"/>
          <w:b/>
          <w:bCs/>
          <w:sz w:val="24"/>
          <w:szCs w:val="24"/>
          <w:rtl/>
        </w:rPr>
        <w:t xml:space="preserve"> </w:t>
      </w:r>
      <w:r w:rsidR="00587018" w:rsidRPr="00323805">
        <w:rPr>
          <w:rFonts w:cs="David" w:hint="eastAsia"/>
          <w:b/>
          <w:bCs/>
          <w:sz w:val="24"/>
          <w:szCs w:val="24"/>
          <w:rtl/>
        </w:rPr>
        <w:t>לעניין</w:t>
      </w:r>
      <w:r w:rsidR="00587018" w:rsidRPr="00323805">
        <w:rPr>
          <w:rFonts w:cs="David"/>
          <w:b/>
          <w:bCs/>
          <w:sz w:val="24"/>
          <w:szCs w:val="24"/>
          <w:rtl/>
        </w:rPr>
        <w:t xml:space="preserve"> חלוקת אחריות לטיפול בליקויים שנמצאו בדיווח מעסיק </w:t>
      </w:r>
    </w:p>
    <w:p w:rsidR="003D1A57" w:rsidRPr="00323805" w:rsidRDefault="00587018" w:rsidP="006002DA">
      <w:pPr>
        <w:spacing w:line="360" w:lineRule="auto"/>
        <w:ind w:left="357"/>
        <w:rPr>
          <w:rtl/>
        </w:rPr>
      </w:pPr>
      <w:r w:rsidRPr="006002DA">
        <w:rPr>
          <w:rFonts w:cs="David" w:hint="cs"/>
          <w:sz w:val="24"/>
          <w:szCs w:val="24"/>
          <w:rtl/>
        </w:rPr>
        <w:t>מוצע לקבוע הוראות המבהירות את חלוקת האחריות בין גוף מוסדי למעסיק לעניין הטיפול בליקויים שנמצאו בדיווח על הפקדת תשלומים לקופת גמל, זאת מבלי לגרוע מהחובות המוטלות כבר כיום על הגורמים האמורים מכוח הוראות הדין. כיום, במקרים שבהם קיימים ליקויים נוצרת לעיתים עמימות לעניין הגורם האחראי על הטיפול בליקוי. כתוצאה מעמימות זו אף גורם אינו נוטל על עצמו את האחריות לטיפול בליקוי ונוצר עיכוב בהליך שיוך הכספים.</w:t>
      </w:r>
      <w:r w:rsidR="006002DA" w:rsidRPr="006002DA">
        <w:rPr>
          <w:rFonts w:cs="David"/>
          <w:sz w:val="24"/>
          <w:szCs w:val="24"/>
          <w:rtl/>
        </w:rPr>
        <w:t xml:space="preserve"> </w:t>
      </w:r>
    </w:p>
    <w:sectPr w:rsidR="003D1A57" w:rsidRPr="00323805" w:rsidSect="00B774C7">
      <w:footerReference w:type="default" r:id="rId20"/>
      <w:headerReference w:type="first" r:id="rId21"/>
      <w:footerReference w:type="first" r:id="rId22"/>
      <w:pgSz w:w="11906" w:h="16838"/>
      <w:pgMar w:top="840" w:right="1134" w:bottom="1418" w:left="1134" w:header="284" w:footer="377"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DF2" w:rsidRDefault="00393DF2" w:rsidP="003D1A57">
      <w:r>
        <w:separator/>
      </w:r>
    </w:p>
  </w:endnote>
  <w:endnote w:type="continuationSeparator" w:id="0">
    <w:p w:rsidR="00393DF2" w:rsidRDefault="00393DF2" w:rsidP="003D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altName w:val="Times New Roman"/>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18" w:rsidRDefault="00587018" w:rsidP="00B774C7">
    <w:pPr>
      <w:jc w:val="center"/>
      <w:rPr>
        <w:rtl/>
      </w:rPr>
    </w:pPr>
    <w:r>
      <w:rPr>
        <w:noProof/>
      </w:rPr>
      <w:fldChar w:fldCharType="begin"/>
    </w:r>
    <w:r>
      <w:rPr>
        <w:noProof/>
      </w:rPr>
      <w:instrText xml:space="preserve"> NUMPAGES  \* MERGEFORMAT </w:instrText>
    </w:r>
    <w:r>
      <w:rPr>
        <w:noProof/>
      </w:rPr>
      <w:fldChar w:fldCharType="separate"/>
    </w:r>
    <w:r w:rsidR="00DF4782">
      <w:rPr>
        <w:noProof/>
        <w:rtl/>
      </w:rPr>
      <w:t>9</w:t>
    </w:r>
    <w:r>
      <w:rPr>
        <w:noProof/>
      </w:rPr>
      <w:fldChar w:fldCharType="end"/>
    </w:r>
    <w:r>
      <w:rPr>
        <w:rFonts w:hint="cs"/>
        <w:rtl/>
      </w:rPr>
      <w:t xml:space="preserve"> / </w:t>
    </w:r>
    <w:r>
      <w:rPr>
        <w:rtl/>
      </w:rPr>
      <w:fldChar w:fldCharType="begin"/>
    </w:r>
    <w:r>
      <w:rPr>
        <w:rtl/>
      </w:rPr>
      <w:instrText xml:space="preserve"> </w:instrText>
    </w:r>
    <w:r>
      <w:instrText>PAGE  \* MERGEFORMAT</w:instrText>
    </w:r>
    <w:r>
      <w:rPr>
        <w:rtl/>
      </w:rPr>
      <w:instrText xml:space="preserve"> </w:instrText>
    </w:r>
    <w:r>
      <w:rPr>
        <w:rtl/>
      </w:rPr>
      <w:fldChar w:fldCharType="separate"/>
    </w:r>
    <w:r w:rsidR="00DF4782">
      <w:rPr>
        <w:noProof/>
        <w:rtl/>
      </w:rPr>
      <w:t>6</w:t>
    </w:r>
    <w:r>
      <w:rPr>
        <w:rtl/>
      </w:rPr>
      <w:fldChar w:fldCharType="end"/>
    </w:r>
  </w:p>
  <w:p w:rsidR="00587018" w:rsidRDefault="00587018" w:rsidP="00B774C7">
    <w:pPr>
      <w:pBdr>
        <w:top w:val="single" w:sz="4" w:space="1" w:color="auto"/>
      </w:pBdr>
      <w:rPr>
        <w:sz w:val="6"/>
        <w:szCs w:val="8"/>
        <w:rtl/>
      </w:rPr>
    </w:pPr>
    <w:r>
      <w:rPr>
        <w:rtl/>
      </w:rPr>
      <w:t xml:space="preserve">רח' </w:t>
    </w:r>
    <w:r>
      <w:rPr>
        <w:rFonts w:hint="cs"/>
        <w:rtl/>
      </w:rPr>
      <w:t>עם ועולמו</w:t>
    </w:r>
    <w:r>
      <w:rPr>
        <w:rtl/>
      </w:rPr>
      <w:t xml:space="preserve"> </w:t>
    </w:r>
    <w:r>
      <w:rPr>
        <w:rFonts w:hint="cs"/>
        <w:rtl/>
      </w:rPr>
      <w:t>4</w:t>
    </w:r>
    <w:r>
      <w:rPr>
        <w:rtl/>
      </w:rPr>
      <w:t xml:space="preserve">, ירושלים </w:t>
    </w:r>
    <w:r w:rsidRPr="00802A68">
      <w:rPr>
        <w:rtl/>
      </w:rPr>
      <w:t>9546304</w:t>
    </w:r>
    <w:r>
      <w:rPr>
        <w:rtl/>
      </w:rPr>
      <w:t xml:space="preserve"> טל' </w:t>
    </w:r>
    <w:r>
      <w:rPr>
        <w:rFonts w:hint="cs"/>
        <w:rtl/>
      </w:rPr>
      <w:t>02-5317248</w:t>
    </w:r>
    <w:r>
      <w:rPr>
        <w:rtl/>
      </w:rPr>
      <w:t xml:space="preserve">  פקס'</w:t>
    </w:r>
    <w:r>
      <w:rPr>
        <w:rFonts w:hint="cs"/>
        <w:rtl/>
      </w:rPr>
      <w:t xml:space="preserve"> 02-5695342</w:t>
    </w:r>
    <w:r>
      <w:rPr>
        <w:rtl/>
      </w:rPr>
      <w:t xml:space="preserve"> </w:t>
    </w:r>
    <w:r>
      <w:rPr>
        <w:rtl/>
      </w:rPr>
      <w:br/>
    </w:r>
  </w:p>
  <w:p w:rsidR="00587018" w:rsidRPr="00C51B36" w:rsidRDefault="00393DF2" w:rsidP="00B774C7">
    <w:pPr>
      <w:bidi w:val="0"/>
      <w:jc w:val="center"/>
      <w:rPr>
        <w:rFonts w:cstheme="minorBidi"/>
        <w:lang w:bidi="ar-SA"/>
      </w:rPr>
    </w:pPr>
    <w:hyperlink r:id="rId1" w:history="1">
      <w:r w:rsidR="00587018" w:rsidRPr="00466737">
        <w:rPr>
          <w:rStyle w:val="Hyperlink"/>
          <w:szCs w:val="28"/>
        </w:rPr>
        <w:t>www.mof.gov.il/hon</w:t>
      </w:r>
    </w:hyperlink>
    <w:r w:rsidR="00587018">
      <w:rPr>
        <w:szCs w:val="28"/>
      </w:rPr>
      <w:t xml:space="preserve"> </w:t>
    </w:r>
    <w:r w:rsidR="00587018">
      <w:rPr>
        <w:rFonts w:hint="cs"/>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18" w:rsidRDefault="00587018" w:rsidP="00B774C7">
    <w:pPr>
      <w:jc w:val="center"/>
      <w:rPr>
        <w:rtl/>
      </w:rPr>
    </w:pPr>
    <w:r>
      <w:rPr>
        <w:noProof/>
      </w:rPr>
      <w:fldChar w:fldCharType="begin"/>
    </w:r>
    <w:r>
      <w:rPr>
        <w:noProof/>
      </w:rPr>
      <w:instrText xml:space="preserve"> NUMPAGES  \* MERGEFORMAT </w:instrText>
    </w:r>
    <w:r>
      <w:rPr>
        <w:noProof/>
      </w:rPr>
      <w:fldChar w:fldCharType="separate"/>
    </w:r>
    <w:r w:rsidR="00DF4782">
      <w:rPr>
        <w:noProof/>
        <w:rtl/>
      </w:rPr>
      <w:t>9</w:t>
    </w:r>
    <w:r>
      <w:rPr>
        <w:noProof/>
      </w:rPr>
      <w:fldChar w:fldCharType="end"/>
    </w:r>
    <w:r>
      <w:rPr>
        <w:rFonts w:hint="cs"/>
        <w:rtl/>
      </w:rPr>
      <w:t xml:space="preserve"> / </w:t>
    </w:r>
    <w:r>
      <w:rPr>
        <w:rtl/>
      </w:rPr>
      <w:fldChar w:fldCharType="begin"/>
    </w:r>
    <w:r>
      <w:rPr>
        <w:rtl/>
      </w:rPr>
      <w:instrText xml:space="preserve"> </w:instrText>
    </w:r>
    <w:r>
      <w:instrText>PAGE  \* MERGEFORMAT</w:instrText>
    </w:r>
    <w:r>
      <w:rPr>
        <w:rtl/>
      </w:rPr>
      <w:instrText xml:space="preserve"> </w:instrText>
    </w:r>
    <w:r>
      <w:rPr>
        <w:rtl/>
      </w:rPr>
      <w:fldChar w:fldCharType="separate"/>
    </w:r>
    <w:r w:rsidR="00DF4782">
      <w:rPr>
        <w:noProof/>
        <w:rtl/>
      </w:rPr>
      <w:t>1</w:t>
    </w:r>
    <w:r>
      <w:rPr>
        <w:rtl/>
      </w:rPr>
      <w:fldChar w:fldCharType="end"/>
    </w:r>
  </w:p>
  <w:p w:rsidR="00587018" w:rsidRDefault="00587018" w:rsidP="00B774C7">
    <w:pPr>
      <w:pBdr>
        <w:top w:val="single" w:sz="4" w:space="1" w:color="auto"/>
      </w:pBdr>
      <w:rPr>
        <w:sz w:val="6"/>
        <w:szCs w:val="8"/>
        <w:rtl/>
      </w:rPr>
    </w:pPr>
    <w:r>
      <w:rPr>
        <w:rtl/>
      </w:rPr>
      <w:t xml:space="preserve">רח' </w:t>
    </w:r>
    <w:r>
      <w:rPr>
        <w:rFonts w:hint="cs"/>
        <w:rtl/>
      </w:rPr>
      <w:t>עם ועולמו</w:t>
    </w:r>
    <w:r>
      <w:rPr>
        <w:rtl/>
      </w:rPr>
      <w:t xml:space="preserve"> </w:t>
    </w:r>
    <w:r>
      <w:rPr>
        <w:rFonts w:hint="cs"/>
        <w:rtl/>
      </w:rPr>
      <w:t>4</w:t>
    </w:r>
    <w:r>
      <w:rPr>
        <w:rtl/>
      </w:rPr>
      <w:t xml:space="preserve">, ירושלים </w:t>
    </w:r>
    <w:r w:rsidRPr="00802A68">
      <w:rPr>
        <w:rtl/>
      </w:rPr>
      <w:t>9546304</w:t>
    </w:r>
    <w:r>
      <w:rPr>
        <w:rtl/>
      </w:rPr>
      <w:t xml:space="preserve"> טל' </w:t>
    </w:r>
    <w:r>
      <w:rPr>
        <w:rFonts w:hint="cs"/>
        <w:rtl/>
      </w:rPr>
      <w:t>02-5317248</w:t>
    </w:r>
    <w:r>
      <w:rPr>
        <w:rtl/>
      </w:rPr>
      <w:t xml:space="preserve">  פקס'</w:t>
    </w:r>
    <w:r>
      <w:rPr>
        <w:rFonts w:hint="cs"/>
        <w:rtl/>
      </w:rPr>
      <w:t xml:space="preserve"> 02-5695342</w:t>
    </w:r>
    <w:r>
      <w:rPr>
        <w:rtl/>
      </w:rPr>
      <w:t xml:space="preserve"> </w:t>
    </w:r>
    <w:r>
      <w:rPr>
        <w:rtl/>
      </w:rPr>
      <w:br/>
    </w:r>
  </w:p>
  <w:p w:rsidR="00587018" w:rsidRPr="00C51B36" w:rsidRDefault="00393DF2" w:rsidP="00B774C7">
    <w:pPr>
      <w:bidi w:val="0"/>
      <w:jc w:val="center"/>
      <w:rPr>
        <w:rFonts w:cstheme="minorBidi"/>
        <w:lang w:bidi="ar-SA"/>
      </w:rPr>
    </w:pPr>
    <w:hyperlink r:id="rId1" w:history="1">
      <w:r w:rsidR="00587018" w:rsidRPr="00466737">
        <w:rPr>
          <w:rStyle w:val="Hyperlink"/>
          <w:szCs w:val="28"/>
        </w:rPr>
        <w:t>www.mof.gov.il/hon</w:t>
      </w:r>
    </w:hyperlink>
    <w:r w:rsidR="00587018">
      <w:rPr>
        <w:szCs w:val="28"/>
      </w:rPr>
      <w:t xml:space="preserve"> </w:t>
    </w:r>
    <w:r w:rsidR="00587018">
      <w:rPr>
        <w:rFonts w:hint="cs"/>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4C7" w:rsidRDefault="00587018" w:rsidP="00B774C7">
    <w:pPr>
      <w:jc w:val="center"/>
      <w:rPr>
        <w:rtl/>
      </w:rPr>
    </w:pPr>
    <w:r>
      <w:rPr>
        <w:noProof/>
      </w:rPr>
      <w:fldChar w:fldCharType="begin"/>
    </w:r>
    <w:r>
      <w:rPr>
        <w:noProof/>
      </w:rPr>
      <w:instrText xml:space="preserve"> NUMPAGES  \* MERGEFORMAT </w:instrText>
    </w:r>
    <w:r>
      <w:rPr>
        <w:noProof/>
      </w:rPr>
      <w:fldChar w:fldCharType="separate"/>
    </w:r>
    <w:r w:rsidR="0079665B">
      <w:rPr>
        <w:noProof/>
        <w:rtl/>
      </w:rPr>
      <w:t>9</w:t>
    </w:r>
    <w:r>
      <w:rPr>
        <w:noProof/>
      </w:rPr>
      <w:fldChar w:fldCharType="end"/>
    </w:r>
    <w:r w:rsidR="00B774C7">
      <w:rPr>
        <w:rFonts w:hint="cs"/>
        <w:rtl/>
      </w:rPr>
      <w:t xml:space="preserve"> / </w:t>
    </w:r>
    <w:r w:rsidR="00B774C7">
      <w:rPr>
        <w:rtl/>
      </w:rPr>
      <w:fldChar w:fldCharType="begin"/>
    </w:r>
    <w:r w:rsidR="00B774C7">
      <w:rPr>
        <w:rtl/>
      </w:rPr>
      <w:instrText xml:space="preserve"> </w:instrText>
    </w:r>
    <w:r w:rsidR="00B774C7">
      <w:instrText>PAGE  \* MERGEFORMAT</w:instrText>
    </w:r>
    <w:r w:rsidR="00B774C7">
      <w:rPr>
        <w:rtl/>
      </w:rPr>
      <w:instrText xml:space="preserve"> </w:instrText>
    </w:r>
    <w:r w:rsidR="00B774C7">
      <w:rPr>
        <w:rtl/>
      </w:rPr>
      <w:fldChar w:fldCharType="separate"/>
    </w:r>
    <w:r w:rsidR="006002DA">
      <w:rPr>
        <w:noProof/>
        <w:rtl/>
      </w:rPr>
      <w:t>10</w:t>
    </w:r>
    <w:r w:rsidR="00B774C7">
      <w:rPr>
        <w:rtl/>
      </w:rPr>
      <w:fldChar w:fldCharType="end"/>
    </w:r>
  </w:p>
  <w:p w:rsidR="00B774C7" w:rsidRDefault="00B774C7" w:rsidP="00B774C7">
    <w:pPr>
      <w:pBdr>
        <w:top w:val="single" w:sz="4" w:space="1" w:color="auto"/>
      </w:pBdr>
      <w:rPr>
        <w:sz w:val="6"/>
        <w:szCs w:val="8"/>
        <w:rtl/>
      </w:rPr>
    </w:pPr>
    <w:r>
      <w:rPr>
        <w:rtl/>
      </w:rPr>
      <w:t xml:space="preserve">רח' </w:t>
    </w:r>
    <w:r>
      <w:rPr>
        <w:rFonts w:hint="cs"/>
        <w:rtl/>
      </w:rPr>
      <w:t>עם ועולמו</w:t>
    </w:r>
    <w:r>
      <w:rPr>
        <w:rtl/>
      </w:rPr>
      <w:t xml:space="preserve"> </w:t>
    </w:r>
    <w:r>
      <w:rPr>
        <w:rFonts w:hint="cs"/>
        <w:rtl/>
      </w:rPr>
      <w:t>4</w:t>
    </w:r>
    <w:r>
      <w:rPr>
        <w:rtl/>
      </w:rPr>
      <w:t xml:space="preserve">, ירושלים </w:t>
    </w:r>
    <w:r w:rsidRPr="00802A68">
      <w:rPr>
        <w:rtl/>
      </w:rPr>
      <w:t>9546304</w:t>
    </w:r>
    <w:r>
      <w:rPr>
        <w:rtl/>
      </w:rPr>
      <w:t xml:space="preserve"> טל' </w:t>
    </w:r>
    <w:r>
      <w:rPr>
        <w:rFonts w:hint="cs"/>
        <w:rtl/>
      </w:rPr>
      <w:t>02-5317248</w:t>
    </w:r>
    <w:r>
      <w:rPr>
        <w:rtl/>
      </w:rPr>
      <w:t xml:space="preserve">  פקס'</w:t>
    </w:r>
    <w:r>
      <w:rPr>
        <w:rFonts w:hint="cs"/>
        <w:rtl/>
      </w:rPr>
      <w:t xml:space="preserve"> 02-5695342</w:t>
    </w:r>
    <w:r>
      <w:rPr>
        <w:rtl/>
      </w:rPr>
      <w:t xml:space="preserve"> </w:t>
    </w:r>
    <w:r>
      <w:rPr>
        <w:rtl/>
      </w:rPr>
      <w:br/>
    </w:r>
  </w:p>
  <w:p w:rsidR="00B774C7" w:rsidRPr="00C51B36" w:rsidRDefault="00393DF2" w:rsidP="00B774C7">
    <w:pPr>
      <w:bidi w:val="0"/>
      <w:jc w:val="center"/>
      <w:rPr>
        <w:rFonts w:cstheme="minorBidi"/>
        <w:lang w:bidi="ar-SA"/>
      </w:rPr>
    </w:pPr>
    <w:hyperlink r:id="rId1" w:history="1">
      <w:r w:rsidR="00B774C7" w:rsidRPr="00466737">
        <w:rPr>
          <w:rStyle w:val="Hyperlink"/>
          <w:szCs w:val="28"/>
        </w:rPr>
        <w:t>www.mof.gov.il/hon</w:t>
      </w:r>
    </w:hyperlink>
    <w:r w:rsidR="00B774C7">
      <w:rPr>
        <w:szCs w:val="28"/>
      </w:rPr>
      <w:t xml:space="preserve"> </w:t>
    </w:r>
    <w:r w:rsidR="00B774C7">
      <w:rPr>
        <w:rFonts w:hint="cs"/>
        <w:rtl/>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4C7" w:rsidRDefault="00587018" w:rsidP="00B774C7">
    <w:pPr>
      <w:jc w:val="center"/>
      <w:rPr>
        <w:rtl/>
      </w:rPr>
    </w:pPr>
    <w:r>
      <w:rPr>
        <w:noProof/>
      </w:rPr>
      <w:fldChar w:fldCharType="begin"/>
    </w:r>
    <w:r>
      <w:rPr>
        <w:noProof/>
      </w:rPr>
      <w:instrText xml:space="preserve"> NUMPAGES  \* MERGEFORMAT </w:instrText>
    </w:r>
    <w:r>
      <w:rPr>
        <w:noProof/>
      </w:rPr>
      <w:fldChar w:fldCharType="separate"/>
    </w:r>
    <w:r w:rsidR="00DF4782">
      <w:rPr>
        <w:noProof/>
        <w:rtl/>
      </w:rPr>
      <w:t>9</w:t>
    </w:r>
    <w:r>
      <w:rPr>
        <w:noProof/>
      </w:rPr>
      <w:fldChar w:fldCharType="end"/>
    </w:r>
    <w:r w:rsidR="00B774C7">
      <w:rPr>
        <w:rFonts w:hint="cs"/>
        <w:rtl/>
      </w:rPr>
      <w:t xml:space="preserve"> / </w:t>
    </w:r>
    <w:r w:rsidR="00B774C7">
      <w:rPr>
        <w:rtl/>
      </w:rPr>
      <w:fldChar w:fldCharType="begin"/>
    </w:r>
    <w:r w:rsidR="00B774C7">
      <w:rPr>
        <w:rtl/>
      </w:rPr>
      <w:instrText xml:space="preserve"> </w:instrText>
    </w:r>
    <w:r w:rsidR="00B774C7">
      <w:instrText>PAGE  \* MERGEFORMAT</w:instrText>
    </w:r>
    <w:r w:rsidR="00B774C7">
      <w:rPr>
        <w:rtl/>
      </w:rPr>
      <w:instrText xml:space="preserve"> </w:instrText>
    </w:r>
    <w:r w:rsidR="00B774C7">
      <w:rPr>
        <w:rtl/>
      </w:rPr>
      <w:fldChar w:fldCharType="separate"/>
    </w:r>
    <w:r w:rsidR="00DF4782">
      <w:rPr>
        <w:noProof/>
        <w:rtl/>
      </w:rPr>
      <w:t>9</w:t>
    </w:r>
    <w:r w:rsidR="00B774C7">
      <w:rPr>
        <w:rtl/>
      </w:rPr>
      <w:fldChar w:fldCharType="end"/>
    </w:r>
  </w:p>
  <w:p w:rsidR="00B774C7" w:rsidRDefault="00B774C7" w:rsidP="00B774C7">
    <w:pPr>
      <w:pBdr>
        <w:top w:val="single" w:sz="4" w:space="1" w:color="auto"/>
      </w:pBdr>
      <w:rPr>
        <w:sz w:val="6"/>
        <w:szCs w:val="8"/>
        <w:rtl/>
      </w:rPr>
    </w:pPr>
    <w:r>
      <w:rPr>
        <w:rtl/>
      </w:rPr>
      <w:t xml:space="preserve">רח' </w:t>
    </w:r>
    <w:r>
      <w:rPr>
        <w:rFonts w:hint="cs"/>
        <w:rtl/>
      </w:rPr>
      <w:t>עם ועולמו</w:t>
    </w:r>
    <w:r>
      <w:rPr>
        <w:rtl/>
      </w:rPr>
      <w:t xml:space="preserve"> </w:t>
    </w:r>
    <w:r>
      <w:rPr>
        <w:rFonts w:hint="cs"/>
        <w:rtl/>
      </w:rPr>
      <w:t>4</w:t>
    </w:r>
    <w:r>
      <w:rPr>
        <w:rtl/>
      </w:rPr>
      <w:t xml:space="preserve">, ירושלים </w:t>
    </w:r>
    <w:r w:rsidRPr="00802A68">
      <w:rPr>
        <w:rtl/>
      </w:rPr>
      <w:t>9546304</w:t>
    </w:r>
    <w:r>
      <w:rPr>
        <w:rtl/>
      </w:rPr>
      <w:t xml:space="preserve"> טל' </w:t>
    </w:r>
    <w:r>
      <w:rPr>
        <w:rFonts w:hint="cs"/>
        <w:rtl/>
      </w:rPr>
      <w:t>02-5317248</w:t>
    </w:r>
    <w:r>
      <w:rPr>
        <w:rtl/>
      </w:rPr>
      <w:t xml:space="preserve">  פקס'</w:t>
    </w:r>
    <w:r>
      <w:rPr>
        <w:rFonts w:hint="cs"/>
        <w:rtl/>
      </w:rPr>
      <w:t xml:space="preserve"> 02-5695342</w:t>
    </w:r>
    <w:r>
      <w:rPr>
        <w:rtl/>
      </w:rPr>
      <w:t xml:space="preserve"> </w:t>
    </w:r>
    <w:r>
      <w:rPr>
        <w:rtl/>
      </w:rPr>
      <w:br/>
    </w:r>
  </w:p>
  <w:p w:rsidR="00B774C7" w:rsidRPr="00C51B36" w:rsidRDefault="00393DF2" w:rsidP="00B774C7">
    <w:pPr>
      <w:bidi w:val="0"/>
      <w:jc w:val="center"/>
      <w:rPr>
        <w:rFonts w:cstheme="minorBidi"/>
        <w:lang w:bidi="ar-SA"/>
      </w:rPr>
    </w:pPr>
    <w:hyperlink r:id="rId1" w:history="1">
      <w:r w:rsidR="00B774C7" w:rsidRPr="00466737">
        <w:rPr>
          <w:rStyle w:val="Hyperlink"/>
          <w:szCs w:val="28"/>
        </w:rPr>
        <w:t>www.mof.gov.il/hon</w:t>
      </w:r>
    </w:hyperlink>
    <w:r w:rsidR="00B774C7">
      <w:rPr>
        <w:szCs w:val="28"/>
      </w:rPr>
      <w:t xml:space="preserve"> </w:t>
    </w:r>
    <w:r w:rsidR="00B774C7">
      <w:rPr>
        <w:rFonts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DF2" w:rsidRDefault="00393DF2" w:rsidP="003D1A57">
      <w:r>
        <w:separator/>
      </w:r>
    </w:p>
  </w:footnote>
  <w:footnote w:type="continuationSeparator" w:id="0">
    <w:p w:rsidR="00393DF2" w:rsidRDefault="00393DF2" w:rsidP="003D1A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18" w:rsidRDefault="00587018" w:rsidP="00B774C7">
    <w:pPr>
      <w:pStyle w:val="a8"/>
      <w:jc w:val="center"/>
      <w:rPr>
        <w:b/>
        <w:bCs/>
        <w:szCs w:val="36"/>
        <w:rtl/>
      </w:rPr>
    </w:pPr>
    <w:r>
      <w:rPr>
        <w:noProof/>
        <w:rtl/>
        <w:lang w:eastAsia="en-US"/>
      </w:rPr>
      <w:drawing>
        <wp:inline distT="0" distB="0" distL="0" distR="0" wp14:anchorId="1006FD7B" wp14:editId="7737181E">
          <wp:extent cx="482498" cy="343814"/>
          <wp:effectExtent l="0" t="0" r="0" b="0"/>
          <wp:docPr id="1" name="תמונה 5" title="סמל רשות שוק הה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NA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830" t="20856" r="9117" b="21389"/>
                  <a:stretch/>
                </pic:blipFill>
                <pic:spPr bwMode="auto">
                  <a:xfrm>
                    <a:off x="0" y="0"/>
                    <a:ext cx="480878" cy="342659"/>
                  </a:xfrm>
                  <a:prstGeom prst="rect">
                    <a:avLst/>
                  </a:prstGeom>
                  <a:noFill/>
                  <a:ln>
                    <a:noFill/>
                  </a:ln>
                  <a:extLst>
                    <a:ext uri="{53640926-AAD7-44D8-BBD7-CCE9431645EC}">
                      <a14:shadowObscured xmlns:a14="http://schemas.microsoft.com/office/drawing/2010/main"/>
                    </a:ext>
                  </a:extLst>
                </pic:spPr>
              </pic:pic>
            </a:graphicData>
          </a:graphic>
        </wp:inline>
      </w:drawing>
    </w:r>
  </w:p>
  <w:p w:rsidR="00587018" w:rsidRDefault="00587018" w:rsidP="00B774C7">
    <w:pPr>
      <w:pStyle w:val="a8"/>
      <w:jc w:val="center"/>
      <w:rPr>
        <w:b/>
        <w:bCs/>
        <w:szCs w:val="36"/>
        <w:rtl/>
      </w:rPr>
    </w:pPr>
    <w:r>
      <w:rPr>
        <w:b/>
        <w:bCs/>
        <w:szCs w:val="36"/>
        <w:rtl/>
      </w:rPr>
      <w:t>מדינת ישראל</w:t>
    </w:r>
  </w:p>
  <w:p w:rsidR="00587018" w:rsidRDefault="00587018" w:rsidP="00B774C7">
    <w:pPr>
      <w:pStyle w:val="a8"/>
      <w:jc w:val="center"/>
      <w:rPr>
        <w:rtl/>
      </w:rPr>
    </w:pPr>
    <w:r>
      <w:rPr>
        <w:rFonts w:hint="cs"/>
        <w:szCs w:val="32"/>
        <w:rtl/>
      </w:rPr>
      <w:t>רשות</w:t>
    </w:r>
    <w:r>
      <w:rPr>
        <w:szCs w:val="32"/>
        <w:rtl/>
      </w:rPr>
      <w:t xml:space="preserve"> שוק ההון, ביטוח וח</w:t>
    </w:r>
    <w:r>
      <w:rPr>
        <w:rFonts w:hint="cs"/>
        <w:szCs w:val="32"/>
        <w:rtl/>
      </w:rPr>
      <w:t>י</w:t>
    </w:r>
    <w:r>
      <w:rPr>
        <w:szCs w:val="32"/>
        <w:rtl/>
      </w:rPr>
      <w:t>סכון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4C7" w:rsidRDefault="00B774C7" w:rsidP="00B774C7">
    <w:pPr>
      <w:pStyle w:val="a8"/>
      <w:jc w:val="center"/>
      <w:rPr>
        <w:b/>
        <w:bCs/>
        <w:szCs w:val="36"/>
        <w:rtl/>
      </w:rPr>
    </w:pPr>
    <w:r>
      <w:rPr>
        <w:noProof/>
        <w:rtl/>
        <w:lang w:eastAsia="en-US"/>
      </w:rPr>
      <w:drawing>
        <wp:inline distT="0" distB="0" distL="0" distR="0" wp14:anchorId="4A0D850B" wp14:editId="03B5C706">
          <wp:extent cx="482498" cy="343814"/>
          <wp:effectExtent l="0" t="0" r="0" b="0"/>
          <wp:docPr id="5" name="תמונה 5" title="סמל רשות שוק הה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NA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830" t="20856" r="9117" b="21389"/>
                  <a:stretch/>
                </pic:blipFill>
                <pic:spPr bwMode="auto">
                  <a:xfrm>
                    <a:off x="0" y="0"/>
                    <a:ext cx="480878" cy="342659"/>
                  </a:xfrm>
                  <a:prstGeom prst="rect">
                    <a:avLst/>
                  </a:prstGeom>
                  <a:noFill/>
                  <a:ln>
                    <a:noFill/>
                  </a:ln>
                  <a:extLst>
                    <a:ext uri="{53640926-AAD7-44D8-BBD7-CCE9431645EC}">
                      <a14:shadowObscured xmlns:a14="http://schemas.microsoft.com/office/drawing/2010/main"/>
                    </a:ext>
                  </a:extLst>
                </pic:spPr>
              </pic:pic>
            </a:graphicData>
          </a:graphic>
        </wp:inline>
      </w:drawing>
    </w:r>
  </w:p>
  <w:p w:rsidR="00B774C7" w:rsidRDefault="00B774C7" w:rsidP="00B774C7">
    <w:pPr>
      <w:pStyle w:val="a8"/>
      <w:jc w:val="center"/>
      <w:rPr>
        <w:b/>
        <w:bCs/>
        <w:szCs w:val="36"/>
        <w:rtl/>
      </w:rPr>
    </w:pPr>
    <w:r>
      <w:rPr>
        <w:b/>
        <w:bCs/>
        <w:szCs w:val="36"/>
        <w:rtl/>
      </w:rPr>
      <w:t>מדינת ישראל</w:t>
    </w:r>
  </w:p>
  <w:p w:rsidR="00B774C7" w:rsidRDefault="00B774C7" w:rsidP="00B774C7">
    <w:pPr>
      <w:pStyle w:val="a8"/>
      <w:jc w:val="center"/>
      <w:rPr>
        <w:rtl/>
      </w:rPr>
    </w:pPr>
    <w:r>
      <w:rPr>
        <w:rFonts w:hint="cs"/>
        <w:szCs w:val="32"/>
        <w:rtl/>
      </w:rPr>
      <w:t>רשות</w:t>
    </w:r>
    <w:r>
      <w:rPr>
        <w:szCs w:val="32"/>
        <w:rtl/>
      </w:rPr>
      <w:t xml:space="preserve"> שוק ההון, ביטוח וח</w:t>
    </w:r>
    <w:r>
      <w:rPr>
        <w:rFonts w:hint="cs"/>
        <w:szCs w:val="32"/>
        <w:rtl/>
      </w:rPr>
      <w:t>י</w:t>
    </w:r>
    <w:r>
      <w:rPr>
        <w:szCs w:val="32"/>
        <w:rtl/>
      </w:rPr>
      <w:t>סכון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4CB"/>
    <w:multiLevelType w:val="hybridMultilevel"/>
    <w:tmpl w:val="9442403E"/>
    <w:lvl w:ilvl="0" w:tplc="14E4EF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42D59"/>
    <w:multiLevelType w:val="hybridMultilevel"/>
    <w:tmpl w:val="D7CC6EA0"/>
    <w:lvl w:ilvl="0" w:tplc="962C81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C6B04"/>
    <w:multiLevelType w:val="hybridMultilevel"/>
    <w:tmpl w:val="4646717A"/>
    <w:lvl w:ilvl="0" w:tplc="461874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674E9"/>
    <w:multiLevelType w:val="hybridMultilevel"/>
    <w:tmpl w:val="C8304CB2"/>
    <w:lvl w:ilvl="0" w:tplc="BCD85D5A">
      <w:start w:val="1"/>
      <w:numFmt w:val="hebrew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E0E22"/>
    <w:multiLevelType w:val="hybridMultilevel"/>
    <w:tmpl w:val="BB06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E5521"/>
    <w:multiLevelType w:val="hybridMultilevel"/>
    <w:tmpl w:val="884EA21A"/>
    <w:lvl w:ilvl="0" w:tplc="333867C4">
      <w:start w:val="1"/>
      <w:numFmt w:val="hebrew1"/>
      <w:lvlText w:val="%1."/>
      <w:lvlJc w:val="left"/>
      <w:pPr>
        <w:ind w:left="720" w:hanging="360"/>
      </w:pPr>
      <w:rPr>
        <w:rFonts w:hint="default"/>
        <w:lang w:val="en-US"/>
      </w:rPr>
    </w:lvl>
    <w:lvl w:ilvl="1" w:tplc="0409000F">
      <w:start w:val="1"/>
      <w:numFmt w:val="decimal"/>
      <w:lvlText w:val="%2."/>
      <w:lvlJc w:val="left"/>
      <w:pPr>
        <w:ind w:left="92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F6473"/>
    <w:multiLevelType w:val="hybridMultilevel"/>
    <w:tmpl w:val="9758A2AA"/>
    <w:lvl w:ilvl="0" w:tplc="6DDAD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595821"/>
    <w:multiLevelType w:val="hybridMultilevel"/>
    <w:tmpl w:val="E870D4D8"/>
    <w:lvl w:ilvl="0" w:tplc="F82C6BD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97"/>
    <w:multiLevelType w:val="multilevel"/>
    <w:tmpl w:val="CB2CFB36"/>
    <w:numStyleLink w:val="-"/>
  </w:abstractNum>
  <w:abstractNum w:abstractNumId="9" w15:restartNumberingAfterBreak="0">
    <w:nsid w:val="11B87F5A"/>
    <w:multiLevelType w:val="multilevel"/>
    <w:tmpl w:val="2C7611E6"/>
    <w:styleLink w:val="-0"/>
    <w:lvl w:ilvl="0">
      <w:start w:val="1"/>
      <w:numFmt w:val="decimal"/>
      <w:lvlRestart w:val="0"/>
      <w:lvlText w:val="%1 ."/>
      <w:lvlJc w:val="left"/>
      <w:pPr>
        <w:tabs>
          <w:tab w:val="num" w:pos="397"/>
        </w:tabs>
        <w:ind w:left="397" w:hanging="397"/>
      </w:pPr>
    </w:lvl>
    <w:lvl w:ilvl="1">
      <w:start w:val="1"/>
      <w:numFmt w:val="hebrew1"/>
      <w:lvlText w:val="%2."/>
      <w:lvlJc w:val="left"/>
      <w:pPr>
        <w:tabs>
          <w:tab w:val="num" w:pos="794"/>
        </w:tabs>
        <w:ind w:left="794" w:hanging="397"/>
      </w:pPr>
    </w:lvl>
    <w:lvl w:ilvl="2">
      <w:start w:val="1"/>
      <w:numFmt w:val="decimal"/>
      <w:lvlText w:val="%3)"/>
      <w:lvlJc w:val="left"/>
      <w:pPr>
        <w:tabs>
          <w:tab w:val="num" w:pos="1247"/>
        </w:tabs>
        <w:ind w:left="1247" w:hanging="453"/>
      </w:pPr>
    </w:lvl>
    <w:lvl w:ilvl="3">
      <w:start w:val="1"/>
      <w:numFmt w:val="hebrew1"/>
      <w:lvlText w:val="%4)"/>
      <w:lvlJc w:val="left"/>
      <w:pPr>
        <w:tabs>
          <w:tab w:val="num" w:pos="1701"/>
        </w:tabs>
        <w:ind w:left="1701" w:hanging="454"/>
      </w:pPr>
    </w:lvl>
    <w:lvl w:ilvl="4">
      <w:start w:val="1"/>
      <w:numFmt w:val="decimal"/>
      <w:lvlText w:val="(%5)"/>
      <w:lvlJc w:val="left"/>
      <w:pPr>
        <w:tabs>
          <w:tab w:val="num" w:pos="2211"/>
        </w:tabs>
        <w:ind w:left="2211" w:hanging="510"/>
      </w:pPr>
    </w:lvl>
    <w:lvl w:ilvl="5">
      <w:start w:val="1"/>
      <w:numFmt w:val="hebrew1"/>
      <w:lvlText w:val="(%6)"/>
      <w:lvlJc w:val="left"/>
      <w:pPr>
        <w:tabs>
          <w:tab w:val="num" w:pos="2721"/>
        </w:tabs>
        <w:ind w:left="2721" w:hanging="510"/>
      </w:pPr>
    </w:lvl>
    <w:lvl w:ilvl="6">
      <w:start w:val="1"/>
      <w:numFmt w:val="upperLetter"/>
      <w:lvlText w:val="%7."/>
      <w:lvlJc w:val="left"/>
      <w:pPr>
        <w:tabs>
          <w:tab w:val="num" w:pos="3118"/>
        </w:tabs>
        <w:ind w:left="3118" w:hanging="397"/>
      </w:pPr>
    </w:lvl>
    <w:lvl w:ilvl="7">
      <w:start w:val="1"/>
      <w:numFmt w:val="lowerLetter"/>
      <w:lvlText w:val="%8."/>
      <w:lvlJc w:val="left"/>
      <w:pPr>
        <w:tabs>
          <w:tab w:val="num" w:pos="3685"/>
        </w:tabs>
        <w:ind w:left="3685" w:hanging="567"/>
      </w:pPr>
    </w:lvl>
    <w:lvl w:ilvl="8">
      <w:start w:val="1"/>
      <w:numFmt w:val="lowerRoman"/>
      <w:lvlText w:val="%9."/>
      <w:lvlJc w:val="left"/>
      <w:pPr>
        <w:tabs>
          <w:tab w:val="num" w:pos="4252"/>
        </w:tabs>
        <w:ind w:left="4252" w:hanging="567"/>
      </w:pPr>
    </w:lvl>
  </w:abstractNum>
  <w:abstractNum w:abstractNumId="10" w15:restartNumberingAfterBreak="0">
    <w:nsid w:val="16240D29"/>
    <w:multiLevelType w:val="hybridMultilevel"/>
    <w:tmpl w:val="39723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6683A"/>
    <w:multiLevelType w:val="hybridMultilevel"/>
    <w:tmpl w:val="E870D4D8"/>
    <w:lvl w:ilvl="0" w:tplc="F82C6BD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A53F2E"/>
    <w:multiLevelType w:val="hybridMultilevel"/>
    <w:tmpl w:val="710C54DC"/>
    <w:lvl w:ilvl="0" w:tplc="50F672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4649D"/>
    <w:multiLevelType w:val="hybridMultilevel"/>
    <w:tmpl w:val="BA54BCD4"/>
    <w:lvl w:ilvl="0" w:tplc="ABB00E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46447F"/>
    <w:multiLevelType w:val="hybridMultilevel"/>
    <w:tmpl w:val="B5FC1760"/>
    <w:lvl w:ilvl="0" w:tplc="BC3A7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130BE"/>
    <w:multiLevelType w:val="multilevel"/>
    <w:tmpl w:val="36D85DE4"/>
    <w:lvl w:ilvl="0">
      <w:start w:val="1"/>
      <w:numFmt w:val="decimal"/>
      <w:lvlText w:val="%1."/>
      <w:lvlJc w:val="left"/>
      <w:pPr>
        <w:ind w:left="360" w:hanging="360"/>
      </w:pPr>
      <w:rPr>
        <w:rFonts w:hint="default"/>
        <w:b/>
        <w:bCs/>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4."/>
      <w:lvlJc w:val="left"/>
      <w:pPr>
        <w:ind w:left="1352"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16" w15:restartNumberingAfterBreak="0">
    <w:nsid w:val="24690D37"/>
    <w:multiLevelType w:val="multilevel"/>
    <w:tmpl w:val="2C7611E6"/>
    <w:numStyleLink w:val="-0"/>
  </w:abstractNum>
  <w:abstractNum w:abstractNumId="17" w15:restartNumberingAfterBreak="0">
    <w:nsid w:val="2859080F"/>
    <w:multiLevelType w:val="hybridMultilevel"/>
    <w:tmpl w:val="2240659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084A42"/>
    <w:multiLevelType w:val="hybridMultilevel"/>
    <w:tmpl w:val="259A00D2"/>
    <w:lvl w:ilvl="0" w:tplc="BC3A75EE">
      <w:start w:val="1"/>
      <w:numFmt w:val="hebrew1"/>
      <w:lvlText w:val="%1."/>
      <w:lvlJc w:val="left"/>
      <w:pPr>
        <w:ind w:left="785" w:hanging="360"/>
      </w:pPr>
      <w:rPr>
        <w:rFonts w:hint="default"/>
      </w:rPr>
    </w:lvl>
    <w:lvl w:ilvl="1" w:tplc="04090011">
      <w:start w:val="1"/>
      <w:numFmt w:val="decimal"/>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31E43EC4"/>
    <w:multiLevelType w:val="hybridMultilevel"/>
    <w:tmpl w:val="F05A63A2"/>
    <w:lvl w:ilvl="0" w:tplc="B6C0603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D909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BA3F2F"/>
    <w:multiLevelType w:val="multilevel"/>
    <w:tmpl w:val="09066792"/>
    <w:lvl w:ilvl="0">
      <w:start w:val="1"/>
      <w:numFmt w:val="decimal"/>
      <w:lvlText w:val="%1."/>
      <w:lvlJc w:val="left"/>
      <w:pPr>
        <w:ind w:left="360" w:hanging="360"/>
      </w:pPr>
      <w:rPr>
        <w:b/>
        <w:bCs/>
        <w:color w:val="auto"/>
      </w:rPr>
    </w:lvl>
    <w:lvl w:ilvl="1">
      <w:start w:val="1"/>
      <w:numFmt w:val="hebrew1"/>
      <w:lvlText w:val="%2."/>
      <w:lvlJc w:val="center"/>
      <w:pPr>
        <w:ind w:left="792" w:hanging="432"/>
      </w:pPr>
      <w:rPr>
        <w:rFonts w:ascii="Times New Roman" w:eastAsia="Times New Roman" w:hAnsi="Times New Roman" w:cs="David"/>
        <w:b w:val="0"/>
        <w:bCs w:val="0"/>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665FBA"/>
    <w:multiLevelType w:val="hybridMultilevel"/>
    <w:tmpl w:val="1B1445B6"/>
    <w:lvl w:ilvl="0" w:tplc="913891C0">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B53250"/>
    <w:multiLevelType w:val="hybridMultilevel"/>
    <w:tmpl w:val="C1A2F124"/>
    <w:lvl w:ilvl="0" w:tplc="734462D0">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F929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812453"/>
    <w:multiLevelType w:val="hybridMultilevel"/>
    <w:tmpl w:val="997A6686"/>
    <w:lvl w:ilvl="0" w:tplc="8B40A7AA">
      <w:start w:val="1"/>
      <w:numFmt w:val="hebrew1"/>
      <w:lvlText w:val="%1."/>
      <w:lvlJc w:val="center"/>
      <w:pPr>
        <w:ind w:left="1080" w:hanging="360"/>
      </w:pPr>
      <w:rPr>
        <w:lang w:val="en-US"/>
      </w:rPr>
    </w:lvl>
    <w:lvl w:ilvl="1" w:tplc="FE242E1C">
      <w:start w:val="1"/>
      <w:numFmt w:val="decimal"/>
      <w:lvlText w:val="%2)"/>
      <w:lvlJc w:val="left"/>
      <w:pPr>
        <w:ind w:left="1800" w:hanging="360"/>
      </w:pPr>
      <w:rPr>
        <w:rFonts w:hint="default"/>
        <w:lang w:bidi="he-I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333F3B"/>
    <w:multiLevelType w:val="hybridMultilevel"/>
    <w:tmpl w:val="F5B0F110"/>
    <w:lvl w:ilvl="0" w:tplc="FE242E1C">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15:restartNumberingAfterBreak="0">
    <w:nsid w:val="477D4CEE"/>
    <w:multiLevelType w:val="multilevel"/>
    <w:tmpl w:val="2C7611E6"/>
    <w:numStyleLink w:val="-0"/>
  </w:abstractNum>
  <w:abstractNum w:abstractNumId="28" w15:restartNumberingAfterBreak="0">
    <w:nsid w:val="48A933F5"/>
    <w:multiLevelType w:val="hybridMultilevel"/>
    <w:tmpl w:val="B5FC1760"/>
    <w:lvl w:ilvl="0" w:tplc="BC3A7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B55E9"/>
    <w:multiLevelType w:val="multilevel"/>
    <w:tmpl w:val="2C7611E6"/>
    <w:numStyleLink w:val="-0"/>
  </w:abstractNum>
  <w:abstractNum w:abstractNumId="30" w15:restartNumberingAfterBreak="0">
    <w:nsid w:val="4C9373C4"/>
    <w:multiLevelType w:val="hybridMultilevel"/>
    <w:tmpl w:val="3460954E"/>
    <w:lvl w:ilvl="0" w:tplc="BE8EDAAE">
      <w:start w:val="1"/>
      <w:numFmt w:val="bullet"/>
      <w:lvlText w:val=""/>
      <w:lvlJc w:val="left"/>
      <w:pPr>
        <w:tabs>
          <w:tab w:val="num" w:pos="360"/>
        </w:tabs>
        <w:ind w:left="360" w:hanging="360"/>
      </w:pPr>
      <w:rPr>
        <w:rFonts w:ascii="Symbol" w:hAnsi="Symbol" w:hint="default"/>
        <w:color w:val="auto"/>
      </w:rPr>
    </w:lvl>
    <w:lvl w:ilvl="1" w:tplc="0409000D">
      <w:start w:val="1"/>
      <w:numFmt w:val="bullet"/>
      <w:lvlText w:val=""/>
      <w:lvlJc w:val="left"/>
      <w:pPr>
        <w:tabs>
          <w:tab w:val="num" w:pos="786"/>
        </w:tabs>
        <w:ind w:left="786" w:hanging="360"/>
      </w:pPr>
      <w:rPr>
        <w:rFonts w:ascii="Wingdings" w:hAnsi="Wingdings" w:hint="default"/>
      </w:rPr>
    </w:lvl>
    <w:lvl w:ilvl="2" w:tplc="0409000D">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1" w15:restartNumberingAfterBreak="0">
    <w:nsid w:val="4EA253D2"/>
    <w:multiLevelType w:val="hybridMultilevel"/>
    <w:tmpl w:val="CAF83D90"/>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520EF9"/>
    <w:multiLevelType w:val="hybridMultilevel"/>
    <w:tmpl w:val="70B406EA"/>
    <w:lvl w:ilvl="0" w:tplc="8B8E51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63965"/>
    <w:multiLevelType w:val="multilevel"/>
    <w:tmpl w:val="CB2CFB36"/>
    <w:numStyleLink w:val="-"/>
  </w:abstractNum>
  <w:abstractNum w:abstractNumId="34" w15:restartNumberingAfterBreak="0">
    <w:nsid w:val="5A28001C"/>
    <w:multiLevelType w:val="hybridMultilevel"/>
    <w:tmpl w:val="B7B2A090"/>
    <w:lvl w:ilvl="0" w:tplc="A53EAC7A">
      <w:start w:val="39"/>
      <w:numFmt w:val="bullet"/>
      <w:lvlText w:val=""/>
      <w:lvlJc w:val="left"/>
      <w:pPr>
        <w:ind w:left="720" w:hanging="360"/>
      </w:pPr>
      <w:rPr>
        <w:rFonts w:ascii="Wingdings 2" w:eastAsia="Times New Roman" w:hAnsi="Wingdings 2"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2D00DD"/>
    <w:multiLevelType w:val="multilevel"/>
    <w:tmpl w:val="CB2CFB36"/>
    <w:styleLink w:val="-"/>
    <w:lvl w:ilvl="0">
      <w:start w:val="1"/>
      <w:numFmt w:val="decimal"/>
      <w:lvlRestart w:val="0"/>
      <w:lvlText w:val="%1."/>
      <w:lvlJc w:val="left"/>
      <w:pPr>
        <w:tabs>
          <w:tab w:val="num" w:pos="357"/>
        </w:tabs>
        <w:ind w:left="357" w:hanging="357"/>
      </w:pPr>
    </w:lvl>
    <w:lvl w:ilvl="1">
      <w:start w:val="1"/>
      <w:numFmt w:val="decimal"/>
      <w:lvlText w:val="%1.%2."/>
      <w:lvlJc w:val="left"/>
      <w:pPr>
        <w:tabs>
          <w:tab w:val="num" w:pos="794"/>
        </w:tabs>
        <w:ind w:left="794" w:hanging="437"/>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36" w15:restartNumberingAfterBreak="0">
    <w:nsid w:val="617760EC"/>
    <w:multiLevelType w:val="hybridMultilevel"/>
    <w:tmpl w:val="0EA8AE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DF03A3"/>
    <w:multiLevelType w:val="hybridMultilevel"/>
    <w:tmpl w:val="2B769F40"/>
    <w:lvl w:ilvl="0" w:tplc="C356392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6D9C4AC0"/>
    <w:multiLevelType w:val="hybridMultilevel"/>
    <w:tmpl w:val="3BA0F442"/>
    <w:lvl w:ilvl="0" w:tplc="50926D90">
      <w:start w:val="1"/>
      <w:numFmt w:val="hebrew1"/>
      <w:lvlText w:val="%1."/>
      <w:lvlJc w:val="left"/>
      <w:pPr>
        <w:ind w:left="720" w:hanging="360"/>
      </w:pPr>
      <w:rPr>
        <w:rFonts w:hint="default"/>
      </w:rPr>
    </w:lvl>
    <w:lvl w:ilvl="1" w:tplc="0409000F">
      <w:start w:val="1"/>
      <w:numFmt w:val="decimal"/>
      <w:lvlText w:val="%2."/>
      <w:lvlJc w:val="left"/>
      <w:pPr>
        <w:ind w:left="1440" w:hanging="360"/>
      </w:pPr>
    </w:lvl>
    <w:lvl w:ilvl="2" w:tplc="04090013">
      <w:start w:val="1"/>
      <w:numFmt w:val="hebrew1"/>
      <w:lvlText w:val="%3."/>
      <w:lvlJc w:val="center"/>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7F71B1"/>
    <w:multiLevelType w:val="hybridMultilevel"/>
    <w:tmpl w:val="DEAAA09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0" w15:restartNumberingAfterBreak="0">
    <w:nsid w:val="72B852D0"/>
    <w:multiLevelType w:val="hybridMultilevel"/>
    <w:tmpl w:val="FC98E494"/>
    <w:lvl w:ilvl="0" w:tplc="BF022F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E208E3"/>
    <w:multiLevelType w:val="hybridMultilevel"/>
    <w:tmpl w:val="F0E4FA4C"/>
    <w:lvl w:ilvl="0" w:tplc="EFBA3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15276C"/>
    <w:multiLevelType w:val="hybridMultilevel"/>
    <w:tmpl w:val="0EA8AE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36B17"/>
    <w:multiLevelType w:val="hybridMultilevel"/>
    <w:tmpl w:val="DD38486E"/>
    <w:lvl w:ilvl="0" w:tplc="48CE67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5"/>
  </w:num>
  <w:num w:numId="3">
    <w:abstractNumId w:val="9"/>
  </w:num>
  <w:num w:numId="4">
    <w:abstractNumId w:val="10"/>
  </w:num>
  <w:num w:numId="5">
    <w:abstractNumId w:val="8"/>
  </w:num>
  <w:num w:numId="6">
    <w:abstractNumId w:val="27"/>
  </w:num>
  <w:num w:numId="7">
    <w:abstractNumId w:val="33"/>
  </w:num>
  <w:num w:numId="8">
    <w:abstractNumId w:val="15"/>
  </w:num>
  <w:num w:numId="9">
    <w:abstractNumId w:val="38"/>
  </w:num>
  <w:num w:numId="10">
    <w:abstractNumId w:val="30"/>
  </w:num>
  <w:num w:numId="11">
    <w:abstractNumId w:val="39"/>
  </w:num>
  <w:num w:numId="12">
    <w:abstractNumId w:val="20"/>
  </w:num>
  <w:num w:numId="13">
    <w:abstractNumId w:val="3"/>
  </w:num>
  <w:num w:numId="14">
    <w:abstractNumId w:val="6"/>
  </w:num>
  <w:num w:numId="15">
    <w:abstractNumId w:val="19"/>
  </w:num>
  <w:num w:numId="16">
    <w:abstractNumId w:val="11"/>
  </w:num>
  <w:num w:numId="17">
    <w:abstractNumId w:val="17"/>
  </w:num>
  <w:num w:numId="18">
    <w:abstractNumId w:val="14"/>
  </w:num>
  <w:num w:numId="19">
    <w:abstractNumId w:val="42"/>
  </w:num>
  <w:num w:numId="20">
    <w:abstractNumId w:val="36"/>
  </w:num>
  <w:num w:numId="21">
    <w:abstractNumId w:val="28"/>
  </w:num>
  <w:num w:numId="22">
    <w:abstractNumId w:val="34"/>
  </w:num>
  <w:num w:numId="23">
    <w:abstractNumId w:val="13"/>
  </w:num>
  <w:num w:numId="24">
    <w:abstractNumId w:val="7"/>
  </w:num>
  <w:num w:numId="25">
    <w:abstractNumId w:val="25"/>
  </w:num>
  <w:num w:numId="26">
    <w:abstractNumId w:val="26"/>
  </w:num>
  <w:num w:numId="27">
    <w:abstractNumId w:val="0"/>
  </w:num>
  <w:num w:numId="28">
    <w:abstractNumId w:val="43"/>
  </w:num>
  <w:num w:numId="29">
    <w:abstractNumId w:val="18"/>
  </w:num>
  <w:num w:numId="30">
    <w:abstractNumId w:val="21"/>
  </w:num>
  <w:num w:numId="31">
    <w:abstractNumId w:val="24"/>
  </w:num>
  <w:num w:numId="32">
    <w:abstractNumId w:val="23"/>
  </w:num>
  <w:num w:numId="33">
    <w:abstractNumId w:val="22"/>
  </w:num>
  <w:num w:numId="34">
    <w:abstractNumId w:val="12"/>
  </w:num>
  <w:num w:numId="35">
    <w:abstractNumId w:val="37"/>
  </w:num>
  <w:num w:numId="36">
    <w:abstractNumId w:val="41"/>
  </w:num>
  <w:num w:numId="37">
    <w:abstractNumId w:val="32"/>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5"/>
  </w:num>
  <w:num w:numId="42">
    <w:abstractNumId w:val="40"/>
  </w:num>
  <w:num w:numId="43">
    <w:abstractNumId w:val="1"/>
  </w:num>
  <w:num w:numId="44">
    <w:abstractNumId w:val="2"/>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57"/>
    <w:rsid w:val="00014182"/>
    <w:rsid w:val="00047C97"/>
    <w:rsid w:val="000520B7"/>
    <w:rsid w:val="000568CE"/>
    <w:rsid w:val="00066383"/>
    <w:rsid w:val="00093B9D"/>
    <w:rsid w:val="000C04AE"/>
    <w:rsid w:val="000D6F39"/>
    <w:rsid w:val="000E6098"/>
    <w:rsid w:val="000E632C"/>
    <w:rsid w:val="0010326C"/>
    <w:rsid w:val="00122BFB"/>
    <w:rsid w:val="001611C6"/>
    <w:rsid w:val="00164B30"/>
    <w:rsid w:val="0018292D"/>
    <w:rsid w:val="001A5C58"/>
    <w:rsid w:val="001A7C42"/>
    <w:rsid w:val="001C4F6D"/>
    <w:rsid w:val="001D55DD"/>
    <w:rsid w:val="001E548A"/>
    <w:rsid w:val="00275887"/>
    <w:rsid w:val="002A54A3"/>
    <w:rsid w:val="002A7FEA"/>
    <w:rsid w:val="002D7789"/>
    <w:rsid w:val="002E38F4"/>
    <w:rsid w:val="002F197C"/>
    <w:rsid w:val="00317827"/>
    <w:rsid w:val="00323805"/>
    <w:rsid w:val="00325E01"/>
    <w:rsid w:val="00361114"/>
    <w:rsid w:val="003840FE"/>
    <w:rsid w:val="00393C6A"/>
    <w:rsid w:val="00393DF2"/>
    <w:rsid w:val="003A1D7A"/>
    <w:rsid w:val="003C3A5C"/>
    <w:rsid w:val="003D1A57"/>
    <w:rsid w:val="003F1396"/>
    <w:rsid w:val="0040055E"/>
    <w:rsid w:val="004169B7"/>
    <w:rsid w:val="00423D6A"/>
    <w:rsid w:val="00426E0E"/>
    <w:rsid w:val="004323EF"/>
    <w:rsid w:val="004410DE"/>
    <w:rsid w:val="0044663B"/>
    <w:rsid w:val="00451F2E"/>
    <w:rsid w:val="004523EB"/>
    <w:rsid w:val="00452D7A"/>
    <w:rsid w:val="004C127D"/>
    <w:rsid w:val="004C5538"/>
    <w:rsid w:val="004D65A1"/>
    <w:rsid w:val="004E479D"/>
    <w:rsid w:val="004F3773"/>
    <w:rsid w:val="005028F9"/>
    <w:rsid w:val="00505D36"/>
    <w:rsid w:val="00515321"/>
    <w:rsid w:val="00515E5C"/>
    <w:rsid w:val="00534452"/>
    <w:rsid w:val="005371D8"/>
    <w:rsid w:val="00556BE2"/>
    <w:rsid w:val="00564B87"/>
    <w:rsid w:val="0057486A"/>
    <w:rsid w:val="00587018"/>
    <w:rsid w:val="005D42E4"/>
    <w:rsid w:val="005F04F4"/>
    <w:rsid w:val="006002DA"/>
    <w:rsid w:val="00600BFA"/>
    <w:rsid w:val="00600F1F"/>
    <w:rsid w:val="00602DAD"/>
    <w:rsid w:val="006309B0"/>
    <w:rsid w:val="00647467"/>
    <w:rsid w:val="0066664E"/>
    <w:rsid w:val="00692C69"/>
    <w:rsid w:val="006952CA"/>
    <w:rsid w:val="006A13C9"/>
    <w:rsid w:val="006A2503"/>
    <w:rsid w:val="006A5446"/>
    <w:rsid w:val="006B352E"/>
    <w:rsid w:val="006C0D4A"/>
    <w:rsid w:val="006C55AF"/>
    <w:rsid w:val="006D0744"/>
    <w:rsid w:val="006D686D"/>
    <w:rsid w:val="006E5942"/>
    <w:rsid w:val="00706164"/>
    <w:rsid w:val="00735D55"/>
    <w:rsid w:val="00743847"/>
    <w:rsid w:val="00751B50"/>
    <w:rsid w:val="00757313"/>
    <w:rsid w:val="00757879"/>
    <w:rsid w:val="007611DA"/>
    <w:rsid w:val="00793E5C"/>
    <w:rsid w:val="0079665B"/>
    <w:rsid w:val="007A373A"/>
    <w:rsid w:val="007A4396"/>
    <w:rsid w:val="007D4118"/>
    <w:rsid w:val="007E2692"/>
    <w:rsid w:val="0080160A"/>
    <w:rsid w:val="0082739B"/>
    <w:rsid w:val="00864DB3"/>
    <w:rsid w:val="00867AE5"/>
    <w:rsid w:val="00870D8A"/>
    <w:rsid w:val="008B39D7"/>
    <w:rsid w:val="008E77BE"/>
    <w:rsid w:val="00910BC9"/>
    <w:rsid w:val="00915C9A"/>
    <w:rsid w:val="009161DD"/>
    <w:rsid w:val="009264C3"/>
    <w:rsid w:val="00935E81"/>
    <w:rsid w:val="00984AFA"/>
    <w:rsid w:val="00986444"/>
    <w:rsid w:val="00990A24"/>
    <w:rsid w:val="009B64FE"/>
    <w:rsid w:val="009E52B5"/>
    <w:rsid w:val="009F7F7A"/>
    <w:rsid w:val="00A15876"/>
    <w:rsid w:val="00A15D5D"/>
    <w:rsid w:val="00A30921"/>
    <w:rsid w:val="00A5751E"/>
    <w:rsid w:val="00A67A4F"/>
    <w:rsid w:val="00A7396A"/>
    <w:rsid w:val="00A73972"/>
    <w:rsid w:val="00A84333"/>
    <w:rsid w:val="00A84658"/>
    <w:rsid w:val="00AA4752"/>
    <w:rsid w:val="00AC0823"/>
    <w:rsid w:val="00AD0167"/>
    <w:rsid w:val="00AF1C47"/>
    <w:rsid w:val="00B03E2B"/>
    <w:rsid w:val="00B041F7"/>
    <w:rsid w:val="00B07B00"/>
    <w:rsid w:val="00B311D4"/>
    <w:rsid w:val="00B429D7"/>
    <w:rsid w:val="00B451C7"/>
    <w:rsid w:val="00B60EE6"/>
    <w:rsid w:val="00B67385"/>
    <w:rsid w:val="00B774C7"/>
    <w:rsid w:val="00B93390"/>
    <w:rsid w:val="00B93A25"/>
    <w:rsid w:val="00BB2C73"/>
    <w:rsid w:val="00BB393A"/>
    <w:rsid w:val="00BD67E7"/>
    <w:rsid w:val="00BF0869"/>
    <w:rsid w:val="00C01906"/>
    <w:rsid w:val="00C171DC"/>
    <w:rsid w:val="00C27AC8"/>
    <w:rsid w:val="00C37F33"/>
    <w:rsid w:val="00C72104"/>
    <w:rsid w:val="00C84ABA"/>
    <w:rsid w:val="00CA61AF"/>
    <w:rsid w:val="00CB40A4"/>
    <w:rsid w:val="00CB5A2E"/>
    <w:rsid w:val="00CC356E"/>
    <w:rsid w:val="00CC626E"/>
    <w:rsid w:val="00CD6DB8"/>
    <w:rsid w:val="00CE0517"/>
    <w:rsid w:val="00CF44BB"/>
    <w:rsid w:val="00D33979"/>
    <w:rsid w:val="00D66453"/>
    <w:rsid w:val="00D731DA"/>
    <w:rsid w:val="00D85D4E"/>
    <w:rsid w:val="00D969C1"/>
    <w:rsid w:val="00DD5320"/>
    <w:rsid w:val="00DE069A"/>
    <w:rsid w:val="00DE7CC8"/>
    <w:rsid w:val="00DF4782"/>
    <w:rsid w:val="00DF73FF"/>
    <w:rsid w:val="00E41B31"/>
    <w:rsid w:val="00E56588"/>
    <w:rsid w:val="00E95EEF"/>
    <w:rsid w:val="00EA6729"/>
    <w:rsid w:val="00EC303E"/>
    <w:rsid w:val="00EF71D7"/>
    <w:rsid w:val="00F00D41"/>
    <w:rsid w:val="00F0592A"/>
    <w:rsid w:val="00F25ABF"/>
    <w:rsid w:val="00F509E4"/>
    <w:rsid w:val="00F74EF7"/>
    <w:rsid w:val="00F80DA7"/>
    <w:rsid w:val="00F83933"/>
    <w:rsid w:val="00F94B68"/>
    <w:rsid w:val="00F975CB"/>
    <w:rsid w:val="00FD7077"/>
    <w:rsid w:val="00FE3193"/>
    <w:rsid w:val="00FE3F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F59F1E-E9FC-4E30-8C00-061F4191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1A57"/>
    <w:pPr>
      <w:bidi/>
      <w:spacing w:before="0" w:after="0" w:line="240" w:lineRule="auto"/>
      <w:jc w:val="both"/>
    </w:pPr>
    <w:rPr>
      <w:rFonts w:ascii="Times New Roman" w:eastAsia="Times New Roman" w:hAnsi="Times New Roman" w:cs="FrankRuehl"/>
      <w:sz w:val="26"/>
      <w:szCs w:val="26"/>
      <w:lang w:eastAsia="he-IL"/>
    </w:rPr>
  </w:style>
  <w:style w:type="paragraph" w:styleId="1">
    <w:name w:val="heading 1"/>
    <w:basedOn w:val="a"/>
    <w:next w:val="a"/>
    <w:link w:val="10"/>
    <w:uiPriority w:val="9"/>
    <w:qFormat/>
    <w:rsid w:val="00DF4782"/>
    <w:pPr>
      <w:spacing w:before="720"/>
      <w:ind w:left="652" w:hanging="652"/>
      <w:jc w:val="center"/>
      <w:outlineLvl w:val="0"/>
    </w:pPr>
    <w:rPr>
      <w:rFonts w:cs="David"/>
      <w:b/>
      <w:bCs/>
      <w:sz w:val="28"/>
      <w:szCs w:val="28"/>
      <w:u w:val="single"/>
    </w:rPr>
  </w:style>
  <w:style w:type="paragraph" w:styleId="2">
    <w:name w:val="heading 2"/>
    <w:basedOn w:val="a"/>
    <w:next w:val="a"/>
    <w:link w:val="20"/>
    <w:uiPriority w:val="9"/>
    <w:unhideWhenUsed/>
    <w:qFormat/>
    <w:rsid w:val="003A1D7A"/>
    <w:pPr>
      <w:widowControl w:val="0"/>
      <w:spacing w:before="120" w:line="360" w:lineRule="auto"/>
      <w:outlineLvl w:val="1"/>
    </w:pPr>
    <w:rPr>
      <w:rFonts w:eastAsiaTheme="minorHAnsi"/>
      <w:b/>
      <w:bCs/>
      <w:caps/>
      <w:spacing w:val="15"/>
      <w:sz w:val="32"/>
      <w:szCs w:val="32"/>
      <w:lang w:eastAsia="en-US"/>
    </w:rPr>
  </w:style>
  <w:style w:type="paragraph" w:styleId="3">
    <w:name w:val="heading 3"/>
    <w:basedOn w:val="a"/>
    <w:next w:val="a"/>
    <w:link w:val="30"/>
    <w:uiPriority w:val="9"/>
    <w:unhideWhenUsed/>
    <w:qFormat/>
    <w:rsid w:val="001611C6"/>
    <w:pPr>
      <w:widowControl w:val="0"/>
      <w:bidi w:val="0"/>
      <w:spacing w:before="300" w:line="360" w:lineRule="auto"/>
      <w:outlineLvl w:val="2"/>
    </w:pPr>
    <w:rPr>
      <w:rFonts w:eastAsiaTheme="minorHAnsi"/>
      <w:bCs/>
      <w:caps/>
      <w:spacing w:val="15"/>
      <w:sz w:val="28"/>
      <w:szCs w:val="28"/>
      <w:lang w:eastAsia="en-US"/>
    </w:rPr>
  </w:style>
  <w:style w:type="paragraph" w:styleId="4">
    <w:name w:val="heading 4"/>
    <w:basedOn w:val="a"/>
    <w:next w:val="a"/>
    <w:link w:val="40"/>
    <w:uiPriority w:val="9"/>
    <w:unhideWhenUsed/>
    <w:qFormat/>
    <w:rsid w:val="003A1D7A"/>
    <w:pPr>
      <w:bidi w:val="0"/>
      <w:spacing w:before="300" w:line="360" w:lineRule="auto"/>
      <w:outlineLvl w:val="3"/>
    </w:pPr>
    <w:rPr>
      <w:rFonts w:eastAsiaTheme="minorHAnsi"/>
      <w:b/>
      <w:bCs/>
      <w:caps/>
      <w:spacing w:val="10"/>
      <w:sz w:val="24"/>
      <w:lang w:eastAsia="en-US"/>
    </w:rPr>
  </w:style>
  <w:style w:type="paragraph" w:styleId="5">
    <w:name w:val="heading 5"/>
    <w:basedOn w:val="a"/>
    <w:next w:val="a"/>
    <w:link w:val="50"/>
    <w:uiPriority w:val="9"/>
    <w:unhideWhenUsed/>
    <w:qFormat/>
    <w:rsid w:val="003A1D7A"/>
    <w:pPr>
      <w:widowControl w:val="0"/>
      <w:bidi w:val="0"/>
      <w:spacing w:before="300" w:line="360" w:lineRule="auto"/>
      <w:outlineLvl w:val="4"/>
    </w:pPr>
    <w:rPr>
      <w:rFonts w:eastAsiaTheme="minorHAnsi"/>
      <w:b/>
      <w:bCs/>
      <w:caps/>
      <w:spacing w:val="10"/>
      <w:sz w:val="24"/>
      <w:lang w:eastAsia="en-US"/>
    </w:rPr>
  </w:style>
  <w:style w:type="paragraph" w:styleId="6">
    <w:name w:val="heading 6"/>
    <w:basedOn w:val="a"/>
    <w:next w:val="a"/>
    <w:link w:val="60"/>
    <w:uiPriority w:val="9"/>
    <w:unhideWhenUsed/>
    <w:qFormat/>
    <w:rsid w:val="00066383"/>
    <w:pPr>
      <w:widowControl w:val="0"/>
      <w:bidi w:val="0"/>
      <w:spacing w:before="300" w:line="360" w:lineRule="auto"/>
      <w:outlineLvl w:val="5"/>
    </w:pPr>
    <w:rPr>
      <w:rFonts w:eastAsiaTheme="minorHAnsi"/>
      <w:b/>
      <w:bCs/>
      <w:caps/>
      <w:spacing w:val="10"/>
      <w:sz w:val="24"/>
      <w:lang w:eastAsia="en-US"/>
    </w:rPr>
  </w:style>
  <w:style w:type="paragraph" w:styleId="7">
    <w:name w:val="heading 7"/>
    <w:basedOn w:val="a"/>
    <w:next w:val="a"/>
    <w:link w:val="70"/>
    <w:uiPriority w:val="9"/>
    <w:unhideWhenUsed/>
    <w:qFormat/>
    <w:rsid w:val="003A1D7A"/>
    <w:pPr>
      <w:widowControl w:val="0"/>
      <w:bidi w:val="0"/>
      <w:spacing w:before="300" w:line="360" w:lineRule="auto"/>
      <w:outlineLvl w:val="6"/>
    </w:pPr>
    <w:rPr>
      <w:rFonts w:eastAsiaTheme="minorHAnsi"/>
      <w:b/>
      <w:bCs/>
      <w:caps/>
      <w:spacing w:val="10"/>
      <w:sz w:val="24"/>
      <w:lang w:eastAsia="en-US"/>
    </w:rPr>
  </w:style>
  <w:style w:type="paragraph" w:styleId="8">
    <w:name w:val="heading 8"/>
    <w:basedOn w:val="a"/>
    <w:next w:val="a"/>
    <w:link w:val="80"/>
    <w:uiPriority w:val="9"/>
    <w:semiHidden/>
    <w:unhideWhenUsed/>
    <w:qFormat/>
    <w:rsid w:val="00014182"/>
    <w:pPr>
      <w:bidi w:val="0"/>
      <w:spacing w:before="300" w:line="360" w:lineRule="auto"/>
      <w:outlineLvl w:val="7"/>
    </w:pPr>
    <w:rPr>
      <w:rFonts w:eastAsiaTheme="minorHAnsi"/>
      <w:caps/>
      <w:spacing w:val="10"/>
      <w:sz w:val="18"/>
      <w:szCs w:val="18"/>
      <w:lang w:eastAsia="en-US"/>
    </w:rPr>
  </w:style>
  <w:style w:type="paragraph" w:styleId="9">
    <w:name w:val="heading 9"/>
    <w:basedOn w:val="a"/>
    <w:next w:val="a"/>
    <w:link w:val="90"/>
    <w:uiPriority w:val="9"/>
    <w:semiHidden/>
    <w:unhideWhenUsed/>
    <w:qFormat/>
    <w:rsid w:val="00014182"/>
    <w:pPr>
      <w:bidi w:val="0"/>
      <w:spacing w:before="300" w:line="360" w:lineRule="auto"/>
      <w:outlineLvl w:val="8"/>
    </w:pPr>
    <w:rPr>
      <w:rFonts w:eastAsiaTheme="minorHAnsi"/>
      <w:i/>
      <w:caps/>
      <w:spacing w:val="1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F4782"/>
    <w:rPr>
      <w:rFonts w:ascii="Times New Roman" w:eastAsia="Times New Roman" w:hAnsi="Times New Roman" w:cs="David"/>
      <w:b/>
      <w:bCs/>
      <w:sz w:val="28"/>
      <w:szCs w:val="28"/>
      <w:u w:val="single"/>
      <w:lang w:eastAsia="he-IL"/>
    </w:rPr>
  </w:style>
  <w:style w:type="paragraph" w:styleId="a3">
    <w:name w:val="Quote"/>
    <w:basedOn w:val="a"/>
    <w:next w:val="a"/>
    <w:link w:val="a4"/>
    <w:uiPriority w:val="29"/>
    <w:qFormat/>
    <w:rsid w:val="003A1D7A"/>
    <w:pPr>
      <w:widowControl w:val="0"/>
      <w:spacing w:before="120" w:after="120" w:line="360" w:lineRule="auto"/>
      <w:ind w:left="567" w:right="567"/>
    </w:pPr>
    <w:rPr>
      <w:rFonts w:eastAsiaTheme="minorHAnsi"/>
      <w:i/>
      <w:iCs/>
      <w:sz w:val="24"/>
      <w:lang w:eastAsia="en-US"/>
    </w:rPr>
  </w:style>
  <w:style w:type="character" w:customStyle="1" w:styleId="a4">
    <w:name w:val="ציטוט תו"/>
    <w:basedOn w:val="a0"/>
    <w:link w:val="a3"/>
    <w:uiPriority w:val="29"/>
    <w:rsid w:val="003A1D7A"/>
    <w:rPr>
      <w:rFonts w:ascii="Times New Roman" w:hAnsi="Times New Roman" w:cs="David"/>
      <w:i/>
      <w:iCs/>
      <w:sz w:val="24"/>
      <w:szCs w:val="24"/>
    </w:rPr>
  </w:style>
  <w:style w:type="character" w:customStyle="1" w:styleId="20">
    <w:name w:val="כותרת 2 תו"/>
    <w:basedOn w:val="a0"/>
    <w:link w:val="2"/>
    <w:uiPriority w:val="9"/>
    <w:rsid w:val="003A1D7A"/>
    <w:rPr>
      <w:rFonts w:ascii="Times New Roman" w:hAnsi="Times New Roman" w:cs="David"/>
      <w:b/>
      <w:bCs/>
      <w:caps/>
      <w:spacing w:val="15"/>
      <w:sz w:val="32"/>
      <w:szCs w:val="32"/>
    </w:rPr>
  </w:style>
  <w:style w:type="character" w:customStyle="1" w:styleId="30">
    <w:name w:val="כותרת 3 תו"/>
    <w:basedOn w:val="a0"/>
    <w:link w:val="3"/>
    <w:uiPriority w:val="9"/>
    <w:rsid w:val="001611C6"/>
    <w:rPr>
      <w:rFonts w:ascii="Times New Roman" w:hAnsi="Times New Roman" w:cs="David"/>
      <w:bCs/>
      <w:caps/>
      <w:spacing w:val="15"/>
      <w:sz w:val="28"/>
      <w:szCs w:val="28"/>
    </w:rPr>
  </w:style>
  <w:style w:type="character" w:customStyle="1" w:styleId="40">
    <w:name w:val="כותרת 4 תו"/>
    <w:basedOn w:val="a0"/>
    <w:link w:val="4"/>
    <w:uiPriority w:val="9"/>
    <w:rsid w:val="003A1D7A"/>
    <w:rPr>
      <w:rFonts w:ascii="Times New Roman" w:hAnsi="Times New Roman" w:cs="David"/>
      <w:b/>
      <w:bCs/>
      <w:caps/>
      <w:spacing w:val="10"/>
      <w:sz w:val="24"/>
      <w:szCs w:val="24"/>
    </w:rPr>
  </w:style>
  <w:style w:type="character" w:customStyle="1" w:styleId="50">
    <w:name w:val="כותרת 5 תו"/>
    <w:basedOn w:val="a0"/>
    <w:link w:val="5"/>
    <w:uiPriority w:val="9"/>
    <w:rsid w:val="003A1D7A"/>
    <w:rPr>
      <w:rFonts w:ascii="Times New Roman" w:hAnsi="Times New Roman" w:cs="David"/>
      <w:b/>
      <w:bCs/>
      <w:caps/>
      <w:spacing w:val="10"/>
      <w:sz w:val="24"/>
      <w:szCs w:val="24"/>
    </w:rPr>
  </w:style>
  <w:style w:type="character" w:customStyle="1" w:styleId="60">
    <w:name w:val="כותרת 6 תו"/>
    <w:basedOn w:val="a0"/>
    <w:link w:val="6"/>
    <w:uiPriority w:val="9"/>
    <w:rsid w:val="00066383"/>
    <w:rPr>
      <w:rFonts w:ascii="Times New Roman" w:hAnsi="Times New Roman" w:cs="David"/>
      <w:b/>
      <w:bCs/>
      <w:caps/>
      <w:spacing w:val="10"/>
      <w:sz w:val="24"/>
      <w:szCs w:val="24"/>
    </w:rPr>
  </w:style>
  <w:style w:type="character" w:customStyle="1" w:styleId="70">
    <w:name w:val="כותרת 7 תו"/>
    <w:basedOn w:val="a0"/>
    <w:link w:val="7"/>
    <w:uiPriority w:val="9"/>
    <w:rsid w:val="003A1D7A"/>
    <w:rPr>
      <w:rFonts w:ascii="Times New Roman" w:hAnsi="Times New Roman" w:cs="David"/>
      <w:b/>
      <w:bCs/>
      <w:caps/>
      <w:spacing w:val="10"/>
      <w:sz w:val="24"/>
      <w:szCs w:val="24"/>
    </w:rPr>
  </w:style>
  <w:style w:type="character" w:customStyle="1" w:styleId="80">
    <w:name w:val="כותרת 8 תו"/>
    <w:basedOn w:val="a0"/>
    <w:link w:val="8"/>
    <w:uiPriority w:val="9"/>
    <w:semiHidden/>
    <w:rsid w:val="00014182"/>
    <w:rPr>
      <w:caps/>
      <w:spacing w:val="10"/>
      <w:sz w:val="18"/>
      <w:szCs w:val="18"/>
    </w:rPr>
  </w:style>
  <w:style w:type="character" w:customStyle="1" w:styleId="90">
    <w:name w:val="כותרת 9 תו"/>
    <w:basedOn w:val="a0"/>
    <w:link w:val="9"/>
    <w:uiPriority w:val="9"/>
    <w:semiHidden/>
    <w:rsid w:val="00014182"/>
    <w:rPr>
      <w:i/>
      <w:caps/>
      <w:spacing w:val="10"/>
      <w:sz w:val="18"/>
      <w:szCs w:val="18"/>
    </w:rPr>
  </w:style>
  <w:style w:type="paragraph" w:styleId="a5">
    <w:name w:val="caption"/>
    <w:basedOn w:val="a"/>
    <w:next w:val="a"/>
    <w:uiPriority w:val="35"/>
    <w:semiHidden/>
    <w:unhideWhenUsed/>
    <w:qFormat/>
    <w:rsid w:val="00014182"/>
    <w:pPr>
      <w:bidi w:val="0"/>
      <w:spacing w:before="120" w:after="120" w:line="360" w:lineRule="auto"/>
    </w:pPr>
    <w:rPr>
      <w:rFonts w:eastAsiaTheme="minorHAnsi"/>
      <w:b/>
      <w:bCs/>
      <w:color w:val="365F91" w:themeColor="accent1" w:themeShade="BF"/>
      <w:sz w:val="16"/>
      <w:szCs w:val="16"/>
      <w:lang w:eastAsia="en-US"/>
    </w:rPr>
  </w:style>
  <w:style w:type="paragraph" w:styleId="a6">
    <w:name w:val="TOC Heading"/>
    <w:basedOn w:val="1"/>
    <w:next w:val="a"/>
    <w:uiPriority w:val="39"/>
    <w:semiHidden/>
    <w:unhideWhenUsed/>
    <w:qFormat/>
    <w:rsid w:val="00014182"/>
    <w:pPr>
      <w:bidi w:val="0"/>
      <w:outlineLvl w:val="9"/>
    </w:pPr>
    <w:rPr>
      <w:lang w:bidi="en-US"/>
    </w:rPr>
  </w:style>
  <w:style w:type="paragraph" w:styleId="TOC3">
    <w:name w:val="toc 3"/>
    <w:basedOn w:val="a"/>
    <w:next w:val="a"/>
    <w:autoRedefine/>
    <w:uiPriority w:val="39"/>
    <w:unhideWhenUsed/>
    <w:rsid w:val="00600BFA"/>
    <w:pPr>
      <w:widowControl w:val="0"/>
      <w:tabs>
        <w:tab w:val="right" w:leader="dot" w:pos="8296"/>
      </w:tabs>
      <w:spacing w:before="100" w:after="100"/>
      <w:ind w:left="482"/>
    </w:pPr>
    <w:rPr>
      <w:rFonts w:eastAsiaTheme="minorHAnsi"/>
      <w:sz w:val="24"/>
      <w:lang w:eastAsia="en-US"/>
    </w:rPr>
  </w:style>
  <w:style w:type="paragraph" w:styleId="TOC1">
    <w:name w:val="toc 1"/>
    <w:basedOn w:val="a"/>
    <w:next w:val="a"/>
    <w:autoRedefine/>
    <w:uiPriority w:val="39"/>
    <w:unhideWhenUsed/>
    <w:rsid w:val="00600BFA"/>
    <w:pPr>
      <w:widowControl w:val="0"/>
      <w:tabs>
        <w:tab w:val="right" w:leader="dot" w:pos="8296"/>
      </w:tabs>
      <w:spacing w:before="100" w:after="100"/>
    </w:pPr>
    <w:rPr>
      <w:rFonts w:eastAsiaTheme="minorHAnsi"/>
      <w:sz w:val="24"/>
      <w:lang w:eastAsia="en-US"/>
    </w:rPr>
  </w:style>
  <w:style w:type="paragraph" w:styleId="TOC2">
    <w:name w:val="toc 2"/>
    <w:basedOn w:val="a"/>
    <w:next w:val="a"/>
    <w:autoRedefine/>
    <w:uiPriority w:val="39"/>
    <w:unhideWhenUsed/>
    <w:rsid w:val="00600BFA"/>
    <w:pPr>
      <w:widowControl w:val="0"/>
      <w:tabs>
        <w:tab w:val="right" w:leader="dot" w:pos="8296"/>
      </w:tabs>
      <w:spacing w:before="100" w:after="100"/>
      <w:ind w:left="238"/>
    </w:pPr>
    <w:rPr>
      <w:rFonts w:eastAsiaTheme="minorHAnsi"/>
      <w:sz w:val="24"/>
      <w:lang w:eastAsia="en-US"/>
    </w:rPr>
  </w:style>
  <w:style w:type="paragraph" w:styleId="TOC7">
    <w:name w:val="toc 7"/>
    <w:basedOn w:val="a"/>
    <w:next w:val="a"/>
    <w:autoRedefine/>
    <w:uiPriority w:val="39"/>
    <w:unhideWhenUsed/>
    <w:rsid w:val="00600BFA"/>
    <w:pPr>
      <w:widowControl w:val="0"/>
      <w:tabs>
        <w:tab w:val="right" w:leader="dot" w:pos="8296"/>
      </w:tabs>
      <w:spacing w:before="100" w:after="100"/>
      <w:ind w:left="1440"/>
    </w:pPr>
    <w:rPr>
      <w:rFonts w:eastAsiaTheme="minorHAnsi"/>
      <w:sz w:val="24"/>
      <w:lang w:eastAsia="en-US"/>
    </w:rPr>
  </w:style>
  <w:style w:type="paragraph" w:styleId="TOC6">
    <w:name w:val="toc 6"/>
    <w:basedOn w:val="a"/>
    <w:next w:val="a"/>
    <w:autoRedefine/>
    <w:uiPriority w:val="39"/>
    <w:unhideWhenUsed/>
    <w:rsid w:val="00600BFA"/>
    <w:pPr>
      <w:widowControl w:val="0"/>
      <w:tabs>
        <w:tab w:val="right" w:leader="dot" w:pos="8296"/>
      </w:tabs>
      <w:spacing w:before="100" w:after="100"/>
      <w:ind w:left="1202"/>
      <w:contextualSpacing/>
    </w:pPr>
    <w:rPr>
      <w:rFonts w:eastAsiaTheme="minorHAnsi"/>
      <w:sz w:val="24"/>
      <w:lang w:eastAsia="en-US"/>
    </w:rPr>
  </w:style>
  <w:style w:type="paragraph" w:styleId="TOC5">
    <w:name w:val="toc 5"/>
    <w:basedOn w:val="a"/>
    <w:next w:val="a"/>
    <w:autoRedefine/>
    <w:uiPriority w:val="39"/>
    <w:unhideWhenUsed/>
    <w:rsid w:val="00600BFA"/>
    <w:pPr>
      <w:widowControl w:val="0"/>
      <w:tabs>
        <w:tab w:val="right" w:leader="dot" w:pos="8296"/>
      </w:tabs>
      <w:spacing w:before="100" w:after="100"/>
      <w:ind w:left="958"/>
    </w:pPr>
    <w:rPr>
      <w:rFonts w:eastAsiaTheme="minorHAnsi"/>
      <w:sz w:val="24"/>
      <w:lang w:eastAsia="en-US"/>
    </w:rPr>
  </w:style>
  <w:style w:type="paragraph" w:styleId="TOC4">
    <w:name w:val="toc 4"/>
    <w:basedOn w:val="a"/>
    <w:next w:val="a"/>
    <w:autoRedefine/>
    <w:uiPriority w:val="39"/>
    <w:unhideWhenUsed/>
    <w:rsid w:val="00600BFA"/>
    <w:pPr>
      <w:widowControl w:val="0"/>
      <w:spacing w:before="100" w:after="100"/>
      <w:ind w:left="720"/>
    </w:pPr>
    <w:rPr>
      <w:rFonts w:eastAsiaTheme="minorHAnsi"/>
      <w:sz w:val="24"/>
      <w:lang w:eastAsia="en-US"/>
    </w:rPr>
  </w:style>
  <w:style w:type="paragraph" w:styleId="a7">
    <w:name w:val="List Paragraph"/>
    <w:basedOn w:val="a"/>
    <w:uiPriority w:val="34"/>
    <w:qFormat/>
    <w:rsid w:val="00FE3193"/>
    <w:pPr>
      <w:spacing w:before="120" w:after="120" w:line="360" w:lineRule="auto"/>
      <w:ind w:left="720"/>
      <w:contextualSpacing/>
    </w:pPr>
    <w:rPr>
      <w:rFonts w:eastAsiaTheme="minorHAnsi"/>
      <w:sz w:val="24"/>
      <w:lang w:eastAsia="en-US"/>
    </w:rPr>
  </w:style>
  <w:style w:type="numbering" w:customStyle="1" w:styleId="-">
    <w:name w:val="משרד האוצר - מדורג"/>
    <w:uiPriority w:val="99"/>
    <w:rsid w:val="00FE3193"/>
    <w:pPr>
      <w:numPr>
        <w:numId w:val="2"/>
      </w:numPr>
    </w:pPr>
  </w:style>
  <w:style w:type="numbering" w:customStyle="1" w:styleId="-0">
    <w:name w:val="משרד האוצר - מדורג קצר"/>
    <w:uiPriority w:val="99"/>
    <w:rsid w:val="00FE3193"/>
    <w:pPr>
      <w:numPr>
        <w:numId w:val="3"/>
      </w:numPr>
    </w:pPr>
  </w:style>
  <w:style w:type="paragraph" w:styleId="a8">
    <w:name w:val="header"/>
    <w:basedOn w:val="a"/>
    <w:link w:val="a9"/>
    <w:rsid w:val="003D1A57"/>
    <w:pPr>
      <w:tabs>
        <w:tab w:val="center" w:pos="4153"/>
        <w:tab w:val="right" w:pos="8306"/>
      </w:tabs>
    </w:pPr>
  </w:style>
  <w:style w:type="character" w:customStyle="1" w:styleId="a9">
    <w:name w:val="כותרת עליונה תו"/>
    <w:basedOn w:val="a0"/>
    <w:link w:val="a8"/>
    <w:rsid w:val="003D1A57"/>
    <w:rPr>
      <w:rFonts w:ascii="Times New Roman" w:eastAsia="Times New Roman" w:hAnsi="Times New Roman" w:cs="FrankRuehl"/>
      <w:sz w:val="26"/>
      <w:szCs w:val="26"/>
      <w:lang w:eastAsia="he-IL"/>
    </w:rPr>
  </w:style>
  <w:style w:type="paragraph" w:styleId="aa">
    <w:name w:val="footer"/>
    <w:basedOn w:val="a"/>
    <w:link w:val="ab"/>
    <w:rsid w:val="003D1A57"/>
    <w:pPr>
      <w:widowControl w:val="0"/>
      <w:tabs>
        <w:tab w:val="center" w:pos="4153"/>
        <w:tab w:val="right" w:pos="8306"/>
      </w:tabs>
    </w:pPr>
    <w:rPr>
      <w:rFonts w:cs="David"/>
    </w:rPr>
  </w:style>
  <w:style w:type="character" w:customStyle="1" w:styleId="ab">
    <w:name w:val="כותרת תחתונה תו"/>
    <w:basedOn w:val="a0"/>
    <w:link w:val="aa"/>
    <w:rsid w:val="003D1A57"/>
    <w:rPr>
      <w:rFonts w:ascii="Times New Roman" w:eastAsia="Times New Roman" w:hAnsi="Times New Roman" w:cs="David"/>
      <w:sz w:val="26"/>
      <w:szCs w:val="26"/>
      <w:lang w:eastAsia="he-IL"/>
    </w:rPr>
  </w:style>
  <w:style w:type="character" w:styleId="Hyperlink">
    <w:name w:val="Hyperlink"/>
    <w:rsid w:val="003D1A57"/>
    <w:rPr>
      <w:color w:val="0000FF"/>
      <w:u w:val="single"/>
    </w:rPr>
  </w:style>
  <w:style w:type="paragraph" w:styleId="ac">
    <w:name w:val="Balloon Text"/>
    <w:basedOn w:val="a"/>
    <w:link w:val="ad"/>
    <w:uiPriority w:val="99"/>
    <w:semiHidden/>
    <w:unhideWhenUsed/>
    <w:rsid w:val="003D1A57"/>
    <w:rPr>
      <w:rFonts w:ascii="Tahoma" w:hAnsi="Tahoma" w:cs="Tahoma"/>
      <w:sz w:val="16"/>
      <w:szCs w:val="16"/>
    </w:rPr>
  </w:style>
  <w:style w:type="character" w:customStyle="1" w:styleId="ad">
    <w:name w:val="טקסט בלונים תו"/>
    <w:basedOn w:val="a0"/>
    <w:link w:val="ac"/>
    <w:uiPriority w:val="99"/>
    <w:semiHidden/>
    <w:rsid w:val="003D1A57"/>
    <w:rPr>
      <w:rFonts w:ascii="Tahoma" w:eastAsia="Times New Roman" w:hAnsi="Tahoma" w:cs="Tahoma"/>
      <w:sz w:val="16"/>
      <w:szCs w:val="16"/>
      <w:lang w:eastAsia="he-IL"/>
    </w:rPr>
  </w:style>
  <w:style w:type="table" w:styleId="ae">
    <w:name w:val="Table Grid"/>
    <w:basedOn w:val="a1"/>
    <w:uiPriority w:val="59"/>
    <w:rsid w:val="005870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587018"/>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587018"/>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
    <w:name w:val="Light Shading Accent 1"/>
    <w:basedOn w:val="a1"/>
    <w:uiPriority w:val="60"/>
    <w:rsid w:val="00587018"/>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1">
    <w:name w:val="Body Text 3"/>
    <w:basedOn w:val="a"/>
    <w:link w:val="32"/>
    <w:semiHidden/>
    <w:rsid w:val="00587018"/>
    <w:pPr>
      <w:jc w:val="center"/>
    </w:pPr>
    <w:rPr>
      <w:rFonts w:cs="Times New Roman"/>
      <w:sz w:val="24"/>
      <w:szCs w:val="24"/>
      <w:lang w:eastAsia="en-US"/>
    </w:rPr>
  </w:style>
  <w:style w:type="character" w:customStyle="1" w:styleId="32">
    <w:name w:val="גוף טקסט 3 תו"/>
    <w:basedOn w:val="a0"/>
    <w:link w:val="31"/>
    <w:semiHidden/>
    <w:rsid w:val="00587018"/>
    <w:rPr>
      <w:rFonts w:ascii="Times New Roman" w:eastAsia="Times New Roman" w:hAnsi="Times New Roman" w:cs="Times New Roman"/>
      <w:sz w:val="24"/>
      <w:szCs w:val="24"/>
    </w:rPr>
  </w:style>
  <w:style w:type="character" w:styleId="af">
    <w:name w:val="annotation reference"/>
    <w:basedOn w:val="a0"/>
    <w:uiPriority w:val="99"/>
    <w:semiHidden/>
    <w:unhideWhenUsed/>
    <w:rsid w:val="00587018"/>
    <w:rPr>
      <w:sz w:val="16"/>
      <w:szCs w:val="16"/>
    </w:rPr>
  </w:style>
  <w:style w:type="paragraph" w:styleId="af0">
    <w:name w:val="annotation text"/>
    <w:basedOn w:val="a"/>
    <w:link w:val="af1"/>
    <w:uiPriority w:val="99"/>
    <w:semiHidden/>
    <w:unhideWhenUsed/>
    <w:rsid w:val="00587018"/>
    <w:rPr>
      <w:sz w:val="20"/>
      <w:szCs w:val="20"/>
    </w:rPr>
  </w:style>
  <w:style w:type="character" w:customStyle="1" w:styleId="af1">
    <w:name w:val="טקסט הערה תו"/>
    <w:basedOn w:val="a0"/>
    <w:link w:val="af0"/>
    <w:uiPriority w:val="99"/>
    <w:semiHidden/>
    <w:rsid w:val="00587018"/>
    <w:rPr>
      <w:rFonts w:ascii="Times New Roman" w:eastAsia="Times New Roman" w:hAnsi="Times New Roman" w:cs="FrankRuehl"/>
      <w:sz w:val="20"/>
      <w:szCs w:val="20"/>
      <w:lang w:eastAsia="he-IL"/>
    </w:rPr>
  </w:style>
  <w:style w:type="paragraph" w:styleId="af2">
    <w:name w:val="annotation subject"/>
    <w:basedOn w:val="af0"/>
    <w:next w:val="af0"/>
    <w:link w:val="af3"/>
    <w:uiPriority w:val="99"/>
    <w:semiHidden/>
    <w:unhideWhenUsed/>
    <w:rsid w:val="00587018"/>
    <w:rPr>
      <w:b/>
      <w:bCs/>
    </w:rPr>
  </w:style>
  <w:style w:type="character" w:customStyle="1" w:styleId="af3">
    <w:name w:val="נושא הערה תו"/>
    <w:basedOn w:val="af1"/>
    <w:link w:val="af2"/>
    <w:uiPriority w:val="99"/>
    <w:semiHidden/>
    <w:rsid w:val="00587018"/>
    <w:rPr>
      <w:rFonts w:ascii="Times New Roman" w:eastAsia="Times New Roman" w:hAnsi="Times New Roman" w:cs="FrankRuehl"/>
      <w:b/>
      <w:bCs/>
      <w:sz w:val="20"/>
      <w:szCs w:val="20"/>
      <w:lang w:eastAsia="he-IL"/>
    </w:rPr>
  </w:style>
  <w:style w:type="paragraph" w:styleId="af4">
    <w:name w:val="Revision"/>
    <w:hidden/>
    <w:uiPriority w:val="99"/>
    <w:semiHidden/>
    <w:rsid w:val="00587018"/>
    <w:pPr>
      <w:spacing w:before="0" w:after="0" w:line="240" w:lineRule="auto"/>
    </w:pPr>
    <w:rPr>
      <w:rFonts w:ascii="Times New Roman" w:eastAsia="Times New Roman" w:hAnsi="Times New Roman" w:cs="FrankRuehl"/>
      <w:sz w:val="26"/>
      <w:szCs w:val="26"/>
      <w:lang w:eastAsia="he-IL"/>
    </w:rPr>
  </w:style>
  <w:style w:type="paragraph" w:styleId="af5">
    <w:name w:val="footnote text"/>
    <w:basedOn w:val="a"/>
    <w:link w:val="af6"/>
    <w:uiPriority w:val="99"/>
    <w:semiHidden/>
    <w:unhideWhenUsed/>
    <w:rsid w:val="00587018"/>
    <w:rPr>
      <w:sz w:val="20"/>
      <w:szCs w:val="20"/>
    </w:rPr>
  </w:style>
  <w:style w:type="character" w:customStyle="1" w:styleId="af6">
    <w:name w:val="טקסט הערת שוליים תו"/>
    <w:basedOn w:val="a0"/>
    <w:link w:val="af5"/>
    <w:uiPriority w:val="99"/>
    <w:semiHidden/>
    <w:rsid w:val="00587018"/>
    <w:rPr>
      <w:rFonts w:ascii="Times New Roman" w:eastAsia="Times New Roman" w:hAnsi="Times New Roman" w:cs="FrankRuehl"/>
      <w:sz w:val="20"/>
      <w:szCs w:val="20"/>
      <w:lang w:eastAsia="he-IL"/>
    </w:rPr>
  </w:style>
  <w:style w:type="character" w:styleId="af7">
    <w:name w:val="footnote reference"/>
    <w:basedOn w:val="a0"/>
    <w:uiPriority w:val="99"/>
    <w:semiHidden/>
    <w:unhideWhenUsed/>
    <w:rsid w:val="00587018"/>
    <w:rPr>
      <w:vertAlign w:val="superscript"/>
    </w:rPr>
  </w:style>
  <w:style w:type="table" w:customStyle="1" w:styleId="2-11">
    <w:name w:val="טבלת רשת 2 - הדגשה 11"/>
    <w:basedOn w:val="a1"/>
    <w:uiPriority w:val="47"/>
    <w:rsid w:val="0058701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3-11">
    <w:name w:val="טבלת רשימה 3 - הדגשה 11"/>
    <w:basedOn w:val="a1"/>
    <w:uiPriority w:val="48"/>
    <w:rsid w:val="0058701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FollowedHyperlink">
    <w:name w:val="FollowedHyperlink"/>
    <w:basedOn w:val="a0"/>
    <w:uiPriority w:val="99"/>
    <w:semiHidden/>
    <w:unhideWhenUsed/>
    <w:rsid w:val="00CB5A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mof.gov.il/hon/Documents/&#1492;&#1505;&#1491;&#1512;&#1492;-&#1493;&#1495;&#1511;&#1497;&#1511;&#1492;/mosdiym/memos/2014-73_Mimshak_Mesakem_Shnati_XSD_Schema.xsd" TargetMode="External"/><Relationship Id="rId2" Type="http://schemas.openxmlformats.org/officeDocument/2006/relationships/customXml" Target="../customXml/item2.xml"/><Relationship Id="rId16" Type="http://schemas.openxmlformats.org/officeDocument/2006/relationships/hyperlink" Target="http://mof.gov.il/hon/Documents/&#1492;&#1505;&#1491;&#1512;&#1492;-&#1493;&#1495;&#1511;&#1497;&#1511;&#1492;/mosdiym/memos/2014-73_Mimshak_Mesakem_XSD_Schema.xsd"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of.gov.il/hon/Documents/&#1492;&#1505;&#1491;&#1512;&#1492;-&#1493;&#1495;&#1511;&#1497;&#1511;&#1492;/mosdiym/memos/2014-73_Mimshak_Maasikim_Shliliim_XSD_Schema.xsd"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f.gov.il/hon/Documents/&#1492;&#1505;&#1491;&#1512;&#1492;-&#1493;&#1495;&#1511;&#1497;&#1511;&#1492;/mosdiym/memos/2014-73_Mimshak_Maasikim_Shotef_XSD_Schema.xsd" TargetMode="Externa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mof.gov.il/ho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of.gov.il/ho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mof.gov.il/hon"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mof.gov.il/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92457fac7d145f98e698f5712f6a6a4 xmlns="a46656d4-8850-49b3-aebd-68bd05f7f43d">
      <Terms xmlns="http://schemas.microsoft.com/office/infopath/2007/PartnerControls"/>
    </j92457fac7d145f98e698f5712f6a6a4>
    <TaxCatchAll xmlns="a46656d4-8850-49b3-aebd-68bd05f7f43d"/>
    <e4b5484c9c824b148c38bfcb2bd74c0d xmlns="a46656d4-8850-49b3-aebd-68bd05f7f43d">
      <Terms xmlns="http://schemas.microsoft.com/office/infopath/2007/PartnerControls"/>
    </e4b5484c9c824b148c38bfcb2bd74c0d>
    <o68cd33f8d3a45abb273b6e406faee3d xmlns="a46656d4-8850-49b3-aebd-68bd05f7f43d">
      <Terms xmlns="http://schemas.microsoft.com/office/infopath/2007/PartnerControls"/>
    </o68cd33f8d3a45abb273b6e406faee3d>
    <kb4cc1381c4248d7a2dfa3f1be0c86c0 xmlns="a46656d4-8850-49b3-aebd-68bd05f7f43d">
      <Terms xmlns="http://schemas.microsoft.com/office/infopath/2007/PartnerControls"/>
    </kb4cc1381c4248d7a2dfa3f1be0c86c0>
    <o80fb9e8b9d445b0bb174fdcd68ee89c xmlns="a46656d4-8850-49b3-aebd-68bd05f7f43d">
      <Terms xmlns="http://schemas.microsoft.com/office/infopath/2007/PartnerControls"/>
    </o80fb9e8b9d445b0bb174fdcd68ee89c>
    <n612d9597dc7466f957352ce79be86f3 xmlns="a46656d4-8850-49b3-aebd-68bd05f7f43d">
      <Terms xmlns="http://schemas.microsoft.com/office/infopath/2007/PartnerControls"/>
    </n612d9597dc7466f957352ce79be86f3>
    <aa1c885e8039426686f6c49672b09953 xmlns="a46656d4-8850-49b3-aebd-68bd05f7f43d">
      <Terms xmlns="http://schemas.microsoft.com/office/infopath/2007/PartnerControls"/>
    </aa1c885e8039426686f6c49672b09953>
    <e09eddfac2354f9ab04a226e27f86f1f xmlns="a46656d4-8850-49b3-aebd-68bd05f7f43d">
      <Terms xmlns="http://schemas.microsoft.com/office/infopath/2007/PartnerControls"/>
    </e09eddfac2354f9ab04a226e27f86f1f>
    <PublishingExpirationDate xmlns="http://schemas.microsoft.com/sharepoint/v3" xsi:nil="true"/>
    <PublishingStartDate xmlns="http://schemas.microsoft.com/sharepoint/v3" xsi:nil="true"/>
    <l34dc5595392493c8311535275827f74 xmlns="a46656d4-8850-49b3-aebd-68bd05f7f43d">
      <Terms xmlns="http://schemas.microsoft.com/office/infopath/2007/PartnerControls"/>
    </l34dc5595392493c8311535275827f74>
    <ia53b9f18d984e01914f4b79710425b7 xmlns="a46656d4-8850-49b3-aebd-68bd05f7f43d">
      <Terms xmlns="http://schemas.microsoft.com/office/infopath/2007/PartnerControls"/>
    </ia53b9f18d984e01914f4b79710425b7>
    <b76e59bb9f5947a781773f53cc6e9460 xmlns="a46656d4-8850-49b3-aebd-68bd05f7f43d">
      <Terms xmlns="http://schemas.microsoft.com/office/infopath/2007/PartnerControls"/>
    </b76e59bb9f5947a781773f53cc6e946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6FDA8B39079CB64BAC559E1752826592" ma:contentTypeVersion="4" ma:contentTypeDescription="צור מסמך חדש." ma:contentTypeScope="" ma:versionID="f9fee524dd9e704eda26f6d5d7e3ec4e">
  <xsd:schema xmlns:xsd="http://www.w3.org/2001/XMLSchema" xmlns:xs="http://www.w3.org/2001/XMLSchema" xmlns:p="http://schemas.microsoft.com/office/2006/metadata/properties" xmlns:ns1="http://schemas.microsoft.com/sharepoint/v3" xmlns:ns2="a46656d4-8850-49b3-aebd-68bd05f7f43d" targetNamespace="http://schemas.microsoft.com/office/2006/metadata/properties" ma:root="true" ma:fieldsID="a87520bb0ca30542a8284e4ec830a606" ns1:_="" ns2:_="">
    <xsd:import namespace="http://schemas.microsoft.com/sharepoint/v3"/>
    <xsd:import namespace="a46656d4-8850-49b3-aebd-68bd05f7f43d"/>
    <xsd:element name="properties">
      <xsd:complexType>
        <xsd:sequence>
          <xsd:element name="documentManagement">
            <xsd:complexType>
              <xsd:all>
                <xsd:element ref="ns2:ia53b9f18d984e01914f4b79710425b7" minOccurs="0"/>
                <xsd:element ref="ns2:TaxCatchAll" minOccurs="0"/>
                <xsd:element ref="ns2:TaxCatchAllLabel" minOccurs="0"/>
                <xsd:element ref="ns2:e4b5484c9c824b148c38bfcb2bd74c0d" minOccurs="0"/>
                <xsd:element ref="ns2:kb4cc1381c4248d7a2dfa3f1be0c86c0" minOccurs="0"/>
                <xsd:element ref="ns2:o80fb9e8b9d445b0bb174fdcd68ee89c" minOccurs="0"/>
                <xsd:element ref="ns2:l34dc5595392493c8311535275827f74" minOccurs="0"/>
                <xsd:element ref="ns2:j92457fac7d145f98e698f5712f6a6a4" minOccurs="0"/>
                <xsd:element ref="ns2:o68cd33f8d3a45abb273b6e406faee3d" minOccurs="0"/>
                <xsd:element ref="ns2:b76e59bb9f5947a781773f53cc6e9460" minOccurs="0"/>
                <xsd:element ref="ns2:e09eddfac2354f9ab04a226e27f86f1f" minOccurs="0"/>
                <xsd:element ref="ns2:aa1c885e8039426686f6c49672b09953" minOccurs="0"/>
                <xsd:element ref="ns2:n612d9597dc7466f957352ce79be86f3"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32" nillable="true" ma:displayName="מתזמן תאריך התחלה" ma:description="'מתזמן תאריך התחלה' הוא עמודת אתר שיוצרת תכונת הפרסום. היא משמשת לציון התאריך והשעה שבהם יופיע הדף לראשונה בפני מבקרי האתר." ma:hidden="true" ma:internalName="PublishingStartDate">
      <xsd:simpleType>
        <xsd:restriction base="dms:Unknown"/>
      </xsd:simpleType>
    </xsd:element>
    <xsd:element name="PublishingExpirationDate" ma:index="33" nillable="true" ma:displayName="מתזמן תאריך סיום" ma:description="'תזמון תאריך הסיום' הוא עמודת אתר שיוצרת תכונת הפרסום. היא משמשת לציון התאריך והשעה שבהם הדף לא יופיע עוד בפני מבקרי האתר."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6656d4-8850-49b3-aebd-68bd05f7f43d" elementFormDefault="qualified">
    <xsd:import namespace="http://schemas.microsoft.com/office/2006/documentManagement/types"/>
    <xsd:import namespace="http://schemas.microsoft.com/office/infopath/2007/PartnerControls"/>
    <xsd:element name="ia53b9f18d984e01914f4b79710425b7" ma:index="8" nillable="true" ma:taxonomy="true" ma:internalName="ia53b9f18d984e01914f4b79710425b7" ma:taxonomyFieldName="MMDAudience" ma:displayName="MMDAudience" ma:default="" ma:fieldId="{2a53b9f1-8d98-4e01-914f-4b79710425b7}" ma:taxonomyMulti="true" ma:sspId="d827811f-dea7-4a29-b54a-c9228db73c39" ma:termSetId="81e45943-23c2-4109-8875-059bec4079da" ma:anchorId="34070f2b-4092-41f2-8b6e-c220ee347e21" ma:open="false" ma:isKeyword="false">
      <xsd:complexType>
        <xsd:sequence>
          <xsd:element ref="pc:Terms" minOccurs="0" maxOccurs="1"/>
        </xsd:sequence>
      </xsd:complexType>
    </xsd:element>
    <xsd:element name="TaxCatchAll" ma:index="9" nillable="true" ma:displayName="עמודת 'תפוס הכל' של טקסונומיה" ma:description="" ma:hidden="true" ma:list="{e12108e9-b676-4047-af95-0a4967b3603a}" ma:internalName="TaxCatchAll" ma:showField="CatchAllData" ma:web="a46656d4-8850-49b3-aebd-68bd05f7f4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עמודת 'תפוס הכל' של טקסונומיה1" ma:description="" ma:hidden="true" ma:list="{e12108e9-b676-4047-af95-0a4967b3603a}" ma:internalName="TaxCatchAllLabel" ma:readOnly="true" ma:showField="CatchAllDataLabel" ma:web="a46656d4-8850-49b3-aebd-68bd05f7f43d">
      <xsd:complexType>
        <xsd:complexContent>
          <xsd:extension base="dms:MultiChoiceLookup">
            <xsd:sequence>
              <xsd:element name="Value" type="dms:Lookup" maxOccurs="unbounded" minOccurs="0" nillable="true"/>
            </xsd:sequence>
          </xsd:extension>
        </xsd:complexContent>
      </xsd:complexType>
    </xsd:element>
    <xsd:element name="e4b5484c9c824b148c38bfcb2bd74c0d" ma:index="12" nillable="true" ma:taxonomy="true" ma:internalName="e4b5484c9c824b148c38bfcb2bd74c0d" ma:taxonomyFieldName="MMDJobDescription" ma:displayName="MMDJobDescription" ma:default="" ma:fieldId="{e4b5484c-9c82-4b14-8c38-bfcb2bd74c0d}" ma:sspId="d827811f-dea7-4a29-b54a-c9228db73c39" ma:termSetId="81e45943-23c2-4109-8875-059bec4079da" ma:anchorId="1a909479-0b01-4d8f-8fb7-cbbc1687e8f1" ma:open="false" ma:isKeyword="false">
      <xsd:complexType>
        <xsd:sequence>
          <xsd:element ref="pc:Terms" minOccurs="0" maxOccurs="1"/>
        </xsd:sequence>
      </xsd:complexType>
    </xsd:element>
    <xsd:element name="kb4cc1381c4248d7a2dfa3f1be0c86c0" ma:index="14" nillable="true" ma:taxonomy="true" ma:internalName="kb4cc1381c4248d7a2dfa3f1be0c86c0" ma:taxonomyFieldName="MMDKeywords" ma:displayName="MMDKeywords" ma:default="" ma:fieldId="{4b4cc138-1c42-48d7-a2df-a3f1be0c86c0}" ma:taxonomyMulti="true" ma:sspId="d827811f-dea7-4a29-b54a-c9228db73c39" ma:termSetId="81e45943-23c2-4109-8875-059bec4079da" ma:anchorId="15d331fa-6baa-448e-8759-7c342d8402ea" ma:open="false" ma:isKeyword="false">
      <xsd:complexType>
        <xsd:sequence>
          <xsd:element ref="pc:Terms" minOccurs="0" maxOccurs="1"/>
        </xsd:sequence>
      </xsd:complexType>
    </xsd:element>
    <xsd:element name="o80fb9e8b9d445b0bb174fdcd68ee89c" ma:index="16" nillable="true" ma:taxonomy="true" ma:internalName="o80fb9e8b9d445b0bb174fdcd68ee89c" ma:taxonomyFieldName="MMDLiveEvent" ma:displayName="MMDLiveEvent" ma:default="" ma:fieldId="{880fb9e8-b9d4-45b0-bb17-4fdcd68ee89c}" ma:sspId="d827811f-dea7-4a29-b54a-c9228db73c39" ma:termSetId="81e45943-23c2-4109-8875-059bec4079da" ma:anchorId="5e8b8ad0-eeb0-4bda-9bef-7517a1f3340f" ma:open="false" ma:isKeyword="false">
      <xsd:complexType>
        <xsd:sequence>
          <xsd:element ref="pc:Terms" minOccurs="0" maxOccurs="1"/>
        </xsd:sequence>
      </xsd:complexType>
    </xsd:element>
    <xsd:element name="l34dc5595392493c8311535275827f74" ma:index="18" nillable="true" ma:taxonomy="true" ma:internalName="l34dc5595392493c8311535275827f74" ma:taxonomyFieldName="MMDResponsibleOffice" ma:displayName="MMDResponsibleOffice" ma:default="" ma:fieldId="{534dc559-5392-493c-8311-535275827f74}" ma:sspId="d827811f-dea7-4a29-b54a-c9228db73c39" ma:termSetId="81e45943-23c2-4109-8875-059bec4079da" ma:anchorId="23eeccfc-9988-4d51-b789-d1a77ea8348c" ma:open="false" ma:isKeyword="false">
      <xsd:complexType>
        <xsd:sequence>
          <xsd:element ref="pc:Terms" minOccurs="0" maxOccurs="1"/>
        </xsd:sequence>
      </xsd:complexType>
    </xsd:element>
    <xsd:element name="j92457fac7d145f98e698f5712f6a6a4" ma:index="20" nillable="true" ma:taxonomy="true" ma:internalName="j92457fac7d145f98e698f5712f6a6a4" ma:taxonomyFieldName="MMDResponsibleUnit" ma:displayName="MMDResponsibleUnit" ma:default="" ma:fieldId="{392457fa-c7d1-45f9-8e69-8f5712f6a6a4}" ma:sspId="d827811f-dea7-4a29-b54a-c9228db73c39" ma:termSetId="81e45943-23c2-4109-8875-059bec4079da" ma:anchorId="3bdf475d-e38d-4b34-8299-73c2066d8322" ma:open="false" ma:isKeyword="false">
      <xsd:complexType>
        <xsd:sequence>
          <xsd:element ref="pc:Terms" minOccurs="0" maxOccurs="1"/>
        </xsd:sequence>
      </xsd:complexType>
    </xsd:element>
    <xsd:element name="o68cd33f8d3a45abb273b6e406faee3d" ma:index="22" nillable="true" ma:taxonomy="true" ma:internalName="o68cd33f8d3a45abb273b6e406faee3d" ma:taxonomyFieldName="MMDServiceLang" ma:displayName="MMDServiceLang" ma:default="" ma:fieldId="{868cd33f-8d3a-45ab-b273-b6e406faee3d}" ma:sspId="d827811f-dea7-4a29-b54a-c9228db73c39" ma:termSetId="81e45943-23c2-4109-8875-059bec4079da" ma:anchorId="f399919e-8697-409a-aaea-d4e5d2844d8b" ma:open="false" ma:isKeyword="false">
      <xsd:complexType>
        <xsd:sequence>
          <xsd:element ref="pc:Terms" minOccurs="0" maxOccurs="1"/>
        </xsd:sequence>
      </xsd:complexType>
    </xsd:element>
    <xsd:element name="b76e59bb9f5947a781773f53cc6e9460" ma:index="24" nillable="true" ma:taxonomy="true" ma:internalName="b76e59bb9f5947a781773f53cc6e9460" ma:taxonomyFieldName="MMDStatus" ma:displayName="MMDStatus" ma:default="" ma:fieldId="{b76e59bb-9f59-47a7-8177-3f53cc6e9460}" ma:sspId="d827811f-dea7-4a29-b54a-c9228db73c39" ma:termSetId="81e45943-23c2-4109-8875-059bec4079da" ma:anchorId="16fb90fa-07e3-45cb-b262-12779a7ad9f7" ma:open="false" ma:isKeyword="false">
      <xsd:complexType>
        <xsd:sequence>
          <xsd:element ref="pc:Terms" minOccurs="0" maxOccurs="1"/>
        </xsd:sequence>
      </xsd:complexType>
    </xsd:element>
    <xsd:element name="e09eddfac2354f9ab04a226e27f86f1f" ma:index="26" nillable="true" ma:taxonomy="true" ma:internalName="e09eddfac2354f9ab04a226e27f86f1f" ma:taxonomyFieldName="MMDSubjects" ma:displayName="MMD נושאים" ma:default="" ma:fieldId="{e09eddfa-c235-4f9a-b04a-226e27f86f1f}" ma:taxonomyMulti="true" ma:sspId="d827811f-dea7-4a29-b54a-c9228db73c39" ma:termSetId="81e45943-23c2-4109-8875-059bec4079da" ma:anchorId="fe51dda7-6a1b-4b64-af2c-7200e1ef7e7a" ma:open="false" ma:isKeyword="false">
      <xsd:complexType>
        <xsd:sequence>
          <xsd:element ref="pc:Terms" minOccurs="0" maxOccurs="1"/>
        </xsd:sequence>
      </xsd:complexType>
    </xsd:element>
    <xsd:element name="aa1c885e8039426686f6c49672b09953" ma:index="28" nillable="true" ma:taxonomy="true" ma:internalName="aa1c885e8039426686f6c49672b09953" ma:taxonomyFieldName="MMDTypes" ma:displayName="MMDTypes" ma:default="" ma:fieldId="{aa1c885e-8039-4266-86f6-c49672b09953}" ma:sspId="d827811f-dea7-4a29-b54a-c9228db73c39" ma:termSetId="81e45943-23c2-4109-8875-059bec4079da" ma:anchorId="226f2308-be0c-4e06-b36e-423ee4befb74" ma:open="false" ma:isKeyword="false">
      <xsd:complexType>
        <xsd:sequence>
          <xsd:element ref="pc:Terms" minOccurs="0" maxOccurs="1"/>
        </xsd:sequence>
      </xsd:complexType>
    </xsd:element>
    <xsd:element name="n612d9597dc7466f957352ce79be86f3" ma:index="30" nillable="true" ma:taxonomy="true" ma:internalName="n612d9597dc7466f957352ce79be86f3" ma:taxonomyFieldName="MMDUnitsName" ma:displayName="MMDUnitsName" ma:default="" ma:fieldId="{7612d959-7dc7-466f-9573-52ce79be86f3}" ma:sspId="d827811f-dea7-4a29-b54a-c9228db73c39" ma:termSetId="81e45943-23c2-4109-8875-059bec4079da" ma:anchorId="625c2686-859d-4ced-94f0-7dded8208e47"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F9182-4F34-4C41-AE29-E4CA86AD17AF}">
  <ds:schemaRefs>
    <ds:schemaRef ds:uri="http://schemas.microsoft.com/office/2006/metadata/properties"/>
    <ds:schemaRef ds:uri="http://schemas.microsoft.com/office/infopath/2007/PartnerControls"/>
    <ds:schemaRef ds:uri="a46656d4-8850-49b3-aebd-68bd05f7f43d"/>
    <ds:schemaRef ds:uri="http://schemas.microsoft.com/sharepoint/v3"/>
  </ds:schemaRefs>
</ds:datastoreItem>
</file>

<file path=customXml/itemProps2.xml><?xml version="1.0" encoding="utf-8"?>
<ds:datastoreItem xmlns:ds="http://schemas.openxmlformats.org/officeDocument/2006/customXml" ds:itemID="{761ADBF6-EB7C-4745-B0E4-22AA5D7BCFC1}">
  <ds:schemaRefs>
    <ds:schemaRef ds:uri="http://schemas.microsoft.com/sharepoint/v3/contenttype/forms"/>
  </ds:schemaRefs>
</ds:datastoreItem>
</file>

<file path=customXml/itemProps3.xml><?xml version="1.0" encoding="utf-8"?>
<ds:datastoreItem xmlns:ds="http://schemas.openxmlformats.org/officeDocument/2006/customXml" ds:itemID="{C06EA4EF-E7A9-4DD3-ABE9-508A2AE21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6656d4-8850-49b3-aebd-68bd05f7f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6CA865-939F-45A0-9D3D-0BD39BB1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2091</Words>
  <Characters>10460</Characters>
  <Application>Microsoft Office Word</Application>
  <DocSecurity>0</DocSecurity>
  <Lines>87</Lines>
  <Paragraphs>25</Paragraphs>
  <ScaleCrop>false</ScaleCrop>
  <HeadingPairs>
    <vt:vector size="2" baseType="variant">
      <vt:variant>
        <vt:lpstr>שם</vt:lpstr>
      </vt:variant>
      <vt:variant>
        <vt:i4>1</vt:i4>
      </vt:variant>
    </vt:vector>
  </HeadingPairs>
  <TitlesOfParts>
    <vt:vector size="1" baseType="lpstr">
      <vt:lpstr>חוזר מבנה אחיד להעברת מידע ונתונים בשוק החיסכון הפנסיוני – ממשק מעסיקים</vt:lpstr>
    </vt:vector>
  </TitlesOfParts>
  <Company>MOF</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חוזר מבנה אחיד להעברת מידע ונתונים בשוק החיסכון הפנסיוני – ממשק מעסיקים</dc:title>
  <dc:creator>זאב תמיר</dc:creator>
  <cp:lastModifiedBy>רועי דביר</cp:lastModifiedBy>
  <cp:revision>8</cp:revision>
  <cp:lastPrinted>2018-08-01T12:20:00Z</cp:lastPrinted>
  <dcterms:created xsi:type="dcterms:W3CDTF">2018-08-01T11:59:00Z</dcterms:created>
  <dcterms:modified xsi:type="dcterms:W3CDTF">2018-08-02T04:45:00Z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orID">
    <vt:lpwstr>notes://MAOR2/Doc/Shuk_hon/ShHozDoc.nsf/0/C6F339197C076A9FC22582DB004688AC/?OpenDocument</vt:lpwstr>
  </property>
  <property fmtid="{D5CDD505-2E9C-101B-9397-08002B2CF9AE}" pid="3" name="MaorRecipients0">
    <vt:lpwstr/>
  </property>
  <property fmtid="{D5CDD505-2E9C-101B-9397-08002B2CF9AE}" pid="4" name="ContentTypeId">
    <vt:lpwstr>0x0101006FDA8B39079CB64BAC559E1752826592</vt:lpwstr>
  </property>
  <property fmtid="{D5CDD505-2E9C-101B-9397-08002B2CF9AE}" pid="5" name="MMDUnitsName">
    <vt:lpwstr/>
  </property>
  <property fmtid="{D5CDD505-2E9C-101B-9397-08002B2CF9AE}" pid="6" name="MMDResponsibleUnit">
    <vt:lpwstr/>
  </property>
  <property fmtid="{D5CDD505-2E9C-101B-9397-08002B2CF9AE}" pid="7" name="MMDServiceLang">
    <vt:lpwstr/>
  </property>
  <property fmtid="{D5CDD505-2E9C-101B-9397-08002B2CF9AE}" pid="8" name="MMDJobDescription">
    <vt:lpwstr/>
  </property>
  <property fmtid="{D5CDD505-2E9C-101B-9397-08002B2CF9AE}" pid="9" name="MMDKeywords">
    <vt:lpwstr/>
  </property>
  <property fmtid="{D5CDD505-2E9C-101B-9397-08002B2CF9AE}" pid="10" name="MMDStatus">
    <vt:lpwstr/>
  </property>
  <property fmtid="{D5CDD505-2E9C-101B-9397-08002B2CF9AE}" pid="11" name="MMDAudience">
    <vt:lpwstr/>
  </property>
  <property fmtid="{D5CDD505-2E9C-101B-9397-08002B2CF9AE}" pid="12" name="MMDLiveEvent">
    <vt:lpwstr/>
  </property>
  <property fmtid="{D5CDD505-2E9C-101B-9397-08002B2CF9AE}" pid="13" name="MMDSubjects">
    <vt:lpwstr/>
  </property>
  <property fmtid="{D5CDD505-2E9C-101B-9397-08002B2CF9AE}" pid="14" name="MMDTypes">
    <vt:lpwstr/>
  </property>
  <property fmtid="{D5CDD505-2E9C-101B-9397-08002B2CF9AE}" pid="15" name="MMDResponsibleOffice">
    <vt:lpwstr/>
  </property>
</Properties>
</file>