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1CECE" w14:textId="77777777" w:rsidR="00D133FB" w:rsidRDefault="00D133FB" w:rsidP="00D133FB">
      <w:pPr>
        <w:rPr>
          <w:sz w:val="22"/>
          <w:szCs w:val="22"/>
        </w:rPr>
      </w:pPr>
    </w:p>
    <w:p w14:paraId="4407A47B" w14:textId="77777777" w:rsidR="00D133FB" w:rsidRDefault="00D133FB" w:rsidP="00D133FB">
      <w:pPr>
        <w:rPr>
          <w:sz w:val="40"/>
          <w:szCs w:val="40"/>
        </w:rPr>
      </w:pPr>
      <w:r w:rsidRPr="70162D65">
        <w:rPr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              </w:t>
      </w:r>
      <w:r w:rsidRPr="70162D65">
        <w:rPr>
          <w:sz w:val="40"/>
          <w:szCs w:val="40"/>
        </w:rPr>
        <w:t xml:space="preserve">  Andhavarapu Venkata Sai Ashish </w:t>
      </w:r>
    </w:p>
    <w:p w14:paraId="743DDD45" w14:textId="77777777" w:rsidR="00D133FB" w:rsidRDefault="00D133FB" w:rsidP="00D133FB">
      <w:pPr>
        <w:rPr>
          <w:sz w:val="22"/>
          <w:szCs w:val="22"/>
        </w:rPr>
      </w:pPr>
      <w:r w:rsidRPr="70162D65">
        <w:rPr>
          <w:sz w:val="22"/>
          <w:szCs w:val="22"/>
        </w:rPr>
        <w:t xml:space="preserve"> </w:t>
      </w:r>
    </w:p>
    <w:p w14:paraId="045E9110" w14:textId="41055C48" w:rsidR="00D133FB" w:rsidRDefault="00D133FB" w:rsidP="00D133FB">
      <w:pPr>
        <w:rPr>
          <w:sz w:val="22"/>
          <w:szCs w:val="22"/>
        </w:rPr>
      </w:pPr>
      <w:r w:rsidRPr="70162D65">
        <w:rPr>
          <w:sz w:val="22"/>
          <w:szCs w:val="22"/>
        </w:rPr>
        <w:t>E-</w:t>
      </w:r>
      <w:r>
        <w:rPr>
          <w:sz w:val="22"/>
          <w:szCs w:val="22"/>
        </w:rPr>
        <w:t>Mail</w:t>
      </w:r>
      <w:r>
        <w:rPr>
          <w:rFonts w:ascii="Calibri" w:hAnsi="Calibri" w:cs="Calibri"/>
          <w:sz w:val="22"/>
          <w:szCs w:val="20"/>
        </w:rPr>
        <w:t>:</w:t>
      </w:r>
      <w:r>
        <w:t xml:space="preserve"> </w:t>
      </w:r>
      <w:hyperlink r:id="rId5" w:history="1">
        <w:r w:rsidR="00895FCC" w:rsidRPr="00895FCC">
          <w:rPr>
            <w:rStyle w:val="Hyperlink"/>
            <w:sz w:val="18"/>
            <w:szCs w:val="18"/>
          </w:rPr>
          <w:t>SaiAshish.VenkataAndhavarapu@cognizant.com</w:t>
        </w:r>
      </w:hyperlink>
      <w:r w:rsidR="00895FCC">
        <w:rPr>
          <w:rFonts w:ascii="Calibri" w:hAnsi="Calibri" w:cs="Calibri"/>
          <w:sz w:val="22"/>
          <w:szCs w:val="20"/>
        </w:rPr>
        <w:t xml:space="preserve">   </w:t>
      </w:r>
      <w:r w:rsidRPr="70162D65">
        <w:rPr>
          <w:sz w:val="22"/>
          <w:szCs w:val="22"/>
        </w:rPr>
        <w:t xml:space="preserve">Mobile:7396893293 </w:t>
      </w:r>
      <w:r>
        <w:rPr>
          <w:sz w:val="22"/>
          <w:szCs w:val="22"/>
        </w:rPr>
        <w:t xml:space="preserve">                    LinkedIn: </w:t>
      </w:r>
      <w:hyperlink r:id="rId6" w:history="1">
        <w:proofErr w:type="spellStart"/>
        <w:r w:rsidRPr="002613BA">
          <w:rPr>
            <w:rStyle w:val="Hyperlink"/>
            <w:sz w:val="22"/>
            <w:szCs w:val="22"/>
          </w:rPr>
          <w:t>andhavarapu-sai-ashish</w:t>
        </w:r>
        <w:proofErr w:type="spellEnd"/>
      </w:hyperlink>
    </w:p>
    <w:p w14:paraId="3AEFC2FE" w14:textId="77777777" w:rsidR="00D133FB" w:rsidRPr="00FA29B6" w:rsidRDefault="00D133FB" w:rsidP="00D133FB">
      <w:pPr>
        <w:spacing w:before="240" w:after="120"/>
        <w:rPr>
          <w:b/>
          <w:bCs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1E872" wp14:editId="182F41D2">
                <wp:simplePos x="0" y="0"/>
                <wp:positionH relativeFrom="column">
                  <wp:posOffset>7620</wp:posOffset>
                </wp:positionH>
                <wp:positionV relativeFrom="paragraph">
                  <wp:posOffset>42545</wp:posOffset>
                </wp:positionV>
                <wp:extent cx="6640830" cy="635"/>
                <wp:effectExtent l="17145" t="14605" r="19050" b="13335"/>
                <wp:wrapNone/>
                <wp:docPr id="1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C666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.6pt;margin-top:3.35pt;width:522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" strokeweight="2pt"/>
            </w:pict>
          </mc:Fallback>
        </mc:AlternateContent>
      </w:r>
      <w:r w:rsidRPr="70162D65">
        <w:rPr>
          <w:b/>
          <w:bCs/>
          <w:sz w:val="22"/>
          <w:szCs w:val="22"/>
          <w:u w:val="single"/>
        </w:rPr>
        <w:t>Career Objective</w:t>
      </w:r>
    </w:p>
    <w:p w14:paraId="1B185C3F" w14:textId="77777777" w:rsidR="00D133FB" w:rsidRPr="00FA29B6" w:rsidRDefault="00D133FB" w:rsidP="00D133FB">
      <w:pPr>
        <w:pStyle w:val="Standard"/>
        <w:shd w:val="clear" w:color="auto" w:fill="FFFFFF" w:themeFill="background1"/>
        <w:spacing w:line="276" w:lineRule="auto"/>
        <w:ind w:left="360"/>
        <w:jc w:val="both"/>
        <w:rPr>
          <w:rFonts w:eastAsia="Times New Roman" w:cs="Times New Roman"/>
          <w:sz w:val="24"/>
          <w:szCs w:val="24"/>
          <w:lang w:eastAsia="en-US" w:bidi="ar-SA"/>
        </w:rPr>
      </w:pPr>
      <w:r w:rsidRPr="70162D65">
        <w:rPr>
          <w:rFonts w:eastAsia="Times New Roman" w:cs="Times New Roman"/>
          <w:sz w:val="24"/>
          <w:szCs w:val="24"/>
          <w:lang w:eastAsia="en-US" w:bidi="ar-SA"/>
        </w:rPr>
        <w:t>To work in a corporate environment, where I will be able to enhance my skills according to the latest</w:t>
      </w:r>
    </w:p>
    <w:p w14:paraId="1097ABCA" w14:textId="77777777" w:rsidR="00D133FB" w:rsidRPr="00FA29B6" w:rsidRDefault="00D133FB" w:rsidP="00D133FB">
      <w:pPr>
        <w:pStyle w:val="Standard"/>
        <w:shd w:val="clear" w:color="auto" w:fill="FFFFFF" w:themeFill="background1"/>
        <w:spacing w:line="276" w:lineRule="auto"/>
        <w:ind w:left="360"/>
        <w:jc w:val="both"/>
        <w:rPr>
          <w:rFonts w:eastAsia="Times New Roman" w:cs="Times New Roman"/>
          <w:kern w:val="0"/>
          <w:sz w:val="24"/>
          <w:szCs w:val="24"/>
          <w:lang w:eastAsia="en-US" w:bidi="ar-SA"/>
        </w:rPr>
      </w:pPr>
      <w:r w:rsidRPr="70162D65">
        <w:rPr>
          <w:rFonts w:eastAsia="Times New Roman" w:cs="Times New Roman"/>
          <w:sz w:val="24"/>
          <w:szCs w:val="24"/>
          <w:lang w:eastAsia="en-US" w:bidi="ar-SA"/>
        </w:rPr>
        <w:t>technologies and work towards the expectations of the organization.</w:t>
      </w:r>
    </w:p>
    <w:p w14:paraId="25A62220" w14:textId="77777777" w:rsidR="00D133FB" w:rsidRDefault="00D133FB" w:rsidP="00D133FB">
      <w:pPr>
        <w:spacing w:before="240" w:after="120"/>
        <w:rPr>
          <w:b/>
          <w:bCs/>
          <w:sz w:val="22"/>
          <w:szCs w:val="22"/>
          <w:u w:val="single"/>
        </w:rPr>
      </w:pPr>
      <w:r w:rsidRPr="70162D65">
        <w:rPr>
          <w:b/>
          <w:bCs/>
          <w:sz w:val="22"/>
          <w:szCs w:val="22"/>
          <w:u w:val="single"/>
        </w:rPr>
        <w:t>AREA OF EXPERTISE</w:t>
      </w:r>
    </w:p>
    <w:p w14:paraId="21AD5FA2" w14:textId="609323BA" w:rsidR="00D133FB" w:rsidRPr="00095F19" w:rsidRDefault="00D133FB" w:rsidP="00D133FB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 xml:space="preserve">Worked on </w:t>
      </w:r>
      <w:r>
        <w:t xml:space="preserve">Agile </w:t>
      </w:r>
      <w:r>
        <w:t>Methodology.</w:t>
      </w:r>
    </w:p>
    <w:p w14:paraId="133A7ED4" w14:textId="77777777" w:rsidR="00D133FB" w:rsidRPr="00095F19" w:rsidRDefault="00D133FB" w:rsidP="00D133FB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 xml:space="preserve"> Customer Master and Business partner, Material Master, CMIR and Condition master.</w:t>
      </w:r>
    </w:p>
    <w:p w14:paraId="46204E9A" w14:textId="77777777" w:rsidR="00D133FB" w:rsidRPr="00095F19" w:rsidRDefault="00D133FB" w:rsidP="00D133FB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 xml:space="preserve"> Worked on the Enterprise structure for the Sales and Distribution module.</w:t>
      </w:r>
    </w:p>
    <w:p w14:paraId="60743DA3" w14:textId="77777777" w:rsidR="00D133FB" w:rsidRPr="00095F19" w:rsidRDefault="00D133FB" w:rsidP="00D133FB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 xml:space="preserve"> Configured Sales document type, Item category and Schedule line categories.</w:t>
      </w:r>
    </w:p>
    <w:p w14:paraId="666D924B" w14:textId="77777777" w:rsidR="00D133FB" w:rsidRPr="00095F19" w:rsidRDefault="00D133FB" w:rsidP="00D133FB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>Worked on pricing with condition techniques, condition exclusion, update, scales, and condition supplement.</w:t>
      </w:r>
    </w:p>
    <w:p w14:paraId="14923FA9" w14:textId="77777777" w:rsidR="00D133FB" w:rsidRPr="00095F19" w:rsidRDefault="00D133FB" w:rsidP="00D133FB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 xml:space="preserve"> Intermediate Documents (IDocs) for data exchange.</w:t>
      </w:r>
    </w:p>
    <w:p w14:paraId="49A0E5E6" w14:textId="77777777" w:rsidR="00D133FB" w:rsidRPr="00095F19" w:rsidRDefault="00D133FB" w:rsidP="00D133FB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 xml:space="preserve"> SD-MM Integration Ensured availability checks and transfer of requirements between Sales and Distribution (SD) and Materials Management (MM) modules.</w:t>
      </w:r>
    </w:p>
    <w:p w14:paraId="3CA0888A" w14:textId="77777777" w:rsidR="00D133FB" w:rsidRPr="00095F19" w:rsidRDefault="00D133FB" w:rsidP="00D133FB">
      <w:pPr>
        <w:pStyle w:val="ListParagraph"/>
        <w:widowControl w:val="0"/>
        <w:numPr>
          <w:ilvl w:val="0"/>
          <w:numId w:val="1"/>
        </w:numPr>
        <w:tabs>
          <w:tab w:val="left" w:pos="820"/>
          <w:tab w:val="left" w:pos="821"/>
        </w:tabs>
        <w:ind w:left="720"/>
      </w:pPr>
      <w:r>
        <w:t>SD-FI Integration Set up credit management and revenue account determination between SD and Finance (FI) modules</w:t>
      </w:r>
    </w:p>
    <w:p w14:paraId="75A2E3C1" w14:textId="77777777" w:rsidR="00D133FB" w:rsidRPr="00C90256" w:rsidRDefault="00D133FB" w:rsidP="00D133FB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ind w:left="0"/>
        <w:rPr>
          <w:sz w:val="28"/>
          <w:szCs w:val="28"/>
        </w:rPr>
      </w:pPr>
    </w:p>
    <w:p w14:paraId="05086A37" w14:textId="77777777" w:rsidR="00D133FB" w:rsidRPr="00EB3327" w:rsidRDefault="00D133FB" w:rsidP="00D133FB">
      <w:pPr>
        <w:widowControl w:val="0"/>
        <w:autoSpaceDE w:val="0"/>
        <w:autoSpaceDN w:val="0"/>
        <w:adjustRightInd w:val="0"/>
        <w:spacing w:after="120" w:line="288" w:lineRule="auto"/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CD80C" wp14:editId="69F93E7E">
                <wp:simplePos x="0" y="0"/>
                <wp:positionH relativeFrom="column">
                  <wp:posOffset>-1905</wp:posOffset>
                </wp:positionH>
                <wp:positionV relativeFrom="paragraph">
                  <wp:posOffset>197485</wp:posOffset>
                </wp:positionV>
                <wp:extent cx="6640830" cy="635"/>
                <wp:effectExtent l="7620" t="12700" r="9525" b="5715"/>
                <wp:wrapNone/>
                <wp:docPr id="1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DD0E9" id="AutoShape 90" o:spid="_x0000_s1026" type="#_x0000_t32" style="position:absolute;margin-left:-.15pt;margin-top:15.55pt;width:522.9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" strokecolor="#5a5a5a">
                <v:stroke dashstyle="1 1"/>
              </v:shape>
            </w:pict>
          </mc:Fallback>
        </mc:AlternateContent>
      </w:r>
      <w:r w:rsidRPr="70162D65">
        <w:rPr>
          <w:sz w:val="20"/>
          <w:szCs w:val="20"/>
        </w:rPr>
        <w:t xml:space="preserve">         </w:t>
      </w:r>
    </w:p>
    <w:p w14:paraId="2EDF6047" w14:textId="77777777" w:rsidR="00D133FB" w:rsidRDefault="00D133FB" w:rsidP="00D133FB">
      <w:pPr>
        <w:spacing w:before="240" w:after="120"/>
        <w:rPr>
          <w:b/>
          <w:bCs/>
          <w:sz w:val="22"/>
          <w:szCs w:val="22"/>
          <w:u w:val="single"/>
        </w:rPr>
      </w:pPr>
      <w:r w:rsidRPr="70162D65">
        <w:rPr>
          <w:b/>
          <w:bCs/>
          <w:sz w:val="22"/>
          <w:szCs w:val="22"/>
          <w:u w:val="single"/>
        </w:rPr>
        <w:t>Work Experience Summary (4.5 yrs.)</w:t>
      </w:r>
    </w:p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3735"/>
        <w:gridCol w:w="2580"/>
        <w:gridCol w:w="3855"/>
      </w:tblGrid>
      <w:tr w:rsidR="00D133FB" w14:paraId="4C7E45C1" w14:textId="77777777" w:rsidTr="00366C50">
        <w:tc>
          <w:tcPr>
            <w:tcW w:w="3735" w:type="dxa"/>
          </w:tcPr>
          <w:p w14:paraId="4A7D4248" w14:textId="77777777" w:rsidR="00D133FB" w:rsidRPr="003C35F8" w:rsidRDefault="00D133FB" w:rsidP="00366C50">
            <w:pPr>
              <w:spacing w:line="288" w:lineRule="auto"/>
              <w:jc w:val="both"/>
              <w:rPr>
                <w:b/>
                <w:bCs/>
              </w:rPr>
            </w:pPr>
            <w:r w:rsidRPr="70162D65">
              <w:rPr>
                <w:b/>
                <w:bCs/>
              </w:rPr>
              <w:t>Organization</w:t>
            </w:r>
          </w:p>
        </w:tc>
        <w:tc>
          <w:tcPr>
            <w:tcW w:w="2580" w:type="dxa"/>
          </w:tcPr>
          <w:p w14:paraId="4264B0BA" w14:textId="77777777" w:rsidR="00D133FB" w:rsidRPr="003C35F8" w:rsidRDefault="00D133FB" w:rsidP="00366C50">
            <w:pPr>
              <w:spacing w:line="288" w:lineRule="auto"/>
              <w:jc w:val="both"/>
              <w:rPr>
                <w:b/>
                <w:bCs/>
              </w:rPr>
            </w:pPr>
            <w:r w:rsidRPr="70162D65">
              <w:rPr>
                <w:b/>
                <w:bCs/>
              </w:rPr>
              <w:t>Tenure (Yr.)</w:t>
            </w:r>
          </w:p>
        </w:tc>
        <w:tc>
          <w:tcPr>
            <w:tcW w:w="3855" w:type="dxa"/>
          </w:tcPr>
          <w:p w14:paraId="2BDCB0FB" w14:textId="77777777" w:rsidR="00D133FB" w:rsidRPr="003C35F8" w:rsidRDefault="00D133FB" w:rsidP="00366C50">
            <w:pPr>
              <w:spacing w:line="288" w:lineRule="auto"/>
              <w:jc w:val="both"/>
              <w:rPr>
                <w:b/>
                <w:bCs/>
              </w:rPr>
            </w:pPr>
            <w:r w:rsidRPr="70162D65">
              <w:rPr>
                <w:b/>
                <w:bCs/>
              </w:rPr>
              <w:t>Last designation held</w:t>
            </w:r>
          </w:p>
        </w:tc>
      </w:tr>
      <w:tr w:rsidR="00D133FB" w14:paraId="63C44CC3" w14:textId="77777777" w:rsidTr="00366C50">
        <w:trPr>
          <w:trHeight w:val="315"/>
        </w:trPr>
        <w:tc>
          <w:tcPr>
            <w:tcW w:w="3735" w:type="dxa"/>
          </w:tcPr>
          <w:p w14:paraId="2346DC46" w14:textId="77777777" w:rsidR="00D133FB" w:rsidRDefault="00D133FB" w:rsidP="00366C50">
            <w:pPr>
              <w:spacing w:line="288" w:lineRule="auto"/>
              <w:jc w:val="both"/>
            </w:pPr>
            <w:r w:rsidRPr="70162D65">
              <w:t>Cognizant Technology Solutions</w:t>
            </w:r>
          </w:p>
        </w:tc>
        <w:tc>
          <w:tcPr>
            <w:tcW w:w="2580" w:type="dxa"/>
          </w:tcPr>
          <w:p w14:paraId="707D3721" w14:textId="77777777" w:rsidR="00D133FB" w:rsidRDefault="00D133FB" w:rsidP="00366C50">
            <w:pPr>
              <w:spacing w:line="288" w:lineRule="auto"/>
              <w:jc w:val="both"/>
            </w:pPr>
            <w:r w:rsidRPr="70162D65">
              <w:t xml:space="preserve">July 2025 - Till date </w:t>
            </w:r>
          </w:p>
        </w:tc>
        <w:tc>
          <w:tcPr>
            <w:tcW w:w="3855" w:type="dxa"/>
          </w:tcPr>
          <w:p w14:paraId="0EB8D4B1" w14:textId="77777777" w:rsidR="00D133FB" w:rsidRDefault="00D133FB" w:rsidP="00366C50">
            <w:pPr>
              <w:spacing w:line="288" w:lineRule="auto"/>
              <w:jc w:val="both"/>
            </w:pPr>
            <w:r w:rsidRPr="70162D65">
              <w:t>Associate - Projects</w:t>
            </w:r>
          </w:p>
        </w:tc>
      </w:tr>
      <w:tr w:rsidR="00D133FB" w14:paraId="7A70F0D4" w14:textId="77777777" w:rsidTr="00366C50">
        <w:tc>
          <w:tcPr>
            <w:tcW w:w="3735" w:type="dxa"/>
          </w:tcPr>
          <w:p w14:paraId="7CC1B319" w14:textId="77777777" w:rsidR="00D133FB" w:rsidRDefault="00D133FB" w:rsidP="00366C50">
            <w:pPr>
              <w:spacing w:line="288" w:lineRule="auto"/>
              <w:jc w:val="both"/>
            </w:pPr>
            <w:r w:rsidRPr="70162D65">
              <w:t xml:space="preserve"> Tata Consultancy Services</w:t>
            </w:r>
          </w:p>
        </w:tc>
        <w:tc>
          <w:tcPr>
            <w:tcW w:w="2580" w:type="dxa"/>
          </w:tcPr>
          <w:p w14:paraId="2E00B341" w14:textId="77777777" w:rsidR="00D133FB" w:rsidRDefault="00D133FB" w:rsidP="00366C50">
            <w:pPr>
              <w:spacing w:line="288" w:lineRule="auto"/>
              <w:jc w:val="both"/>
            </w:pPr>
            <w:r w:rsidRPr="70162D65">
              <w:t>March 2021 – June 2025</w:t>
            </w:r>
          </w:p>
        </w:tc>
        <w:tc>
          <w:tcPr>
            <w:tcW w:w="3855" w:type="dxa"/>
          </w:tcPr>
          <w:p w14:paraId="6BE9911D" w14:textId="77777777" w:rsidR="00D133FB" w:rsidRDefault="00D133FB" w:rsidP="00366C50">
            <w:pPr>
              <w:spacing w:line="288" w:lineRule="auto"/>
              <w:jc w:val="both"/>
            </w:pPr>
            <w:r w:rsidRPr="70162D65">
              <w:t>System Engineer</w:t>
            </w:r>
          </w:p>
        </w:tc>
      </w:tr>
    </w:tbl>
    <w:p w14:paraId="59D3F96A" w14:textId="77777777" w:rsidR="00D133FB" w:rsidRDefault="00D133FB" w:rsidP="00D133FB">
      <w:pPr>
        <w:widowControl w:val="0"/>
        <w:autoSpaceDE w:val="0"/>
        <w:autoSpaceDN w:val="0"/>
        <w:adjustRightInd w:val="0"/>
        <w:spacing w:before="240" w:after="120" w:line="288" w:lineRule="auto"/>
        <w:rPr>
          <w:b/>
          <w:bCs/>
          <w:sz w:val="22"/>
          <w:szCs w:val="22"/>
          <w:u w:val="single"/>
        </w:rPr>
      </w:pPr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F4476" wp14:editId="255230CB">
                <wp:simplePos x="0" y="0"/>
                <wp:positionH relativeFrom="column">
                  <wp:posOffset>-49530</wp:posOffset>
                </wp:positionH>
                <wp:positionV relativeFrom="paragraph">
                  <wp:posOffset>116205</wp:posOffset>
                </wp:positionV>
                <wp:extent cx="6640830" cy="635"/>
                <wp:effectExtent l="7620" t="6350" r="9525" b="12065"/>
                <wp:wrapNone/>
                <wp:docPr id="16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79718" id="AutoShape 89" o:spid="_x0000_s1026" type="#_x0000_t32" style="position:absolute;margin-left:-3.9pt;margin-top:9.15pt;width:522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" strokecolor="#5a5a5a">
                <v:stroke dashstyle="1 1"/>
              </v:shape>
            </w:pict>
          </mc:Fallback>
        </mc:AlternateContent>
      </w:r>
      <w:r w:rsidRPr="00FB7706">
        <w:rPr>
          <w:b/>
          <w:bCs/>
          <w:sz w:val="22"/>
          <w:szCs w:val="22"/>
          <w:u w:val="single"/>
        </w:rPr>
        <w:t>Certifications</w:t>
      </w:r>
      <w:r>
        <w:rPr>
          <w:b/>
          <w:bCs/>
          <w:sz w:val="22"/>
          <w:szCs w:val="22"/>
          <w:u w:val="single"/>
        </w:rPr>
        <w:t>:</w:t>
      </w:r>
    </w:p>
    <w:p w14:paraId="34142FD9" w14:textId="77777777" w:rsidR="00D133FB" w:rsidRPr="005B7F16" w:rsidRDefault="00D133FB" w:rsidP="00D133F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after="120"/>
        <w:rPr>
          <w:sz w:val="22"/>
          <w:szCs w:val="22"/>
          <w:u w:val="single"/>
        </w:rPr>
      </w:pPr>
      <w:r w:rsidRPr="005B7F16">
        <w:rPr>
          <w:sz w:val="22"/>
          <w:szCs w:val="22"/>
          <w:u w:val="single"/>
        </w:rPr>
        <w:t>Tricentis Tosca Fundamentals - Automating web application testing (AS1)</w:t>
      </w:r>
    </w:p>
    <w:p w14:paraId="057C7798" w14:textId="77777777" w:rsidR="00D133FB" w:rsidRPr="005B7F16" w:rsidRDefault="00D133FB" w:rsidP="00D133F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after="120"/>
        <w:rPr>
          <w:sz w:val="22"/>
          <w:szCs w:val="22"/>
          <w:u w:val="single"/>
        </w:rPr>
      </w:pPr>
      <w:r w:rsidRPr="005B7F16">
        <w:rPr>
          <w:sz w:val="22"/>
          <w:szCs w:val="22"/>
          <w:u w:val="single"/>
        </w:rPr>
        <w:t>Tricentis Tosca Fundamentals - Optimizing test automation with centralized test data (AS2)</w:t>
      </w:r>
    </w:p>
    <w:p w14:paraId="1304BAF1" w14:textId="77777777" w:rsidR="00D133FB" w:rsidRPr="005B7F16" w:rsidRDefault="00D133FB" w:rsidP="00D133F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240" w:after="120"/>
        <w:rPr>
          <w:sz w:val="22"/>
          <w:szCs w:val="22"/>
          <w:u w:val="single"/>
        </w:rPr>
      </w:pPr>
      <w:r w:rsidRPr="005B7F16">
        <w:rPr>
          <w:sz w:val="22"/>
          <w:szCs w:val="22"/>
          <w:u w:val="single"/>
        </w:rPr>
        <w:t>Tricentis Tosca Deep Dive - Structuring your test cases and test data (TDS1)</w:t>
      </w:r>
    </w:p>
    <w:p w14:paraId="37847649" w14:textId="77777777" w:rsidR="00D133FB" w:rsidRDefault="00D133FB" w:rsidP="00D133FB">
      <w:pPr>
        <w:widowControl w:val="0"/>
        <w:autoSpaceDE w:val="0"/>
        <w:autoSpaceDN w:val="0"/>
        <w:adjustRightInd w:val="0"/>
        <w:spacing w:before="240" w:after="120" w:line="288" w:lineRule="auto"/>
        <w:rPr>
          <w:b/>
          <w:bCs/>
          <w:sz w:val="22"/>
          <w:szCs w:val="22"/>
          <w:u w:val="single"/>
        </w:rPr>
      </w:pPr>
      <w:r>
        <w:rPr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6B1FD" wp14:editId="3087135F">
                <wp:simplePos x="0" y="0"/>
                <wp:positionH relativeFrom="column">
                  <wp:posOffset>26670</wp:posOffset>
                </wp:positionH>
                <wp:positionV relativeFrom="paragraph">
                  <wp:posOffset>167005</wp:posOffset>
                </wp:positionV>
                <wp:extent cx="6640830" cy="635"/>
                <wp:effectExtent l="7620" t="6350" r="9525" b="12065"/>
                <wp:wrapNone/>
                <wp:docPr id="140576574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06C75" id="AutoShape 89" o:spid="_x0000_s1026" type="#_x0000_t32" style="position:absolute;margin-left:2.1pt;margin-top:13.15pt;width:522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" strokecolor="#5a5a5a">
                <v:stroke dashstyle="1 1"/>
              </v:shape>
            </w:pict>
          </mc:Fallback>
        </mc:AlternateContent>
      </w:r>
    </w:p>
    <w:p w14:paraId="6FBA93FA" w14:textId="77777777" w:rsidR="00D133FB" w:rsidRPr="00752424" w:rsidRDefault="00D133FB" w:rsidP="00D133FB">
      <w:pPr>
        <w:widowControl w:val="0"/>
        <w:autoSpaceDE w:val="0"/>
        <w:autoSpaceDN w:val="0"/>
        <w:adjustRightInd w:val="0"/>
        <w:spacing w:before="240" w:after="120" w:line="288" w:lineRule="auto"/>
        <w:rPr>
          <w:b/>
          <w:bCs/>
          <w:sz w:val="22"/>
          <w:szCs w:val="22"/>
          <w:u w:val="single"/>
        </w:rPr>
      </w:pPr>
      <w:r w:rsidRPr="70162D65">
        <w:rPr>
          <w:b/>
          <w:bCs/>
          <w:sz w:val="22"/>
          <w:szCs w:val="22"/>
          <w:u w:val="single"/>
        </w:rPr>
        <w:t xml:space="preserve">Career Highlights: </w:t>
      </w:r>
    </w:p>
    <w:p w14:paraId="63CBC645" w14:textId="77777777" w:rsidR="00D133FB" w:rsidRPr="00E542E4" w:rsidRDefault="00D133FB" w:rsidP="00D133FB">
      <w:pPr>
        <w:widowControl w:val="0"/>
        <w:autoSpaceDE w:val="0"/>
        <w:autoSpaceDN w:val="0"/>
        <w:adjustRightInd w:val="0"/>
        <w:spacing w:after="160" w:line="276" w:lineRule="auto"/>
        <w:jc w:val="both"/>
        <w:rPr>
          <w:b/>
          <w:bCs/>
        </w:rPr>
      </w:pPr>
      <w:r w:rsidRPr="70162D65">
        <w:rPr>
          <w:b/>
          <w:bCs/>
        </w:rPr>
        <w:t>Project: Maersk – SAP SD Support</w:t>
      </w:r>
    </w:p>
    <w:p w14:paraId="1B822700" w14:textId="77777777" w:rsidR="00D133FB" w:rsidRDefault="00D133FB" w:rsidP="00D133FB">
      <w:pPr>
        <w:widowControl w:val="0"/>
        <w:autoSpaceDE w:val="0"/>
        <w:autoSpaceDN w:val="0"/>
        <w:adjustRightInd w:val="0"/>
        <w:spacing w:after="100" w:afterAutospacing="1" w:line="276" w:lineRule="auto"/>
      </w:pPr>
      <w:r w:rsidRPr="70162D65">
        <w:rPr>
          <w:b/>
          <w:bCs/>
        </w:rPr>
        <w:t>Client:</w:t>
      </w:r>
      <w:r w:rsidRPr="70162D65">
        <w:t xml:space="preserve"> Maersk | </w:t>
      </w:r>
      <w:r w:rsidRPr="70162D65">
        <w:rPr>
          <w:b/>
          <w:bCs/>
        </w:rPr>
        <w:t>Role:</w:t>
      </w:r>
      <w:r w:rsidRPr="70162D65">
        <w:t xml:space="preserve"> SAP SD Support Consultant </w:t>
      </w:r>
    </w:p>
    <w:p w14:paraId="6B1EEDFC" w14:textId="77777777" w:rsidR="00D133FB" w:rsidRPr="00E542E4" w:rsidRDefault="00D133FB" w:rsidP="00D133FB">
      <w:pPr>
        <w:widowControl w:val="0"/>
        <w:autoSpaceDE w:val="0"/>
        <w:autoSpaceDN w:val="0"/>
        <w:adjustRightInd w:val="0"/>
        <w:spacing w:after="100" w:afterAutospacing="1" w:line="276" w:lineRule="auto"/>
      </w:pPr>
      <w:r w:rsidRPr="70162D65">
        <w:rPr>
          <w:b/>
          <w:bCs/>
        </w:rPr>
        <w:t>C</w:t>
      </w:r>
      <w:r>
        <w:rPr>
          <w:b/>
          <w:bCs/>
        </w:rPr>
        <w:t xml:space="preserve">lient </w:t>
      </w:r>
      <w:r w:rsidRPr="70162D65">
        <w:rPr>
          <w:b/>
          <w:bCs/>
        </w:rPr>
        <w:t>Overview:</w:t>
      </w:r>
      <w:r>
        <w:br/>
      </w:r>
      <w:r w:rsidRPr="70162D65">
        <w:t xml:space="preserve"> Maersk is a global leader in integrated container logistics, operating in 130 countries, offering end-to-end supply chain solutions that connect, simplify, and decarbonize global trade for sustainable growth.</w:t>
      </w:r>
    </w:p>
    <w:p w14:paraId="1C9CC539" w14:textId="77777777" w:rsidR="00D133FB" w:rsidRPr="00E542E4" w:rsidRDefault="00D133FB" w:rsidP="00D133FB">
      <w:pPr>
        <w:widowControl w:val="0"/>
        <w:autoSpaceDE w:val="0"/>
        <w:autoSpaceDN w:val="0"/>
        <w:adjustRightInd w:val="0"/>
        <w:spacing w:after="160" w:line="276" w:lineRule="auto"/>
        <w:rPr>
          <w:b/>
          <w:bCs/>
        </w:rPr>
      </w:pPr>
      <w:r w:rsidRPr="70162D65">
        <w:rPr>
          <w:b/>
          <w:bCs/>
        </w:rPr>
        <w:t>Key Responsibilities &amp; Contributions:</w:t>
      </w:r>
    </w:p>
    <w:p w14:paraId="4546EC1B" w14:textId="77777777" w:rsidR="00D133FB" w:rsidRPr="00E542E4" w:rsidRDefault="00D133FB" w:rsidP="00D133F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</w:pPr>
      <w:r w:rsidRPr="70162D65">
        <w:t>Provided L1/L2 support for SAP SD issues including order processing, delivery, and billing for Maersk’s logistics operations.</w:t>
      </w:r>
    </w:p>
    <w:p w14:paraId="4CDC9DD3" w14:textId="77777777" w:rsidR="00D133FB" w:rsidRPr="00E542E4" w:rsidRDefault="00D133FB" w:rsidP="00D133F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</w:pPr>
      <w:r w:rsidRPr="70162D65">
        <w:t xml:space="preserve">Resolved user tickets related to customer master data, pricing errors, and invoice discrepancies </w:t>
      </w:r>
      <w:r w:rsidRPr="70162D65">
        <w:lastRenderedPageBreak/>
        <w:t>within defined SLAs.</w:t>
      </w:r>
    </w:p>
    <w:p w14:paraId="469F9592" w14:textId="77777777" w:rsidR="00D133FB" w:rsidRPr="00E542E4" w:rsidRDefault="00D133FB" w:rsidP="00D133F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</w:pPr>
      <w:r w:rsidRPr="70162D65">
        <w:t>Monitored IDoc processing and coordinated with technical teams to resolve interface-related issues.</w:t>
      </w:r>
    </w:p>
    <w:p w14:paraId="7339EDC8" w14:textId="77777777" w:rsidR="00D133FB" w:rsidRPr="00E542E4" w:rsidRDefault="00D133FB" w:rsidP="00D133F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</w:pPr>
      <w:r w:rsidRPr="70162D65">
        <w:t>Assisted in regression testing and validation during system upgrades and patch deployments.</w:t>
      </w:r>
    </w:p>
    <w:p w14:paraId="10641981" w14:textId="77777777" w:rsidR="00D133FB" w:rsidRPr="00E542E4" w:rsidRDefault="00D133FB" w:rsidP="00D133F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76" w:lineRule="auto"/>
      </w:pPr>
      <w:r w:rsidRPr="70162D65">
        <w:t>Documented recurring issues and created knowledge base articles to reduce ticket volume.</w:t>
      </w:r>
    </w:p>
    <w:p w14:paraId="6B33297A" w14:textId="77777777" w:rsidR="00D133FB" w:rsidRPr="00E542E4" w:rsidRDefault="00D133FB" w:rsidP="00D133FB">
      <w:pPr>
        <w:pStyle w:val="ListParagraph"/>
        <w:widowControl w:val="0"/>
        <w:autoSpaceDE w:val="0"/>
        <w:autoSpaceDN w:val="0"/>
        <w:adjustRightInd w:val="0"/>
        <w:spacing w:line="276" w:lineRule="auto"/>
        <w:jc w:val="both"/>
      </w:pPr>
    </w:p>
    <w:p w14:paraId="24CB0F54" w14:textId="77777777" w:rsidR="00D133FB" w:rsidRPr="00E542E4" w:rsidRDefault="00D133FB" w:rsidP="00D133FB">
      <w:pPr>
        <w:widowControl w:val="0"/>
        <w:autoSpaceDE w:val="0"/>
        <w:autoSpaceDN w:val="0"/>
        <w:adjustRightInd w:val="0"/>
        <w:spacing w:after="160" w:line="276" w:lineRule="auto"/>
        <w:jc w:val="both"/>
        <w:rPr>
          <w:b/>
          <w:bCs/>
        </w:rPr>
      </w:pPr>
      <w:r w:rsidRPr="70162D65">
        <w:rPr>
          <w:b/>
          <w:bCs/>
        </w:rPr>
        <w:t xml:space="preserve">Project: </w:t>
      </w:r>
      <w:proofErr w:type="spellStart"/>
      <w:r w:rsidRPr="70162D65">
        <w:rPr>
          <w:b/>
          <w:bCs/>
        </w:rPr>
        <w:t>Aptiv</w:t>
      </w:r>
      <w:proofErr w:type="spellEnd"/>
      <w:r w:rsidRPr="70162D65">
        <w:rPr>
          <w:b/>
          <w:bCs/>
        </w:rPr>
        <w:t xml:space="preserve"> – SAP SD Implementation &amp; Support</w:t>
      </w:r>
    </w:p>
    <w:p w14:paraId="1D17D379" w14:textId="77777777" w:rsidR="00D133FB" w:rsidRPr="00E542E4" w:rsidRDefault="00D133FB" w:rsidP="00D133FB">
      <w:pPr>
        <w:widowControl w:val="0"/>
        <w:autoSpaceDE w:val="0"/>
        <w:autoSpaceDN w:val="0"/>
        <w:adjustRightInd w:val="0"/>
        <w:spacing w:after="160" w:line="276" w:lineRule="auto"/>
        <w:jc w:val="both"/>
      </w:pPr>
      <w:r w:rsidRPr="70162D65">
        <w:rPr>
          <w:b/>
          <w:bCs/>
        </w:rPr>
        <w:t>Client:</w:t>
      </w:r>
      <w:r w:rsidRPr="70162D65">
        <w:t xml:space="preserve"> </w:t>
      </w:r>
      <w:proofErr w:type="spellStart"/>
      <w:r w:rsidRPr="70162D65">
        <w:t>Aptiv</w:t>
      </w:r>
      <w:proofErr w:type="spellEnd"/>
      <w:r w:rsidRPr="70162D65">
        <w:t xml:space="preserve"> | </w:t>
      </w:r>
      <w:r w:rsidRPr="70162D65">
        <w:rPr>
          <w:b/>
          <w:bCs/>
        </w:rPr>
        <w:t>Role:</w:t>
      </w:r>
      <w:r w:rsidRPr="70162D65">
        <w:t xml:space="preserve"> SAP SD Consultant </w:t>
      </w:r>
    </w:p>
    <w:p w14:paraId="36188726" w14:textId="77777777" w:rsidR="00D133FB" w:rsidRDefault="00D133FB" w:rsidP="00D133FB">
      <w:pPr>
        <w:widowControl w:val="0"/>
        <w:autoSpaceDE w:val="0"/>
        <w:autoSpaceDN w:val="0"/>
        <w:adjustRightInd w:val="0"/>
        <w:spacing w:after="160" w:line="276" w:lineRule="auto"/>
      </w:pPr>
      <w:r w:rsidRPr="70162D65">
        <w:rPr>
          <w:b/>
          <w:bCs/>
        </w:rPr>
        <w:t>C</w:t>
      </w:r>
      <w:r>
        <w:rPr>
          <w:b/>
          <w:bCs/>
        </w:rPr>
        <w:t>lient</w:t>
      </w:r>
      <w:r w:rsidRPr="70162D65">
        <w:rPr>
          <w:b/>
          <w:bCs/>
        </w:rPr>
        <w:t xml:space="preserve"> Overview</w:t>
      </w:r>
      <w:r>
        <w:rPr>
          <w:b/>
          <w:bCs/>
        </w:rPr>
        <w:t>:</w:t>
      </w:r>
    </w:p>
    <w:p w14:paraId="66058D80" w14:textId="77777777" w:rsidR="00D133FB" w:rsidRPr="00E542E4" w:rsidRDefault="00D133FB" w:rsidP="00D133FB">
      <w:pPr>
        <w:widowControl w:val="0"/>
        <w:autoSpaceDE w:val="0"/>
        <w:autoSpaceDN w:val="0"/>
        <w:adjustRightInd w:val="0"/>
        <w:spacing w:after="160" w:line="276" w:lineRule="auto"/>
      </w:pPr>
      <w:proofErr w:type="spellStart"/>
      <w:r w:rsidRPr="70162D65">
        <w:t>Aptiv</w:t>
      </w:r>
      <w:proofErr w:type="spellEnd"/>
      <w:r w:rsidRPr="70162D65">
        <w:t xml:space="preserve"> is a global technology leader designing software and hardware solutions for safer, greener, and more connected mobility. Operating in 49 countries, </w:t>
      </w:r>
      <w:proofErr w:type="spellStart"/>
      <w:r w:rsidRPr="70162D65">
        <w:t>Aptiv</w:t>
      </w:r>
      <w:proofErr w:type="spellEnd"/>
      <w:r w:rsidRPr="70162D65">
        <w:t xml:space="preserve"> drives innovation in automotive and transportation systems.</w:t>
      </w:r>
    </w:p>
    <w:p w14:paraId="7E125963" w14:textId="77777777" w:rsidR="00D133FB" w:rsidRPr="00E542E4" w:rsidRDefault="00D133FB" w:rsidP="00D133FB">
      <w:pPr>
        <w:widowControl w:val="0"/>
        <w:autoSpaceDE w:val="0"/>
        <w:autoSpaceDN w:val="0"/>
        <w:adjustRightInd w:val="0"/>
        <w:spacing w:after="160" w:line="276" w:lineRule="auto"/>
        <w:rPr>
          <w:b/>
          <w:bCs/>
        </w:rPr>
      </w:pPr>
      <w:r w:rsidRPr="70162D65">
        <w:rPr>
          <w:b/>
          <w:bCs/>
        </w:rPr>
        <w:t>Key Responsibilities &amp; Contributions:</w:t>
      </w:r>
    </w:p>
    <w:p w14:paraId="20FC2EC4" w14:textId="77777777" w:rsidR="00D133FB" w:rsidRPr="00E542E4" w:rsidRDefault="00D133FB" w:rsidP="00D133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70162D65">
        <w:t xml:space="preserve">Provided L1/L2 support for SAP SD modules including order-to-cash, delivery, and billing processes for </w:t>
      </w:r>
      <w:proofErr w:type="spellStart"/>
      <w:r w:rsidRPr="70162D65">
        <w:t>Aptiv’s</w:t>
      </w:r>
      <w:proofErr w:type="spellEnd"/>
      <w:r w:rsidRPr="70162D65">
        <w:t xml:space="preserve"> automotive operations.</w:t>
      </w:r>
    </w:p>
    <w:p w14:paraId="059ADC2A" w14:textId="77777777" w:rsidR="00D133FB" w:rsidRPr="00E542E4" w:rsidRDefault="00D133FB" w:rsidP="00D133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70162D65">
        <w:t>Assisted in configuration and testing of sales order types, pricing procedures, and billing scenarios during implementation phases.</w:t>
      </w:r>
    </w:p>
    <w:p w14:paraId="20FCEB43" w14:textId="77777777" w:rsidR="00D133FB" w:rsidRPr="00E542E4" w:rsidRDefault="00D133FB" w:rsidP="00D133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70162D65">
        <w:t>Resolved user issues related to customer master data, invoice mismatches, and delivery scheduling within SLA timelines.</w:t>
      </w:r>
    </w:p>
    <w:p w14:paraId="21DA1F11" w14:textId="77777777" w:rsidR="00D133FB" w:rsidRPr="00E542E4" w:rsidRDefault="00D133FB" w:rsidP="00D133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70162D65">
        <w:t>Monitored and troubleshot IDoc failures and interface errors between SAP and external systems.</w:t>
      </w:r>
    </w:p>
    <w:p w14:paraId="47E68BB8" w14:textId="77777777" w:rsidR="00D133FB" w:rsidRDefault="00D133FB" w:rsidP="00D133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70162D65">
        <w:t>Created user manuals and conducted training sessions to support smooth transition and system adoption across business units.</w:t>
      </w:r>
    </w:p>
    <w:p w14:paraId="728AE2B0" w14:textId="77777777" w:rsidR="00D133FB" w:rsidRDefault="00D133FB" w:rsidP="00D133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00B16DCA">
        <w:t>Automated testing of SAP Sales and Distribution (SD) module using Tricentis Tosca.</w:t>
      </w:r>
    </w:p>
    <w:p w14:paraId="552779C4" w14:textId="77777777" w:rsidR="00D133FB" w:rsidRPr="00E542E4" w:rsidRDefault="00D133FB" w:rsidP="00D133F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 w:rsidRPr="00651A54">
        <w:t>Focused on end-to-end business processes including Order-to-Cash, Rush Orders, Returns, and Billing.</w:t>
      </w:r>
      <w:r w:rsidRPr="70162D65">
        <w:t xml:space="preserve"> </w:t>
      </w:r>
    </w:p>
    <w:p w14:paraId="6677298B" w14:textId="769372D7" w:rsidR="00D133FB" w:rsidRPr="00E542E4" w:rsidRDefault="00D133FB" w:rsidP="00D133FB">
      <w:pPr>
        <w:widowControl w:val="0"/>
        <w:autoSpaceDE w:val="0"/>
        <w:autoSpaceDN w:val="0"/>
        <w:adjustRightInd w:val="0"/>
        <w:spacing w:after="160" w:line="276" w:lineRule="auto"/>
        <w:jc w:val="both"/>
        <w:rPr>
          <w:b/>
          <w:bCs/>
        </w:rPr>
      </w:pPr>
      <w:r w:rsidRPr="70162D65">
        <w:rPr>
          <w:b/>
          <w:bCs/>
        </w:rPr>
        <w:t xml:space="preserve">Project: Walgreens – </w:t>
      </w:r>
      <w:r>
        <w:rPr>
          <w:b/>
          <w:bCs/>
        </w:rPr>
        <w:t xml:space="preserve">Automation Testing </w:t>
      </w:r>
    </w:p>
    <w:p w14:paraId="0481B56E" w14:textId="69EDF082" w:rsidR="00D133FB" w:rsidRPr="00E542E4" w:rsidRDefault="00D133FB" w:rsidP="00D133FB">
      <w:pPr>
        <w:widowControl w:val="0"/>
        <w:autoSpaceDE w:val="0"/>
        <w:autoSpaceDN w:val="0"/>
        <w:adjustRightInd w:val="0"/>
        <w:spacing w:after="160" w:line="276" w:lineRule="auto"/>
        <w:jc w:val="both"/>
      </w:pPr>
      <w:r w:rsidRPr="70162D65">
        <w:rPr>
          <w:b/>
          <w:bCs/>
        </w:rPr>
        <w:t>Client:</w:t>
      </w:r>
      <w:r w:rsidRPr="70162D65">
        <w:t xml:space="preserve"> Walgreens | </w:t>
      </w:r>
      <w:r w:rsidRPr="70162D65">
        <w:rPr>
          <w:b/>
          <w:bCs/>
        </w:rPr>
        <w:t>Role:</w:t>
      </w:r>
      <w:r w:rsidRPr="70162D65">
        <w:t xml:space="preserve"> </w:t>
      </w:r>
      <w:r>
        <w:t xml:space="preserve">QA </w:t>
      </w:r>
      <w:r w:rsidRPr="70162D65">
        <w:t xml:space="preserve">Consultant </w:t>
      </w:r>
    </w:p>
    <w:p w14:paraId="7F1A0111" w14:textId="77777777" w:rsidR="00D133FB" w:rsidRPr="00E542E4" w:rsidRDefault="00D133FB" w:rsidP="00D133FB">
      <w:pPr>
        <w:widowControl w:val="0"/>
        <w:autoSpaceDE w:val="0"/>
        <w:autoSpaceDN w:val="0"/>
        <w:adjustRightInd w:val="0"/>
        <w:spacing w:after="160" w:line="276" w:lineRule="auto"/>
      </w:pPr>
      <w:r w:rsidRPr="70162D65">
        <w:rPr>
          <w:b/>
          <w:bCs/>
        </w:rPr>
        <w:t>C</w:t>
      </w:r>
      <w:r>
        <w:rPr>
          <w:b/>
          <w:bCs/>
        </w:rPr>
        <w:t>lient</w:t>
      </w:r>
      <w:r w:rsidRPr="70162D65">
        <w:rPr>
          <w:b/>
          <w:bCs/>
        </w:rPr>
        <w:t xml:space="preserve"> Overview:</w:t>
      </w:r>
      <w:r>
        <w:br/>
      </w:r>
      <w:r w:rsidRPr="70162D65">
        <w:t>Walgreens is the second-largest pharmacy chain in the U.S., offering prescription services, health and wellness products, and retail goods across over 8,700 stores. It is now owned by Sycamore Partners.</w:t>
      </w:r>
    </w:p>
    <w:p w14:paraId="23A7EDA7" w14:textId="77777777" w:rsidR="00D133FB" w:rsidRPr="00E542E4" w:rsidRDefault="00D133FB" w:rsidP="00D133FB">
      <w:pPr>
        <w:widowControl w:val="0"/>
        <w:autoSpaceDE w:val="0"/>
        <w:autoSpaceDN w:val="0"/>
        <w:adjustRightInd w:val="0"/>
        <w:spacing w:after="160" w:line="276" w:lineRule="auto"/>
        <w:jc w:val="both"/>
        <w:rPr>
          <w:b/>
          <w:bCs/>
        </w:rPr>
      </w:pPr>
      <w:r w:rsidRPr="70162D65">
        <w:rPr>
          <w:b/>
          <w:bCs/>
        </w:rPr>
        <w:t>Key Responsibilities &amp; Contributions:</w:t>
      </w:r>
    </w:p>
    <w:p w14:paraId="4542A655" w14:textId="6C6098D1" w:rsidR="00D133FB" w:rsidRDefault="00D133FB" w:rsidP="00D13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00D133FB">
        <w:t>Developed and maintained Behavior-Driven Development (BDD) test scripts using Cucumber integrated with Selenium and Java for clear, readable test scenarios.</w:t>
      </w:r>
    </w:p>
    <w:p w14:paraId="5B140C04" w14:textId="1E748C9F" w:rsidR="00D133FB" w:rsidRDefault="00D133FB" w:rsidP="00D13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00D133FB">
        <w:t>Performed functional and regression testing of RESTful APIs using Postman for manual validation and Rest Assured for automation within the test framework</w:t>
      </w:r>
      <w:r>
        <w:t>.</w:t>
      </w:r>
    </w:p>
    <w:p w14:paraId="4D625FE6" w14:textId="6FA06386" w:rsidR="00D133FB" w:rsidRDefault="00D133FB" w:rsidP="00D13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00D133FB">
        <w:t>Executed detailed test cases manually for web and mobile applications, ensuring high-quality releases through defect tracking and reporting</w:t>
      </w:r>
      <w:r>
        <w:t>.</w:t>
      </w:r>
    </w:p>
    <w:p w14:paraId="4983369C" w14:textId="11FD666B" w:rsidR="00D133FB" w:rsidRDefault="00D133FB" w:rsidP="00D13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00D133FB">
        <w:t>Integrated automated test suites with Jenkins for continuous testing and reporting, improving deployment efficiency and reducing manual effort</w:t>
      </w:r>
      <w:r>
        <w:t>.</w:t>
      </w:r>
    </w:p>
    <w:p w14:paraId="0A4D60A0" w14:textId="51384776" w:rsidR="00D133FB" w:rsidRPr="00E542E4" w:rsidRDefault="00D133FB" w:rsidP="00D13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</w:pPr>
      <w:r w:rsidRPr="00D133FB">
        <w:t>Worked closely with developers and product owners in Agile teams, actively participating in sprint planning, daily stand-ups, and retrospectives.</w:t>
      </w:r>
    </w:p>
    <w:p w14:paraId="0E740BEE" w14:textId="77777777" w:rsidR="00D133FB" w:rsidRPr="00E542E4" w:rsidRDefault="00D133FB" w:rsidP="00D133FB">
      <w:pPr>
        <w:widowControl w:val="0"/>
        <w:autoSpaceDE w:val="0"/>
        <w:autoSpaceDN w:val="0"/>
        <w:adjustRightInd w:val="0"/>
        <w:spacing w:after="160" w:line="276" w:lineRule="auto"/>
        <w:jc w:val="both"/>
      </w:pPr>
    </w:p>
    <w:p w14:paraId="14FA70B8" w14:textId="77777777" w:rsidR="00D133FB" w:rsidRDefault="00D133FB" w:rsidP="00D133FB">
      <w:pPr>
        <w:widowControl w:val="0"/>
        <w:spacing w:before="240" w:after="120" w:line="288" w:lineRule="auto"/>
        <w:jc w:val="both"/>
        <w:rPr>
          <w:b/>
          <w:bCs/>
          <w:sz w:val="22"/>
          <w:szCs w:val="22"/>
          <w:u w:val="single"/>
        </w:rPr>
      </w:pPr>
    </w:p>
    <w:p w14:paraId="66C312B7" w14:textId="77777777" w:rsidR="00D133FB" w:rsidRPr="00194480" w:rsidRDefault="00D133FB" w:rsidP="00D133FB"/>
    <w:p w14:paraId="13CB91D8" w14:textId="77777777" w:rsidR="00C62971" w:rsidRDefault="00C62971"/>
    <w:sectPr w:rsidR="00C62971" w:rsidSect="00D133FB">
      <w:footerReference w:type="even" r:id="rId7"/>
      <w:footerReference w:type="default" r:id="rId8"/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F02E5" w14:textId="77777777" w:rsidR="00D133FB" w:rsidRDefault="00D133FB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7A1EEDCB" w14:textId="77777777" w:rsidR="00D133FB" w:rsidRDefault="00D133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3AD6F" w14:textId="77777777" w:rsidR="00D133FB" w:rsidRDefault="00D133FB">
    <w:pPr>
      <w:pStyle w:val="Footer"/>
      <w:framePr w:wrap="around" w:vAnchor="text" w:hAnchor="margin" w:xAlign="right" w:y="1"/>
      <w:rPr>
        <w:rStyle w:val="PageNumber"/>
        <w:rFonts w:eastAsiaTheme="majorEastAsia"/>
      </w:rPr>
    </w:pPr>
  </w:p>
  <w:p w14:paraId="03317C5B" w14:textId="77777777" w:rsidR="00D133FB" w:rsidRDefault="00D133FB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5C45E"/>
    <w:multiLevelType w:val="hybridMultilevel"/>
    <w:tmpl w:val="1F30C228"/>
    <w:lvl w:ilvl="0" w:tplc="03227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26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09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4C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6B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09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E1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0D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42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9B383"/>
    <w:multiLevelType w:val="hybridMultilevel"/>
    <w:tmpl w:val="A6C0A0FA"/>
    <w:lvl w:ilvl="0" w:tplc="48880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0C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9C3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66D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80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2A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C9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E8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62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AF3BB"/>
    <w:multiLevelType w:val="hybridMultilevel"/>
    <w:tmpl w:val="FB8E3D5C"/>
    <w:lvl w:ilvl="0" w:tplc="6E02C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1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2F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6D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86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EA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45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900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4B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81DBD"/>
    <w:multiLevelType w:val="hybridMultilevel"/>
    <w:tmpl w:val="6D328AB8"/>
    <w:lvl w:ilvl="0" w:tplc="357C29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58685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3B0B9F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6C024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116873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D6C1F1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A9A35F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5FC18F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E46311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4C34E0"/>
    <w:multiLevelType w:val="hybridMultilevel"/>
    <w:tmpl w:val="85F20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262049">
    <w:abstractNumId w:val="3"/>
  </w:num>
  <w:num w:numId="2" w16cid:durableId="1372531548">
    <w:abstractNumId w:val="2"/>
  </w:num>
  <w:num w:numId="3" w16cid:durableId="507451514">
    <w:abstractNumId w:val="1"/>
  </w:num>
  <w:num w:numId="4" w16cid:durableId="27144384">
    <w:abstractNumId w:val="0"/>
  </w:num>
  <w:num w:numId="5" w16cid:durableId="950472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FB"/>
    <w:rsid w:val="003D11F1"/>
    <w:rsid w:val="007D7CB7"/>
    <w:rsid w:val="00895FCC"/>
    <w:rsid w:val="00C62971"/>
    <w:rsid w:val="00C93121"/>
    <w:rsid w:val="00D1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8A5E"/>
  <w15:chartTrackingRefBased/>
  <w15:docId w15:val="{73107D57-19F3-4863-A75F-B83E6ACE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FB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3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3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3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3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3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3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3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3FB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D13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3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3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3F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133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133FB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PageNumber">
    <w:name w:val="page number"/>
    <w:basedOn w:val="DefaultParagraphFont"/>
    <w:rsid w:val="00D133FB"/>
  </w:style>
  <w:style w:type="table" w:styleId="TableGrid">
    <w:name w:val="Table Grid"/>
    <w:basedOn w:val="TableNormal"/>
    <w:rsid w:val="00D133F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133F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0"/>
      <w:szCs w:val="20"/>
      <w:lang w:val="en-US" w:eastAsia="ar-SA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D133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ndhavarapu-sai-ashish-293838129" TargetMode="External"/><Relationship Id="rId5" Type="http://schemas.openxmlformats.org/officeDocument/2006/relationships/hyperlink" Target="mailto:SaiAshish.VenkataAndhavarapu@cognizan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642</Words>
  <Characters>4208</Characters>
  <Application>Microsoft Office Word</Application>
  <DocSecurity>0</DocSecurity>
  <Lines>97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Andhavarapu, Sai Ashish (Cognizant)</dc:creator>
  <cp:keywords/>
  <dc:description/>
  <cp:lastModifiedBy>Venkata Andhavarapu, Sai Ashish (Cognizant)</cp:lastModifiedBy>
  <cp:revision>1</cp:revision>
  <dcterms:created xsi:type="dcterms:W3CDTF">2025-10-09T07:11:00Z</dcterms:created>
  <dcterms:modified xsi:type="dcterms:W3CDTF">2025-10-09T07:23:00Z</dcterms:modified>
</cp:coreProperties>
</file>