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49" w:rsidRPr="00FF1049" w:rsidRDefault="00FF1049" w:rsidP="00466F0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F1049">
        <w:rPr>
          <w:rFonts w:ascii="Times New Roman" w:eastAsia="Times New Roman" w:hAnsi="Times New Roman" w:cs="Times New Roman"/>
          <w:b/>
          <w:bCs/>
          <w:kern w:val="36"/>
          <w:sz w:val="48"/>
          <w:szCs w:val="48"/>
        </w:rPr>
        <w:t>AVL Tree</w:t>
      </w:r>
    </w:p>
    <w:p w:rsidR="00FF1049" w:rsidRPr="00FF1049" w:rsidRDefault="00FF1049" w:rsidP="00FF104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049">
        <w:rPr>
          <w:rFonts w:ascii="Times New Roman" w:eastAsia="Times New Roman" w:hAnsi="Times New Roman" w:cs="Times New Roman"/>
          <w:sz w:val="24"/>
          <w:szCs w:val="24"/>
        </w:rPr>
        <w:t xml:space="preserve">AVL Tree is invented by GM </w:t>
      </w:r>
      <w:proofErr w:type="spellStart"/>
      <w:r w:rsidRPr="00FF1049">
        <w:rPr>
          <w:rFonts w:ascii="Times New Roman" w:eastAsia="Times New Roman" w:hAnsi="Times New Roman" w:cs="Times New Roman"/>
          <w:sz w:val="24"/>
          <w:szCs w:val="24"/>
        </w:rPr>
        <w:t>Adelson</w:t>
      </w:r>
      <w:proofErr w:type="spellEnd"/>
      <w:r w:rsidRPr="00FF1049">
        <w:rPr>
          <w:rFonts w:ascii="Times New Roman" w:eastAsia="Times New Roman" w:hAnsi="Times New Roman" w:cs="Times New Roman"/>
          <w:sz w:val="24"/>
          <w:szCs w:val="24"/>
        </w:rPr>
        <w:t xml:space="preserve"> - </w:t>
      </w:r>
      <w:proofErr w:type="spellStart"/>
      <w:r w:rsidRPr="00FF1049">
        <w:rPr>
          <w:rFonts w:ascii="Times New Roman" w:eastAsia="Times New Roman" w:hAnsi="Times New Roman" w:cs="Times New Roman"/>
          <w:sz w:val="24"/>
          <w:szCs w:val="24"/>
        </w:rPr>
        <w:t>Velsky</w:t>
      </w:r>
      <w:proofErr w:type="spellEnd"/>
      <w:r w:rsidRPr="00FF1049">
        <w:rPr>
          <w:rFonts w:ascii="Times New Roman" w:eastAsia="Times New Roman" w:hAnsi="Times New Roman" w:cs="Times New Roman"/>
          <w:sz w:val="24"/>
          <w:szCs w:val="24"/>
        </w:rPr>
        <w:t xml:space="preserve"> and EM Landis in 1962. The tree is named AVL in </w:t>
      </w:r>
      <w:proofErr w:type="spellStart"/>
      <w:r w:rsidRPr="00FF1049">
        <w:rPr>
          <w:rFonts w:ascii="Times New Roman" w:eastAsia="Times New Roman" w:hAnsi="Times New Roman" w:cs="Times New Roman"/>
          <w:sz w:val="24"/>
          <w:szCs w:val="24"/>
        </w:rPr>
        <w:t>honour</w:t>
      </w:r>
      <w:proofErr w:type="spellEnd"/>
      <w:r w:rsidRPr="00FF1049">
        <w:rPr>
          <w:rFonts w:ascii="Times New Roman" w:eastAsia="Times New Roman" w:hAnsi="Times New Roman" w:cs="Times New Roman"/>
          <w:sz w:val="24"/>
          <w:szCs w:val="24"/>
        </w:rPr>
        <w:t xml:space="preserve"> of its inventors.</w:t>
      </w:r>
    </w:p>
    <w:p w:rsidR="00FF1049" w:rsidRPr="00FF1049" w:rsidRDefault="00FF1049" w:rsidP="00FF104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049">
        <w:rPr>
          <w:rFonts w:ascii="Times New Roman" w:eastAsia="Times New Roman" w:hAnsi="Times New Roman" w:cs="Times New Roman"/>
          <w:sz w:val="24"/>
          <w:szCs w:val="24"/>
        </w:rPr>
        <w:t>AVL Tree can be defined as height balanced binary search tree in which each node is associated with a balance factor which is calculated by subtracting the height of its right sub-tree from that of its left sub-tree.</w:t>
      </w:r>
    </w:p>
    <w:p w:rsidR="00FF1049" w:rsidRPr="00FF1049" w:rsidRDefault="00FF1049" w:rsidP="00FF104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049">
        <w:rPr>
          <w:rFonts w:ascii="Times New Roman" w:eastAsia="Times New Roman" w:hAnsi="Times New Roman" w:cs="Times New Roman"/>
          <w:sz w:val="24"/>
          <w:szCs w:val="24"/>
        </w:rPr>
        <w:t>Tree is said to be balanced if balance factor of each node is in between -1 to 1, otherwise, the tree will be unbalanced and need to be balanced.</w:t>
      </w:r>
    </w:p>
    <w:p w:rsidR="00FF1049" w:rsidRDefault="00FF1049" w:rsidP="00FF1049">
      <w:pPr>
        <w:pStyle w:val="Heading2"/>
      </w:pPr>
      <w:r>
        <w:t>Balance Factor (k) = height (</w:t>
      </w:r>
      <w:proofErr w:type="gramStart"/>
      <w:r>
        <w:t>left(</w:t>
      </w:r>
      <w:proofErr w:type="gramEnd"/>
      <w:r>
        <w:t xml:space="preserve">k)) - height (right(k)) </w:t>
      </w:r>
    </w:p>
    <w:p w:rsidR="00FF1049" w:rsidRDefault="00FF1049" w:rsidP="00FF1049">
      <w:pPr>
        <w:pStyle w:val="NormalWeb"/>
        <w:numPr>
          <w:ilvl w:val="0"/>
          <w:numId w:val="1"/>
        </w:numPr>
      </w:pPr>
      <w:r>
        <w:t>If balance factor of any node is 1, it means that the left sub-tree is one level higher than the right sub-tree.</w:t>
      </w:r>
    </w:p>
    <w:p w:rsidR="00FF1049" w:rsidRDefault="00FF1049" w:rsidP="00FF1049">
      <w:pPr>
        <w:pStyle w:val="NormalWeb"/>
        <w:numPr>
          <w:ilvl w:val="0"/>
          <w:numId w:val="1"/>
        </w:numPr>
      </w:pPr>
      <w:r>
        <w:t>If balance factor of any node is 0, it means that the left sub-tree and right sub-tree contain equal height.</w:t>
      </w:r>
    </w:p>
    <w:p w:rsidR="00FF1049" w:rsidRDefault="00FF1049" w:rsidP="00FF1049">
      <w:pPr>
        <w:pStyle w:val="NormalWeb"/>
        <w:numPr>
          <w:ilvl w:val="0"/>
          <w:numId w:val="1"/>
        </w:numPr>
      </w:pPr>
      <w:r>
        <w:t>If balance factor of any node is -1, it means that the left sub-tree is one level lower than the right sub-tree.</w:t>
      </w:r>
    </w:p>
    <w:p w:rsidR="00FF1049" w:rsidRDefault="00FF1049" w:rsidP="00FF1049">
      <w:pPr>
        <w:pStyle w:val="NormalWeb"/>
        <w:numPr>
          <w:ilvl w:val="0"/>
          <w:numId w:val="1"/>
        </w:numPr>
      </w:pPr>
      <w:r>
        <w:t xml:space="preserve">An AVL tree is given in the following figure. We can see that, balance factor associated with each node is in between -1 and +1. </w:t>
      </w:r>
      <w:proofErr w:type="gramStart"/>
      <w:r>
        <w:t>therefore</w:t>
      </w:r>
      <w:proofErr w:type="gramEnd"/>
      <w:r>
        <w:t>, it is an example of AVL tree.</w:t>
      </w:r>
    </w:p>
    <w:p w:rsidR="009D6553" w:rsidRDefault="00C7764D">
      <w:r>
        <w:rPr>
          <w:noProof/>
        </w:rPr>
        <w:lastRenderedPageBreak/>
        <w:drawing>
          <wp:inline distT="0" distB="0" distL="0" distR="0">
            <wp:extent cx="4671060" cy="5057775"/>
            <wp:effectExtent l="19050" t="0" r="0" b="0"/>
            <wp:docPr id="1" name="Picture 1" descr="C:\Users\Us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JPG"/>
                    <pic:cNvPicPr>
                      <a:picLocks noChangeAspect="1" noChangeArrowheads="1"/>
                    </pic:cNvPicPr>
                  </pic:nvPicPr>
                  <pic:blipFill>
                    <a:blip r:embed="rId5" cstate="print"/>
                    <a:srcRect/>
                    <a:stretch>
                      <a:fillRect/>
                    </a:stretch>
                  </pic:blipFill>
                  <pic:spPr bwMode="auto">
                    <a:xfrm>
                      <a:off x="0" y="0"/>
                      <a:ext cx="4671060" cy="5057775"/>
                    </a:xfrm>
                    <a:prstGeom prst="rect">
                      <a:avLst/>
                    </a:prstGeom>
                    <a:noFill/>
                    <a:ln w="9525">
                      <a:noFill/>
                      <a:miter lim="800000"/>
                      <a:headEnd/>
                      <a:tailEnd/>
                    </a:ln>
                  </pic:spPr>
                </pic:pic>
              </a:graphicData>
            </a:graphic>
          </wp:inline>
        </w:drawing>
      </w:r>
    </w:p>
    <w:p w:rsidR="001938D3" w:rsidRDefault="001938D3" w:rsidP="00C25191">
      <w:pPr>
        <w:pStyle w:val="Heading2"/>
      </w:pPr>
    </w:p>
    <w:p w:rsidR="001938D3" w:rsidRDefault="001938D3" w:rsidP="00C25191">
      <w:pPr>
        <w:pStyle w:val="Heading2"/>
      </w:pPr>
    </w:p>
    <w:p w:rsidR="00C25191" w:rsidRDefault="00C25191" w:rsidP="001938D3">
      <w:pPr>
        <w:pStyle w:val="Heading2"/>
      </w:pPr>
      <w:r>
        <w:t>Complexity</w:t>
      </w:r>
    </w:p>
    <w:tbl>
      <w:tblPr>
        <w:tblW w:w="0" w:type="auto"/>
        <w:tblCellSpacing w:w="15" w:type="dxa"/>
        <w:tblCellMar>
          <w:top w:w="15" w:type="dxa"/>
          <w:left w:w="15" w:type="dxa"/>
          <w:bottom w:w="15" w:type="dxa"/>
          <w:right w:w="15" w:type="dxa"/>
        </w:tblCellMar>
        <w:tblLook w:val="04A0"/>
      </w:tblPr>
      <w:tblGrid>
        <w:gridCol w:w="991"/>
        <w:gridCol w:w="885"/>
        <w:gridCol w:w="7574"/>
      </w:tblGrid>
      <w:tr w:rsidR="00C25191" w:rsidTr="00C25191">
        <w:trPr>
          <w:tblCellSpacing w:w="15" w:type="dxa"/>
        </w:trPr>
        <w:tc>
          <w:tcPr>
            <w:tcW w:w="0" w:type="auto"/>
            <w:vAlign w:val="center"/>
            <w:hideMark/>
          </w:tcPr>
          <w:p w:rsidR="00C25191" w:rsidRDefault="00C25191" w:rsidP="001938D3">
            <w:pPr>
              <w:rPr>
                <w:b/>
                <w:bCs/>
                <w:sz w:val="24"/>
                <w:szCs w:val="24"/>
              </w:rPr>
            </w:pPr>
            <w:r>
              <w:rPr>
                <w:b/>
                <w:bCs/>
              </w:rPr>
              <w:t>Algorithm</w:t>
            </w:r>
          </w:p>
        </w:tc>
        <w:tc>
          <w:tcPr>
            <w:tcW w:w="0" w:type="auto"/>
            <w:vAlign w:val="center"/>
            <w:hideMark/>
          </w:tcPr>
          <w:p w:rsidR="00C25191" w:rsidRDefault="00C25191" w:rsidP="001938D3">
            <w:pPr>
              <w:rPr>
                <w:b/>
                <w:bCs/>
                <w:sz w:val="24"/>
                <w:szCs w:val="24"/>
              </w:rPr>
            </w:pPr>
            <w:r>
              <w:rPr>
                <w:b/>
                <w:bCs/>
              </w:rPr>
              <w:t>Average case</w:t>
            </w:r>
          </w:p>
        </w:tc>
        <w:tc>
          <w:tcPr>
            <w:tcW w:w="0" w:type="auto"/>
            <w:vAlign w:val="center"/>
            <w:hideMark/>
          </w:tcPr>
          <w:p w:rsidR="00C25191" w:rsidRDefault="00C25191" w:rsidP="001938D3">
            <w:pPr>
              <w:rPr>
                <w:b/>
                <w:bCs/>
                <w:sz w:val="24"/>
                <w:szCs w:val="24"/>
              </w:rPr>
            </w:pPr>
            <w:r>
              <w:rPr>
                <w:b/>
                <w:bCs/>
              </w:rPr>
              <w:t>Worst case</w:t>
            </w:r>
          </w:p>
        </w:tc>
      </w:tr>
      <w:tr w:rsidR="00C25191" w:rsidTr="00C25191">
        <w:trPr>
          <w:tblCellSpacing w:w="15" w:type="dxa"/>
        </w:trPr>
        <w:tc>
          <w:tcPr>
            <w:tcW w:w="0" w:type="auto"/>
            <w:vAlign w:val="center"/>
            <w:hideMark/>
          </w:tcPr>
          <w:p w:rsidR="00C25191" w:rsidRDefault="00C25191" w:rsidP="001938D3">
            <w:pPr>
              <w:rPr>
                <w:sz w:val="24"/>
                <w:szCs w:val="24"/>
              </w:rPr>
            </w:pPr>
            <w:r>
              <w:t>Space</w:t>
            </w:r>
          </w:p>
        </w:tc>
        <w:tc>
          <w:tcPr>
            <w:tcW w:w="0" w:type="auto"/>
            <w:vAlign w:val="center"/>
            <w:hideMark/>
          </w:tcPr>
          <w:p w:rsidR="00C25191" w:rsidRDefault="00C25191" w:rsidP="001938D3">
            <w:pPr>
              <w:rPr>
                <w:sz w:val="24"/>
                <w:szCs w:val="24"/>
              </w:rPr>
            </w:pPr>
            <w:r>
              <w:t>o(n)</w:t>
            </w:r>
          </w:p>
        </w:tc>
        <w:tc>
          <w:tcPr>
            <w:tcW w:w="0" w:type="auto"/>
            <w:vAlign w:val="center"/>
            <w:hideMark/>
          </w:tcPr>
          <w:p w:rsidR="00C25191" w:rsidRDefault="00C25191" w:rsidP="001938D3">
            <w:pPr>
              <w:rPr>
                <w:sz w:val="24"/>
                <w:szCs w:val="24"/>
              </w:rPr>
            </w:pPr>
            <w:r>
              <w:t>o(n)</w:t>
            </w:r>
          </w:p>
        </w:tc>
      </w:tr>
      <w:tr w:rsidR="00C25191" w:rsidTr="00C25191">
        <w:trPr>
          <w:tblCellSpacing w:w="15" w:type="dxa"/>
        </w:trPr>
        <w:tc>
          <w:tcPr>
            <w:tcW w:w="0" w:type="auto"/>
            <w:vAlign w:val="center"/>
            <w:hideMark/>
          </w:tcPr>
          <w:p w:rsidR="00C25191" w:rsidRDefault="00C25191" w:rsidP="001938D3">
            <w:pPr>
              <w:rPr>
                <w:sz w:val="24"/>
                <w:szCs w:val="24"/>
              </w:rPr>
            </w:pPr>
            <w:r>
              <w:t>Search</w:t>
            </w:r>
          </w:p>
        </w:tc>
        <w:tc>
          <w:tcPr>
            <w:tcW w:w="0" w:type="auto"/>
            <w:vAlign w:val="center"/>
            <w:hideMark/>
          </w:tcPr>
          <w:p w:rsidR="00C25191" w:rsidRDefault="00C25191" w:rsidP="001938D3">
            <w:pPr>
              <w:rPr>
                <w:sz w:val="24"/>
                <w:szCs w:val="24"/>
              </w:rPr>
            </w:pPr>
            <w:r>
              <w:t>o(log n)</w:t>
            </w:r>
          </w:p>
        </w:tc>
        <w:tc>
          <w:tcPr>
            <w:tcW w:w="0" w:type="auto"/>
            <w:vAlign w:val="center"/>
            <w:hideMark/>
          </w:tcPr>
          <w:p w:rsidR="00C25191" w:rsidRDefault="00C25191" w:rsidP="001938D3">
            <w:pPr>
              <w:rPr>
                <w:sz w:val="24"/>
                <w:szCs w:val="24"/>
              </w:rPr>
            </w:pPr>
            <w:r>
              <w:t>o(log n)</w:t>
            </w:r>
          </w:p>
        </w:tc>
      </w:tr>
      <w:tr w:rsidR="00C25191" w:rsidTr="00C25191">
        <w:trPr>
          <w:tblCellSpacing w:w="15" w:type="dxa"/>
        </w:trPr>
        <w:tc>
          <w:tcPr>
            <w:tcW w:w="0" w:type="auto"/>
            <w:vAlign w:val="center"/>
            <w:hideMark/>
          </w:tcPr>
          <w:p w:rsidR="00C25191" w:rsidRDefault="00C25191" w:rsidP="001938D3">
            <w:pPr>
              <w:rPr>
                <w:sz w:val="24"/>
                <w:szCs w:val="24"/>
              </w:rPr>
            </w:pPr>
            <w:r>
              <w:t>Insert</w:t>
            </w:r>
          </w:p>
        </w:tc>
        <w:tc>
          <w:tcPr>
            <w:tcW w:w="0" w:type="auto"/>
            <w:vAlign w:val="center"/>
            <w:hideMark/>
          </w:tcPr>
          <w:p w:rsidR="00C25191" w:rsidRDefault="00C25191" w:rsidP="001938D3">
            <w:pPr>
              <w:rPr>
                <w:sz w:val="24"/>
                <w:szCs w:val="24"/>
              </w:rPr>
            </w:pPr>
            <w:r>
              <w:t>o(log n)</w:t>
            </w:r>
          </w:p>
        </w:tc>
        <w:tc>
          <w:tcPr>
            <w:tcW w:w="0" w:type="auto"/>
            <w:vAlign w:val="center"/>
            <w:hideMark/>
          </w:tcPr>
          <w:p w:rsidR="00C25191" w:rsidRDefault="00C25191" w:rsidP="001938D3">
            <w:pPr>
              <w:rPr>
                <w:sz w:val="24"/>
                <w:szCs w:val="24"/>
              </w:rPr>
            </w:pPr>
            <w:r>
              <w:t>o(log n)</w:t>
            </w:r>
          </w:p>
        </w:tc>
      </w:tr>
      <w:tr w:rsidR="00C25191" w:rsidTr="00C25191">
        <w:trPr>
          <w:tblCellSpacing w:w="15" w:type="dxa"/>
        </w:trPr>
        <w:tc>
          <w:tcPr>
            <w:tcW w:w="0" w:type="auto"/>
            <w:vAlign w:val="center"/>
            <w:hideMark/>
          </w:tcPr>
          <w:p w:rsidR="00C25191" w:rsidRDefault="00C25191" w:rsidP="001938D3">
            <w:pPr>
              <w:rPr>
                <w:sz w:val="24"/>
                <w:szCs w:val="24"/>
              </w:rPr>
            </w:pPr>
            <w:r>
              <w:t>Delete</w:t>
            </w:r>
          </w:p>
        </w:tc>
        <w:tc>
          <w:tcPr>
            <w:tcW w:w="0" w:type="auto"/>
            <w:vAlign w:val="center"/>
            <w:hideMark/>
          </w:tcPr>
          <w:p w:rsidR="00C25191" w:rsidRDefault="00C25191" w:rsidP="001938D3">
            <w:pPr>
              <w:rPr>
                <w:sz w:val="24"/>
                <w:szCs w:val="24"/>
              </w:rPr>
            </w:pPr>
            <w:r>
              <w:t>o(log n)</w:t>
            </w:r>
          </w:p>
        </w:tc>
        <w:tc>
          <w:tcPr>
            <w:tcW w:w="0" w:type="auto"/>
            <w:vAlign w:val="center"/>
            <w:hideMark/>
          </w:tcPr>
          <w:p w:rsidR="00C25191" w:rsidRDefault="00C25191" w:rsidP="001938D3">
            <w:pPr>
              <w:rPr>
                <w:sz w:val="24"/>
                <w:szCs w:val="24"/>
              </w:rPr>
            </w:pPr>
            <w:r>
              <w:t>o(log n)</w:t>
            </w:r>
          </w:p>
        </w:tc>
      </w:tr>
      <w:tr w:rsidR="00086C83" w:rsidTr="00C25191">
        <w:trPr>
          <w:tblCellSpacing w:w="15" w:type="dxa"/>
        </w:trPr>
        <w:tc>
          <w:tcPr>
            <w:tcW w:w="0" w:type="auto"/>
            <w:vAlign w:val="center"/>
            <w:hideMark/>
          </w:tcPr>
          <w:p w:rsidR="00086C83" w:rsidRDefault="00086C83" w:rsidP="001938D3"/>
          <w:p w:rsidR="00086C83" w:rsidRDefault="00086C83" w:rsidP="001938D3"/>
        </w:tc>
        <w:tc>
          <w:tcPr>
            <w:tcW w:w="0" w:type="auto"/>
            <w:vAlign w:val="center"/>
            <w:hideMark/>
          </w:tcPr>
          <w:p w:rsidR="00086C83" w:rsidRDefault="00086C83" w:rsidP="001938D3"/>
        </w:tc>
        <w:tc>
          <w:tcPr>
            <w:tcW w:w="0" w:type="auto"/>
            <w:vAlign w:val="center"/>
            <w:hideMark/>
          </w:tcPr>
          <w:p w:rsidR="00086C83" w:rsidRDefault="00086C83" w:rsidP="001938D3"/>
        </w:tc>
      </w:tr>
      <w:tr w:rsidR="00086C83" w:rsidTr="00C25191">
        <w:trPr>
          <w:tblCellSpacing w:w="15" w:type="dxa"/>
        </w:trPr>
        <w:tc>
          <w:tcPr>
            <w:tcW w:w="0" w:type="auto"/>
            <w:vAlign w:val="center"/>
            <w:hideMark/>
          </w:tcPr>
          <w:p w:rsidR="00086C83" w:rsidRDefault="00086C83" w:rsidP="001938D3"/>
          <w:p w:rsidR="00086C83" w:rsidRDefault="00086C83" w:rsidP="001938D3"/>
        </w:tc>
        <w:tc>
          <w:tcPr>
            <w:tcW w:w="0" w:type="auto"/>
            <w:vAlign w:val="center"/>
            <w:hideMark/>
          </w:tcPr>
          <w:p w:rsidR="00086C83" w:rsidRDefault="00086C83" w:rsidP="001938D3"/>
        </w:tc>
        <w:tc>
          <w:tcPr>
            <w:tcW w:w="0" w:type="auto"/>
            <w:vAlign w:val="center"/>
            <w:hideMark/>
          </w:tcPr>
          <w:p w:rsidR="00086C83" w:rsidRDefault="00086C83" w:rsidP="001938D3"/>
          <w:p w:rsidR="00086C83" w:rsidRDefault="00086C83" w:rsidP="00086C83">
            <w:pPr>
              <w:pStyle w:val="Heading2"/>
            </w:pPr>
            <w:r>
              <w:t>Operations on AVL tree</w:t>
            </w:r>
          </w:p>
          <w:p w:rsidR="00086C83" w:rsidRDefault="00086C83" w:rsidP="00086C83">
            <w:pPr>
              <w:pStyle w:val="NormalWeb"/>
            </w:pPr>
            <w: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0" w:type="auto"/>
              <w:tblCellSpacing w:w="15" w:type="dxa"/>
              <w:tblCellMar>
                <w:top w:w="15" w:type="dxa"/>
                <w:left w:w="15" w:type="dxa"/>
                <w:bottom w:w="15" w:type="dxa"/>
                <w:right w:w="15" w:type="dxa"/>
              </w:tblCellMar>
              <w:tblLook w:val="04A0"/>
            </w:tblPr>
            <w:tblGrid>
              <w:gridCol w:w="382"/>
              <w:gridCol w:w="1114"/>
              <w:gridCol w:w="6003"/>
            </w:tblGrid>
            <w:tr w:rsidR="001D1861" w:rsidRPr="001D1861" w:rsidTr="001D1861">
              <w:trPr>
                <w:tblCellSpacing w:w="15" w:type="dxa"/>
              </w:trPr>
              <w:tc>
                <w:tcPr>
                  <w:tcW w:w="0" w:type="auto"/>
                  <w:vAlign w:val="center"/>
                  <w:hideMark/>
                </w:tcPr>
                <w:p w:rsidR="001D1861" w:rsidRPr="001D1861" w:rsidRDefault="001D1861" w:rsidP="001D1861">
                  <w:pPr>
                    <w:spacing w:after="0" w:line="240" w:lineRule="auto"/>
                    <w:jc w:val="center"/>
                    <w:rPr>
                      <w:rFonts w:ascii="Times New Roman" w:eastAsia="Times New Roman" w:hAnsi="Times New Roman" w:cs="Times New Roman"/>
                      <w:b/>
                      <w:bCs/>
                      <w:sz w:val="24"/>
                      <w:szCs w:val="24"/>
                    </w:rPr>
                  </w:pPr>
                  <w:r w:rsidRPr="001D1861">
                    <w:rPr>
                      <w:rFonts w:ascii="Times New Roman" w:eastAsia="Times New Roman" w:hAnsi="Times New Roman" w:cs="Times New Roman"/>
                      <w:b/>
                      <w:bCs/>
                      <w:sz w:val="24"/>
                      <w:szCs w:val="24"/>
                    </w:rPr>
                    <w:t>SN</w:t>
                  </w:r>
                </w:p>
              </w:tc>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b/>
                      <w:bCs/>
                      <w:sz w:val="24"/>
                      <w:szCs w:val="24"/>
                    </w:rPr>
                  </w:pPr>
                  <w:r w:rsidRPr="001D1861">
                    <w:rPr>
                      <w:rFonts w:ascii="Times New Roman" w:eastAsia="Times New Roman" w:hAnsi="Times New Roman" w:cs="Times New Roman"/>
                      <w:b/>
                      <w:bCs/>
                      <w:sz w:val="24"/>
                      <w:szCs w:val="24"/>
                    </w:rPr>
                    <w:t>Operation</w:t>
                  </w:r>
                </w:p>
              </w:tc>
              <w:tc>
                <w:tcPr>
                  <w:tcW w:w="0" w:type="auto"/>
                  <w:vAlign w:val="center"/>
                  <w:hideMark/>
                </w:tcPr>
                <w:p w:rsidR="001D1861" w:rsidRPr="001D1861" w:rsidRDefault="001D1861" w:rsidP="001D1861">
                  <w:pPr>
                    <w:spacing w:after="0" w:line="240" w:lineRule="auto"/>
                    <w:jc w:val="center"/>
                    <w:rPr>
                      <w:rFonts w:ascii="Times New Roman" w:eastAsia="Times New Roman" w:hAnsi="Times New Roman" w:cs="Times New Roman"/>
                      <w:b/>
                      <w:bCs/>
                      <w:sz w:val="24"/>
                      <w:szCs w:val="24"/>
                    </w:rPr>
                  </w:pPr>
                  <w:r w:rsidRPr="001D1861">
                    <w:rPr>
                      <w:rFonts w:ascii="Times New Roman" w:eastAsia="Times New Roman" w:hAnsi="Times New Roman" w:cs="Times New Roman"/>
                      <w:b/>
                      <w:bCs/>
                      <w:sz w:val="24"/>
                      <w:szCs w:val="24"/>
                    </w:rPr>
                    <w:t>Description</w:t>
                  </w:r>
                </w:p>
              </w:tc>
            </w:tr>
            <w:tr w:rsidR="001D1861" w:rsidRPr="001D1861" w:rsidTr="001D1861">
              <w:trPr>
                <w:tblCellSpacing w:w="15" w:type="dxa"/>
              </w:trPr>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r w:rsidRPr="001D1861">
                    <w:rPr>
                      <w:rFonts w:ascii="Times New Roman" w:eastAsia="Times New Roman" w:hAnsi="Times New Roman" w:cs="Times New Roman"/>
                      <w:sz w:val="24"/>
                      <w:szCs w:val="24"/>
                    </w:rPr>
                    <w:t>1</w:t>
                  </w:r>
                </w:p>
              </w:tc>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hyperlink r:id="rId6" w:history="1">
                    <w:r w:rsidRPr="001D1861">
                      <w:rPr>
                        <w:rFonts w:ascii="Times New Roman" w:eastAsia="Times New Roman" w:hAnsi="Times New Roman" w:cs="Times New Roman"/>
                        <w:color w:val="0000FF"/>
                        <w:sz w:val="24"/>
                        <w:szCs w:val="24"/>
                        <w:u w:val="single"/>
                      </w:rPr>
                      <w:t>Insertion</w:t>
                    </w:r>
                  </w:hyperlink>
                </w:p>
              </w:tc>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r w:rsidRPr="001D1861">
                    <w:rPr>
                      <w:rFonts w:ascii="Times New Roman" w:eastAsia="Times New Roman" w:hAnsi="Times New Roman" w:cs="Times New Roman"/>
                      <w:sz w:val="24"/>
                      <w:szCs w:val="24"/>
                    </w:rPr>
                    <w:t>Insertion in AVL tree is performed in the same way as it is performed in a binary search tree. However, it may lead to violation in the AVL tree property and therefore the tree may need balancing. The tree can be balanced by applying rotations.</w:t>
                  </w:r>
                </w:p>
              </w:tc>
            </w:tr>
            <w:tr w:rsidR="001D1861" w:rsidRPr="001D1861" w:rsidTr="001D1861">
              <w:trPr>
                <w:tblCellSpacing w:w="15" w:type="dxa"/>
              </w:trPr>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r w:rsidRPr="001D1861">
                    <w:rPr>
                      <w:rFonts w:ascii="Times New Roman" w:eastAsia="Times New Roman" w:hAnsi="Times New Roman" w:cs="Times New Roman"/>
                      <w:sz w:val="24"/>
                      <w:szCs w:val="24"/>
                    </w:rPr>
                    <w:t>2</w:t>
                  </w:r>
                </w:p>
              </w:tc>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hyperlink r:id="rId7" w:history="1">
                    <w:r w:rsidRPr="001D1861">
                      <w:rPr>
                        <w:rFonts w:ascii="Times New Roman" w:eastAsia="Times New Roman" w:hAnsi="Times New Roman" w:cs="Times New Roman"/>
                        <w:color w:val="0000FF"/>
                        <w:sz w:val="24"/>
                        <w:szCs w:val="24"/>
                        <w:u w:val="single"/>
                      </w:rPr>
                      <w:t>Deletion</w:t>
                    </w:r>
                  </w:hyperlink>
                </w:p>
              </w:tc>
              <w:tc>
                <w:tcPr>
                  <w:tcW w:w="0" w:type="auto"/>
                  <w:vAlign w:val="center"/>
                  <w:hideMark/>
                </w:tcPr>
                <w:p w:rsidR="001D1861" w:rsidRPr="001D1861" w:rsidRDefault="001D1861" w:rsidP="001D1861">
                  <w:pPr>
                    <w:spacing w:after="0" w:line="240" w:lineRule="auto"/>
                    <w:rPr>
                      <w:rFonts w:ascii="Times New Roman" w:eastAsia="Times New Roman" w:hAnsi="Times New Roman" w:cs="Times New Roman"/>
                      <w:sz w:val="24"/>
                      <w:szCs w:val="24"/>
                    </w:rPr>
                  </w:pPr>
                  <w:r w:rsidRPr="001D1861">
                    <w:rPr>
                      <w:rFonts w:ascii="Times New Roman" w:eastAsia="Times New Roman" w:hAnsi="Times New Roman" w:cs="Times New Roman"/>
                      <w:sz w:val="24"/>
                      <w:szCs w:val="24"/>
                    </w:rPr>
                    <w:t xml:space="preserve">Deletion can also be performed in the same way as it is performed in a binary search tree. Deletion may also disturb the balance of the tree </w:t>
                  </w:r>
                  <w:proofErr w:type="gramStart"/>
                  <w:r w:rsidRPr="001D1861">
                    <w:rPr>
                      <w:rFonts w:ascii="Times New Roman" w:eastAsia="Times New Roman" w:hAnsi="Times New Roman" w:cs="Times New Roman"/>
                      <w:sz w:val="24"/>
                      <w:szCs w:val="24"/>
                    </w:rPr>
                    <w:t>therefore,</w:t>
                  </w:r>
                  <w:proofErr w:type="gramEnd"/>
                  <w:r w:rsidRPr="001D1861">
                    <w:rPr>
                      <w:rFonts w:ascii="Times New Roman" w:eastAsia="Times New Roman" w:hAnsi="Times New Roman" w:cs="Times New Roman"/>
                      <w:sz w:val="24"/>
                      <w:szCs w:val="24"/>
                    </w:rPr>
                    <w:t xml:space="preserve"> various types of rotations are used to rebalance the tree.</w:t>
                  </w:r>
                </w:p>
              </w:tc>
            </w:tr>
          </w:tbl>
          <w:p w:rsidR="00086C83" w:rsidRDefault="00086C83" w:rsidP="001938D3"/>
        </w:tc>
      </w:tr>
    </w:tbl>
    <w:p w:rsidR="00C25191" w:rsidRDefault="00C25191" w:rsidP="001938D3"/>
    <w:p w:rsidR="00646278" w:rsidRDefault="00646278" w:rsidP="001938D3"/>
    <w:p w:rsidR="00646278" w:rsidRDefault="00646278" w:rsidP="001938D3"/>
    <w:p w:rsidR="00AE6B79" w:rsidRDefault="00AE6B79" w:rsidP="00AE6B79">
      <w:pPr>
        <w:pStyle w:val="Heading2"/>
      </w:pPr>
      <w:r>
        <w:t>Why AVL Tree?</w:t>
      </w:r>
    </w:p>
    <w:p w:rsidR="00AE6B79" w:rsidRDefault="00AE6B79" w:rsidP="00AE6B79">
      <w:pPr>
        <w:pStyle w:val="NormalWeb"/>
      </w:pPr>
      <w:r>
        <w:t xml:space="preserve">AVL tree controls the height of the binary search tree by not letting it to be skewed. The time taken for all operations in a binary search tree of height h is </w:t>
      </w:r>
      <w:proofErr w:type="gramStart"/>
      <w:r>
        <w:rPr>
          <w:rStyle w:val="Strong"/>
          <w:rFonts w:eastAsiaTheme="majorEastAsia"/>
        </w:rPr>
        <w:t>O(</w:t>
      </w:r>
      <w:proofErr w:type="gramEnd"/>
      <w:r>
        <w:rPr>
          <w:rStyle w:val="Strong"/>
          <w:rFonts w:eastAsiaTheme="majorEastAsia"/>
        </w:rPr>
        <w:t>h)</w:t>
      </w:r>
      <w:r>
        <w:t xml:space="preserve">. However, it can be extended to </w:t>
      </w:r>
      <w:proofErr w:type="gramStart"/>
      <w:r>
        <w:rPr>
          <w:rStyle w:val="Strong"/>
          <w:rFonts w:eastAsiaTheme="majorEastAsia"/>
        </w:rPr>
        <w:t>O(</w:t>
      </w:r>
      <w:proofErr w:type="gramEnd"/>
      <w:r>
        <w:rPr>
          <w:rStyle w:val="Strong"/>
          <w:rFonts w:eastAsiaTheme="majorEastAsia"/>
        </w:rPr>
        <w:t>n)</w:t>
      </w:r>
      <w:r>
        <w:t xml:space="preserve"> if the BST becomes skewed (i.e. worst case). By limiting this height to log n, AVL tree imposes an upper bound on each operation to be </w:t>
      </w:r>
      <w:proofErr w:type="gramStart"/>
      <w:r>
        <w:rPr>
          <w:rStyle w:val="Strong"/>
          <w:rFonts w:eastAsiaTheme="majorEastAsia"/>
        </w:rPr>
        <w:t>O(</w:t>
      </w:r>
      <w:proofErr w:type="gramEnd"/>
      <w:r>
        <w:rPr>
          <w:rStyle w:val="Strong"/>
          <w:rFonts w:eastAsiaTheme="majorEastAsia"/>
        </w:rPr>
        <w:t>log n)</w:t>
      </w:r>
      <w:r>
        <w:t xml:space="preserve"> where n is the number of nodes.</w:t>
      </w:r>
    </w:p>
    <w:p w:rsidR="00646278" w:rsidRDefault="00646278" w:rsidP="001938D3"/>
    <w:p w:rsidR="007D1C7B" w:rsidRDefault="007D1C7B" w:rsidP="007D1C7B">
      <w:pPr>
        <w:pStyle w:val="Heading2"/>
      </w:pPr>
      <w:r>
        <w:t>AVL Rotations</w:t>
      </w:r>
    </w:p>
    <w:p w:rsidR="007D1C7B" w:rsidRDefault="007D1C7B" w:rsidP="007D1C7B">
      <w:pPr>
        <w:pStyle w:val="NormalWeb"/>
      </w:pPr>
      <w:r>
        <w:t xml:space="preserve">We perform rotation in AVL tree only in case if Balance Factor is other than </w:t>
      </w:r>
      <w:r>
        <w:rPr>
          <w:rStyle w:val="Strong"/>
          <w:rFonts w:eastAsiaTheme="majorEastAsia"/>
        </w:rPr>
        <w:t>-1, 0, and 1</w:t>
      </w:r>
      <w:r>
        <w:t>. There are basically four types of rotations which are as follows:</w:t>
      </w:r>
    </w:p>
    <w:p w:rsidR="007D1C7B" w:rsidRDefault="007D1C7B" w:rsidP="007D1C7B">
      <w:pPr>
        <w:numPr>
          <w:ilvl w:val="0"/>
          <w:numId w:val="3"/>
        </w:numPr>
        <w:spacing w:before="100" w:beforeAutospacing="1" w:after="100" w:afterAutospacing="1" w:line="240" w:lineRule="auto"/>
      </w:pPr>
      <w:r>
        <w:t xml:space="preserve">L </w:t>
      </w:r>
      <w:proofErr w:type="spellStart"/>
      <w:r>
        <w:t>L</w:t>
      </w:r>
      <w:proofErr w:type="spellEnd"/>
      <w:r>
        <w:t xml:space="preserve"> rotation: Inserted node is in the left </w:t>
      </w:r>
      <w:proofErr w:type="spellStart"/>
      <w:r>
        <w:t>subtree</w:t>
      </w:r>
      <w:proofErr w:type="spellEnd"/>
      <w:r>
        <w:t xml:space="preserve"> of left </w:t>
      </w:r>
      <w:proofErr w:type="spellStart"/>
      <w:r>
        <w:t>subtree</w:t>
      </w:r>
      <w:proofErr w:type="spellEnd"/>
      <w:r>
        <w:t xml:space="preserve"> of A</w:t>
      </w:r>
    </w:p>
    <w:p w:rsidR="007D1C7B" w:rsidRDefault="007D1C7B" w:rsidP="007D1C7B">
      <w:pPr>
        <w:numPr>
          <w:ilvl w:val="0"/>
          <w:numId w:val="3"/>
        </w:numPr>
        <w:spacing w:before="100" w:beforeAutospacing="1" w:after="100" w:afterAutospacing="1" w:line="240" w:lineRule="auto"/>
      </w:pPr>
      <w:r>
        <w:lastRenderedPageBreak/>
        <w:t xml:space="preserve">R </w:t>
      </w:r>
      <w:proofErr w:type="spellStart"/>
      <w:r>
        <w:t>R</w:t>
      </w:r>
      <w:proofErr w:type="spellEnd"/>
      <w:r>
        <w:t xml:space="preserve"> rotation : Inserted node is in the right </w:t>
      </w:r>
      <w:proofErr w:type="spellStart"/>
      <w:r>
        <w:t>subtree</w:t>
      </w:r>
      <w:proofErr w:type="spellEnd"/>
      <w:r>
        <w:t xml:space="preserve"> of right </w:t>
      </w:r>
      <w:proofErr w:type="spellStart"/>
      <w:r>
        <w:t>subtree</w:t>
      </w:r>
      <w:proofErr w:type="spellEnd"/>
      <w:r>
        <w:t xml:space="preserve"> of A</w:t>
      </w:r>
    </w:p>
    <w:p w:rsidR="007D1C7B" w:rsidRDefault="007D1C7B" w:rsidP="007D1C7B">
      <w:pPr>
        <w:numPr>
          <w:ilvl w:val="0"/>
          <w:numId w:val="3"/>
        </w:numPr>
        <w:spacing w:before="100" w:beforeAutospacing="1" w:after="100" w:afterAutospacing="1" w:line="240" w:lineRule="auto"/>
      </w:pPr>
      <w:r>
        <w:t xml:space="preserve">L R rotation : Inserted node is in the right </w:t>
      </w:r>
      <w:proofErr w:type="spellStart"/>
      <w:r>
        <w:t>subtree</w:t>
      </w:r>
      <w:proofErr w:type="spellEnd"/>
      <w:r>
        <w:t xml:space="preserve"> of left </w:t>
      </w:r>
      <w:proofErr w:type="spellStart"/>
      <w:r>
        <w:t>subtree</w:t>
      </w:r>
      <w:proofErr w:type="spellEnd"/>
      <w:r>
        <w:t xml:space="preserve"> of A</w:t>
      </w:r>
    </w:p>
    <w:p w:rsidR="007D1C7B" w:rsidRDefault="007D1C7B" w:rsidP="007D1C7B">
      <w:pPr>
        <w:numPr>
          <w:ilvl w:val="0"/>
          <w:numId w:val="3"/>
        </w:numPr>
        <w:spacing w:before="100" w:beforeAutospacing="1" w:after="100" w:afterAutospacing="1" w:line="240" w:lineRule="auto"/>
      </w:pPr>
      <w:r>
        <w:t xml:space="preserve">R L rotation : Inserted node is in the left </w:t>
      </w:r>
      <w:proofErr w:type="spellStart"/>
      <w:r>
        <w:t>subtree</w:t>
      </w:r>
      <w:proofErr w:type="spellEnd"/>
      <w:r>
        <w:t xml:space="preserve"> of right </w:t>
      </w:r>
      <w:proofErr w:type="spellStart"/>
      <w:r>
        <w:t>subtree</w:t>
      </w:r>
      <w:proofErr w:type="spellEnd"/>
      <w:r>
        <w:t xml:space="preserve"> of A</w:t>
      </w:r>
    </w:p>
    <w:p w:rsidR="007D1C7B" w:rsidRDefault="007D1C7B" w:rsidP="007D1C7B">
      <w:pPr>
        <w:pStyle w:val="NormalWeb"/>
      </w:pPr>
      <w:r>
        <w:t>Where node A is the node whose balance Factor is other than -1, 0, 1.</w:t>
      </w:r>
    </w:p>
    <w:p w:rsidR="007D1C7B" w:rsidRDefault="007D1C7B" w:rsidP="007D1C7B">
      <w:pPr>
        <w:pStyle w:val="NormalWeb"/>
      </w:pPr>
      <w:r>
        <w:t xml:space="preserve">The first two rotations LL and RR are single rotations and the next two rotations LR and RL are double rotations. For a tree to be unbalanced, minimum height must be at least 2, Let us understand each rotation </w:t>
      </w:r>
    </w:p>
    <w:p w:rsidR="00610634" w:rsidRDefault="00610634" w:rsidP="00610634">
      <w:pPr>
        <w:pStyle w:val="Heading3"/>
      </w:pPr>
      <w:r>
        <w:t>1. RR Rotation</w:t>
      </w:r>
    </w:p>
    <w:p w:rsidR="00610634" w:rsidRDefault="00610634" w:rsidP="00610634">
      <w:pPr>
        <w:pStyle w:val="NormalWeb"/>
      </w:pPr>
      <w:r>
        <w:t xml:space="preserve">When BST becomes unbalanced, due to a node is inserted into the right </w:t>
      </w:r>
      <w:proofErr w:type="spellStart"/>
      <w:r>
        <w:t>subtree</w:t>
      </w:r>
      <w:proofErr w:type="spellEnd"/>
      <w:r>
        <w:t xml:space="preserve"> of the right </w:t>
      </w:r>
      <w:proofErr w:type="spellStart"/>
      <w:r>
        <w:t>subtree</w:t>
      </w:r>
      <w:proofErr w:type="spellEnd"/>
      <w:r>
        <w:t xml:space="preserve"> of A, then we perform RR rotation, </w:t>
      </w:r>
      <w:hyperlink r:id="rId8" w:history="1">
        <w:r>
          <w:rPr>
            <w:rStyle w:val="Hyperlink"/>
            <w:rFonts w:eastAsiaTheme="majorEastAsia"/>
          </w:rPr>
          <w:t>RR rotation</w:t>
        </w:r>
      </w:hyperlink>
      <w:r>
        <w:t xml:space="preserve"> is an anticlockwise rotation, which is applied on the edge below a node having balance factor -2</w:t>
      </w:r>
    </w:p>
    <w:p w:rsidR="00610634" w:rsidRDefault="00610634" w:rsidP="00610634">
      <w:r>
        <w:rPr>
          <w:noProof/>
        </w:rPr>
        <w:drawing>
          <wp:inline distT="0" distB="0" distL="0" distR="0">
            <wp:extent cx="4761230" cy="1762760"/>
            <wp:effectExtent l="19050" t="0" r="1270" b="0"/>
            <wp:docPr id="2" name="Picture 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L Rotations"/>
                    <pic:cNvPicPr>
                      <a:picLocks noChangeAspect="1" noChangeArrowheads="1"/>
                    </pic:cNvPicPr>
                  </pic:nvPicPr>
                  <pic:blipFill>
                    <a:blip r:embed="rId9" cstate="print"/>
                    <a:srcRect/>
                    <a:stretch>
                      <a:fillRect/>
                    </a:stretch>
                  </pic:blipFill>
                  <pic:spPr bwMode="auto">
                    <a:xfrm>
                      <a:off x="0" y="0"/>
                      <a:ext cx="4761230" cy="1762760"/>
                    </a:xfrm>
                    <a:prstGeom prst="rect">
                      <a:avLst/>
                    </a:prstGeom>
                    <a:noFill/>
                    <a:ln w="9525">
                      <a:noFill/>
                      <a:miter lim="800000"/>
                      <a:headEnd/>
                      <a:tailEnd/>
                    </a:ln>
                  </pic:spPr>
                </pic:pic>
              </a:graphicData>
            </a:graphic>
          </wp:inline>
        </w:drawing>
      </w:r>
    </w:p>
    <w:p w:rsidR="00610634" w:rsidRDefault="00610634" w:rsidP="00610634">
      <w:pPr>
        <w:pStyle w:val="NormalWeb"/>
      </w:pPr>
      <w:r>
        <w:t xml:space="preserve">In above example, node A has balance factor -2 because a node C is inserted in the right </w:t>
      </w:r>
      <w:proofErr w:type="spellStart"/>
      <w:r>
        <w:t>subtree</w:t>
      </w:r>
      <w:proofErr w:type="spellEnd"/>
      <w:r>
        <w:t xml:space="preserve"> of </w:t>
      </w:r>
      <w:proofErr w:type="gramStart"/>
      <w:r>
        <w:t>A</w:t>
      </w:r>
      <w:proofErr w:type="gramEnd"/>
      <w:r>
        <w:t xml:space="preserve"> right </w:t>
      </w:r>
      <w:proofErr w:type="spellStart"/>
      <w:r>
        <w:t>subtree</w:t>
      </w:r>
      <w:proofErr w:type="spellEnd"/>
      <w:r>
        <w:t>. We perform the RR rotation on the edge below A.</w:t>
      </w:r>
    </w:p>
    <w:p w:rsidR="00610634" w:rsidRDefault="00610634" w:rsidP="00610634">
      <w:pPr>
        <w:pStyle w:val="Heading3"/>
      </w:pPr>
      <w:r>
        <w:t>2. LL Rotation</w:t>
      </w:r>
    </w:p>
    <w:p w:rsidR="00610634" w:rsidRDefault="00610634" w:rsidP="00610634">
      <w:pPr>
        <w:pStyle w:val="NormalWeb"/>
      </w:pPr>
      <w:r>
        <w:t xml:space="preserve">When BST becomes unbalanced, due to a node is inserted into the left </w:t>
      </w:r>
      <w:proofErr w:type="spellStart"/>
      <w:r>
        <w:t>subtree</w:t>
      </w:r>
      <w:proofErr w:type="spellEnd"/>
      <w:r>
        <w:t xml:space="preserve"> of the left </w:t>
      </w:r>
      <w:proofErr w:type="spellStart"/>
      <w:r>
        <w:t>subtree</w:t>
      </w:r>
      <w:proofErr w:type="spellEnd"/>
      <w:r>
        <w:t xml:space="preserve"> of C, then we perform LL rotation, </w:t>
      </w:r>
      <w:hyperlink r:id="rId10" w:history="1">
        <w:r>
          <w:rPr>
            <w:rStyle w:val="Hyperlink"/>
            <w:rFonts w:eastAsiaTheme="majorEastAsia"/>
          </w:rPr>
          <w:t>LL rotation</w:t>
        </w:r>
      </w:hyperlink>
      <w:r>
        <w:t xml:space="preserve"> is clockwise rotation, which is applied on the edge below a node having balance factor 2.</w:t>
      </w:r>
    </w:p>
    <w:p w:rsidR="00610634" w:rsidRDefault="00610634" w:rsidP="00610634">
      <w:r>
        <w:rPr>
          <w:noProof/>
        </w:rPr>
        <w:drawing>
          <wp:inline distT="0" distB="0" distL="0" distR="0">
            <wp:extent cx="4761230" cy="1721485"/>
            <wp:effectExtent l="19050" t="0" r="1270" b="0"/>
            <wp:docPr id="3" name="Picture 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Rotations"/>
                    <pic:cNvPicPr>
                      <a:picLocks noChangeAspect="1" noChangeArrowheads="1"/>
                    </pic:cNvPicPr>
                  </pic:nvPicPr>
                  <pic:blipFill>
                    <a:blip r:embed="rId11" cstate="print"/>
                    <a:srcRect/>
                    <a:stretch>
                      <a:fillRect/>
                    </a:stretch>
                  </pic:blipFill>
                  <pic:spPr bwMode="auto">
                    <a:xfrm>
                      <a:off x="0" y="0"/>
                      <a:ext cx="4761230" cy="1721485"/>
                    </a:xfrm>
                    <a:prstGeom prst="rect">
                      <a:avLst/>
                    </a:prstGeom>
                    <a:noFill/>
                    <a:ln w="9525">
                      <a:noFill/>
                      <a:miter lim="800000"/>
                      <a:headEnd/>
                      <a:tailEnd/>
                    </a:ln>
                  </pic:spPr>
                </pic:pic>
              </a:graphicData>
            </a:graphic>
          </wp:inline>
        </w:drawing>
      </w:r>
    </w:p>
    <w:p w:rsidR="00610634" w:rsidRDefault="00610634" w:rsidP="00610634">
      <w:pPr>
        <w:pStyle w:val="NormalWeb"/>
      </w:pPr>
      <w:r>
        <w:lastRenderedPageBreak/>
        <w:t xml:space="preserve">In above example, node C has balance factor 2 because a node A is inserted in the left </w:t>
      </w:r>
      <w:proofErr w:type="spellStart"/>
      <w:r>
        <w:t>subtree</w:t>
      </w:r>
      <w:proofErr w:type="spellEnd"/>
      <w:r>
        <w:t xml:space="preserve"> of C left </w:t>
      </w:r>
      <w:proofErr w:type="spellStart"/>
      <w:r>
        <w:t>subtree</w:t>
      </w:r>
      <w:proofErr w:type="spellEnd"/>
      <w:r>
        <w:t>. We perform the LL rotation on the edge below A.</w:t>
      </w:r>
    </w:p>
    <w:p w:rsidR="00610634" w:rsidRDefault="00610634" w:rsidP="00610634">
      <w:pPr>
        <w:pStyle w:val="Heading3"/>
      </w:pPr>
      <w:r>
        <w:t>3. LR Rotation</w:t>
      </w:r>
    </w:p>
    <w:p w:rsidR="00610634" w:rsidRDefault="00610634" w:rsidP="00610634">
      <w:pPr>
        <w:pStyle w:val="NormalWeb"/>
      </w:pPr>
      <w:r>
        <w:t xml:space="preserve">Double rotations are bit tougher than single rotation which has already explained above. LR rotation = RR rotation + LL rotation, i.e., first RR rotation is performed on </w:t>
      </w:r>
      <w:proofErr w:type="spellStart"/>
      <w:r>
        <w:t>subtree</w:t>
      </w:r>
      <w:proofErr w:type="spellEnd"/>
      <w:r>
        <w:t xml:space="preserve"> and then LL rotation is performed on full tree, by full tree we mean the first node from the path of inserted node whose balance factor is other than -1, 0, or 1.</w:t>
      </w:r>
    </w:p>
    <w:p w:rsidR="00610634" w:rsidRDefault="00610634" w:rsidP="00610634">
      <w:pPr>
        <w:pStyle w:val="NormalWeb"/>
      </w:pPr>
      <w:r>
        <w:rPr>
          <w:rStyle w:val="Strong"/>
        </w:rPr>
        <w:t>Let us understand each and every step very clearly:</w:t>
      </w:r>
    </w:p>
    <w:tbl>
      <w:tblPr>
        <w:tblW w:w="0" w:type="auto"/>
        <w:tblCellSpacing w:w="15" w:type="dxa"/>
        <w:tblCellMar>
          <w:top w:w="15" w:type="dxa"/>
          <w:left w:w="15" w:type="dxa"/>
          <w:bottom w:w="15" w:type="dxa"/>
          <w:right w:w="15" w:type="dxa"/>
        </w:tblCellMar>
        <w:tblLook w:val="04A0"/>
      </w:tblPr>
      <w:tblGrid>
        <w:gridCol w:w="2085"/>
        <w:gridCol w:w="7365"/>
      </w:tblGrid>
      <w:tr w:rsidR="00610634" w:rsidTr="00610634">
        <w:trPr>
          <w:tblCellSpacing w:w="15" w:type="dxa"/>
        </w:trPr>
        <w:tc>
          <w:tcPr>
            <w:tcW w:w="0" w:type="auto"/>
            <w:vAlign w:val="center"/>
            <w:hideMark/>
          </w:tcPr>
          <w:p w:rsidR="00610634" w:rsidRDefault="00610634">
            <w:pPr>
              <w:jc w:val="center"/>
              <w:rPr>
                <w:b/>
                <w:bCs/>
                <w:sz w:val="24"/>
                <w:szCs w:val="24"/>
              </w:rPr>
            </w:pPr>
            <w:r>
              <w:rPr>
                <w:b/>
                <w:bCs/>
              </w:rPr>
              <w:t>State</w:t>
            </w:r>
          </w:p>
        </w:tc>
        <w:tc>
          <w:tcPr>
            <w:tcW w:w="0" w:type="auto"/>
            <w:vAlign w:val="center"/>
            <w:hideMark/>
          </w:tcPr>
          <w:p w:rsidR="00610634" w:rsidRDefault="00610634">
            <w:pPr>
              <w:jc w:val="center"/>
              <w:rPr>
                <w:b/>
                <w:bCs/>
                <w:sz w:val="24"/>
                <w:szCs w:val="24"/>
              </w:rPr>
            </w:pPr>
            <w:r>
              <w:rPr>
                <w:b/>
                <w:bCs/>
              </w:rPr>
              <w:t>Action</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765810" cy="1424940"/>
                  <wp:effectExtent l="19050" t="0" r="0" b="0"/>
                  <wp:docPr id="4" name="Picture 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L Rotations"/>
                          <pic:cNvPicPr>
                            <a:picLocks noChangeAspect="1" noChangeArrowheads="1"/>
                          </pic:cNvPicPr>
                        </pic:nvPicPr>
                        <pic:blipFill>
                          <a:blip r:embed="rId12" cstate="print"/>
                          <a:srcRect/>
                          <a:stretch>
                            <a:fillRect/>
                          </a:stretch>
                        </pic:blipFill>
                        <pic:spPr bwMode="auto">
                          <a:xfrm>
                            <a:off x="0" y="0"/>
                            <a:ext cx="765810" cy="142494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 node B has been inserted into the right </w:t>
            </w:r>
            <w:proofErr w:type="spellStart"/>
            <w:r>
              <w:t>subtree</w:t>
            </w:r>
            <w:proofErr w:type="spellEnd"/>
            <w:r>
              <w:t xml:space="preserve"> of A the left </w:t>
            </w:r>
            <w:proofErr w:type="spellStart"/>
            <w:r>
              <w:t>subtree</w:t>
            </w:r>
            <w:proofErr w:type="spellEnd"/>
            <w:r>
              <w:t xml:space="preserve"> of C, because of which C has become an unbalanced node having balance factor 2. This case is L R rotation where: Inserted node is in the right </w:t>
            </w:r>
            <w:proofErr w:type="spellStart"/>
            <w:r>
              <w:t>subtree</w:t>
            </w:r>
            <w:proofErr w:type="spellEnd"/>
            <w:r>
              <w:t xml:space="preserve"> of left </w:t>
            </w:r>
            <w:proofErr w:type="spellStart"/>
            <w:r>
              <w:t>subtree</w:t>
            </w:r>
            <w:proofErr w:type="spellEnd"/>
            <w:r>
              <w:t xml:space="preserve"> of C</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013460" cy="1424940"/>
                  <wp:effectExtent l="19050" t="0" r="0" b="0"/>
                  <wp:docPr id="5" name="Picture 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 Rotations"/>
                          <pic:cNvPicPr>
                            <a:picLocks noChangeAspect="1" noChangeArrowheads="1"/>
                          </pic:cNvPicPr>
                        </pic:nvPicPr>
                        <pic:blipFill>
                          <a:blip r:embed="rId13" cstate="print"/>
                          <a:srcRect/>
                          <a:stretch>
                            <a:fillRect/>
                          </a:stretch>
                        </pic:blipFill>
                        <pic:spPr bwMode="auto">
                          <a:xfrm>
                            <a:off x="0" y="0"/>
                            <a:ext cx="1013460" cy="142494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As LR rotation = RR + LL rotation, hence RR (anticlockwise) on </w:t>
            </w:r>
            <w:proofErr w:type="spellStart"/>
            <w:r>
              <w:t>subtree</w:t>
            </w:r>
            <w:proofErr w:type="spellEnd"/>
            <w:r>
              <w:t xml:space="preserve"> rooted at A is performed first. By doing RR rotation, node </w:t>
            </w:r>
            <w:r>
              <w:rPr>
                <w:rStyle w:val="Strong"/>
              </w:rPr>
              <w:t>A</w:t>
            </w:r>
            <w:r>
              <w:t xml:space="preserve">, has become the left </w:t>
            </w:r>
            <w:proofErr w:type="spellStart"/>
            <w:r>
              <w:t>subtree</w:t>
            </w:r>
            <w:proofErr w:type="spellEnd"/>
            <w:r>
              <w:t xml:space="preserve"> of </w:t>
            </w:r>
            <w:r>
              <w:rPr>
                <w:rStyle w:val="Strong"/>
              </w:rPr>
              <w:t>B</w:t>
            </w:r>
            <w:r>
              <w:t>.</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054735" cy="1424940"/>
                  <wp:effectExtent l="19050" t="0" r="0" b="0"/>
                  <wp:docPr id="6" name="Picture 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 Rotations"/>
                          <pic:cNvPicPr>
                            <a:picLocks noChangeAspect="1" noChangeArrowheads="1"/>
                          </pic:cNvPicPr>
                        </pic:nvPicPr>
                        <pic:blipFill>
                          <a:blip r:embed="rId14" cstate="print"/>
                          <a:srcRect/>
                          <a:stretch>
                            <a:fillRect/>
                          </a:stretch>
                        </pic:blipFill>
                        <pic:spPr bwMode="auto">
                          <a:xfrm>
                            <a:off x="0" y="0"/>
                            <a:ext cx="1054735" cy="142494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After performing RR rotation, node C is still unbalanced, i.e., having balance factor 2, as inserted node A is in the left of left of </w:t>
            </w:r>
            <w:r>
              <w:rPr>
                <w:rStyle w:val="Strong"/>
              </w:rPr>
              <w:t>C</w:t>
            </w:r>
          </w:p>
        </w:tc>
      </w:tr>
      <w:tr w:rsidR="00610634" w:rsidTr="00610634">
        <w:trPr>
          <w:tblCellSpacing w:w="15" w:type="dxa"/>
        </w:trPr>
        <w:tc>
          <w:tcPr>
            <w:tcW w:w="0" w:type="auto"/>
            <w:vAlign w:val="center"/>
            <w:hideMark/>
          </w:tcPr>
          <w:p w:rsidR="00610634" w:rsidRDefault="00610634">
            <w:pPr>
              <w:rPr>
                <w:sz w:val="24"/>
                <w:szCs w:val="24"/>
              </w:rPr>
            </w:pPr>
            <w:r>
              <w:rPr>
                <w:noProof/>
              </w:rPr>
              <w:lastRenderedPageBreak/>
              <w:drawing>
                <wp:inline distT="0" distB="0" distL="0" distR="0">
                  <wp:extent cx="1046480" cy="1424940"/>
                  <wp:effectExtent l="19050" t="0" r="1270" b="0"/>
                  <wp:docPr id="7" name="Picture 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 Rotations"/>
                          <pic:cNvPicPr>
                            <a:picLocks noChangeAspect="1" noChangeArrowheads="1"/>
                          </pic:cNvPicPr>
                        </pic:nvPicPr>
                        <pic:blipFill>
                          <a:blip r:embed="rId15" cstate="print"/>
                          <a:srcRect/>
                          <a:stretch>
                            <a:fillRect/>
                          </a:stretch>
                        </pic:blipFill>
                        <pic:spPr bwMode="auto">
                          <a:xfrm>
                            <a:off x="0" y="0"/>
                            <a:ext cx="1046480" cy="142494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Now we perform LL clockwise rotation on full tree, i.e. on node C. node </w:t>
            </w:r>
            <w:r>
              <w:rPr>
                <w:rStyle w:val="Strong"/>
              </w:rPr>
              <w:t>C</w:t>
            </w:r>
            <w:r>
              <w:t xml:space="preserve"> has now become the right </w:t>
            </w:r>
            <w:proofErr w:type="spellStart"/>
            <w:r>
              <w:t>subtree</w:t>
            </w:r>
            <w:proofErr w:type="spellEnd"/>
            <w:r>
              <w:t xml:space="preserve"> of node B, A is left </w:t>
            </w:r>
            <w:proofErr w:type="spellStart"/>
            <w:r>
              <w:t>subtree</w:t>
            </w:r>
            <w:proofErr w:type="spellEnd"/>
            <w:r>
              <w:t xml:space="preserve"> of B</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252220" cy="1046480"/>
                  <wp:effectExtent l="19050" t="0" r="5080" b="0"/>
                  <wp:docPr id="8" name="Picture 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 Rotations"/>
                          <pic:cNvPicPr>
                            <a:picLocks noChangeAspect="1" noChangeArrowheads="1"/>
                          </pic:cNvPicPr>
                        </pic:nvPicPr>
                        <pic:blipFill>
                          <a:blip r:embed="rId16" cstate="print"/>
                          <a:srcRect/>
                          <a:stretch>
                            <a:fillRect/>
                          </a:stretch>
                        </pic:blipFill>
                        <pic:spPr bwMode="auto">
                          <a:xfrm>
                            <a:off x="0" y="0"/>
                            <a:ext cx="1252220" cy="104648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Balance factor of each node is now </w:t>
            </w:r>
            <w:proofErr w:type="gramStart"/>
            <w:r>
              <w:t>either -1</w:t>
            </w:r>
            <w:proofErr w:type="gramEnd"/>
            <w:r>
              <w:t>, 0, or 1, i.e. BST is balanced now.</w:t>
            </w:r>
          </w:p>
        </w:tc>
      </w:tr>
    </w:tbl>
    <w:p w:rsidR="00610634" w:rsidRDefault="00610634" w:rsidP="00610634">
      <w:pPr>
        <w:pStyle w:val="Heading3"/>
      </w:pPr>
      <w:r>
        <w:t>4. RL Rotation</w:t>
      </w:r>
    </w:p>
    <w:p w:rsidR="00610634" w:rsidRDefault="00610634" w:rsidP="00610634">
      <w:pPr>
        <w:pStyle w:val="NormalWeb"/>
      </w:pPr>
      <w:r>
        <w:t xml:space="preserve">As already discussed, that double rotations are bit tougher than single rotation which has already explained above. </w:t>
      </w:r>
      <w:hyperlink r:id="rId17" w:history="1">
        <w:r>
          <w:rPr>
            <w:rStyle w:val="Hyperlink"/>
            <w:rFonts w:eastAsiaTheme="majorEastAsia"/>
          </w:rPr>
          <w:t>R L rotation</w:t>
        </w:r>
      </w:hyperlink>
      <w:r>
        <w:t xml:space="preserve"> = LL rotation + RR rotation, i.e., first LL rotation is performed on </w:t>
      </w:r>
      <w:proofErr w:type="spellStart"/>
      <w:r>
        <w:t>subtree</w:t>
      </w:r>
      <w:proofErr w:type="spellEnd"/>
      <w:r>
        <w:t xml:space="preserve"> and then RR rotation is performed on full tree, by full tree we mean the first node from the path of inserted node whose balance factor is other than -1, 0, or 1.</w:t>
      </w:r>
    </w:p>
    <w:tbl>
      <w:tblPr>
        <w:tblW w:w="0" w:type="auto"/>
        <w:tblCellSpacing w:w="15" w:type="dxa"/>
        <w:tblCellMar>
          <w:top w:w="15" w:type="dxa"/>
          <w:left w:w="15" w:type="dxa"/>
          <w:bottom w:w="15" w:type="dxa"/>
          <w:right w:w="15" w:type="dxa"/>
        </w:tblCellMar>
        <w:tblLook w:val="04A0"/>
      </w:tblPr>
      <w:tblGrid>
        <w:gridCol w:w="2085"/>
        <w:gridCol w:w="7365"/>
      </w:tblGrid>
      <w:tr w:rsidR="00610634" w:rsidTr="00610634">
        <w:trPr>
          <w:tblCellSpacing w:w="15" w:type="dxa"/>
        </w:trPr>
        <w:tc>
          <w:tcPr>
            <w:tcW w:w="0" w:type="auto"/>
            <w:vAlign w:val="center"/>
            <w:hideMark/>
          </w:tcPr>
          <w:p w:rsidR="00610634" w:rsidRDefault="00610634">
            <w:pPr>
              <w:jc w:val="center"/>
              <w:rPr>
                <w:b/>
                <w:bCs/>
                <w:sz w:val="24"/>
                <w:szCs w:val="24"/>
              </w:rPr>
            </w:pPr>
            <w:r>
              <w:rPr>
                <w:b/>
                <w:bCs/>
              </w:rPr>
              <w:t>State</w:t>
            </w:r>
          </w:p>
        </w:tc>
        <w:tc>
          <w:tcPr>
            <w:tcW w:w="0" w:type="auto"/>
            <w:vAlign w:val="center"/>
            <w:hideMark/>
          </w:tcPr>
          <w:p w:rsidR="00610634" w:rsidRDefault="00610634">
            <w:pPr>
              <w:jc w:val="center"/>
              <w:rPr>
                <w:b/>
                <w:bCs/>
                <w:sz w:val="24"/>
                <w:szCs w:val="24"/>
              </w:rPr>
            </w:pPr>
            <w:r>
              <w:rPr>
                <w:b/>
                <w:bCs/>
              </w:rPr>
              <w:t>Action</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765810" cy="1614805"/>
                  <wp:effectExtent l="19050" t="0" r="0" b="0"/>
                  <wp:docPr id="9" name="Picture 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 Rotations"/>
                          <pic:cNvPicPr>
                            <a:picLocks noChangeAspect="1" noChangeArrowheads="1"/>
                          </pic:cNvPicPr>
                        </pic:nvPicPr>
                        <pic:blipFill>
                          <a:blip r:embed="rId18" cstate="print"/>
                          <a:srcRect/>
                          <a:stretch>
                            <a:fillRect/>
                          </a:stretch>
                        </pic:blipFill>
                        <pic:spPr bwMode="auto">
                          <a:xfrm>
                            <a:off x="0" y="0"/>
                            <a:ext cx="765810" cy="1614805"/>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 node </w:t>
            </w:r>
            <w:r>
              <w:rPr>
                <w:rStyle w:val="Strong"/>
              </w:rPr>
              <w:t>B</w:t>
            </w:r>
            <w:r>
              <w:t xml:space="preserve"> has been inserted into the left </w:t>
            </w:r>
            <w:proofErr w:type="spellStart"/>
            <w:r>
              <w:t>subtree</w:t>
            </w:r>
            <w:proofErr w:type="spellEnd"/>
            <w:r>
              <w:t xml:space="preserve"> of </w:t>
            </w:r>
            <w:r>
              <w:rPr>
                <w:rStyle w:val="Strong"/>
              </w:rPr>
              <w:t>C</w:t>
            </w:r>
            <w:r>
              <w:t xml:space="preserve"> the right </w:t>
            </w:r>
            <w:proofErr w:type="spellStart"/>
            <w:r>
              <w:t>subtree</w:t>
            </w:r>
            <w:proofErr w:type="spellEnd"/>
            <w:r>
              <w:t xml:space="preserve"> of </w:t>
            </w:r>
            <w:r>
              <w:rPr>
                <w:rStyle w:val="Strong"/>
              </w:rPr>
              <w:t>A</w:t>
            </w:r>
            <w:r>
              <w:t xml:space="preserve">, because of which A has become an unbalanced node having balance factor - 2. This case is RL rotation where: Inserted node is in the left </w:t>
            </w:r>
            <w:proofErr w:type="spellStart"/>
            <w:r>
              <w:t>subtree</w:t>
            </w:r>
            <w:proofErr w:type="spellEnd"/>
            <w:r>
              <w:t xml:space="preserve"> of right </w:t>
            </w:r>
            <w:proofErr w:type="spellStart"/>
            <w:r>
              <w:t>subtree</w:t>
            </w:r>
            <w:proofErr w:type="spellEnd"/>
            <w:r>
              <w:t xml:space="preserve"> of A</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095375" cy="1524000"/>
                  <wp:effectExtent l="19050" t="0" r="9525" b="0"/>
                  <wp:docPr id="10" name="Picture 1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L Rotations"/>
                          <pic:cNvPicPr>
                            <a:picLocks noChangeAspect="1" noChangeArrowheads="1"/>
                          </pic:cNvPicPr>
                        </pic:nvPicPr>
                        <pic:blipFill>
                          <a:blip r:embed="rId19" cstate="print"/>
                          <a:srcRect/>
                          <a:stretch>
                            <a:fillRect/>
                          </a:stretch>
                        </pic:blipFill>
                        <pic:spPr bwMode="auto">
                          <a:xfrm>
                            <a:off x="0" y="0"/>
                            <a:ext cx="1095375" cy="152400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As RL rotation = LL rotation + RR rotation, hence, LL (clockwise) on </w:t>
            </w:r>
            <w:proofErr w:type="spellStart"/>
            <w:r>
              <w:t>subtree</w:t>
            </w:r>
            <w:proofErr w:type="spellEnd"/>
            <w:r>
              <w:t xml:space="preserve"> rooted at </w:t>
            </w:r>
            <w:r>
              <w:rPr>
                <w:rStyle w:val="Strong"/>
              </w:rPr>
              <w:t>C</w:t>
            </w:r>
            <w:r>
              <w:t xml:space="preserve"> is performed first. By doing RR rotation, node </w:t>
            </w:r>
            <w:r>
              <w:rPr>
                <w:rStyle w:val="Strong"/>
              </w:rPr>
              <w:t>C</w:t>
            </w:r>
            <w:r>
              <w:t xml:space="preserve"> has become the right </w:t>
            </w:r>
            <w:proofErr w:type="spellStart"/>
            <w:r>
              <w:t>subtree</w:t>
            </w:r>
            <w:proofErr w:type="spellEnd"/>
            <w:r>
              <w:t xml:space="preserve"> of </w:t>
            </w:r>
            <w:r>
              <w:rPr>
                <w:rStyle w:val="Strong"/>
              </w:rPr>
              <w:t>B</w:t>
            </w:r>
            <w:r>
              <w:t>.</w:t>
            </w:r>
          </w:p>
        </w:tc>
      </w:tr>
      <w:tr w:rsidR="00610634" w:rsidTr="00610634">
        <w:trPr>
          <w:tblCellSpacing w:w="15" w:type="dxa"/>
        </w:trPr>
        <w:tc>
          <w:tcPr>
            <w:tcW w:w="0" w:type="auto"/>
            <w:vAlign w:val="center"/>
            <w:hideMark/>
          </w:tcPr>
          <w:p w:rsidR="00610634" w:rsidRDefault="00610634">
            <w:pPr>
              <w:rPr>
                <w:sz w:val="24"/>
                <w:szCs w:val="24"/>
              </w:rPr>
            </w:pPr>
            <w:r>
              <w:rPr>
                <w:noProof/>
              </w:rPr>
              <w:lastRenderedPageBreak/>
              <w:drawing>
                <wp:inline distT="0" distB="0" distL="0" distR="0">
                  <wp:extent cx="1111885" cy="1524000"/>
                  <wp:effectExtent l="19050" t="0" r="0" b="0"/>
                  <wp:docPr id="11" name="Picture 1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L Rotations"/>
                          <pic:cNvPicPr>
                            <a:picLocks noChangeAspect="1" noChangeArrowheads="1"/>
                          </pic:cNvPicPr>
                        </pic:nvPicPr>
                        <pic:blipFill>
                          <a:blip r:embed="rId20" cstate="print"/>
                          <a:srcRect/>
                          <a:stretch>
                            <a:fillRect/>
                          </a:stretch>
                        </pic:blipFill>
                        <pic:spPr bwMode="auto">
                          <a:xfrm>
                            <a:off x="0" y="0"/>
                            <a:ext cx="1111885" cy="152400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After performing LL rotation, node </w:t>
            </w:r>
            <w:r>
              <w:rPr>
                <w:rStyle w:val="Strong"/>
              </w:rPr>
              <w:t>A</w:t>
            </w:r>
            <w:r>
              <w:t xml:space="preserve"> is still unbalanced, i.e. having balance factor -2, which is because of the right-</w:t>
            </w:r>
            <w:proofErr w:type="spellStart"/>
            <w:r>
              <w:t>subtree</w:t>
            </w:r>
            <w:proofErr w:type="spellEnd"/>
            <w:r>
              <w:t xml:space="preserve"> of the right-</w:t>
            </w:r>
            <w:proofErr w:type="spellStart"/>
            <w:r>
              <w:t>subtree</w:t>
            </w:r>
            <w:proofErr w:type="spellEnd"/>
            <w:r>
              <w:t xml:space="preserve"> node A.</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095375" cy="1424940"/>
                  <wp:effectExtent l="19050" t="0" r="9525" b="0"/>
                  <wp:docPr id="12" name="Picture 1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L Rotations"/>
                          <pic:cNvPicPr>
                            <a:picLocks noChangeAspect="1" noChangeArrowheads="1"/>
                          </pic:cNvPicPr>
                        </pic:nvPicPr>
                        <pic:blipFill>
                          <a:blip r:embed="rId21" cstate="print"/>
                          <a:srcRect/>
                          <a:stretch>
                            <a:fillRect/>
                          </a:stretch>
                        </pic:blipFill>
                        <pic:spPr bwMode="auto">
                          <a:xfrm>
                            <a:off x="0" y="0"/>
                            <a:ext cx="1095375" cy="142494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Now we perform RR rotation (anticlockwise rotation) on full tree, i.e. on node A. node </w:t>
            </w:r>
            <w:r>
              <w:rPr>
                <w:rStyle w:val="Strong"/>
              </w:rPr>
              <w:t>C</w:t>
            </w:r>
            <w:r>
              <w:t xml:space="preserve"> has now become the right </w:t>
            </w:r>
            <w:proofErr w:type="spellStart"/>
            <w:r>
              <w:t>subtree</w:t>
            </w:r>
            <w:proofErr w:type="spellEnd"/>
            <w:r>
              <w:t xml:space="preserve"> of node B, and node A has become the left </w:t>
            </w:r>
            <w:proofErr w:type="spellStart"/>
            <w:r>
              <w:t>subtree</w:t>
            </w:r>
            <w:proofErr w:type="spellEnd"/>
            <w:r>
              <w:t xml:space="preserve"> of B.</w:t>
            </w:r>
          </w:p>
        </w:tc>
      </w:tr>
      <w:tr w:rsidR="00610634" w:rsidTr="00610634">
        <w:trPr>
          <w:tblCellSpacing w:w="15" w:type="dxa"/>
        </w:trPr>
        <w:tc>
          <w:tcPr>
            <w:tcW w:w="0" w:type="auto"/>
            <w:vAlign w:val="center"/>
            <w:hideMark/>
          </w:tcPr>
          <w:p w:rsidR="00610634" w:rsidRDefault="00610634">
            <w:pPr>
              <w:rPr>
                <w:sz w:val="24"/>
                <w:szCs w:val="24"/>
              </w:rPr>
            </w:pPr>
            <w:r>
              <w:rPr>
                <w:noProof/>
              </w:rPr>
              <w:drawing>
                <wp:inline distT="0" distB="0" distL="0" distR="0">
                  <wp:extent cx="1252220" cy="1046480"/>
                  <wp:effectExtent l="19050" t="0" r="5080" b="0"/>
                  <wp:docPr id="13" name="Picture 1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L Rotations"/>
                          <pic:cNvPicPr>
                            <a:picLocks noChangeAspect="1" noChangeArrowheads="1"/>
                          </pic:cNvPicPr>
                        </pic:nvPicPr>
                        <pic:blipFill>
                          <a:blip r:embed="rId16" cstate="print"/>
                          <a:srcRect/>
                          <a:stretch>
                            <a:fillRect/>
                          </a:stretch>
                        </pic:blipFill>
                        <pic:spPr bwMode="auto">
                          <a:xfrm>
                            <a:off x="0" y="0"/>
                            <a:ext cx="1252220" cy="1046480"/>
                          </a:xfrm>
                          <a:prstGeom prst="rect">
                            <a:avLst/>
                          </a:prstGeom>
                          <a:noFill/>
                          <a:ln w="9525">
                            <a:noFill/>
                            <a:miter lim="800000"/>
                            <a:headEnd/>
                            <a:tailEnd/>
                          </a:ln>
                        </pic:spPr>
                      </pic:pic>
                    </a:graphicData>
                  </a:graphic>
                </wp:inline>
              </w:drawing>
            </w:r>
          </w:p>
        </w:tc>
        <w:tc>
          <w:tcPr>
            <w:tcW w:w="0" w:type="auto"/>
            <w:vAlign w:val="center"/>
            <w:hideMark/>
          </w:tcPr>
          <w:p w:rsidR="00610634" w:rsidRDefault="00610634">
            <w:pPr>
              <w:rPr>
                <w:sz w:val="24"/>
                <w:szCs w:val="24"/>
              </w:rPr>
            </w:pPr>
            <w:r>
              <w:t xml:space="preserve">Balance factor of each node is now </w:t>
            </w:r>
            <w:proofErr w:type="gramStart"/>
            <w:r>
              <w:t>either -1</w:t>
            </w:r>
            <w:proofErr w:type="gramEnd"/>
            <w:r>
              <w:t>, 0, or 1, i.e., BST is balanced now.</w:t>
            </w:r>
          </w:p>
        </w:tc>
      </w:tr>
    </w:tbl>
    <w:p w:rsidR="00610634" w:rsidRDefault="00610634" w:rsidP="007D1C7B">
      <w:pPr>
        <w:pStyle w:val="NormalWeb"/>
      </w:pPr>
    </w:p>
    <w:p w:rsidR="002846A7" w:rsidRDefault="002846A7" w:rsidP="001938D3"/>
    <w:sectPr w:rsidR="002846A7" w:rsidSect="009D6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5382"/>
    <w:multiLevelType w:val="hybridMultilevel"/>
    <w:tmpl w:val="B52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F534F"/>
    <w:multiLevelType w:val="multilevel"/>
    <w:tmpl w:val="6C2E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65793"/>
    <w:multiLevelType w:val="hybridMultilevel"/>
    <w:tmpl w:val="E4B6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F1049"/>
    <w:rsid w:val="00086C83"/>
    <w:rsid w:val="001938D3"/>
    <w:rsid w:val="001D1861"/>
    <w:rsid w:val="002846A7"/>
    <w:rsid w:val="00466F0A"/>
    <w:rsid w:val="00610634"/>
    <w:rsid w:val="00646278"/>
    <w:rsid w:val="007D1C7B"/>
    <w:rsid w:val="009D6553"/>
    <w:rsid w:val="00AE6B79"/>
    <w:rsid w:val="00C25191"/>
    <w:rsid w:val="00C7764D"/>
    <w:rsid w:val="00FD52EE"/>
    <w:rsid w:val="00FF1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53"/>
  </w:style>
  <w:style w:type="paragraph" w:styleId="Heading1">
    <w:name w:val="heading 1"/>
    <w:basedOn w:val="Normal"/>
    <w:link w:val="Heading1Char"/>
    <w:uiPriority w:val="9"/>
    <w:qFormat/>
    <w:rsid w:val="00FF1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1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06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1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F10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1049"/>
    <w:pPr>
      <w:ind w:left="720"/>
      <w:contextualSpacing/>
    </w:pPr>
  </w:style>
  <w:style w:type="paragraph" w:styleId="BalloonText">
    <w:name w:val="Balloon Text"/>
    <w:basedOn w:val="Normal"/>
    <w:link w:val="BalloonTextChar"/>
    <w:uiPriority w:val="99"/>
    <w:semiHidden/>
    <w:unhideWhenUsed/>
    <w:rsid w:val="00C77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64D"/>
    <w:rPr>
      <w:rFonts w:ascii="Tahoma" w:hAnsi="Tahoma" w:cs="Tahoma"/>
      <w:sz w:val="16"/>
      <w:szCs w:val="16"/>
    </w:rPr>
  </w:style>
  <w:style w:type="character" w:styleId="Hyperlink">
    <w:name w:val="Hyperlink"/>
    <w:basedOn w:val="DefaultParagraphFont"/>
    <w:uiPriority w:val="99"/>
    <w:semiHidden/>
    <w:unhideWhenUsed/>
    <w:rsid w:val="001D1861"/>
    <w:rPr>
      <w:color w:val="0000FF"/>
      <w:u w:val="single"/>
    </w:rPr>
  </w:style>
  <w:style w:type="character" w:styleId="Strong">
    <w:name w:val="Strong"/>
    <w:basedOn w:val="DefaultParagraphFont"/>
    <w:uiPriority w:val="22"/>
    <w:qFormat/>
    <w:rsid w:val="00AE6B79"/>
    <w:rPr>
      <w:b/>
      <w:bCs/>
    </w:rPr>
  </w:style>
  <w:style w:type="character" w:customStyle="1" w:styleId="Heading3Char">
    <w:name w:val="Heading 3 Char"/>
    <w:basedOn w:val="DefaultParagraphFont"/>
    <w:link w:val="Heading3"/>
    <w:uiPriority w:val="9"/>
    <w:semiHidden/>
    <w:rsid w:val="006106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763967">
      <w:bodyDiv w:val="1"/>
      <w:marLeft w:val="0"/>
      <w:marRight w:val="0"/>
      <w:marTop w:val="0"/>
      <w:marBottom w:val="0"/>
      <w:divBdr>
        <w:top w:val="none" w:sz="0" w:space="0" w:color="auto"/>
        <w:left w:val="none" w:sz="0" w:space="0" w:color="auto"/>
        <w:bottom w:val="none" w:sz="0" w:space="0" w:color="auto"/>
        <w:right w:val="none" w:sz="0" w:space="0" w:color="auto"/>
      </w:divBdr>
    </w:div>
    <w:div w:id="495847939">
      <w:bodyDiv w:val="1"/>
      <w:marLeft w:val="0"/>
      <w:marRight w:val="0"/>
      <w:marTop w:val="0"/>
      <w:marBottom w:val="0"/>
      <w:divBdr>
        <w:top w:val="none" w:sz="0" w:space="0" w:color="auto"/>
        <w:left w:val="none" w:sz="0" w:space="0" w:color="auto"/>
        <w:bottom w:val="none" w:sz="0" w:space="0" w:color="auto"/>
        <w:right w:val="none" w:sz="0" w:space="0" w:color="auto"/>
      </w:divBdr>
    </w:div>
    <w:div w:id="531500440">
      <w:bodyDiv w:val="1"/>
      <w:marLeft w:val="0"/>
      <w:marRight w:val="0"/>
      <w:marTop w:val="0"/>
      <w:marBottom w:val="0"/>
      <w:divBdr>
        <w:top w:val="none" w:sz="0" w:space="0" w:color="auto"/>
        <w:left w:val="none" w:sz="0" w:space="0" w:color="auto"/>
        <w:bottom w:val="none" w:sz="0" w:space="0" w:color="auto"/>
        <w:right w:val="none" w:sz="0" w:space="0" w:color="auto"/>
      </w:divBdr>
    </w:div>
    <w:div w:id="629749114">
      <w:bodyDiv w:val="1"/>
      <w:marLeft w:val="0"/>
      <w:marRight w:val="0"/>
      <w:marTop w:val="0"/>
      <w:marBottom w:val="0"/>
      <w:divBdr>
        <w:top w:val="none" w:sz="0" w:space="0" w:color="auto"/>
        <w:left w:val="none" w:sz="0" w:space="0" w:color="auto"/>
        <w:bottom w:val="none" w:sz="0" w:space="0" w:color="auto"/>
        <w:right w:val="none" w:sz="0" w:space="0" w:color="auto"/>
      </w:divBdr>
    </w:div>
    <w:div w:id="1086028400">
      <w:bodyDiv w:val="1"/>
      <w:marLeft w:val="0"/>
      <w:marRight w:val="0"/>
      <w:marTop w:val="0"/>
      <w:marBottom w:val="0"/>
      <w:divBdr>
        <w:top w:val="none" w:sz="0" w:space="0" w:color="auto"/>
        <w:left w:val="none" w:sz="0" w:space="0" w:color="auto"/>
        <w:bottom w:val="none" w:sz="0" w:space="0" w:color="auto"/>
        <w:right w:val="none" w:sz="0" w:space="0" w:color="auto"/>
      </w:divBdr>
    </w:div>
    <w:div w:id="1088039604">
      <w:bodyDiv w:val="1"/>
      <w:marLeft w:val="0"/>
      <w:marRight w:val="0"/>
      <w:marTop w:val="0"/>
      <w:marBottom w:val="0"/>
      <w:divBdr>
        <w:top w:val="none" w:sz="0" w:space="0" w:color="auto"/>
        <w:left w:val="none" w:sz="0" w:space="0" w:color="auto"/>
        <w:bottom w:val="none" w:sz="0" w:space="0" w:color="auto"/>
        <w:right w:val="none" w:sz="0" w:space="0" w:color="auto"/>
      </w:divBdr>
    </w:div>
    <w:div w:id="1195654079">
      <w:bodyDiv w:val="1"/>
      <w:marLeft w:val="0"/>
      <w:marRight w:val="0"/>
      <w:marTop w:val="0"/>
      <w:marBottom w:val="0"/>
      <w:divBdr>
        <w:top w:val="none" w:sz="0" w:space="0" w:color="auto"/>
        <w:left w:val="none" w:sz="0" w:space="0" w:color="auto"/>
        <w:bottom w:val="none" w:sz="0" w:space="0" w:color="auto"/>
        <w:right w:val="none" w:sz="0" w:space="0" w:color="auto"/>
      </w:divBdr>
    </w:div>
    <w:div w:id="1396926334">
      <w:bodyDiv w:val="1"/>
      <w:marLeft w:val="0"/>
      <w:marRight w:val="0"/>
      <w:marTop w:val="0"/>
      <w:marBottom w:val="0"/>
      <w:divBdr>
        <w:top w:val="none" w:sz="0" w:space="0" w:color="auto"/>
        <w:left w:val="none" w:sz="0" w:space="0" w:color="auto"/>
        <w:bottom w:val="none" w:sz="0" w:space="0" w:color="auto"/>
        <w:right w:val="none" w:sz="0" w:space="0" w:color="auto"/>
      </w:divBdr>
    </w:div>
    <w:div w:id="1624966730">
      <w:bodyDiv w:val="1"/>
      <w:marLeft w:val="0"/>
      <w:marRight w:val="0"/>
      <w:marTop w:val="0"/>
      <w:marBottom w:val="0"/>
      <w:divBdr>
        <w:top w:val="none" w:sz="0" w:space="0" w:color="auto"/>
        <w:left w:val="none" w:sz="0" w:space="0" w:color="auto"/>
        <w:bottom w:val="none" w:sz="0" w:space="0" w:color="auto"/>
        <w:right w:val="none" w:sz="0" w:space="0" w:color="auto"/>
      </w:divBdr>
    </w:div>
    <w:div w:id="1683707301">
      <w:bodyDiv w:val="1"/>
      <w:marLeft w:val="0"/>
      <w:marRight w:val="0"/>
      <w:marTop w:val="0"/>
      <w:marBottom w:val="0"/>
      <w:divBdr>
        <w:top w:val="none" w:sz="0" w:space="0" w:color="auto"/>
        <w:left w:val="none" w:sz="0" w:space="0" w:color="auto"/>
        <w:bottom w:val="none" w:sz="0" w:space="0" w:color="auto"/>
        <w:right w:val="none" w:sz="0" w:space="0" w:color="auto"/>
      </w:divBdr>
    </w:div>
    <w:div w:id="20220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r-rotation-in-avl-tree"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javatpoint.com/deletion-in-avl-tree" TargetMode="External"/><Relationship Id="rId12" Type="http://schemas.openxmlformats.org/officeDocument/2006/relationships/image" Target="media/image4.jpeg"/><Relationship Id="rId17" Type="http://schemas.openxmlformats.org/officeDocument/2006/relationships/hyperlink" Target="https://www.javatpoint.com/rl-rotation-in-avl-tree"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javatpoint.com/insertion-in-avl-tree"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www.javatpoint.com/ll-rotation-in-avl-tre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2022-03-01T09:23:00Z</dcterms:created>
  <dcterms:modified xsi:type="dcterms:W3CDTF">2022-03-01T09:29:00Z</dcterms:modified>
</cp:coreProperties>
</file>