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流程图数据格式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yvLoi6b9Nso!</w:t>
      </w:r>
    </w:p>
    <w:bookmarkEnd w:id="0"/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数组包含json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注释部分可缺省,其他必填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7"/>
          <w:szCs w:val="27"/>
          <w:shd w:val="clear" w:fill="FFFAE8"/>
          <w:lang w:val="en-US" w:eastAsia="zh-CN" w:bidi="ar"/>
        </w:rPr>
        <w:t>"nodeS3WgFnzCI15X58Qw"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//id格式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+随机数字字母(0-9A-Za-z)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coordinate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644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148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],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 //基于原点的坐标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7"/>
          <w:szCs w:val="27"/>
          <w:shd w:val="clear" w:fill="FFFAE8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       //字段名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7"/>
          <w:szCs w:val="27"/>
          <w:shd w:val="clear" w:fill="FFFAE8"/>
          <w:lang w:val="en-US" w:eastAsia="zh-CN" w:bidi="ar"/>
        </w:rPr>
        <w:t>"开始节点"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     //流程块名称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ind w:firstLine="1620" w:firstLineChars="600"/>
        <w:jc w:val="left"/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7"/>
          <w:szCs w:val="27"/>
          <w:shd w:val="clear" w:fill="FFFAE8"/>
          <w:lang w:val="en-US" w:eastAsia="zh-CN" w:bidi="ar"/>
        </w:rPr>
        <w:t>"111111"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//流程块描述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ind w:firstLine="1620" w:firstLineChars="600"/>
        <w:jc w:val="left"/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shape: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ind w:firstLine="1620" w:firstLineChars="600"/>
        <w:jc w:val="left"/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//shape: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rect矩形/diamond/菱形/circle圆/ellipse椭圆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  形状四种可选值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//width:100,  可缺省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//height:100,可缺省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]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连线集合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7"/>
          <w:szCs w:val="27"/>
          <w:shd w:val="clear" w:fill="FFFAE8"/>
          <w:lang w:val="en-US" w:eastAsia="zh-CN" w:bidi="ar"/>
        </w:rPr>
        <w:t>"linkcs9ZhumWeTHrtUy8"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+随机码(0-9a-zA-z)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startId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7"/>
          <w:szCs w:val="27"/>
          <w:shd w:val="clear" w:fill="FFFAE8"/>
          <w:lang w:val="en-US" w:eastAsia="zh-CN" w:bidi="ar"/>
        </w:rPr>
        <w:t>"nodeS3WgFnzCI15X58Qw"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//连线起点(流程节点)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endId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7"/>
          <w:szCs w:val="27"/>
          <w:shd w:val="clear" w:fill="FFFAE8"/>
          <w:lang w:val="en-US" w:eastAsia="zh-CN" w:bidi="ar"/>
        </w:rPr>
        <w:t>"nodeni9QOqT3mI7hsMau"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//连线终点(流程节点)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startAt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],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 //起止坐标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endAt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],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45649"/>
          <w:kern w:val="0"/>
          <w:sz w:val="27"/>
          <w:szCs w:val="27"/>
          <w:shd w:val="clear" w:fill="FFFAE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0184BC"/>
          <w:kern w:val="0"/>
          <w:sz w:val="27"/>
          <w:szCs w:val="27"/>
          <w:shd w:val="clear" w:fill="FFFA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{desc: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文字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986801"/>
          <w:kern w:val="0"/>
          <w:sz w:val="27"/>
          <w:szCs w:val="27"/>
          <w:shd w:val="clear" w:fill="FFFAE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   //meta为空时传   meta:null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  <w:lang w:val="en-US"/>
        </w:rPr>
      </w:pP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 xml:space="preserve">   //连线描述,线上的文字</w:t>
      </w:r>
    </w:p>
    <w:p>
      <w:pPr>
        <w:keepNext w:val="0"/>
        <w:keepLines w:val="0"/>
        <w:widowControl/>
        <w:suppressLineNumbers w:val="0"/>
        <w:shd w:val="clear" w:fill="FFFAE8"/>
        <w:spacing w:line="360" w:lineRule="atLeast"/>
        <w:jc w:val="left"/>
        <w:rPr>
          <w:rFonts w:hint="default" w:ascii="Consolas" w:hAnsi="Consolas" w:eastAsia="Consolas" w:cs="Consolas"/>
          <w:b w:val="0"/>
          <w:color w:val="383A42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      },</w:t>
      </w:r>
      <w:r>
        <w:rPr>
          <w:rFonts w:hint="eastAsia" w:ascii="Consolas" w:hAnsi="Consolas" w:eastAsia="Consolas" w:cs="Consolas"/>
          <w:b w:val="0"/>
          <w:color w:val="383A42"/>
          <w:kern w:val="0"/>
          <w:sz w:val="27"/>
          <w:szCs w:val="27"/>
          <w:shd w:val="clear" w:fill="FFFAE8"/>
          <w:lang w:val="en-US" w:eastAsia="zh-CN" w:bidi="ar"/>
        </w:rPr>
        <w:t>]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实例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36"/>
          <w:szCs w:val="36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nodeList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'nodeS3WgFnzCI15X58Qw'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'width'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'height'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'coordinate'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644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148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'meta'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'prop'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'start'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'开始节点'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'nodefHsy9uJObPtdHZv1'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'width'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160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'height'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'coordinate'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148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'meta'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'prop'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'approval'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'审批节点'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'desc'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'111111'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'nodeni9QOqT3mI7hsMau'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'width'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160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'height'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'coordinate'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442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275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'meta'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'prop'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'condition'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'条件节点'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'nodeZBK0ZPpgMe1exezE'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'width'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160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'height'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'coordinate'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275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'meta'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'prop'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'approval'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'审批节点'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36"/>
          <w:szCs w:val="36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linkList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'linkcs9ZhumWeTHrtUy8'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'startId'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'nodeS3WgFnzCI15X58Qw'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'endId'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'nodeni9QOqT3mI7hsMau'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'startAt'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'endAt'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'meta'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36"/>
          <w:szCs w:val="36"/>
          <w:bdr w:val="none" w:color="auto" w:sz="0" w:space="0"/>
        </w:rPr>
        <w:t>null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'linkBDld5rDBw4C6kiva'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'startId'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'nodefHsy9uJObPtdHZv1'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'endId'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'nodeqkK9zjcDz53xKRlK'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'startAt'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160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'endAt'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'meta'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36"/>
          <w:szCs w:val="36"/>
          <w:bdr w:val="none" w:color="auto" w:sz="0" w:space="0"/>
        </w:rPr>
        <w:t>null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'linkA0ZZxRlDI9AOonuq'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'startId'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'node7WXbwOR6kSFD53Hf'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'endId'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'nodefHsy9uJObPtdHZv1'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'startAt'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160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'endAt'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'meta'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36"/>
          <w:szCs w:val="36"/>
          <w:bdr w:val="none" w:color="auto" w:sz="0" w:space="0"/>
        </w:rPr>
        <w:t>null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'linkhCKTpRAf89gcujGS'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'startId'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'nodeni9QOqT3mI7hsMau'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'endId'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'nodeZBK0ZPpgMe1exezE'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'startAt'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160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'endAt'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36"/>
          <w:szCs w:val="36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],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36"/>
          <w:szCs w:val="36"/>
          <w:bdr w:val="none" w:color="auto" w:sz="0" w:space="0"/>
        </w:rPr>
        <w:t>'meta'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36"/>
          <w:szCs w:val="36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36"/>
          <w:szCs w:val="36"/>
          <w:bdr w:val="none" w:color="auto" w:sz="0" w:space="0"/>
        </w:rPr>
        <w:t>null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Consolas" w:hAnsi="Consolas" w:eastAsia="宋体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</w:rPr>
        <w:t>}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36"/>
          <w:szCs w:val="36"/>
          <w:bdr w:val="none" w:color="auto" w:sz="0" w:space="0"/>
          <w:lang w:val="en-US" w:eastAsia="zh-CN"/>
        </w:rPr>
        <w:t>]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Consolas" w:hAnsi="Consolas" w:eastAsia="宋体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56"/>
          <w:szCs w:val="56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36"/>
          <w:szCs w:val="36"/>
          <w:bdr w:val="none" w:color="auto" w:sz="0" w:space="0"/>
        </w:rPr>
        <w:t xml:space="preserve">       </w:t>
      </w:r>
    </w:p>
    <w:p>
      <w:pPr>
        <w:numPr>
          <w:numId w:val="0"/>
        </w:numPr>
        <w:rPr>
          <w:rFonts w:hint="default"/>
          <w:sz w:val="48"/>
          <w:szCs w:val="5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B92"/>
    <w:multiLevelType w:val="singleLevel"/>
    <w:tmpl w:val="03592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152C0"/>
    <w:rsid w:val="096F4941"/>
    <w:rsid w:val="29B57DF8"/>
    <w:rsid w:val="325F200C"/>
    <w:rsid w:val="3A0E18DE"/>
    <w:rsid w:val="3BC42318"/>
    <w:rsid w:val="3DF00AF9"/>
    <w:rsid w:val="3E240672"/>
    <w:rsid w:val="43E26D2A"/>
    <w:rsid w:val="49CE748B"/>
    <w:rsid w:val="4D3642A2"/>
    <w:rsid w:val="59CC5D89"/>
    <w:rsid w:val="61035688"/>
    <w:rsid w:val="6D5B3B70"/>
    <w:rsid w:val="722B6C71"/>
    <w:rsid w:val="74E56EB9"/>
    <w:rsid w:val="75120143"/>
    <w:rsid w:val="7BC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2020-10-26T05:52:42Z</dcterms:created>
  <dc:creator>yzw</dc:creator>
  <cp:lastModifiedBy>粉雪落于深冬之时</cp:lastModifiedBy>
  <dcterms:modified xsi:type="dcterms:W3CDTF">2020-10-26T08:15:34Z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