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51" w:rsidRDefault="004A2616">
      <w:pPr>
        <w:rPr>
          <w:b/>
          <w:bCs/>
        </w:rPr>
      </w:pPr>
      <w:r w:rsidRPr="004A2616">
        <w:rPr>
          <w:b/>
          <w:bCs/>
        </w:rPr>
        <w:t>Spark</w:t>
      </w:r>
      <w:r w:rsidRPr="004A2616">
        <w:rPr>
          <w:rFonts w:hint="eastAsia"/>
          <w:b/>
          <w:bCs/>
        </w:rPr>
        <w:t>基本架构</w:t>
      </w:r>
    </w:p>
    <w:p w:rsidR="004A2616" w:rsidRDefault="004A2616">
      <w:r w:rsidRPr="004A2616">
        <w:rPr>
          <w:noProof/>
        </w:rPr>
        <w:drawing>
          <wp:inline distT="0" distB="0" distL="0" distR="0" wp14:anchorId="4DABB5F3" wp14:editId="7D82E97F">
            <wp:extent cx="5274310" cy="2467610"/>
            <wp:effectExtent l="76200" t="76200" r="135890" b="142240"/>
            <wp:docPr id="5" name="内容占位符 4" descr="Spark架构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Spark架构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0139" w:rsidRDefault="009F0139" w:rsidP="009F0139">
      <w:pPr>
        <w:rPr>
          <w:b/>
          <w:bCs/>
        </w:rPr>
      </w:pPr>
      <w:r w:rsidRPr="004A2616">
        <w:rPr>
          <w:rFonts w:hint="eastAsia"/>
          <w:b/>
          <w:bCs/>
        </w:rPr>
        <w:t>基本术语</w:t>
      </w:r>
    </w:p>
    <w:p w:rsidR="009F0139" w:rsidRPr="009F0139" w:rsidRDefault="009F013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RDD：弹性分布式数据集，一个只读的、可分区的分布式数据集</w:t>
      </w:r>
    </w:p>
    <w:p w:rsidR="004A2616" w:rsidRDefault="004A2616">
      <w:r>
        <w:tab/>
      </w:r>
      <w:r w:rsidRPr="009F0139">
        <w:rPr>
          <w:b/>
        </w:rPr>
        <w:t>Driver</w:t>
      </w:r>
      <w:r w:rsidR="009F0139" w:rsidRPr="009F0139">
        <w:rPr>
          <w:rFonts w:hint="eastAsia"/>
          <w:b/>
        </w:rPr>
        <w:t>：</w:t>
      </w:r>
      <w:r>
        <w:rPr>
          <w:rFonts w:hint="eastAsia"/>
        </w:rPr>
        <w:t>负责所有任务的调度</w:t>
      </w:r>
    </w:p>
    <w:p w:rsidR="004A2616" w:rsidRDefault="004A2616">
      <w:r>
        <w:tab/>
      </w:r>
      <w:r w:rsidRPr="009F0139">
        <w:rPr>
          <w:b/>
        </w:rPr>
        <w:t>S</w:t>
      </w:r>
      <w:r w:rsidRPr="009F0139">
        <w:rPr>
          <w:rFonts w:hint="eastAsia"/>
          <w:b/>
        </w:rPr>
        <w:t>park</w:t>
      </w:r>
      <w:r w:rsidRPr="009F0139">
        <w:rPr>
          <w:b/>
        </w:rPr>
        <w:t>Context</w:t>
      </w:r>
      <w:r w:rsidR="009F0139" w:rsidRPr="009F0139">
        <w:rPr>
          <w:rFonts w:hint="eastAsia"/>
          <w:b/>
        </w:rPr>
        <w:t>：</w:t>
      </w:r>
      <w:r>
        <w:rPr>
          <w:rFonts w:hint="eastAsia"/>
        </w:rPr>
        <w:t>是应用程度调度Spark的总入口。</w:t>
      </w:r>
    </w:p>
    <w:p w:rsidR="00D50472" w:rsidRDefault="00D50472">
      <w:r>
        <w:tab/>
      </w:r>
      <w:r w:rsidRPr="009F0139">
        <w:rPr>
          <w:b/>
        </w:rPr>
        <w:t>C</w:t>
      </w:r>
      <w:r w:rsidRPr="009F0139">
        <w:rPr>
          <w:rFonts w:hint="eastAsia"/>
          <w:b/>
        </w:rPr>
        <w:t>l</w:t>
      </w:r>
      <w:r w:rsidR="009F0139" w:rsidRPr="009F0139">
        <w:rPr>
          <w:b/>
        </w:rPr>
        <w:t>uster Manager</w:t>
      </w:r>
      <w:r w:rsidR="009F0139" w:rsidRPr="009F0139">
        <w:rPr>
          <w:rFonts w:hint="eastAsia"/>
          <w:b/>
        </w:rPr>
        <w:t>：</w:t>
      </w:r>
      <w:r>
        <w:rPr>
          <w:rFonts w:hint="eastAsia"/>
        </w:rPr>
        <w:t>在集群上获取资源的外部服务（Standalone、Meso</w:t>
      </w:r>
      <w:r>
        <w:t>s</w:t>
      </w:r>
      <w:r>
        <w:rPr>
          <w:rFonts w:hint="eastAsia"/>
        </w:rPr>
        <w:t>、Y</w:t>
      </w:r>
      <w:r>
        <w:t>arn</w:t>
      </w:r>
      <w:r>
        <w:rPr>
          <w:rFonts w:hint="eastAsia"/>
        </w:rPr>
        <w:t>）</w:t>
      </w:r>
    </w:p>
    <w:p w:rsidR="00D50472" w:rsidRDefault="009F0139">
      <w:r>
        <w:tab/>
      </w:r>
      <w:r w:rsidRPr="009F0139">
        <w:rPr>
          <w:b/>
        </w:rPr>
        <w:t>Worker Node</w:t>
      </w:r>
      <w:r w:rsidRPr="009F0139">
        <w:rPr>
          <w:rFonts w:hint="eastAsia"/>
          <w:b/>
        </w:rPr>
        <w:t>：</w:t>
      </w:r>
      <w:r w:rsidR="00D50472">
        <w:rPr>
          <w:rFonts w:hint="eastAsia"/>
        </w:rPr>
        <w:t>集群中可以运行APP代码的节点</w:t>
      </w:r>
    </w:p>
    <w:p w:rsidR="00D50472" w:rsidRDefault="009F0139">
      <w:pPr>
        <w:rPr>
          <w:b/>
        </w:rPr>
      </w:pPr>
      <w:r w:rsidRPr="009F0139">
        <w:rPr>
          <w:rFonts w:hint="eastAsia"/>
          <w:b/>
        </w:rPr>
        <w:t>基本运行流程</w:t>
      </w:r>
    </w:p>
    <w:p w:rsidR="009F0139" w:rsidRDefault="009F0139" w:rsidP="009F0139">
      <w:pPr>
        <w:pStyle w:val="a7"/>
        <w:numPr>
          <w:ilvl w:val="0"/>
          <w:numId w:val="1"/>
        </w:numPr>
        <w:ind w:firstLineChars="0"/>
        <w:rPr>
          <w:b/>
        </w:rPr>
      </w:pPr>
      <w:r w:rsidRPr="009F0139">
        <w:rPr>
          <w:rFonts w:hint="eastAsia"/>
          <w:b/>
        </w:rPr>
        <w:t>启动Spar</w:t>
      </w:r>
      <w:r w:rsidRPr="009F0139">
        <w:rPr>
          <w:b/>
        </w:rPr>
        <w:t>k A</w:t>
      </w:r>
      <w:r w:rsidRPr="009F0139">
        <w:rPr>
          <w:rFonts w:hint="eastAsia"/>
          <w:b/>
        </w:rPr>
        <w:t>pp</w:t>
      </w:r>
      <w:r w:rsidRPr="009F0139">
        <w:rPr>
          <w:b/>
        </w:rPr>
        <w:t>lication(SparkContext)</w:t>
      </w:r>
    </w:p>
    <w:p w:rsidR="009F0139" w:rsidRDefault="009F0139" w:rsidP="009F013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SparkContext连接c</w:t>
      </w:r>
      <w:r>
        <w:rPr>
          <w:b/>
        </w:rPr>
        <w:t>luster Manager</w:t>
      </w:r>
    </w:p>
    <w:p w:rsidR="009F0139" w:rsidRDefault="009F0139" w:rsidP="009F013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申请executor资源</w:t>
      </w:r>
    </w:p>
    <w:p w:rsidR="009F0139" w:rsidRDefault="009F0139" w:rsidP="009F013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将程序发送到executor上</w:t>
      </w:r>
    </w:p>
    <w:p w:rsidR="009F0139" w:rsidRDefault="009F0139" w:rsidP="009F013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SparkContext分解DAG为Stage，将Tas</w:t>
      </w:r>
      <w:r>
        <w:rPr>
          <w:b/>
        </w:rPr>
        <w:t>kset</w:t>
      </w:r>
      <w:r>
        <w:rPr>
          <w:rFonts w:hint="eastAsia"/>
          <w:b/>
        </w:rPr>
        <w:t>发送给Ta</w:t>
      </w:r>
      <w:r>
        <w:rPr>
          <w:b/>
        </w:rPr>
        <w:t>sk Scheduler</w:t>
      </w:r>
    </w:p>
    <w:p w:rsidR="009754FC" w:rsidRDefault="009754FC" w:rsidP="009F013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Ta</w:t>
      </w:r>
      <w:r>
        <w:rPr>
          <w:b/>
        </w:rPr>
        <w:t>sk Scheduler</w:t>
      </w:r>
      <w:r>
        <w:rPr>
          <w:rFonts w:hint="eastAsia"/>
          <w:b/>
        </w:rPr>
        <w:t>将Task发放给Executor运行</w:t>
      </w:r>
    </w:p>
    <w:p w:rsidR="004B58C5" w:rsidRDefault="009754FC" w:rsidP="004B58C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Task在Executor上执行完毕，释放所有资源</w:t>
      </w:r>
    </w:p>
    <w:p w:rsidR="004B58C5" w:rsidRDefault="004B58C5" w:rsidP="004B58C5">
      <w:pPr>
        <w:rPr>
          <w:b/>
        </w:rPr>
      </w:pPr>
      <w:r>
        <w:rPr>
          <w:rFonts w:hint="eastAsia"/>
          <w:b/>
        </w:rPr>
        <w:t>Spark运行模式</w:t>
      </w:r>
    </w:p>
    <w:p w:rsidR="004B58C5" w:rsidRDefault="004B58C5" w:rsidP="004B58C5">
      <w:pPr>
        <w:rPr>
          <w:b/>
        </w:rPr>
      </w:pPr>
      <w:r>
        <w:rPr>
          <w:b/>
        </w:rPr>
        <w:tab/>
      </w:r>
      <w:r w:rsidRPr="004B58C5">
        <w:rPr>
          <w:b/>
          <w:noProof/>
        </w:rPr>
        <w:drawing>
          <wp:inline distT="0" distB="0" distL="0" distR="0" wp14:anchorId="14178DCD" wp14:editId="7272893C">
            <wp:extent cx="4593945" cy="2362810"/>
            <wp:effectExtent l="76200" t="76200" r="130810" b="133350"/>
            <wp:docPr id="1" name="aimg_5592" descr="http://www.aboutyun.com/data/attachment/forum/201407/10/091140fjrpwsrxa45prauk.jp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mg_5592" descr="http://www.aboutyun.com/data/attachment/forum/201407/10/091140fjrpwsrxa45prauk.jpg"/>
                    <pic:cNvPicPr>
                      <a:picLocks noGrp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62" cy="2385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3E98" w:rsidRPr="004B58C5" w:rsidRDefault="008D3E98" w:rsidP="004B58C5">
      <w:pPr>
        <w:rPr>
          <w:b/>
        </w:rPr>
      </w:pPr>
    </w:p>
    <w:sectPr w:rsidR="008D3E98" w:rsidRPr="004B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B0C" w:rsidRDefault="00120B0C" w:rsidP="004A2616">
      <w:r>
        <w:separator/>
      </w:r>
    </w:p>
  </w:endnote>
  <w:endnote w:type="continuationSeparator" w:id="0">
    <w:p w:rsidR="00120B0C" w:rsidRDefault="00120B0C" w:rsidP="004A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B0C" w:rsidRDefault="00120B0C" w:rsidP="004A2616">
      <w:r>
        <w:separator/>
      </w:r>
    </w:p>
  </w:footnote>
  <w:footnote w:type="continuationSeparator" w:id="0">
    <w:p w:rsidR="00120B0C" w:rsidRDefault="00120B0C" w:rsidP="004A2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5527D"/>
    <w:multiLevelType w:val="hybridMultilevel"/>
    <w:tmpl w:val="8C4E3620"/>
    <w:lvl w:ilvl="0" w:tplc="03BC9D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5"/>
    <w:rsid w:val="00120B0C"/>
    <w:rsid w:val="003440AB"/>
    <w:rsid w:val="004A2616"/>
    <w:rsid w:val="004B58C5"/>
    <w:rsid w:val="008225C5"/>
    <w:rsid w:val="008C7567"/>
    <w:rsid w:val="008D3E98"/>
    <w:rsid w:val="009754FC"/>
    <w:rsid w:val="009F0139"/>
    <w:rsid w:val="00B743B6"/>
    <w:rsid w:val="00D50472"/>
    <w:rsid w:val="00F3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8D1B"/>
  <w15:chartTrackingRefBased/>
  <w15:docId w15:val="{EBE17FE9-1BCA-4A07-8846-97251B9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616"/>
    <w:rPr>
      <w:sz w:val="18"/>
      <w:szCs w:val="18"/>
    </w:rPr>
  </w:style>
  <w:style w:type="paragraph" w:styleId="a7">
    <w:name w:val="List Paragraph"/>
    <w:basedOn w:val="a"/>
    <w:uiPriority w:val="34"/>
    <w:qFormat/>
    <w:rsid w:val="009F0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7</cp:revision>
  <dcterms:created xsi:type="dcterms:W3CDTF">2017-01-09T08:48:00Z</dcterms:created>
  <dcterms:modified xsi:type="dcterms:W3CDTF">2017-01-09T11:58:00Z</dcterms:modified>
</cp:coreProperties>
</file>