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F9B" w:rsidRDefault="00F87C1A" w:rsidP="00997F9B">
      <w:pPr>
        <w:pStyle w:val="Heading2"/>
      </w:pPr>
      <w:bookmarkStart w:id="0" w:name="_Toc301930452"/>
      <w:r>
        <w:t xml:space="preserve">6.2.4. </w:t>
      </w:r>
      <w:r w:rsidR="00997F9B">
        <w:t>Mark In-active Organisation</w:t>
      </w:r>
      <w:bookmarkEnd w:id="0"/>
    </w:p>
    <w:p w:rsidR="00482726" w:rsidRDefault="00997F9B" w:rsidP="00482726">
      <w:r>
        <w:t>Người dùng có thể chọn loại bỏ hoạt động của Tổ chức (</w:t>
      </w:r>
      <w:r w:rsidRPr="00997F9B">
        <w:t>Organisation</w:t>
      </w:r>
      <w:r>
        <w:t xml:space="preserve">) bằng cách nhấn và nút “In-active”. Nếu </w:t>
      </w:r>
      <w:r w:rsidRPr="00997F9B">
        <w:t>Organisation</w:t>
      </w:r>
      <w:r>
        <w:t xml:space="preserve"> này đã được liên kết với Server hoặc Permis, sẽ có hộp thoại </w:t>
      </w:r>
      <w:r w:rsidRPr="00997F9B">
        <w:t>“This Organization is already in use, do you want to make this in-active?”</w:t>
      </w:r>
      <w:r>
        <w:t xml:space="preserve"> và hai nút “Ok”, “Cancel”.</w:t>
      </w:r>
    </w:p>
    <w:p w:rsidR="00997F9B" w:rsidRDefault="00997F9B" w:rsidP="00482726">
      <w:r>
        <w:t xml:space="preserve">Nếu chọn “Ok” thì </w:t>
      </w:r>
      <w:r w:rsidRPr="00997F9B">
        <w:t>Organisation</w:t>
      </w:r>
      <w:r>
        <w:t xml:space="preserve"> chuyển thành In-active, còn lại sẽ giữ nguyên trạng thái active.</w:t>
      </w:r>
    </w:p>
    <w:p w:rsidR="00997F9B" w:rsidRDefault="00997F9B" w:rsidP="00482726">
      <w:r>
        <w:t xml:space="preserve">Sau khi </w:t>
      </w:r>
      <w:r w:rsidRPr="00997F9B">
        <w:t>Organisation</w:t>
      </w:r>
      <w:r>
        <w:t xml:space="preserve"> chuyển thành “In-active” thì toàn bộ Directorates, Departments và Teams của nó vẫn được giữ nguyên. Quá trình “In-active” không phải là hủy bỏ hay ghi đè.</w:t>
      </w:r>
    </w:p>
    <w:p w:rsidR="00997F9B" w:rsidRDefault="00F87C1A" w:rsidP="00997F9B">
      <w:pPr>
        <w:pStyle w:val="Heading2"/>
      </w:pPr>
      <w:bookmarkStart w:id="1" w:name="_Toc301930453"/>
      <w:r>
        <w:t xml:space="preserve">6.2.5. </w:t>
      </w:r>
      <w:r w:rsidR="00997F9B" w:rsidRPr="00997F9B">
        <w:t>Supporting Materials Maintenance</w:t>
      </w:r>
      <w:bookmarkEnd w:id="1"/>
      <w:r w:rsidR="00B901CC">
        <w:t xml:space="preserve"> (Quản lý tài nguyên</w:t>
      </w:r>
      <w:r w:rsidR="00B901CC" w:rsidRPr="00B901CC">
        <w:t xml:space="preserve"> </w:t>
      </w:r>
      <w:r w:rsidR="00B901CC">
        <w:t>hỗ trợ)</w:t>
      </w:r>
    </w:p>
    <w:p w:rsidR="00B901CC" w:rsidRDefault="00B901CC" w:rsidP="00B901CC">
      <w:r>
        <w:t>Tính năng này bao gồm các màn hình sau:</w:t>
      </w:r>
    </w:p>
    <w:p w:rsidR="00B901CC" w:rsidRDefault="00B901CC" w:rsidP="00B901CC">
      <w:pPr>
        <w:pStyle w:val="ListParagraph"/>
        <w:numPr>
          <w:ilvl w:val="0"/>
          <w:numId w:val="1"/>
        </w:numPr>
      </w:pPr>
      <w:r>
        <w:t>Liệt kê tài nguyên hỗ trợ</w:t>
      </w:r>
    </w:p>
    <w:p w:rsidR="00B901CC" w:rsidRDefault="00B901CC" w:rsidP="00B901CC">
      <w:pPr>
        <w:pStyle w:val="ListParagraph"/>
        <w:numPr>
          <w:ilvl w:val="0"/>
          <w:numId w:val="1"/>
        </w:numPr>
      </w:pPr>
      <w:r>
        <w:t>Thêm</w:t>
      </w:r>
      <w:r w:rsidRPr="00B901CC">
        <w:t xml:space="preserve"> </w:t>
      </w:r>
      <w:r>
        <w:t>tài nguyên hỗ trợ</w:t>
      </w:r>
    </w:p>
    <w:p w:rsidR="00B901CC" w:rsidRDefault="00B901CC" w:rsidP="00B901CC">
      <w:pPr>
        <w:pStyle w:val="ListParagraph"/>
        <w:numPr>
          <w:ilvl w:val="0"/>
          <w:numId w:val="1"/>
        </w:numPr>
      </w:pPr>
      <w:r>
        <w:t>Thay đổi</w:t>
      </w:r>
      <w:r w:rsidRPr="00B901CC">
        <w:t xml:space="preserve"> </w:t>
      </w:r>
      <w:r>
        <w:t>tài nguyên hỗ trợ</w:t>
      </w:r>
    </w:p>
    <w:p w:rsidR="00B901CC" w:rsidRDefault="00B901CC" w:rsidP="00B901CC">
      <w:pPr>
        <w:pStyle w:val="ListParagraph"/>
        <w:numPr>
          <w:ilvl w:val="0"/>
          <w:numId w:val="1"/>
        </w:numPr>
      </w:pPr>
      <w:r>
        <w:t>Lại bỏ hoạt động của tài nguyên</w:t>
      </w:r>
    </w:p>
    <w:p w:rsidR="00B901CC" w:rsidRDefault="00B901CC" w:rsidP="00B901CC">
      <w:r>
        <w:t>Mô tả rõ hơn:</w:t>
      </w:r>
    </w:p>
    <w:p w:rsidR="00B901CC" w:rsidRPr="00B901CC" w:rsidRDefault="00B901CC" w:rsidP="00B901CC">
      <w:pPr>
        <w:rPr>
          <w:b/>
        </w:rPr>
      </w:pPr>
      <w:r w:rsidRPr="00B901CC">
        <w:rPr>
          <w:b/>
        </w:rPr>
        <w:t>Liệt kê tài nguyên</w:t>
      </w:r>
    </w:p>
    <w:p w:rsidR="00B901CC" w:rsidRDefault="00B901CC" w:rsidP="00B901CC">
      <w:r w:rsidRPr="00B901CC">
        <w:rPr>
          <w:noProof/>
        </w:rPr>
        <w:drawing>
          <wp:inline distT="0" distB="0" distL="0" distR="0">
            <wp:extent cx="5943600" cy="1715398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1CC" w:rsidRDefault="001B1694" w:rsidP="00B901CC">
      <w:r>
        <w:t>Các hành vi cần có trong danh sách này:</w:t>
      </w:r>
    </w:p>
    <w:p w:rsidR="001B1694" w:rsidRDefault="001B1694" w:rsidP="001B1694">
      <w:pPr>
        <w:pStyle w:val="ListParagraph"/>
        <w:numPr>
          <w:ilvl w:val="0"/>
          <w:numId w:val="2"/>
        </w:numPr>
      </w:pPr>
      <w:r>
        <w:t>Mặc định hiển thị các bản ghi đã active nhưng người dùng cũng có thể chọn liệt kê bản ghi in-active.</w:t>
      </w:r>
    </w:p>
    <w:p w:rsidR="001B1694" w:rsidRDefault="001B1694" w:rsidP="001B1694">
      <w:pPr>
        <w:pStyle w:val="ListParagraph"/>
        <w:numPr>
          <w:ilvl w:val="0"/>
          <w:numId w:val="2"/>
        </w:numPr>
      </w:pPr>
      <w:r>
        <w:t>Sắp xếp</w:t>
      </w:r>
    </w:p>
    <w:p w:rsidR="001B1694" w:rsidRDefault="001B1694" w:rsidP="001B1694">
      <w:pPr>
        <w:pStyle w:val="ListParagraph"/>
        <w:numPr>
          <w:ilvl w:val="0"/>
          <w:numId w:val="2"/>
        </w:numPr>
      </w:pPr>
      <w:r>
        <w:t>Phân trang (15 bản ghi)</w:t>
      </w:r>
    </w:p>
    <w:p w:rsidR="001B1694" w:rsidRDefault="001B1694" w:rsidP="001B1694">
      <w:pPr>
        <w:pStyle w:val="ListParagraph"/>
        <w:numPr>
          <w:ilvl w:val="0"/>
          <w:numId w:val="3"/>
        </w:numPr>
        <w:spacing w:after="0"/>
        <w:jc w:val="left"/>
      </w:pPr>
      <w:r>
        <w:t xml:space="preserve">Chuyển trạng thái sang In-active, có thông báo “Do you want to make this Supporting Materials active?” </w:t>
      </w:r>
    </w:p>
    <w:p w:rsidR="001B1694" w:rsidRPr="001B1694" w:rsidRDefault="001B1694" w:rsidP="001B1694">
      <w:pPr>
        <w:rPr>
          <w:b/>
        </w:rPr>
      </w:pPr>
      <w:r w:rsidRPr="001B1694">
        <w:rPr>
          <w:b/>
        </w:rPr>
        <w:t>Thêm tài nguyên</w:t>
      </w:r>
    </w:p>
    <w:p w:rsidR="00997F9B" w:rsidRDefault="001B1694" w:rsidP="00482726">
      <w:r w:rsidRPr="001B1694">
        <w:rPr>
          <w:noProof/>
        </w:rPr>
        <w:drawing>
          <wp:inline distT="0" distB="0" distL="0" distR="0">
            <wp:extent cx="5943600" cy="199003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694" w:rsidRDefault="001B1694" w:rsidP="00482726">
      <w:r>
        <w:lastRenderedPageBreak/>
        <w:t>Trong đó:</w:t>
      </w:r>
    </w:p>
    <w:p w:rsidR="001B1694" w:rsidRDefault="001B1694" w:rsidP="001B1694">
      <w:pPr>
        <w:pStyle w:val="ListParagraph"/>
        <w:numPr>
          <w:ilvl w:val="0"/>
          <w:numId w:val="3"/>
        </w:numPr>
      </w:pPr>
      <w:r>
        <w:t>URL là trường nhất thiết phải điền</w:t>
      </w:r>
    </w:p>
    <w:p w:rsidR="001B1694" w:rsidRDefault="001B1694" w:rsidP="001B1694">
      <w:pPr>
        <w:pStyle w:val="ListParagraph"/>
        <w:numPr>
          <w:ilvl w:val="0"/>
          <w:numId w:val="3"/>
        </w:numPr>
      </w:pPr>
      <w:r>
        <w:t>Type có thể là Doc / PDF / Excel</w:t>
      </w:r>
    </w:p>
    <w:p w:rsidR="001B1694" w:rsidRDefault="001B1694" w:rsidP="001B1694">
      <w:pPr>
        <w:pStyle w:val="ListParagraph"/>
        <w:numPr>
          <w:ilvl w:val="0"/>
          <w:numId w:val="3"/>
        </w:numPr>
      </w:pPr>
      <w:r>
        <w:t>Added Bay, Added Date là trường tự động điền tên người dùng và ngày hiện tại, chỉ đọc</w:t>
      </w:r>
    </w:p>
    <w:p w:rsidR="001B1694" w:rsidRPr="001B1694" w:rsidRDefault="001B1694" w:rsidP="001B1694">
      <w:pPr>
        <w:rPr>
          <w:b/>
        </w:rPr>
      </w:pPr>
      <w:r w:rsidRPr="001B1694">
        <w:rPr>
          <w:b/>
        </w:rPr>
        <w:t>Chỉnh sửa tài nguyên</w:t>
      </w:r>
    </w:p>
    <w:p w:rsidR="001B1694" w:rsidRDefault="001B1694" w:rsidP="001B1694">
      <w:r>
        <w:t>Trong mục này chỉ được sửa URL, Description, Type</w:t>
      </w:r>
    </w:p>
    <w:p w:rsidR="006B4141" w:rsidRPr="006B4141" w:rsidRDefault="006B4141" w:rsidP="001B1694">
      <w:pPr>
        <w:rPr>
          <w:b/>
        </w:rPr>
      </w:pPr>
      <w:r w:rsidRPr="006B4141">
        <w:rPr>
          <w:b/>
        </w:rPr>
        <w:t>Đánh dấu là In-active</w:t>
      </w:r>
    </w:p>
    <w:p w:rsidR="006B4141" w:rsidRDefault="006B4141" w:rsidP="001B1694">
      <w:r>
        <w:t>Trong màn hình Supporting Materials Details có nút “In-active”</w:t>
      </w:r>
    </w:p>
    <w:p w:rsidR="006B4141" w:rsidRDefault="00F87C1A" w:rsidP="006B4141">
      <w:pPr>
        <w:pStyle w:val="Heading2"/>
      </w:pPr>
      <w:r>
        <w:t xml:space="preserve">6.2.6. </w:t>
      </w:r>
      <w:r w:rsidR="006B4141" w:rsidRPr="006B4141">
        <w:t>Directorate Maintenance</w:t>
      </w:r>
    </w:p>
    <w:p w:rsidR="006B4141" w:rsidRDefault="006B4141" w:rsidP="006B4141">
      <w:r>
        <w:t>Chức năng này bao gồm các màn hình:</w:t>
      </w:r>
    </w:p>
    <w:p w:rsidR="006B4141" w:rsidRDefault="006B4141" w:rsidP="006B4141">
      <w:pPr>
        <w:pStyle w:val="ListParagraph"/>
        <w:numPr>
          <w:ilvl w:val="0"/>
          <w:numId w:val="4"/>
        </w:numPr>
      </w:pPr>
      <w:r>
        <w:t>Liệt kê ban điều hành (</w:t>
      </w:r>
      <w:r w:rsidRPr="006B4141">
        <w:t>Directorate</w:t>
      </w:r>
      <w:r>
        <w:t xml:space="preserve">) </w:t>
      </w:r>
    </w:p>
    <w:p w:rsidR="006B4141" w:rsidRDefault="006B4141" w:rsidP="006B4141">
      <w:pPr>
        <w:pStyle w:val="ListParagraph"/>
        <w:numPr>
          <w:ilvl w:val="0"/>
          <w:numId w:val="4"/>
        </w:numPr>
      </w:pPr>
      <w:r>
        <w:t xml:space="preserve">Thêm </w:t>
      </w:r>
      <w:r w:rsidRPr="006B4141">
        <w:t>Directorate</w:t>
      </w:r>
    </w:p>
    <w:p w:rsidR="006B4141" w:rsidRDefault="006B4141" w:rsidP="006B4141">
      <w:pPr>
        <w:pStyle w:val="ListParagraph"/>
        <w:numPr>
          <w:ilvl w:val="0"/>
          <w:numId w:val="4"/>
        </w:numPr>
      </w:pPr>
      <w:r>
        <w:t xml:space="preserve">Chỉnh sửa </w:t>
      </w:r>
      <w:r w:rsidRPr="006B4141">
        <w:t>Directorate</w:t>
      </w:r>
    </w:p>
    <w:p w:rsidR="006B4141" w:rsidRDefault="006B4141" w:rsidP="006B4141">
      <w:pPr>
        <w:pStyle w:val="ListParagraph"/>
        <w:numPr>
          <w:ilvl w:val="0"/>
          <w:numId w:val="4"/>
        </w:numPr>
      </w:pPr>
      <w:r>
        <w:t>Đánh dấu In-active</w:t>
      </w:r>
    </w:p>
    <w:p w:rsidR="006B4141" w:rsidRDefault="006B4141" w:rsidP="006B4141">
      <w:r>
        <w:t>Tất cả được miêu tả kỹ hơn dưới đây</w:t>
      </w:r>
    </w:p>
    <w:p w:rsidR="006B4141" w:rsidRPr="006B4141" w:rsidRDefault="006B4141" w:rsidP="006B4141">
      <w:pPr>
        <w:rPr>
          <w:b/>
        </w:rPr>
      </w:pPr>
      <w:bookmarkStart w:id="2" w:name="_Toc301930459"/>
      <w:r w:rsidRPr="006B4141">
        <w:rPr>
          <w:b/>
        </w:rPr>
        <w:t>List Directorates</w:t>
      </w:r>
      <w:bookmarkEnd w:id="2"/>
    </w:p>
    <w:p w:rsidR="006B4141" w:rsidRDefault="006B4141" w:rsidP="006B4141">
      <w:r w:rsidRPr="006B4141">
        <w:rPr>
          <w:noProof/>
        </w:rPr>
        <w:drawing>
          <wp:inline distT="0" distB="0" distL="0" distR="0">
            <wp:extent cx="5943600" cy="239284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141" w:rsidRDefault="006B4141" w:rsidP="006B4141">
      <w:r>
        <w:t>Tương tự như các danh sách khác, trang này cần có chức năng hiển thị Active/In-active, lọc kết quả, sắp xếp, phân trang, đánh dấu In-active.</w:t>
      </w:r>
    </w:p>
    <w:p w:rsidR="006B4141" w:rsidRDefault="006B4141" w:rsidP="006B4141">
      <w:r>
        <w:t xml:space="preserve">Khi người dùng chọn bản ghi In-active để xem sẽ có thông báo </w:t>
      </w:r>
      <w:r w:rsidRPr="006B4141">
        <w:t>“Do you want to make this BU/Directorate active?”</w:t>
      </w:r>
    </w:p>
    <w:p w:rsidR="006B4141" w:rsidRPr="006B4141" w:rsidRDefault="006B4141" w:rsidP="006B4141">
      <w:pPr>
        <w:rPr>
          <w:b/>
        </w:rPr>
      </w:pPr>
      <w:bookmarkStart w:id="3" w:name="_Toc301930460"/>
      <w:r w:rsidRPr="006B4141">
        <w:rPr>
          <w:b/>
        </w:rPr>
        <w:t>Add Directorate</w:t>
      </w:r>
      <w:bookmarkEnd w:id="3"/>
    </w:p>
    <w:p w:rsidR="006B4141" w:rsidRDefault="006B4141" w:rsidP="006B4141">
      <w:r w:rsidRPr="006B4141">
        <w:rPr>
          <w:noProof/>
        </w:rPr>
        <w:lastRenderedPageBreak/>
        <w:drawing>
          <wp:inline distT="0" distB="0" distL="0" distR="0">
            <wp:extent cx="5943600" cy="3602526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141" w:rsidRDefault="00FA5F3E" w:rsidP="006B4141">
      <w:r>
        <w:t>Trong màn hình BU/</w:t>
      </w:r>
      <w:r w:rsidRPr="00FA5F3E">
        <w:t>Directorate</w:t>
      </w:r>
      <w:r>
        <w:t xml:space="preserve"> detail, các trường sau là bắt buộc:</w:t>
      </w:r>
    </w:p>
    <w:p w:rsidR="00FA5F3E" w:rsidRPr="00FA5F3E" w:rsidRDefault="00FA5F3E" w:rsidP="00FA5F3E">
      <w:pPr>
        <w:pStyle w:val="ListParagraph"/>
        <w:numPr>
          <w:ilvl w:val="0"/>
          <w:numId w:val="5"/>
        </w:numPr>
      </w:pPr>
      <w:r w:rsidRPr="00FA5F3E">
        <w:t>BU/Directorate Name</w:t>
      </w:r>
    </w:p>
    <w:p w:rsidR="00FA5F3E" w:rsidRPr="00FA5F3E" w:rsidRDefault="00FA5F3E" w:rsidP="00FA5F3E">
      <w:pPr>
        <w:pStyle w:val="ListParagraph"/>
        <w:numPr>
          <w:ilvl w:val="0"/>
          <w:numId w:val="5"/>
        </w:numPr>
      </w:pPr>
      <w:r w:rsidRPr="00FA5F3E">
        <w:t>Type of Business</w:t>
      </w:r>
    </w:p>
    <w:p w:rsidR="00FA5F3E" w:rsidRPr="00FA5F3E" w:rsidRDefault="00FA5F3E" w:rsidP="00FA5F3E">
      <w:pPr>
        <w:pStyle w:val="ListParagraph"/>
        <w:numPr>
          <w:ilvl w:val="0"/>
          <w:numId w:val="5"/>
        </w:numPr>
      </w:pPr>
      <w:r w:rsidRPr="00FA5F3E">
        <w:t>Address Line 1</w:t>
      </w:r>
    </w:p>
    <w:p w:rsidR="00FA5F3E" w:rsidRPr="00FA5F3E" w:rsidRDefault="00FA5F3E" w:rsidP="00FA5F3E">
      <w:pPr>
        <w:pStyle w:val="ListParagraph"/>
        <w:numPr>
          <w:ilvl w:val="0"/>
          <w:numId w:val="5"/>
        </w:numPr>
      </w:pPr>
      <w:r w:rsidRPr="00FA5F3E">
        <w:t>Postcode</w:t>
      </w:r>
    </w:p>
    <w:p w:rsidR="00FA5F3E" w:rsidRDefault="00FA5F3E" w:rsidP="00FA5F3E">
      <w:r>
        <w:t>Ngoài ra tên BU/</w:t>
      </w:r>
      <w:r w:rsidRPr="00FA5F3E">
        <w:t>Directorate</w:t>
      </w:r>
      <w:r>
        <w:t xml:space="preserve"> phải là duy nhất</w:t>
      </w:r>
    </w:p>
    <w:p w:rsidR="00FA5F3E" w:rsidRDefault="00FA5F3E" w:rsidP="00FA5F3E">
      <w:r>
        <w:t xml:space="preserve">Khi tạo </w:t>
      </w:r>
      <w:r w:rsidRPr="00FA5F3E">
        <w:t>Directorate</w:t>
      </w:r>
      <w:r>
        <w:t xml:space="preserve">, mặc định các trường </w:t>
      </w:r>
      <w:r w:rsidRPr="00FA5F3E">
        <w:t xml:space="preserve">Type of Business, SIC Code </w:t>
      </w:r>
      <w:r>
        <w:t>và</w:t>
      </w:r>
      <w:r w:rsidRPr="00FA5F3E">
        <w:t xml:space="preserve"> Web Address</w:t>
      </w:r>
      <w:r>
        <w:t xml:space="preserve"> được lấy ra từ </w:t>
      </w:r>
      <w:r w:rsidRPr="00997F9B">
        <w:t>Organisation</w:t>
      </w:r>
      <w:r>
        <w:t xml:space="preserve"> có </w:t>
      </w:r>
      <w:r w:rsidRPr="00FA5F3E">
        <w:t>Directorate</w:t>
      </w:r>
      <w:r>
        <w:t xml:space="preserve"> này. Tuy nhiên người dùng có thể thay đổi chúng.</w:t>
      </w:r>
    </w:p>
    <w:p w:rsidR="00FA5F3E" w:rsidRDefault="00FA5F3E" w:rsidP="00FA5F3E">
      <w:r>
        <w:t xml:space="preserve">Người dùng có thể nháy vào ‘Copy Address from Organisation’, các trường địa chỉ sẽ được điền tự động bằng cách lấy giá trị từ </w:t>
      </w:r>
      <w:r w:rsidRPr="00997F9B">
        <w:t>Organisation</w:t>
      </w:r>
      <w:r>
        <w:t xml:space="preserve"> hiện tại.</w:t>
      </w:r>
    </w:p>
    <w:p w:rsidR="00FA5F3E" w:rsidRDefault="00AE06EC" w:rsidP="00FA5F3E">
      <w:r>
        <w:t xml:space="preserve">3 trường Type of Business, Lead Contact và Postcode được lấy từ </w:t>
      </w:r>
      <w:r w:rsidRPr="00997F9B">
        <w:t>Organisation</w:t>
      </w:r>
      <w:r>
        <w:t xml:space="preserve"> hiện tại.</w:t>
      </w:r>
    </w:p>
    <w:p w:rsidR="00AE06EC" w:rsidRDefault="00AE06EC" w:rsidP="00FA5F3E">
      <w:r>
        <w:t xml:space="preserve">Kiểm tra các trường địa chỉ có giống như của </w:t>
      </w:r>
      <w:r w:rsidRPr="00997F9B">
        <w:t>Organisation</w:t>
      </w:r>
      <w:r>
        <w:t xml:space="preserve"> hiện tại hay không.</w:t>
      </w:r>
    </w:p>
    <w:p w:rsidR="00AE06EC" w:rsidRPr="00AE06EC" w:rsidRDefault="00AE06EC" w:rsidP="00AE06EC">
      <w:pPr>
        <w:rPr>
          <w:b/>
        </w:rPr>
      </w:pPr>
      <w:bookmarkStart w:id="4" w:name="_Toc301930461"/>
      <w:r w:rsidRPr="00AE06EC">
        <w:rPr>
          <w:b/>
        </w:rPr>
        <w:t>Amend Directorate</w:t>
      </w:r>
      <w:bookmarkEnd w:id="4"/>
    </w:p>
    <w:p w:rsidR="00AE06EC" w:rsidRDefault="00AE06EC" w:rsidP="00AE06EC">
      <w:r>
        <w:t xml:space="preserve">Tất cả các trường trong </w:t>
      </w:r>
      <w:r w:rsidRPr="00FA5F3E">
        <w:t>Directorate</w:t>
      </w:r>
      <w:r>
        <w:t xml:space="preserve"> detail đề</w:t>
      </w:r>
      <w:r w:rsidR="00535245">
        <w:t>u</w:t>
      </w:r>
      <w:r>
        <w:t xml:space="preserve"> có thể chỉnh sửa được, các điều kiện kiểm tra giống như </w:t>
      </w:r>
      <w:r w:rsidRPr="00AE06EC">
        <w:t>Add Directorate</w:t>
      </w:r>
      <w:r>
        <w:t>.</w:t>
      </w:r>
    </w:p>
    <w:p w:rsidR="00AE06EC" w:rsidRPr="00AE06EC" w:rsidRDefault="00AE06EC" w:rsidP="00AE06EC">
      <w:r>
        <w:t>Ngoài ra cần có tab hiển thị ‘Department’. Xem trong List Department để biết thêm</w:t>
      </w:r>
    </w:p>
    <w:p w:rsidR="00AE06EC" w:rsidRPr="00AE06EC" w:rsidRDefault="00AE06EC" w:rsidP="00AE06EC">
      <w:pPr>
        <w:rPr>
          <w:b/>
        </w:rPr>
      </w:pPr>
      <w:bookmarkStart w:id="5" w:name="_Toc301930462"/>
      <w:r w:rsidRPr="00AE06EC">
        <w:rPr>
          <w:b/>
        </w:rPr>
        <w:t>Mark In-active a Directorate</w:t>
      </w:r>
      <w:bookmarkEnd w:id="5"/>
    </w:p>
    <w:p w:rsidR="00AE06EC" w:rsidRDefault="00AE06EC" w:rsidP="00AE06EC">
      <w:r>
        <w:t xml:space="preserve">Người dùng có thể đánh dấu vào nút In-active trong màn hình </w:t>
      </w:r>
      <w:r w:rsidRPr="00AE06EC">
        <w:t>Amend Directorate</w:t>
      </w:r>
      <w:r>
        <w:t>.</w:t>
      </w:r>
    </w:p>
    <w:p w:rsidR="00AE06EC" w:rsidRDefault="00AE06EC" w:rsidP="00AE06EC">
      <w:r>
        <w:t xml:space="preserve">Sau khi </w:t>
      </w:r>
      <w:r w:rsidRPr="00AE06EC">
        <w:t>Directorate</w:t>
      </w:r>
      <w:r>
        <w:t xml:space="preserve"> được chuyển thành In-active thì mọi Department và Team thuộc về </w:t>
      </w:r>
      <w:r w:rsidRPr="00AE06EC">
        <w:t>Directorate</w:t>
      </w:r>
      <w:r>
        <w:t xml:space="preserve"> này vẫn được giữ nguyên trạng thái. In-active không phải là hủy bỏ.</w:t>
      </w:r>
    </w:p>
    <w:p w:rsidR="00AE06EC" w:rsidRPr="00AE06EC" w:rsidRDefault="00AE06EC" w:rsidP="00AE06EC">
      <w:pPr>
        <w:rPr>
          <w:b/>
        </w:rPr>
      </w:pPr>
    </w:p>
    <w:p w:rsidR="00F87C1A" w:rsidRPr="00F87C1A" w:rsidRDefault="00F87C1A" w:rsidP="00F87C1A">
      <w:pPr>
        <w:pStyle w:val="Heading1"/>
        <w:rPr>
          <w:rFonts w:eastAsiaTheme="minorHAnsi"/>
        </w:rPr>
      </w:pPr>
      <w:r>
        <w:lastRenderedPageBreak/>
        <w:t xml:space="preserve">7. </w:t>
      </w:r>
      <w:bookmarkStart w:id="6" w:name="_Toc301930512"/>
      <w:r w:rsidRPr="00F87C1A">
        <w:rPr>
          <w:rFonts w:eastAsiaTheme="minorHAnsi"/>
        </w:rPr>
        <w:t>Non-functional requirem</w:t>
      </w:r>
      <w:r>
        <w:rPr>
          <w:rFonts w:eastAsiaTheme="minorHAnsi"/>
        </w:rPr>
        <w:t xml:space="preserve"> </w:t>
      </w:r>
      <w:r w:rsidRPr="00F87C1A">
        <w:rPr>
          <w:rFonts w:eastAsiaTheme="minorHAnsi"/>
        </w:rPr>
        <w:t>ents</w:t>
      </w:r>
      <w:bookmarkEnd w:id="6"/>
    </w:p>
    <w:p w:rsidR="00AE06EC" w:rsidRDefault="00F87C1A" w:rsidP="00F87C1A">
      <w:pPr>
        <w:pStyle w:val="Heading2"/>
      </w:pPr>
      <w:r>
        <w:t xml:space="preserve">7.1. </w:t>
      </w:r>
      <w:bookmarkStart w:id="7" w:name="_Toc160856141"/>
      <w:bookmarkStart w:id="8" w:name="_Toc190572901"/>
      <w:bookmarkStart w:id="9" w:name="_Toc301930513"/>
      <w:r w:rsidRPr="00633A0C">
        <w:t>Performance</w:t>
      </w:r>
      <w:bookmarkEnd w:id="7"/>
      <w:bookmarkEnd w:id="8"/>
      <w:bookmarkEnd w:id="9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8149"/>
      </w:tblGrid>
      <w:tr w:rsidR="00F87C1A" w:rsidRPr="00FF5A01" w:rsidTr="005734FD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F87C1A" w:rsidRPr="00FF5A01" w:rsidRDefault="00221DE3" w:rsidP="00F87C1A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</w:t>
            </w:r>
            <w:r w:rsidRPr="00221DE3">
              <w:rPr>
                <w:rFonts w:eastAsiaTheme="minorHAnsi" w:cstheme="minorBidi"/>
                <w:b w:val="0"/>
                <w:szCs w:val="22"/>
              </w:rPr>
              <w:t xml:space="preserve"> </w:t>
            </w:r>
            <w:r w:rsidRPr="00221DE3">
              <w:rPr>
                <w:rFonts w:cs="Arial"/>
              </w:rPr>
              <w:t>Performance</w:t>
            </w:r>
          </w:p>
        </w:tc>
      </w:tr>
      <w:tr w:rsidR="00F87C1A" w:rsidRPr="00633A0C" w:rsidTr="005734FD">
        <w:trPr>
          <w:cantSplit/>
        </w:trPr>
        <w:tc>
          <w:tcPr>
            <w:tcW w:w="851" w:type="dxa"/>
          </w:tcPr>
          <w:p w:rsidR="00F87C1A" w:rsidRPr="00633A0C" w:rsidRDefault="00F87C1A" w:rsidP="005734F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F87C1A" w:rsidRPr="00633A0C" w:rsidRDefault="00F87C1A" w:rsidP="005734F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F87C1A" w:rsidRPr="00633A0C" w:rsidTr="005734FD">
        <w:trPr>
          <w:cantSplit/>
        </w:trPr>
        <w:tc>
          <w:tcPr>
            <w:tcW w:w="851" w:type="dxa"/>
          </w:tcPr>
          <w:p w:rsidR="00F87C1A" w:rsidRPr="00633A0C" w:rsidRDefault="00F87C1A" w:rsidP="005734FD">
            <w:pPr>
              <w:pStyle w:val="Table-Text"/>
              <w:ind w:left="360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8149" w:type="dxa"/>
          </w:tcPr>
          <w:p w:rsidR="00F87C1A" w:rsidRDefault="00F87C1A" w:rsidP="00F87C1A">
            <w:pPr>
              <w:rPr>
                <w:rFonts w:cs="Arial"/>
              </w:rPr>
            </w:pPr>
            <w:r>
              <w:rPr>
                <w:rFonts w:cs="Arial"/>
              </w:rPr>
              <w:t>Trong thực tế, FPT thử nghiệm với môi trường như sau</w:t>
            </w:r>
          </w:p>
          <w:p w:rsidR="00F87C1A" w:rsidRDefault="00F87C1A" w:rsidP="005734FD">
            <w:pPr>
              <w:rPr>
                <w:rFonts w:cs="Arial"/>
              </w:rPr>
            </w:pPr>
          </w:p>
          <w:p w:rsidR="00F87C1A" w:rsidRDefault="00F87C1A" w:rsidP="005734FD">
            <w:pPr>
              <w:rPr>
                <w:rFonts w:cs="Arial"/>
              </w:rPr>
            </w:pPr>
            <w:r>
              <w:rPr>
                <w:rFonts w:cs="Arial"/>
              </w:rPr>
              <w:t>Server: CPU – Intel Pentium4 3.0GHz, RAM – 4GB, HDD-160GB, OS-Window Server 2003 SP1</w:t>
            </w:r>
          </w:p>
          <w:p w:rsidR="00F87C1A" w:rsidRDefault="00F87C1A" w:rsidP="005734FD">
            <w:pPr>
              <w:rPr>
                <w:rFonts w:cs="Arial"/>
              </w:rPr>
            </w:pPr>
            <w:r>
              <w:rPr>
                <w:rFonts w:cs="Arial"/>
              </w:rPr>
              <w:t>Client: CPU – Intel Pentium4 2.4GHz, RAM – 1GB, HDD-40GB, OS-Window XP SP2</w:t>
            </w:r>
          </w:p>
          <w:p w:rsidR="00F87C1A" w:rsidRDefault="00F87C1A" w:rsidP="005734FD">
            <w:pPr>
              <w:rPr>
                <w:rFonts w:cs="Arial"/>
              </w:rPr>
            </w:pPr>
          </w:p>
          <w:p w:rsidR="00F87C1A" w:rsidRDefault="00F87C1A" w:rsidP="00F87C1A">
            <w:pPr>
              <w:rPr>
                <w:rFonts w:cs="Arial"/>
              </w:rPr>
            </w:pPr>
            <w:r>
              <w:rPr>
                <w:rFonts w:cs="Arial"/>
              </w:rPr>
              <w:t>Thời gian thực hiện cho hệ thống SD phải đạt như sau:</w:t>
            </w:r>
          </w:p>
          <w:p w:rsidR="00F87C1A" w:rsidRDefault="00F87C1A" w:rsidP="00F87C1A">
            <w:pPr>
              <w:numPr>
                <w:ilvl w:val="0"/>
                <w:numId w:val="7"/>
              </w:numPr>
              <w:spacing w:after="0"/>
              <w:rPr>
                <w:rFonts w:cs="Arial"/>
              </w:rPr>
            </w:pPr>
            <w:r>
              <w:rPr>
                <w:rFonts w:cs="Arial"/>
              </w:rPr>
              <w:t>Chức năng adding (giả sử có trung bình 30 trường được thêm vào DB), thời gian đáp ứng vào khoả</w:t>
            </w:r>
            <w:r w:rsidR="00B952A7">
              <w:rPr>
                <w:rFonts w:cs="Arial"/>
              </w:rPr>
              <w:t>ng 3-5s</w:t>
            </w:r>
            <w:r>
              <w:rPr>
                <w:rFonts w:cs="Arial"/>
              </w:rPr>
              <w:t xml:space="preserve">. </w:t>
            </w:r>
            <w:r w:rsidR="00B952A7">
              <w:rPr>
                <w:rFonts w:cs="Arial"/>
              </w:rPr>
              <w:t>Lần đầu tiên truy vấn có thể tốn thời gian hơn các lần sau</w:t>
            </w:r>
            <w:r w:rsidRPr="00BD20CC">
              <w:rPr>
                <w:rFonts w:cs="Arial"/>
              </w:rPr>
              <w:t xml:space="preserve">. </w:t>
            </w:r>
            <w:r w:rsidR="00B952A7">
              <w:rPr>
                <w:rFonts w:cs="Arial"/>
              </w:rPr>
              <w:t>Lần đầu tiên xấp xỉ 10s</w:t>
            </w:r>
            <w:r w:rsidRPr="00BD20CC">
              <w:rPr>
                <w:rFonts w:cs="Arial"/>
              </w:rPr>
              <w:t xml:space="preserve">. </w:t>
            </w:r>
            <w:r w:rsidR="00B952A7">
              <w:rPr>
                <w:rFonts w:cs="Arial"/>
              </w:rPr>
              <w:t>Các lầ gọi sau phải ít hơn 5s.</w:t>
            </w:r>
          </w:p>
          <w:p w:rsidR="00F87C1A" w:rsidRPr="00BD20CC" w:rsidRDefault="00B952A7" w:rsidP="00F87C1A">
            <w:pPr>
              <w:numPr>
                <w:ilvl w:val="0"/>
                <w:numId w:val="7"/>
              </w:numPr>
              <w:spacing w:after="0"/>
              <w:rPr>
                <w:rFonts w:cs="Arial"/>
              </w:rPr>
            </w:pPr>
            <w:r>
              <w:rPr>
                <w:rFonts w:cs="Arial"/>
              </w:rPr>
              <w:t>Với chức năng list/view</w:t>
            </w:r>
            <w:r w:rsidR="00F87C1A">
              <w:rPr>
                <w:rFonts w:cs="Arial"/>
              </w:rPr>
              <w:t xml:space="preserve"> (</w:t>
            </w:r>
            <w:r>
              <w:rPr>
                <w:rFonts w:cs="Arial"/>
              </w:rPr>
              <w:t>giả sử có khoảng 1000 bản ghi hiển thị</w:t>
            </w:r>
            <w:r w:rsidR="00F87C1A">
              <w:rPr>
                <w:rFonts w:cs="Arial"/>
              </w:rPr>
              <w:t xml:space="preserve">), </w:t>
            </w:r>
            <w:r>
              <w:rPr>
                <w:rFonts w:cs="Arial"/>
              </w:rPr>
              <w:t>thời gian đáp ứng vào khoảng 7-10s</w:t>
            </w:r>
            <w:r w:rsidR="00F87C1A">
              <w:rPr>
                <w:rFonts w:cs="Arial"/>
              </w:rPr>
              <w:t xml:space="preserve">. </w:t>
            </w:r>
            <w:r>
              <w:rPr>
                <w:rFonts w:cs="Arial"/>
              </w:rPr>
              <w:t>Lần đầu có thể vào khoảng 15s</w:t>
            </w:r>
            <w:r w:rsidR="00F87C1A" w:rsidRPr="00BD20CC">
              <w:rPr>
                <w:rFonts w:cs="Arial"/>
              </w:rPr>
              <w:t xml:space="preserve">. </w:t>
            </w:r>
            <w:r>
              <w:rPr>
                <w:rFonts w:cs="Arial"/>
              </w:rPr>
              <w:t>Các lần sau phải ít hơn 10s</w:t>
            </w:r>
          </w:p>
          <w:p w:rsidR="00F87C1A" w:rsidRDefault="00B952A7" w:rsidP="00F87C1A">
            <w:pPr>
              <w:numPr>
                <w:ilvl w:val="0"/>
                <w:numId w:val="7"/>
              </w:numPr>
              <w:spacing w:after="0"/>
              <w:rPr>
                <w:rFonts w:cs="Arial"/>
              </w:rPr>
            </w:pPr>
            <w:r>
              <w:rPr>
                <w:rFonts w:cs="Arial"/>
              </w:rPr>
              <w:t>Để validate dữ liệu, ít hơn 2s.</w:t>
            </w:r>
          </w:p>
          <w:p w:rsidR="00F87C1A" w:rsidRPr="00633A0C" w:rsidRDefault="00F87C1A" w:rsidP="005734FD">
            <w:pPr>
              <w:rPr>
                <w:rFonts w:cs="Arial"/>
              </w:rPr>
            </w:pPr>
          </w:p>
        </w:tc>
      </w:tr>
      <w:tr w:rsidR="00F87C1A" w:rsidRPr="00633A0C" w:rsidTr="005734FD">
        <w:trPr>
          <w:cantSplit/>
        </w:trPr>
        <w:tc>
          <w:tcPr>
            <w:tcW w:w="851" w:type="dxa"/>
            <w:tcBorders>
              <w:bottom w:val="single" w:sz="12" w:space="0" w:color="auto"/>
            </w:tcBorders>
          </w:tcPr>
          <w:p w:rsidR="00F87C1A" w:rsidRDefault="00F87C1A" w:rsidP="005734FD">
            <w:pPr>
              <w:pStyle w:val="Table-Text"/>
              <w:ind w:left="360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:rsidR="00F87C1A" w:rsidRDefault="00B952A7" w:rsidP="00B952A7">
            <w:pPr>
              <w:rPr>
                <w:rFonts w:cs="Arial"/>
              </w:rPr>
            </w:pPr>
            <w:r>
              <w:rPr>
                <w:rFonts w:cs="Arial"/>
              </w:rPr>
              <w:t>Với máy chủ trên, hệ thống Service Directory có tải trọng 20-50 người dùng đồng thời.</w:t>
            </w:r>
          </w:p>
        </w:tc>
      </w:tr>
    </w:tbl>
    <w:p w:rsidR="00B952A7" w:rsidRDefault="00B952A7" w:rsidP="00B952A7">
      <w:pPr>
        <w:pStyle w:val="Heading2"/>
      </w:pPr>
      <w:bookmarkStart w:id="10" w:name="_Toc160856142"/>
      <w:bookmarkStart w:id="11" w:name="_Toc190572902"/>
      <w:bookmarkStart w:id="12" w:name="_Toc301930514"/>
      <w:r>
        <w:t xml:space="preserve">7.2. </w:t>
      </w:r>
      <w:r w:rsidRPr="00B952A7">
        <w:t>Scalability</w:t>
      </w:r>
      <w:bookmarkEnd w:id="10"/>
      <w:bookmarkEnd w:id="11"/>
      <w:bookmarkEnd w:id="12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8149"/>
      </w:tblGrid>
      <w:tr w:rsidR="00B952A7" w:rsidRPr="00FF5A01" w:rsidTr="005734FD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B952A7" w:rsidRPr="00FF5A01" w:rsidRDefault="00221DE3" w:rsidP="005734F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 xml:space="preserve">Requirements relating to </w:t>
            </w:r>
            <w:r w:rsidR="00B952A7" w:rsidRPr="00FF5A01">
              <w:rPr>
                <w:rFonts w:cs="Arial"/>
              </w:rPr>
              <w:t>Scalability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  <w:tcBorders>
              <w:bottom w:val="single" w:sz="12" w:space="0" w:color="auto"/>
            </w:tcBorders>
          </w:tcPr>
          <w:p w:rsidR="00B952A7" w:rsidRPr="00633A0C" w:rsidRDefault="00B952A7" w:rsidP="005734FD">
            <w:pPr>
              <w:pStyle w:val="Table-Text"/>
              <w:ind w:left="360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:rsidR="00B952A7" w:rsidRPr="00633A0C" w:rsidRDefault="00B952A7" w:rsidP="005734FD">
            <w:pPr>
              <w:rPr>
                <w:rFonts w:cs="Arial"/>
              </w:rPr>
            </w:pPr>
            <w:r>
              <w:rPr>
                <w:rFonts w:cs="Arial"/>
              </w:rPr>
              <w:t>Nó phải mở rộng theo quy mô của số lượng người dùng dự kiến của hệ thống SD</w:t>
            </w:r>
          </w:p>
        </w:tc>
      </w:tr>
    </w:tbl>
    <w:p w:rsidR="00B952A7" w:rsidRPr="00B952A7" w:rsidRDefault="00B952A7" w:rsidP="00B952A7">
      <w:pPr>
        <w:pStyle w:val="Heading2"/>
      </w:pPr>
      <w:bookmarkStart w:id="13" w:name="_Toc301930515"/>
      <w:r>
        <w:t xml:space="preserve">7.3. </w:t>
      </w:r>
      <w:r w:rsidRPr="00B952A7">
        <w:t>Security</w:t>
      </w:r>
      <w:bookmarkEnd w:id="13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8149"/>
      </w:tblGrid>
      <w:tr w:rsidR="00B952A7" w:rsidRPr="00FF5A01" w:rsidTr="005734FD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B952A7" w:rsidRPr="00FF5A01" w:rsidRDefault="00221DE3" w:rsidP="005734F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 xml:space="preserve">Requirements relating to </w:t>
            </w:r>
            <w:r w:rsidR="00B952A7" w:rsidRPr="00FF5A01">
              <w:rPr>
                <w:rFonts w:cs="Arial"/>
              </w:rPr>
              <w:t>Security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  <w:tcBorders>
              <w:bottom w:val="single" w:sz="12" w:space="0" w:color="auto"/>
            </w:tcBorders>
          </w:tcPr>
          <w:p w:rsidR="00B952A7" w:rsidRPr="00633A0C" w:rsidRDefault="00B952A7" w:rsidP="005734FD">
            <w:pPr>
              <w:pStyle w:val="Table-Text"/>
              <w:ind w:left="360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:rsidR="00B952A7" w:rsidRPr="00633A0C" w:rsidRDefault="00B952A7" w:rsidP="00B952A7">
            <w:pPr>
              <w:rPr>
                <w:rFonts w:cs="Arial"/>
              </w:rPr>
            </w:pPr>
            <w:r>
              <w:rPr>
                <w:rFonts w:cs="Arial"/>
              </w:rPr>
              <w:t>Sử dụng các tiêu chuẩn trong cơ chế xác thực và ủy quyền</w:t>
            </w:r>
          </w:p>
        </w:tc>
      </w:tr>
    </w:tbl>
    <w:p w:rsidR="00B952A7" w:rsidRDefault="00B952A7" w:rsidP="00B952A7">
      <w:pPr>
        <w:pStyle w:val="Heading2"/>
      </w:pPr>
      <w:bookmarkStart w:id="14" w:name="_Toc301930516"/>
      <w:bookmarkStart w:id="15" w:name="_Toc160856140"/>
      <w:bookmarkStart w:id="16" w:name="_Toc190572903"/>
      <w:bookmarkStart w:id="17" w:name="_Toc160856145"/>
      <w:r>
        <w:t>7.4. Portability</w:t>
      </w:r>
      <w:bookmarkEnd w:id="14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8149"/>
      </w:tblGrid>
      <w:tr w:rsidR="00B952A7" w:rsidRPr="00FF5A01" w:rsidTr="005734FD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B952A7" w:rsidRPr="00FF5A01" w:rsidRDefault="00B952A7" w:rsidP="005734F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 xml:space="preserve">Requirements relating to </w:t>
            </w:r>
            <w:r w:rsidR="00221DE3">
              <w:t>Portability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  <w:tcBorders>
              <w:bottom w:val="single" w:sz="12" w:space="0" w:color="auto"/>
            </w:tcBorders>
          </w:tcPr>
          <w:p w:rsidR="00B952A7" w:rsidRPr="00633A0C" w:rsidRDefault="00B952A7" w:rsidP="005734FD">
            <w:pPr>
              <w:pStyle w:val="Table-Text"/>
              <w:ind w:left="360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:rsidR="00B952A7" w:rsidRPr="00633A0C" w:rsidRDefault="00221DE3" w:rsidP="005734FD">
            <w:pPr>
              <w:rPr>
                <w:rFonts w:cs="Arial"/>
              </w:rPr>
            </w:pPr>
            <w:r>
              <w:t>Với phiên bản này, hệ thống SD yêu cầu làm việc với các phiên bản IE6 trở lên, và Firefox</w:t>
            </w:r>
          </w:p>
        </w:tc>
      </w:tr>
    </w:tbl>
    <w:p w:rsidR="00B952A7" w:rsidRPr="00B316A3" w:rsidRDefault="00B952A7" w:rsidP="00B952A7"/>
    <w:p w:rsidR="00B952A7" w:rsidRPr="00633A0C" w:rsidRDefault="00B952A7" w:rsidP="00B952A7">
      <w:pPr>
        <w:pStyle w:val="Heading2"/>
      </w:pPr>
      <w:bookmarkStart w:id="18" w:name="_Toc301930517"/>
      <w:r>
        <w:lastRenderedPageBreak/>
        <w:t xml:space="preserve">7.5. </w:t>
      </w:r>
      <w:r w:rsidRPr="00633A0C">
        <w:t>Audit</w:t>
      </w:r>
      <w:bookmarkEnd w:id="15"/>
      <w:bookmarkEnd w:id="16"/>
      <w:bookmarkEnd w:id="18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8149"/>
      </w:tblGrid>
      <w:tr w:rsidR="00B952A7" w:rsidRPr="00FF5A01" w:rsidTr="005734FD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B952A7" w:rsidRPr="00FF5A01" w:rsidRDefault="00B952A7" w:rsidP="005734F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Audit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  <w:tcBorders>
              <w:bottom w:val="single" w:sz="12" w:space="0" w:color="auto"/>
            </w:tcBorders>
          </w:tcPr>
          <w:p w:rsidR="00B952A7" w:rsidRPr="00633A0C" w:rsidRDefault="00B952A7" w:rsidP="005734FD">
            <w:pPr>
              <w:pStyle w:val="Table-Text"/>
              <w:ind w:left="360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:rsidR="00B952A7" w:rsidRPr="00633A0C" w:rsidRDefault="00221DE3" w:rsidP="005734FD">
            <w:pPr>
              <w:rPr>
                <w:rFonts w:cs="Arial"/>
              </w:rPr>
            </w:pPr>
            <w:r>
              <w:rPr>
                <w:rFonts w:cs="Arial"/>
              </w:rPr>
              <w:t>Không có yêu cầu</w:t>
            </w:r>
          </w:p>
        </w:tc>
      </w:tr>
    </w:tbl>
    <w:p w:rsidR="00B952A7" w:rsidRPr="00633A0C" w:rsidRDefault="00B952A7" w:rsidP="00B952A7">
      <w:pPr>
        <w:rPr>
          <w:rFonts w:cs="Arial"/>
        </w:rPr>
      </w:pPr>
    </w:p>
    <w:p w:rsidR="00B952A7" w:rsidRPr="00633A0C" w:rsidRDefault="00B952A7" w:rsidP="00B952A7">
      <w:pPr>
        <w:pStyle w:val="Heading2"/>
      </w:pPr>
      <w:bookmarkStart w:id="19" w:name="_Toc190572904"/>
      <w:bookmarkStart w:id="20" w:name="_Toc301930518"/>
      <w:r>
        <w:t>7.6. Error h</w:t>
      </w:r>
      <w:r w:rsidRPr="00633A0C">
        <w:t>andling</w:t>
      </w:r>
      <w:bookmarkEnd w:id="17"/>
      <w:bookmarkEnd w:id="19"/>
      <w:bookmarkEnd w:id="20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8149"/>
      </w:tblGrid>
      <w:tr w:rsidR="00B952A7" w:rsidRPr="00FF5A01" w:rsidTr="005734FD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B952A7" w:rsidRPr="00FF5A01" w:rsidRDefault="00B952A7" w:rsidP="005734F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Error handling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</w:tcPr>
          <w:p w:rsidR="00B952A7" w:rsidRPr="00633A0C" w:rsidRDefault="00B952A7" w:rsidP="005734FD">
            <w:pPr>
              <w:pStyle w:val="Table-Text"/>
              <w:ind w:left="360"/>
              <w:rPr>
                <w:rFonts w:cs="Arial"/>
              </w:rPr>
            </w:pPr>
            <w:bookmarkStart w:id="21" w:name="_Ref182370878"/>
            <w:r>
              <w:rPr>
                <w:rFonts w:cs="Arial"/>
              </w:rPr>
              <w:t>1.</w:t>
            </w:r>
          </w:p>
        </w:tc>
        <w:bookmarkEnd w:id="21"/>
        <w:tc>
          <w:tcPr>
            <w:tcW w:w="8149" w:type="dxa"/>
          </w:tcPr>
          <w:p w:rsidR="00B952A7" w:rsidRPr="00633A0C" w:rsidRDefault="00221DE3" w:rsidP="00221DE3">
            <w:pPr>
              <w:rPr>
                <w:rFonts w:cs="Arial"/>
              </w:rPr>
            </w:pPr>
            <w:r w:rsidRPr="00221DE3">
              <w:rPr>
                <w:lang w:val="vi-VN"/>
              </w:rPr>
              <w:t>Chủ động thông báo các vấn đề. Hệ thống phải cung cấp đầy đủ bối cảnh trong thông báo</w:t>
            </w:r>
            <w:r>
              <w:t>,</w:t>
            </w:r>
            <w:r w:rsidRPr="00221DE3">
              <w:rPr>
                <w:lang w:val="vi-VN"/>
              </w:rPr>
              <w:t xml:space="preserve"> hỗ trợ trong ch</w:t>
            </w:r>
            <w:r>
              <w:t>u</w:t>
            </w:r>
            <w:r w:rsidRPr="00221DE3">
              <w:rPr>
                <w:lang w:val="vi-VN"/>
              </w:rPr>
              <w:t>ẩn đoán và sửa chữa vấn đề.</w:t>
            </w:r>
            <w:r>
              <w:t xml:space="preserve"> Cấp</w:t>
            </w:r>
            <w:r w:rsidRPr="00221DE3">
              <w:rPr>
                <w:lang w:val="vi-VN"/>
              </w:rPr>
              <w:t xml:space="preserve"> độ khác nhau của thông báo sẽ </w:t>
            </w:r>
            <w:r>
              <w:t>tùy theo các loại lỗi khác nhau,</w:t>
            </w:r>
            <w:r w:rsidRPr="00221DE3">
              <w:rPr>
                <w:lang w:val="vi-VN"/>
              </w:rPr>
              <w:t xml:space="preserve"> </w:t>
            </w:r>
            <w:r>
              <w:t>như</w:t>
            </w:r>
            <w:r w:rsidRPr="00221DE3">
              <w:rPr>
                <w:lang w:val="vi-VN"/>
              </w:rPr>
              <w:t xml:space="preserve"> các trường hợp: </w:t>
            </w:r>
            <w:r>
              <w:t>ghi log khi</w:t>
            </w:r>
            <w:r w:rsidRPr="00221DE3">
              <w:rPr>
                <w:lang w:val="vi-VN"/>
              </w:rPr>
              <w:t xml:space="preserve"> </w:t>
            </w:r>
            <w:r>
              <w:t>làm việc với</w:t>
            </w:r>
            <w:r w:rsidRPr="00221DE3">
              <w:rPr>
                <w:lang w:val="vi-VN"/>
              </w:rPr>
              <w:t xml:space="preserve"> các tập tin, </w:t>
            </w:r>
            <w:r>
              <w:t>log cho</w:t>
            </w:r>
            <w:r w:rsidRPr="00221DE3">
              <w:rPr>
                <w:lang w:val="vi-VN"/>
              </w:rPr>
              <w:t xml:space="preserve"> sự kiện xem, gửi email.</w:t>
            </w:r>
          </w:p>
        </w:tc>
      </w:tr>
    </w:tbl>
    <w:p w:rsidR="00B952A7" w:rsidRPr="00633A0C" w:rsidRDefault="00B952A7" w:rsidP="00B952A7">
      <w:pPr>
        <w:rPr>
          <w:rFonts w:cs="Arial"/>
        </w:rPr>
      </w:pPr>
    </w:p>
    <w:p w:rsidR="00B952A7" w:rsidRPr="00F61CB0" w:rsidRDefault="00B952A7" w:rsidP="00B952A7">
      <w:pPr>
        <w:pStyle w:val="Heading2"/>
      </w:pPr>
      <w:bookmarkStart w:id="22" w:name="_Toc190572905"/>
      <w:bookmarkStart w:id="23" w:name="_Toc301930519"/>
      <w:bookmarkStart w:id="24" w:name="_Toc160856148"/>
      <w:bookmarkStart w:id="25" w:name="_Toc163296987"/>
      <w:r>
        <w:t xml:space="preserve">7.7. </w:t>
      </w:r>
      <w:r w:rsidRPr="00F61CB0">
        <w:t>Infrastructure</w:t>
      </w:r>
      <w:bookmarkEnd w:id="22"/>
      <w:bookmarkEnd w:id="23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8149"/>
      </w:tblGrid>
      <w:tr w:rsidR="00B952A7" w:rsidRPr="00FF5A01" w:rsidTr="005734FD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B952A7" w:rsidRPr="00FF5A01" w:rsidRDefault="00B952A7" w:rsidP="005734F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Infrastructure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  <w:tcBorders>
              <w:bottom w:val="single" w:sz="12" w:space="0" w:color="auto"/>
            </w:tcBorders>
          </w:tcPr>
          <w:p w:rsidR="00B952A7" w:rsidRPr="00633A0C" w:rsidRDefault="00B952A7" w:rsidP="005734FD">
            <w:pPr>
              <w:pStyle w:val="Table-Text"/>
              <w:ind w:left="360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:rsidR="00B952A7" w:rsidRPr="00633A0C" w:rsidRDefault="00221DE3" w:rsidP="00221DE3">
            <w:pPr>
              <w:rPr>
                <w:rFonts w:cs="Arial"/>
              </w:rPr>
            </w:pPr>
            <w:r>
              <w:rPr>
                <w:lang w:val="vi-VN"/>
              </w:rPr>
              <w:t xml:space="preserve">Tất cả các dịch vụ </w:t>
            </w:r>
            <w:r>
              <w:rPr>
                <w:rStyle w:val="hps"/>
                <w:lang w:val="vi-VN"/>
              </w:rPr>
              <w:t>bên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trong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Directory Service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được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dự kiến ​​sẽ được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tổ chức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dưới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https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</w:rPr>
              <w:t>vì</w:t>
            </w:r>
            <w:r>
              <w:rPr>
                <w:rStyle w:val="hps"/>
                <w:lang w:val="vi-VN"/>
              </w:rPr>
              <w:t xml:space="preserve"> mục đích an ninh</w:t>
            </w:r>
            <w:r>
              <w:rPr>
                <w:lang w:val="vi-VN"/>
              </w:rPr>
              <w:t>.</w:t>
            </w:r>
            <w:r>
              <w:t xml:space="preserve"> X</w:t>
            </w:r>
            <w:r>
              <w:rPr>
                <w:rStyle w:val="hps"/>
                <w:lang w:val="vi-VN"/>
              </w:rPr>
              <w:t>ác nhận</w:t>
            </w:r>
            <w:r>
              <w:rPr>
                <w:rStyle w:val="hps"/>
              </w:rPr>
              <w:t xml:space="preserve"> tin cậy</w:t>
            </w:r>
            <w:r>
              <w:rPr>
                <w:rStyle w:val="hps"/>
                <w:lang w:val="vi-VN"/>
              </w:rPr>
              <w:t xml:space="preserve"> nếu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họ có thể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cung cấp một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cơ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sở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hạ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tầng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thích hợp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SSL</w:t>
            </w:r>
            <w:r>
              <w:rPr>
                <w:lang w:val="vi-VN"/>
              </w:rPr>
              <w:t>.</w:t>
            </w:r>
          </w:p>
        </w:tc>
      </w:tr>
    </w:tbl>
    <w:p w:rsidR="00B952A7" w:rsidRDefault="00B952A7" w:rsidP="00B952A7">
      <w:pPr>
        <w:tabs>
          <w:tab w:val="left" w:pos="7944"/>
        </w:tabs>
      </w:pPr>
      <w:r>
        <w:tab/>
      </w:r>
    </w:p>
    <w:p w:rsidR="00B952A7" w:rsidRPr="00633A0C" w:rsidRDefault="00B952A7" w:rsidP="00B952A7">
      <w:pPr>
        <w:pStyle w:val="Heading2"/>
      </w:pPr>
      <w:bookmarkStart w:id="26" w:name="_Toc160856138"/>
      <w:bookmarkStart w:id="27" w:name="_Toc163296984"/>
      <w:bookmarkStart w:id="28" w:name="_Toc190572906"/>
      <w:bookmarkStart w:id="29" w:name="_Toc301930520"/>
      <w:bookmarkEnd w:id="24"/>
      <w:bookmarkEnd w:id="25"/>
      <w:r>
        <w:t>7.8. Look and f</w:t>
      </w:r>
      <w:r w:rsidRPr="00633A0C">
        <w:t>eel</w:t>
      </w:r>
      <w:bookmarkEnd w:id="26"/>
      <w:bookmarkEnd w:id="27"/>
      <w:bookmarkEnd w:id="28"/>
      <w:bookmarkEnd w:id="29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8149"/>
      </w:tblGrid>
      <w:tr w:rsidR="00B952A7" w:rsidRPr="00FF5A01" w:rsidTr="005734FD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B952A7" w:rsidRPr="00FF5A01" w:rsidRDefault="00B952A7" w:rsidP="005734F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Look and feel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</w:tcPr>
          <w:p w:rsidR="00B952A7" w:rsidRPr="00633A0C" w:rsidRDefault="00B952A7" w:rsidP="005734FD">
            <w:pPr>
              <w:pStyle w:val="Table-Text"/>
              <w:ind w:left="360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8149" w:type="dxa"/>
          </w:tcPr>
          <w:p w:rsidR="00B952A7" w:rsidRPr="00633A0C" w:rsidRDefault="00B952A7" w:rsidP="005734FD">
            <w:pPr>
              <w:rPr>
                <w:rFonts w:cs="Arial"/>
              </w:rPr>
            </w:pPr>
            <w:r>
              <w:rPr>
                <w:rFonts w:cs="Arial"/>
              </w:rPr>
              <w:t>See section 6. The look and feel should also be similar to the screen mock-ups provided with the FRS for new ‘CID’ and should have the same feel as MS Dynamics.</w:t>
            </w:r>
          </w:p>
        </w:tc>
      </w:tr>
    </w:tbl>
    <w:p w:rsidR="00B952A7" w:rsidRDefault="00B952A7" w:rsidP="00B952A7">
      <w:pPr>
        <w:rPr>
          <w:rFonts w:cs="Arial"/>
        </w:rPr>
      </w:pPr>
    </w:p>
    <w:p w:rsidR="00B952A7" w:rsidRPr="00633A0C" w:rsidRDefault="00B952A7" w:rsidP="00B952A7">
      <w:pPr>
        <w:pStyle w:val="Heading2"/>
      </w:pPr>
      <w:bookmarkStart w:id="30" w:name="_Toc190572907"/>
      <w:bookmarkStart w:id="31" w:name="_Toc301930521"/>
      <w:r>
        <w:t>7.9. Legal</w:t>
      </w:r>
      <w:bookmarkEnd w:id="30"/>
      <w:bookmarkEnd w:id="31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8149"/>
      </w:tblGrid>
      <w:tr w:rsidR="00B952A7" w:rsidRPr="00FF5A01" w:rsidTr="005734FD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B952A7" w:rsidRPr="00FF5A01" w:rsidRDefault="00B952A7" w:rsidP="005734F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Legal issues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  <w:tcBorders>
              <w:bottom w:val="single" w:sz="12" w:space="0" w:color="auto"/>
            </w:tcBorders>
          </w:tcPr>
          <w:p w:rsidR="00B952A7" w:rsidRPr="00633A0C" w:rsidRDefault="00B952A7" w:rsidP="005734FD">
            <w:pPr>
              <w:pStyle w:val="Table-Text"/>
              <w:ind w:left="360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:rsidR="00B952A7" w:rsidRPr="00633A0C" w:rsidRDefault="00B952A7" w:rsidP="005734FD">
            <w:pPr>
              <w:rPr>
                <w:rFonts w:cs="Arial"/>
              </w:rPr>
            </w:pPr>
            <w:r>
              <w:rPr>
                <w:rFonts w:cs="Arial"/>
              </w:rPr>
              <w:t>None required at present.</w:t>
            </w:r>
          </w:p>
        </w:tc>
      </w:tr>
    </w:tbl>
    <w:p w:rsidR="00B952A7" w:rsidRPr="00633A0C" w:rsidRDefault="00B952A7" w:rsidP="00B952A7">
      <w:pPr>
        <w:rPr>
          <w:rFonts w:cs="Arial"/>
        </w:rPr>
      </w:pPr>
    </w:p>
    <w:p w:rsidR="00B952A7" w:rsidRPr="00633A0C" w:rsidRDefault="00B952A7" w:rsidP="00B952A7">
      <w:pPr>
        <w:pStyle w:val="Heading2"/>
      </w:pPr>
      <w:bookmarkStart w:id="32" w:name="_Toc190572908"/>
      <w:bookmarkStart w:id="33" w:name="_Toc301930522"/>
      <w:r>
        <w:t>7.10. Training</w:t>
      </w:r>
      <w:bookmarkEnd w:id="32"/>
      <w:bookmarkEnd w:id="33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8149"/>
      </w:tblGrid>
      <w:tr w:rsidR="00B952A7" w:rsidRPr="00FF5A01" w:rsidTr="005734FD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B952A7" w:rsidRPr="00FF5A01" w:rsidRDefault="00B952A7" w:rsidP="005734F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Training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  <w:tcBorders>
              <w:bottom w:val="single" w:sz="12" w:space="0" w:color="auto"/>
            </w:tcBorders>
          </w:tcPr>
          <w:p w:rsidR="00B952A7" w:rsidRPr="00633A0C" w:rsidRDefault="00B952A7" w:rsidP="005734FD">
            <w:pPr>
              <w:pStyle w:val="Table-Text"/>
              <w:ind w:left="360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:rsidR="00B952A7" w:rsidRPr="00633A0C" w:rsidRDefault="00B952A7" w:rsidP="005734FD">
            <w:pPr>
              <w:rPr>
                <w:rFonts w:cs="Arial"/>
              </w:rPr>
            </w:pPr>
            <w:r>
              <w:rPr>
                <w:rFonts w:cs="Arial"/>
              </w:rPr>
              <w:t>None required at present.</w:t>
            </w:r>
          </w:p>
        </w:tc>
      </w:tr>
    </w:tbl>
    <w:p w:rsidR="00B952A7" w:rsidRDefault="00B952A7" w:rsidP="00B952A7"/>
    <w:p w:rsidR="00B952A7" w:rsidRDefault="00B952A7" w:rsidP="00B952A7">
      <w:pPr>
        <w:pStyle w:val="Heading2"/>
      </w:pPr>
      <w:bookmarkStart w:id="34" w:name="_Toc190572909"/>
      <w:bookmarkStart w:id="35" w:name="_Toc301930523"/>
      <w:r>
        <w:lastRenderedPageBreak/>
        <w:t xml:space="preserve">7.11. </w:t>
      </w:r>
      <w:r w:rsidRPr="00633A0C">
        <w:t xml:space="preserve">User </w:t>
      </w:r>
      <w:bookmarkEnd w:id="34"/>
      <w:r w:rsidRPr="00633A0C">
        <w:t>Documentation &amp;</w:t>
      </w:r>
      <w:r>
        <w:t xml:space="preserve"> Help Screen Requirements</w:t>
      </w:r>
      <w:bookmarkEnd w:id="35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8149"/>
      </w:tblGrid>
      <w:tr w:rsidR="00B952A7" w:rsidRPr="00FF5A01" w:rsidTr="005734FD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B952A7" w:rsidRPr="00FF5A01" w:rsidRDefault="00B952A7" w:rsidP="005734F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User Documentation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  <w:tcBorders>
              <w:bottom w:val="single" w:sz="12" w:space="0" w:color="auto"/>
            </w:tcBorders>
          </w:tcPr>
          <w:p w:rsidR="00B952A7" w:rsidRPr="00633A0C" w:rsidRDefault="00B952A7" w:rsidP="005734FD">
            <w:pPr>
              <w:pStyle w:val="Table-Text"/>
              <w:ind w:left="360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:rsidR="00B952A7" w:rsidRPr="00633A0C" w:rsidRDefault="00DA4F95" w:rsidP="00DA4F95">
            <w:pPr>
              <w:rPr>
                <w:rFonts w:cs="Arial"/>
              </w:rPr>
            </w:pPr>
            <w:r>
              <w:rPr>
                <w:lang w:val="vi-VN"/>
              </w:rPr>
              <w:t xml:space="preserve">Một biểu tượng </w:t>
            </w:r>
            <w:r>
              <w:rPr>
                <w:rStyle w:val="hps"/>
                <w:lang w:val="vi-VN"/>
              </w:rPr>
              <w:t>ở góc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của mỗi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màn hình có thể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nhấp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vào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để tải một trang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</w:rPr>
              <w:t>Help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cho màn hình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đó</w:t>
            </w:r>
            <w:r>
              <w:rPr>
                <w:lang w:val="vi-VN"/>
              </w:rPr>
              <w:t xml:space="preserve">. </w:t>
            </w:r>
            <w:r>
              <w:rPr>
                <w:rStyle w:val="hps"/>
                <w:lang w:val="vi-VN"/>
              </w:rPr>
              <w:t>Các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văn bản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</w:rPr>
              <w:t>Help</w:t>
            </w:r>
            <w:r>
              <w:rPr>
                <w:rStyle w:val="hps"/>
                <w:lang w:val="vi-VN"/>
              </w:rPr>
              <w:t xml:space="preserve"> sẽ được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duy trì bởi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Shawtrust</w:t>
            </w:r>
            <w:r>
              <w:rPr>
                <w:lang w:val="vi-VN"/>
              </w:rPr>
              <w:t xml:space="preserve">. </w:t>
            </w:r>
            <w:r>
              <w:rPr>
                <w:rStyle w:val="hps"/>
                <w:lang w:val="vi-VN"/>
              </w:rPr>
              <w:t>Điều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này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là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trong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phạm vi</w:t>
            </w:r>
            <w:r>
              <w:rPr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của</w:t>
            </w:r>
            <w:r>
              <w:rPr>
                <w:lang w:val="vi-VN"/>
              </w:rPr>
              <w:t xml:space="preserve"> </w:t>
            </w:r>
            <w:r>
              <w:rPr>
                <w:rFonts w:cs="Arial"/>
              </w:rPr>
              <w:t xml:space="preserve">Phase </w:t>
            </w:r>
            <w:r>
              <w:rPr>
                <w:rStyle w:val="hps"/>
                <w:lang w:val="vi-VN"/>
              </w:rPr>
              <w:t>2</w:t>
            </w:r>
          </w:p>
        </w:tc>
      </w:tr>
    </w:tbl>
    <w:p w:rsidR="00B952A7" w:rsidRPr="00633A0C" w:rsidRDefault="00B952A7" w:rsidP="00B952A7">
      <w:pPr>
        <w:rPr>
          <w:rFonts w:cs="Arial"/>
        </w:rPr>
      </w:pPr>
    </w:p>
    <w:p w:rsidR="00B952A7" w:rsidRPr="00633A0C" w:rsidRDefault="00B952A7" w:rsidP="00B952A7">
      <w:pPr>
        <w:pStyle w:val="Heading2"/>
      </w:pPr>
      <w:bookmarkStart w:id="36" w:name="_Toc190572910"/>
      <w:bookmarkStart w:id="37" w:name="_Toc301930524"/>
      <w:r>
        <w:t xml:space="preserve">7.12. </w:t>
      </w:r>
      <w:r w:rsidRPr="00633A0C">
        <w:t>Support</w:t>
      </w:r>
      <w:bookmarkEnd w:id="36"/>
      <w:r>
        <w:t xml:space="preserve"> &amp; Supportability</w:t>
      </w:r>
      <w:bookmarkEnd w:id="37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8149"/>
      </w:tblGrid>
      <w:tr w:rsidR="00B952A7" w:rsidRPr="00FF5A01" w:rsidTr="005734FD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B952A7" w:rsidRPr="00FF5A01" w:rsidRDefault="00B952A7" w:rsidP="005734F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Support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  <w:tcBorders>
              <w:bottom w:val="single" w:sz="12" w:space="0" w:color="auto"/>
            </w:tcBorders>
          </w:tcPr>
          <w:p w:rsidR="00B952A7" w:rsidRPr="00633A0C" w:rsidRDefault="00B952A7" w:rsidP="005734FD">
            <w:pPr>
              <w:pStyle w:val="Table-Text"/>
              <w:ind w:left="360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:rsidR="00B952A7" w:rsidRPr="00633A0C" w:rsidRDefault="00DA4F95" w:rsidP="005734FD">
            <w:pPr>
              <w:rPr>
                <w:rFonts w:cs="Arial"/>
              </w:rPr>
            </w:pPr>
            <w:r w:rsidRPr="00DA4F95">
              <w:rPr>
                <w:rFonts w:cs="Arial"/>
                <w:lang w:val="vi-VN"/>
              </w:rPr>
              <w:t>Hỗ trợ đầy đủ trong quá trình UAT và hỗ trợ bảo hành 3 tháng</w:t>
            </w:r>
          </w:p>
        </w:tc>
      </w:tr>
    </w:tbl>
    <w:p w:rsidR="00B952A7" w:rsidRPr="00F61CB0" w:rsidRDefault="00B952A7" w:rsidP="00B952A7">
      <w:pPr>
        <w:pStyle w:val="Heading2"/>
      </w:pPr>
      <w:bookmarkStart w:id="38" w:name="_Toc301930525"/>
      <w:r>
        <w:t xml:space="preserve">7.13. </w:t>
      </w:r>
      <w:r w:rsidRPr="00F61CB0">
        <w:t>Reliability</w:t>
      </w:r>
      <w:bookmarkEnd w:id="38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8149"/>
      </w:tblGrid>
      <w:tr w:rsidR="00B952A7" w:rsidRPr="00FF5A01" w:rsidTr="005734FD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B952A7" w:rsidRPr="00FF5A01" w:rsidRDefault="00B952A7" w:rsidP="005734F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Reliability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</w:tcPr>
          <w:p w:rsidR="00B952A7" w:rsidRDefault="00B952A7" w:rsidP="005734FD">
            <w:pPr>
              <w:pStyle w:val="Table-Text"/>
              <w:ind w:left="360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8149" w:type="dxa"/>
          </w:tcPr>
          <w:p w:rsidR="00B952A7" w:rsidDel="006129DC" w:rsidRDefault="00DA4F95" w:rsidP="00DA4F95">
            <w:pPr>
              <w:rPr>
                <w:rFonts w:cs="Arial"/>
              </w:rPr>
            </w:pPr>
            <w:r>
              <w:rPr>
                <w:rFonts w:cs="Arial"/>
              </w:rPr>
              <w:t>Tính sẵn sàng</w:t>
            </w:r>
            <w:r w:rsidR="00B952A7">
              <w:rPr>
                <w:rFonts w:cs="Arial"/>
              </w:rPr>
              <w:t xml:space="preserve">: </w:t>
            </w:r>
            <w:r w:rsidR="00B952A7">
              <w:t xml:space="preserve">Service Directory </w:t>
            </w:r>
            <w:r>
              <w:t>phải chạy 24h một ngày và 7 ngày trong tuần mà không bị sập</w:t>
            </w:r>
            <w:r w:rsidR="00B952A7">
              <w:t xml:space="preserve">.  </w:t>
            </w:r>
            <w:r>
              <w:t>Không có các ngoại lệ chưa được bắt xảy ra trong hệ thống</w:t>
            </w:r>
          </w:p>
        </w:tc>
      </w:tr>
    </w:tbl>
    <w:p w:rsidR="00B952A7" w:rsidRPr="00633A0C" w:rsidRDefault="00B952A7" w:rsidP="00B952A7">
      <w:pPr>
        <w:pStyle w:val="Heading2"/>
      </w:pPr>
      <w:bookmarkStart w:id="39" w:name="_Toc301930526"/>
      <w:r>
        <w:t>7.14. Design Constraints</w:t>
      </w:r>
      <w:bookmarkEnd w:id="39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8149"/>
      </w:tblGrid>
      <w:tr w:rsidR="00B952A7" w:rsidRPr="00FF5A01" w:rsidTr="005734FD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B952A7" w:rsidRPr="00FF5A01" w:rsidRDefault="00B952A7" w:rsidP="005734F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Design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</w:tcPr>
          <w:p w:rsidR="00B952A7" w:rsidRPr="00633A0C" w:rsidRDefault="00B952A7" w:rsidP="005734FD">
            <w:pPr>
              <w:pStyle w:val="Table-Text"/>
              <w:ind w:left="360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8149" w:type="dxa"/>
          </w:tcPr>
          <w:p w:rsidR="00B952A7" w:rsidRPr="00633A0C" w:rsidRDefault="00DA4F95" w:rsidP="005734FD">
            <w:pPr>
              <w:rPr>
                <w:rFonts w:cs="Arial"/>
              </w:rPr>
            </w:pPr>
            <w:r>
              <w:rPr>
                <w:rFonts w:cs="Arial"/>
              </w:rPr>
              <w:t>Thiết kế phải xem xét các yêu cầu để một việc hệ thống có thể thực hiện và làm thế nào để hỗ trợ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  <w:tcBorders>
              <w:bottom w:val="single" w:sz="12" w:space="0" w:color="auto"/>
            </w:tcBorders>
          </w:tcPr>
          <w:p w:rsidR="00B952A7" w:rsidRDefault="00B952A7" w:rsidP="005734FD">
            <w:pPr>
              <w:pStyle w:val="Table-Text"/>
              <w:ind w:left="360"/>
              <w:rPr>
                <w:rFonts w:cs="Arial"/>
              </w:rPr>
            </w:pPr>
            <w:r>
              <w:rPr>
                <w:rFonts w:cs="Arial"/>
              </w:rPr>
              <w:t>2.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:rsidR="00B952A7" w:rsidRDefault="00DA4F95" w:rsidP="005734FD">
            <w:pPr>
              <w:rPr>
                <w:rFonts w:cs="Arial"/>
              </w:rPr>
            </w:pPr>
            <w:r>
              <w:rPr>
                <w:rFonts w:cs="Arial"/>
              </w:rPr>
              <w:t>Thiết kê phải tuân theo quy tắc trong hệ thông CID</w:t>
            </w:r>
          </w:p>
        </w:tc>
      </w:tr>
    </w:tbl>
    <w:p w:rsidR="00B952A7" w:rsidRPr="00633A0C" w:rsidRDefault="00B952A7" w:rsidP="00B952A7">
      <w:pPr>
        <w:pStyle w:val="Heading2"/>
      </w:pPr>
      <w:bookmarkStart w:id="40" w:name="_Toc301930527"/>
      <w:r>
        <w:t>7.15. Purchased Components</w:t>
      </w:r>
      <w:bookmarkEnd w:id="40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8149"/>
      </w:tblGrid>
      <w:tr w:rsidR="00B952A7" w:rsidRPr="00FF5A01" w:rsidTr="005734FD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B952A7" w:rsidRPr="00FF5A01" w:rsidRDefault="00B952A7" w:rsidP="005734F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Components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</w:tcPr>
          <w:p w:rsidR="00B952A7" w:rsidRPr="00633A0C" w:rsidRDefault="00B952A7" w:rsidP="005734FD">
            <w:pPr>
              <w:pStyle w:val="Table-Text"/>
              <w:ind w:left="360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8149" w:type="dxa"/>
          </w:tcPr>
          <w:p w:rsidR="00B952A7" w:rsidRPr="00633A0C" w:rsidRDefault="00B952A7" w:rsidP="005734FD">
            <w:pPr>
              <w:rPr>
                <w:rFonts w:cs="Arial"/>
              </w:rPr>
            </w:pPr>
            <w:r>
              <w:rPr>
                <w:rFonts w:cs="Arial"/>
              </w:rPr>
              <w:t>None required at present.</w:t>
            </w:r>
          </w:p>
        </w:tc>
      </w:tr>
    </w:tbl>
    <w:p w:rsidR="00B952A7" w:rsidRPr="00633A0C" w:rsidRDefault="00B952A7" w:rsidP="00B952A7">
      <w:pPr>
        <w:pStyle w:val="Heading2"/>
      </w:pPr>
      <w:bookmarkStart w:id="41" w:name="_Toc301930528"/>
      <w:r>
        <w:t>7.16. Interfaces</w:t>
      </w:r>
      <w:bookmarkEnd w:id="41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8149"/>
      </w:tblGrid>
      <w:tr w:rsidR="00B952A7" w:rsidRPr="00FF5A01" w:rsidTr="005734FD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B952A7" w:rsidRPr="00FF5A01" w:rsidRDefault="00B952A7" w:rsidP="005734F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Interfaces</w:t>
            </w:r>
          </w:p>
        </w:tc>
      </w:tr>
      <w:tr w:rsidR="00B952A7" w:rsidRPr="00633A0C" w:rsidTr="005734FD">
        <w:trPr>
          <w:cantSplit/>
          <w:trHeight w:hRule="exact" w:val="427"/>
        </w:trPr>
        <w:tc>
          <w:tcPr>
            <w:tcW w:w="851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  <w:tcBorders>
              <w:bottom w:val="single" w:sz="12" w:space="0" w:color="auto"/>
            </w:tcBorders>
          </w:tcPr>
          <w:p w:rsidR="00B952A7" w:rsidRPr="00633A0C" w:rsidRDefault="00B952A7" w:rsidP="005734FD">
            <w:pPr>
              <w:pStyle w:val="Table-Text"/>
              <w:ind w:left="360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:rsidR="00B952A7" w:rsidRPr="00633A0C" w:rsidRDefault="00B952A7" w:rsidP="005734FD">
            <w:pPr>
              <w:rPr>
                <w:rFonts w:cs="Arial"/>
              </w:rPr>
            </w:pPr>
            <w:r>
              <w:rPr>
                <w:rFonts w:cs="Arial"/>
              </w:rPr>
              <w:t>None required at present.</w:t>
            </w:r>
          </w:p>
        </w:tc>
      </w:tr>
    </w:tbl>
    <w:p w:rsidR="00B952A7" w:rsidRPr="00C3785D" w:rsidRDefault="00B952A7" w:rsidP="00B952A7">
      <w:pPr>
        <w:pStyle w:val="Heading2"/>
      </w:pPr>
      <w:bookmarkStart w:id="42" w:name="_Toc301930529"/>
      <w:r>
        <w:t xml:space="preserve">7.17. </w:t>
      </w:r>
      <w:r w:rsidRPr="00C3785D">
        <w:t>Test</w:t>
      </w:r>
      <w:bookmarkEnd w:id="42"/>
      <w:r w:rsidRPr="00C3785D">
        <w:t xml:space="preserve"> </w:t>
      </w:r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8149"/>
      </w:tblGrid>
      <w:tr w:rsidR="00B952A7" w:rsidRPr="00FF5A01" w:rsidTr="005734FD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B952A7" w:rsidRPr="00FF5A01" w:rsidRDefault="00B952A7" w:rsidP="005734F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Testing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</w:tcPr>
          <w:p w:rsidR="00B952A7" w:rsidRPr="00633A0C" w:rsidRDefault="00B952A7" w:rsidP="005734FD">
            <w:pPr>
              <w:pStyle w:val="Table-Text"/>
              <w:ind w:left="360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8149" w:type="dxa"/>
          </w:tcPr>
          <w:p w:rsidR="00B952A7" w:rsidRPr="00633A0C" w:rsidRDefault="00B952A7" w:rsidP="005734FD">
            <w:pPr>
              <w:rPr>
                <w:rFonts w:cs="Arial"/>
              </w:rPr>
            </w:pPr>
            <w:r>
              <w:rPr>
                <w:rFonts w:cs="Arial"/>
              </w:rPr>
              <w:t>None required at present.</w:t>
            </w:r>
          </w:p>
        </w:tc>
      </w:tr>
    </w:tbl>
    <w:p w:rsidR="00B952A7" w:rsidRPr="00633A0C" w:rsidRDefault="00B952A7" w:rsidP="00B952A7">
      <w:pPr>
        <w:pStyle w:val="Heading2"/>
      </w:pPr>
      <w:bookmarkStart w:id="43" w:name="_Toc301930530"/>
      <w:r>
        <w:lastRenderedPageBreak/>
        <w:t>7.18. Data</w:t>
      </w:r>
      <w:bookmarkEnd w:id="43"/>
      <w:r>
        <w:t xml:space="preserve">  </w:t>
      </w:r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8149"/>
      </w:tblGrid>
      <w:tr w:rsidR="00B952A7" w:rsidRPr="00FF5A01" w:rsidTr="005734FD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B952A7" w:rsidRPr="00FF5A01" w:rsidRDefault="00B952A7" w:rsidP="005734F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 xml:space="preserve">Requirements relating to Data 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B952A7" w:rsidRPr="00633A0C" w:rsidRDefault="00B952A7" w:rsidP="005734F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B952A7" w:rsidRPr="00633A0C" w:rsidTr="005734FD">
        <w:trPr>
          <w:cantSplit/>
        </w:trPr>
        <w:tc>
          <w:tcPr>
            <w:tcW w:w="851" w:type="dxa"/>
          </w:tcPr>
          <w:p w:rsidR="00B952A7" w:rsidRPr="00633A0C" w:rsidRDefault="00B952A7" w:rsidP="005734FD">
            <w:pPr>
              <w:pStyle w:val="Table-Text"/>
              <w:ind w:left="360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8149" w:type="dxa"/>
          </w:tcPr>
          <w:p w:rsidR="00B952A7" w:rsidRPr="00633A0C" w:rsidRDefault="00B952A7" w:rsidP="005734FD">
            <w:pPr>
              <w:rPr>
                <w:rFonts w:cs="Arial"/>
              </w:rPr>
            </w:pPr>
            <w:r>
              <w:rPr>
                <w:rFonts w:cs="Arial"/>
              </w:rPr>
              <w:t>None required at present.</w:t>
            </w:r>
          </w:p>
        </w:tc>
      </w:tr>
    </w:tbl>
    <w:p w:rsidR="00B952A7" w:rsidRPr="00C95B68" w:rsidRDefault="00B952A7" w:rsidP="00B952A7"/>
    <w:p w:rsidR="00B952A7" w:rsidRPr="00B952A7" w:rsidRDefault="00B952A7" w:rsidP="00B952A7">
      <w:pPr>
        <w:pStyle w:val="Heading2"/>
      </w:pPr>
    </w:p>
    <w:p w:rsidR="00F87C1A" w:rsidRDefault="00F87C1A" w:rsidP="00FA5F3E"/>
    <w:p w:rsidR="00B952A7" w:rsidRDefault="00B952A7" w:rsidP="00FA5F3E"/>
    <w:p w:rsidR="00B952A7" w:rsidRDefault="00B952A7" w:rsidP="00FA5F3E"/>
    <w:p w:rsidR="00B952A7" w:rsidRPr="006B4141" w:rsidRDefault="00B952A7" w:rsidP="00FA5F3E"/>
    <w:sectPr w:rsidR="00B952A7" w:rsidRPr="006B4141" w:rsidSect="002D7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21AC1"/>
    <w:multiLevelType w:val="hybridMultilevel"/>
    <w:tmpl w:val="1BFCF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C7195"/>
    <w:multiLevelType w:val="hybridMultilevel"/>
    <w:tmpl w:val="77F2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53919"/>
    <w:multiLevelType w:val="hybridMultilevel"/>
    <w:tmpl w:val="E6E8D2FC"/>
    <w:lvl w:ilvl="0" w:tplc="7578F69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C44C9"/>
    <w:multiLevelType w:val="hybridMultilevel"/>
    <w:tmpl w:val="4358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33E05"/>
    <w:multiLevelType w:val="hybridMultilevel"/>
    <w:tmpl w:val="237E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4904D8"/>
    <w:multiLevelType w:val="hybridMultilevel"/>
    <w:tmpl w:val="1638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34A3A"/>
    <w:multiLevelType w:val="hybridMultilevel"/>
    <w:tmpl w:val="9468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82726"/>
    <w:rsid w:val="001B1694"/>
    <w:rsid w:val="00221DE3"/>
    <w:rsid w:val="002D7EEF"/>
    <w:rsid w:val="002F502C"/>
    <w:rsid w:val="00482726"/>
    <w:rsid w:val="00535245"/>
    <w:rsid w:val="006B4141"/>
    <w:rsid w:val="0080295B"/>
    <w:rsid w:val="00821DDF"/>
    <w:rsid w:val="008D1E57"/>
    <w:rsid w:val="00997F9B"/>
    <w:rsid w:val="00AE06EC"/>
    <w:rsid w:val="00B901CC"/>
    <w:rsid w:val="00B952A7"/>
    <w:rsid w:val="00DA4F95"/>
    <w:rsid w:val="00EC371A"/>
    <w:rsid w:val="00F87C1A"/>
    <w:rsid w:val="00FA5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C1A"/>
    <w:pPr>
      <w:spacing w:after="10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C1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C1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C1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C1A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7C1A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C1A"/>
    <w:rPr>
      <w:rFonts w:ascii="Arial" w:eastAsiaTheme="majorEastAsia" w:hAnsi="Arial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901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1C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1CC"/>
    <w:rPr>
      <w:rFonts w:ascii="Tahoma" w:hAnsi="Tahoma" w:cs="Tahoma"/>
      <w:sz w:val="16"/>
      <w:szCs w:val="16"/>
    </w:rPr>
  </w:style>
  <w:style w:type="paragraph" w:customStyle="1" w:styleId="Table-Text">
    <w:name w:val="Table - Text"/>
    <w:basedOn w:val="Normal"/>
    <w:uiPriority w:val="99"/>
    <w:rsid w:val="00F87C1A"/>
    <w:pPr>
      <w:spacing w:before="60" w:after="60"/>
      <w:jc w:val="left"/>
    </w:pPr>
    <w:rPr>
      <w:rFonts w:eastAsia="Times New Roman" w:cs="Times New Roman"/>
      <w:szCs w:val="20"/>
    </w:rPr>
  </w:style>
  <w:style w:type="paragraph" w:customStyle="1" w:styleId="Table-ColHead">
    <w:name w:val="Table - Col. Head"/>
    <w:basedOn w:val="Normal"/>
    <w:uiPriority w:val="99"/>
    <w:rsid w:val="00F87C1A"/>
    <w:pPr>
      <w:keepNext/>
      <w:suppressAutoHyphens/>
      <w:spacing w:before="60" w:after="60"/>
      <w:jc w:val="left"/>
    </w:pPr>
    <w:rPr>
      <w:rFonts w:eastAsia="Times New Roman" w:cs="Times New Roman"/>
      <w:b/>
      <w:szCs w:val="20"/>
    </w:rPr>
  </w:style>
  <w:style w:type="character" w:customStyle="1" w:styleId="hps">
    <w:name w:val="hps"/>
    <w:basedOn w:val="DefaultParagraphFont"/>
    <w:rsid w:val="00221DE3"/>
  </w:style>
  <w:style w:type="character" w:customStyle="1" w:styleId="atn">
    <w:name w:val="atn"/>
    <w:basedOn w:val="DefaultParagraphFont"/>
    <w:rsid w:val="00221DE3"/>
  </w:style>
  <w:style w:type="paragraph" w:styleId="DocumentMap">
    <w:name w:val="Document Map"/>
    <w:basedOn w:val="Normal"/>
    <w:link w:val="DocumentMapChar"/>
    <w:uiPriority w:val="99"/>
    <w:semiHidden/>
    <w:unhideWhenUsed/>
    <w:rsid w:val="00535245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52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Updatesofts Forums</Company>
  <LinksUpToDate>false</LinksUpToDate>
  <CharactersWithSpaces>6877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BK</dc:creator>
  <cp:keywords/>
  <dc:description/>
  <cp:lastModifiedBy>Tuan BK</cp:lastModifiedBy>
  <cp:revision>4</cp:revision>
  <dcterms:created xsi:type="dcterms:W3CDTF">2012-02-09T14:56:00Z</dcterms:created>
  <dcterms:modified xsi:type="dcterms:W3CDTF">2012-02-15T18:57:00Z</dcterms:modified>
</cp:coreProperties>
</file>