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16471" w14:textId="60F605CA" w:rsidR="00040D38" w:rsidRDefault="00085F6B">
      <w:pPr>
        <w:rPr>
          <w:b/>
          <w:bCs/>
          <w:lang w:val="en-US"/>
        </w:rPr>
      </w:pPr>
      <w:r w:rsidRPr="00085F6B">
        <w:rPr>
          <w:b/>
          <w:bCs/>
          <w:lang w:val="en-US"/>
        </w:rPr>
        <w:t xml:space="preserve">                                                                          AWS</w:t>
      </w:r>
    </w:p>
    <w:p w14:paraId="6198A552" w14:textId="77777777" w:rsidR="00085F6B" w:rsidRDefault="00085F6B">
      <w:pPr>
        <w:rPr>
          <w:b/>
          <w:bCs/>
          <w:lang w:val="en-US"/>
        </w:rPr>
      </w:pPr>
    </w:p>
    <w:p w14:paraId="1F4811F4" w14:textId="15A95208" w:rsidR="00085F6B" w:rsidRDefault="003B181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5A4FE08" wp14:editId="2028DDA3">
            <wp:extent cx="3782291" cy="4107891"/>
            <wp:effectExtent l="0" t="0" r="8890" b="6985"/>
            <wp:docPr id="1902185858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74" cy="414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B2B3" w14:textId="3266BE0E" w:rsidR="003B181F" w:rsidRDefault="003B181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3FB608" wp14:editId="5414533B">
            <wp:extent cx="5486400" cy="3061335"/>
            <wp:effectExtent l="0" t="0" r="0" b="5715"/>
            <wp:docPr id="1468562246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512" cy="308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AF4F" w14:textId="77777777" w:rsidR="003B181F" w:rsidRDefault="003B181F">
      <w:pPr>
        <w:rPr>
          <w:b/>
          <w:bCs/>
          <w:lang w:val="en-US"/>
        </w:rPr>
      </w:pPr>
    </w:p>
    <w:p w14:paraId="45A0CA47" w14:textId="77777777" w:rsidR="003B181F" w:rsidRDefault="003B181F">
      <w:pPr>
        <w:rPr>
          <w:b/>
          <w:bCs/>
          <w:lang w:val="en-US"/>
        </w:rPr>
      </w:pPr>
    </w:p>
    <w:p w14:paraId="0420AC99" w14:textId="77777777" w:rsidR="003B181F" w:rsidRDefault="003B181F">
      <w:pPr>
        <w:rPr>
          <w:b/>
          <w:bCs/>
          <w:lang w:val="en-US"/>
        </w:rPr>
      </w:pPr>
    </w:p>
    <w:p w14:paraId="46937668" w14:textId="2094CDB4" w:rsidR="003B181F" w:rsidRDefault="003B181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F01EA99" wp14:editId="20FA4644">
            <wp:extent cx="4523509" cy="3872130"/>
            <wp:effectExtent l="0" t="0" r="0" b="0"/>
            <wp:docPr id="297539578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634" cy="390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DEB4" w14:textId="6DD088A8" w:rsidR="003B181F" w:rsidRDefault="003B181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075592" wp14:editId="79AC3B46">
            <wp:extent cx="5306291" cy="4308475"/>
            <wp:effectExtent l="0" t="0" r="8890" b="0"/>
            <wp:docPr id="1244223370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25" cy="432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B56E" w14:textId="77777777" w:rsidR="003B181F" w:rsidRDefault="003B181F">
      <w:pPr>
        <w:rPr>
          <w:b/>
          <w:bCs/>
          <w:lang w:val="en-US"/>
        </w:rPr>
      </w:pPr>
    </w:p>
    <w:p w14:paraId="46923958" w14:textId="2D665FAE" w:rsidR="003B181F" w:rsidRDefault="003B181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DB03673" wp14:editId="5353ACE1">
            <wp:extent cx="5424055" cy="3729990"/>
            <wp:effectExtent l="0" t="0" r="5715" b="3810"/>
            <wp:docPr id="2029901972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73" cy="37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984E" w14:textId="67C9DEB2" w:rsidR="003B181F" w:rsidRDefault="003B181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58E72ED" wp14:editId="1744FD26">
            <wp:extent cx="5409508" cy="4350327"/>
            <wp:effectExtent l="0" t="0" r="1270" b="0"/>
            <wp:docPr id="677894900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29" cy="441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5FC8" w14:textId="77777777" w:rsidR="003B181F" w:rsidRDefault="003B181F">
      <w:pPr>
        <w:rPr>
          <w:b/>
          <w:bCs/>
          <w:lang w:val="en-US"/>
        </w:rPr>
      </w:pPr>
    </w:p>
    <w:p w14:paraId="747C4179" w14:textId="77777777" w:rsidR="003B181F" w:rsidRDefault="003B181F">
      <w:pPr>
        <w:rPr>
          <w:b/>
          <w:bCs/>
          <w:lang w:val="en-US"/>
        </w:rPr>
      </w:pPr>
    </w:p>
    <w:p w14:paraId="0DCE0E56" w14:textId="56ACB944" w:rsidR="003B181F" w:rsidRDefault="003B181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22B29F1" wp14:editId="268DFDDA">
            <wp:extent cx="5056038" cy="4447309"/>
            <wp:effectExtent l="0" t="0" r="0" b="0"/>
            <wp:docPr id="1115060446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93" cy="45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E293" w14:textId="1FBABD39" w:rsidR="00501860" w:rsidRDefault="005018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E87AB2B" wp14:editId="7ABBE580">
            <wp:extent cx="3919220" cy="4229100"/>
            <wp:effectExtent l="0" t="0" r="5080" b="0"/>
            <wp:docPr id="732862721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547" cy="429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3549" w14:textId="732E72CF" w:rsidR="00501860" w:rsidRDefault="0050186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48EE48D" wp14:editId="2DC2938F">
            <wp:extent cx="4823460" cy="4152521"/>
            <wp:effectExtent l="0" t="0" r="0" b="635"/>
            <wp:docPr id="771543411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6" cy="41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058E" w14:textId="77777777" w:rsidR="00501860" w:rsidRDefault="00501860">
      <w:pPr>
        <w:rPr>
          <w:b/>
          <w:bCs/>
          <w:lang w:val="en-US"/>
        </w:rPr>
      </w:pPr>
    </w:p>
    <w:p w14:paraId="461EA108" w14:textId="4378ED66" w:rsidR="00501860" w:rsidRDefault="00501860">
      <w:pPr>
        <w:rPr>
          <w:b/>
          <w:bCs/>
          <w:lang w:val="en-US"/>
        </w:rPr>
      </w:pPr>
      <w:r>
        <w:rPr>
          <w:b/>
          <w:bCs/>
          <w:lang w:val="en-US"/>
        </w:rPr>
        <w:t>VPC</w:t>
      </w:r>
    </w:p>
    <w:p w14:paraId="0DB5A14F" w14:textId="52155058" w:rsidR="00501860" w:rsidRDefault="00501860">
      <w:pPr>
        <w:rPr>
          <w:rStyle w:val="ui-provider"/>
          <w:b/>
          <w:bCs/>
        </w:rPr>
      </w:pPr>
      <w:r>
        <w:rPr>
          <w:rStyle w:val="ui-provider"/>
        </w:rPr>
        <w:t xml:space="preserve">It's a virtual network that you can set up within AWS to isolate and control your cloud resources. Think of it as your private slice of the AWS cloud </w:t>
      </w:r>
      <w:r w:rsidRPr="00950970">
        <w:rPr>
          <w:rStyle w:val="ui-provider"/>
          <w:b/>
          <w:bCs/>
        </w:rPr>
        <w:t xml:space="preserve">where </w:t>
      </w:r>
      <w:r w:rsidRPr="00950970">
        <w:rPr>
          <w:rStyle w:val="ui-provider"/>
          <w:b/>
          <w:bCs/>
        </w:rPr>
        <w:t xml:space="preserve">we </w:t>
      </w:r>
      <w:r w:rsidRPr="00950970">
        <w:rPr>
          <w:rStyle w:val="ui-provider"/>
          <w:b/>
          <w:bCs/>
        </w:rPr>
        <w:t>can define your own IP address range, create subnets, configure routing tables, and control network access through security groups and network ACLs (Access Control Lists).</w:t>
      </w:r>
    </w:p>
    <w:p w14:paraId="7D7FE890" w14:textId="291EA95C" w:rsidR="00950970" w:rsidRDefault="00950970">
      <w:pPr>
        <w:rPr>
          <w:rStyle w:val="ui-provider"/>
          <w:b/>
          <w:bCs/>
        </w:rPr>
      </w:pPr>
      <w:r>
        <w:rPr>
          <w:rStyle w:val="ui-provider"/>
          <w:b/>
          <w:bCs/>
        </w:rPr>
        <w:t>SUBNET:</w:t>
      </w:r>
    </w:p>
    <w:p w14:paraId="68556076" w14:textId="760AC665" w:rsidR="00950970" w:rsidRDefault="00950970">
      <w:pPr>
        <w:rPr>
          <w:rStyle w:val="ui-provider"/>
          <w:b/>
          <w:bCs/>
        </w:rPr>
      </w:pPr>
      <w:r>
        <w:rPr>
          <w:rStyle w:val="ui-provider"/>
        </w:rPr>
        <w:t xml:space="preserve">Subnet, on the other hand, is a part of your VPC. It's a range of IP addresses in your VPC's IP address range that you can assign to a group of resources. </w:t>
      </w:r>
      <w:r w:rsidRPr="00950970">
        <w:rPr>
          <w:rStyle w:val="ui-provider"/>
          <w:b/>
          <w:bCs/>
        </w:rPr>
        <w:t>Subnets are used to logically divide your VPC into smaller networks</w:t>
      </w:r>
      <w:r>
        <w:rPr>
          <w:rStyle w:val="ui-provider"/>
          <w:b/>
          <w:bCs/>
        </w:rPr>
        <w:t>.</w:t>
      </w:r>
    </w:p>
    <w:p w14:paraId="7F86E262" w14:textId="5DDDE26F" w:rsidR="00950970" w:rsidRDefault="00950970">
      <w:pPr>
        <w:rPr>
          <w:rStyle w:val="ui-provider"/>
          <w:b/>
          <w:bCs/>
        </w:rPr>
      </w:pPr>
      <w:r>
        <w:rPr>
          <w:rStyle w:val="ui-provider"/>
          <w:b/>
          <w:bCs/>
        </w:rPr>
        <w:t>AVAILABILITY ZONE:</w:t>
      </w:r>
    </w:p>
    <w:p w14:paraId="799474A5" w14:textId="5A4A9BE7" w:rsidR="00950970" w:rsidRDefault="00950970">
      <w:pPr>
        <w:rPr>
          <w:rStyle w:val="ui-provider"/>
        </w:rPr>
      </w:pPr>
      <w:r>
        <w:rPr>
          <w:rStyle w:val="ui-provider"/>
        </w:rPr>
        <w:t>Availability Zone (AZ), which is a data center in a specific geographic location, and you can deploy your resources, like EC2 instances or RDS databases, into these subnets to ensure high availability and fault tolerance</w:t>
      </w:r>
    </w:p>
    <w:p w14:paraId="24AD56CE" w14:textId="77777777" w:rsidR="00950970" w:rsidRDefault="00950970">
      <w:pPr>
        <w:rPr>
          <w:rStyle w:val="ui-provider"/>
        </w:rPr>
      </w:pPr>
    </w:p>
    <w:p w14:paraId="652025D4" w14:textId="1C1030E2" w:rsidR="00950970" w:rsidRDefault="00950970">
      <w:pPr>
        <w:rPr>
          <w:rStyle w:val="ui-provider"/>
          <w:b/>
          <w:bCs/>
        </w:rPr>
      </w:pPr>
      <w:r w:rsidRPr="00950970">
        <w:rPr>
          <w:rStyle w:val="ui-provider"/>
          <w:b/>
          <w:bCs/>
        </w:rPr>
        <w:t>NAT GATEWAY</w:t>
      </w:r>
    </w:p>
    <w:p w14:paraId="30859EC4" w14:textId="47AD0346" w:rsidR="00950970" w:rsidRDefault="00950970">
      <w:pPr>
        <w:rPr>
          <w:rStyle w:val="ui-provider"/>
        </w:rPr>
      </w:pPr>
      <w:r>
        <w:rPr>
          <w:rStyle w:val="ui-provider"/>
        </w:rPr>
        <w:t>Network Address Translation (NAT) gateway is a network device that allows multiple devices on a private network to share a single public IP address for outbound internet traffic</w:t>
      </w:r>
      <w:r>
        <w:rPr>
          <w:rStyle w:val="ui-provider"/>
        </w:rPr>
        <w:t>.</w:t>
      </w:r>
    </w:p>
    <w:p w14:paraId="2A646967" w14:textId="77777777" w:rsidR="00950970" w:rsidRDefault="00950970">
      <w:pPr>
        <w:rPr>
          <w:rStyle w:val="ui-provider"/>
        </w:rPr>
      </w:pPr>
    </w:p>
    <w:p w14:paraId="6452FC67" w14:textId="6282D8B1" w:rsidR="00950970" w:rsidRPr="00950970" w:rsidRDefault="00950970">
      <w:pPr>
        <w:rPr>
          <w:rStyle w:val="ui-provider"/>
          <w:b/>
          <w:bCs/>
        </w:rPr>
      </w:pPr>
      <w:r w:rsidRPr="00950970">
        <w:rPr>
          <w:rStyle w:val="ui-provider"/>
          <w:b/>
          <w:bCs/>
        </w:rPr>
        <w:lastRenderedPageBreak/>
        <w:t>SECURITY GROUPS:</w:t>
      </w:r>
    </w:p>
    <w:p w14:paraId="6C9CBA2F" w14:textId="3746CCEC" w:rsidR="00950970" w:rsidRDefault="0095097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It acts as a virtual firewall for your Amazon Elastic Compute Cloud (Amazon EC2) instances to control inbound and outbound traffic.</w:t>
      </w:r>
    </w:p>
    <w:p w14:paraId="7FC16593" w14:textId="4F384D7C" w:rsidR="00950970" w:rsidRPr="00950970" w:rsidRDefault="00950970">
      <w:pPr>
        <w:rPr>
          <w:b/>
          <w:bCs/>
          <w:lang w:val="en-US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Inbound and Outbound Rules</w:t>
      </w:r>
      <w:r>
        <w:rPr>
          <w:rFonts w:ascii="Segoe UI" w:hAnsi="Segoe UI" w:cs="Segoe UI"/>
          <w:color w:val="374151"/>
          <w:shd w:val="clear" w:color="auto" w:fill="F7F7F8"/>
        </w:rPr>
        <w:t>: You can configure inbound and outbound rules in a Security Group to control traffic. Inbound rules specify which traffic is allowed to reach your EC2 instance, while outbound rules specify which traffic is allowed to leave the instance.</w:t>
      </w:r>
    </w:p>
    <w:sectPr w:rsidR="00950970" w:rsidRPr="00950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F6B"/>
    <w:rsid w:val="00040D38"/>
    <w:rsid w:val="00085F6B"/>
    <w:rsid w:val="003B181F"/>
    <w:rsid w:val="003D2B13"/>
    <w:rsid w:val="00501860"/>
    <w:rsid w:val="0095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F84C0"/>
  <w15:chartTrackingRefBased/>
  <w15:docId w15:val="{781BC32E-6539-48BB-932D-DDACA975B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501860"/>
  </w:style>
  <w:style w:type="character" w:styleId="Strong">
    <w:name w:val="Strong"/>
    <w:basedOn w:val="DefaultParagraphFont"/>
    <w:uiPriority w:val="22"/>
    <w:qFormat/>
    <w:rsid w:val="009509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kesari</dc:creator>
  <cp:keywords/>
  <dc:description/>
  <cp:lastModifiedBy>Bhanu kesari</cp:lastModifiedBy>
  <cp:revision>1</cp:revision>
  <dcterms:created xsi:type="dcterms:W3CDTF">2023-10-10T14:24:00Z</dcterms:created>
  <dcterms:modified xsi:type="dcterms:W3CDTF">2023-10-10T15:00:00Z</dcterms:modified>
</cp:coreProperties>
</file>