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6C7" w:rsidRDefault="00E826C7" w:rsidP="00D57B48">
      <w:pPr>
        <w:jc w:val="center"/>
        <w:rPr>
          <w:rFonts w:ascii="Times New Roman" w:hAnsi="Times New Roman" w:cs="Times New Roman"/>
          <w:sz w:val="72"/>
          <w:szCs w:val="72"/>
        </w:rPr>
      </w:pPr>
      <w:r w:rsidRPr="00E826C7">
        <w:rPr>
          <w:rFonts w:ascii="Times New Roman" w:hAnsi="Times New Roman" w:cs="Times New Roman"/>
          <w:b/>
          <w:bCs/>
          <w:noProof/>
          <w:sz w:val="80"/>
          <w:szCs w:val="80"/>
          <w:lang w:bidi="ar-SA"/>
        </w:rPr>
        <w:drawing>
          <wp:inline distT="0" distB="0" distL="0" distR="0">
            <wp:extent cx="4427604" cy="1036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C7" w:rsidRDefault="00E826C7" w:rsidP="00D57B48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E826C7" w:rsidRDefault="00E826C7" w:rsidP="00D57B48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7A377A" w:rsidRPr="00D57B48" w:rsidRDefault="00D57B48" w:rsidP="00D57B48">
      <w:pPr>
        <w:jc w:val="center"/>
        <w:rPr>
          <w:rFonts w:ascii="Times New Roman" w:hAnsi="Times New Roman" w:cs="Times New Roman"/>
          <w:sz w:val="72"/>
          <w:szCs w:val="72"/>
        </w:rPr>
      </w:pPr>
      <w:r w:rsidRPr="00D57B48">
        <w:rPr>
          <w:rFonts w:ascii="Times New Roman" w:hAnsi="Times New Roman" w:cs="Times New Roman"/>
          <w:sz w:val="72"/>
          <w:szCs w:val="72"/>
        </w:rPr>
        <w:t>Report:</w:t>
      </w:r>
    </w:p>
    <w:p w:rsidR="00D57B48" w:rsidRPr="009B0B59" w:rsidRDefault="009B0B59" w:rsidP="00D57B48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9B0B59">
        <w:rPr>
          <w:rFonts w:ascii="Times New Roman" w:hAnsi="Times New Roman" w:cs="Times New Roman"/>
          <w:b/>
          <w:bCs/>
          <w:sz w:val="72"/>
          <w:szCs w:val="72"/>
        </w:rPr>
        <w:t>COVID MANAGEMENT SYSTEM</w:t>
      </w:r>
    </w:p>
    <w:p w:rsidR="00D57B48" w:rsidRDefault="00D57B48" w:rsidP="00D57B48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:rsidR="00D57B48" w:rsidRDefault="00D57B48" w:rsidP="00B138F5">
      <w:pPr>
        <w:rPr>
          <w:rFonts w:ascii="Times New Roman" w:hAnsi="Times New Roman" w:cs="Times New Roman"/>
        </w:rPr>
      </w:pPr>
    </w:p>
    <w:p w:rsidR="00D57B48" w:rsidRPr="00D57BB5" w:rsidRDefault="00E826C7" w:rsidP="00D57BB5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</w:t>
      </w:r>
      <w:r w:rsidR="00D57B48" w:rsidRPr="00D57BB5">
        <w:rPr>
          <w:rFonts w:ascii="Times New Roman" w:hAnsi="Times New Roman" w:cs="Times New Roman"/>
          <w:b/>
          <w:bCs/>
          <w:sz w:val="40"/>
          <w:szCs w:val="40"/>
        </w:rPr>
        <w:t>repared by</w:t>
      </w:r>
    </w:p>
    <w:p w:rsidR="00D57B48" w:rsidRPr="00D57BB5" w:rsidRDefault="009B0B59" w:rsidP="00D57BB5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Bommisetty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Janaki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Sruthi</w:t>
      </w:r>
      <w:proofErr w:type="spellEnd"/>
      <w:proofErr w:type="gramEnd"/>
    </w:p>
    <w:p w:rsidR="00D57B48" w:rsidRDefault="00E826C7" w:rsidP="00D57BB5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09</w:t>
      </w:r>
      <w:r w:rsidR="00D57B48" w:rsidRPr="00D57BB5">
        <w:rPr>
          <w:rFonts w:ascii="Times New Roman" w:hAnsi="Times New Roman" w:cs="Times New Roman"/>
          <w:b/>
          <w:bCs/>
          <w:sz w:val="40"/>
          <w:szCs w:val="40"/>
        </w:rPr>
        <w:t>-02-2022</w:t>
      </w:r>
    </w:p>
    <w:p w:rsidR="00B138F5" w:rsidRDefault="00B138F5" w:rsidP="00D57BB5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LTTS</w:t>
      </w:r>
    </w:p>
    <w:p w:rsidR="00B138F5" w:rsidRDefault="00B138F5" w:rsidP="00D57BB5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</w:p>
    <w:p w:rsidR="009C301D" w:rsidRDefault="009C301D" w:rsidP="00D57BB5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</w:p>
    <w:p w:rsidR="009C301D" w:rsidRDefault="009C301D" w:rsidP="00D57BB5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</w:p>
    <w:p w:rsidR="00B138F5" w:rsidRDefault="00B138F5" w:rsidP="00B138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Description of Project:</w:t>
      </w:r>
    </w:p>
    <w:p w:rsidR="002D74E1" w:rsidRPr="002D74E1" w:rsidRDefault="002D74E1" w:rsidP="00B138F5">
      <w:pPr>
        <w:rPr>
          <w:rFonts w:ascii="Times New Roman" w:hAnsi="Times New Roman" w:cs="Times New Roman"/>
          <w:bCs/>
          <w:sz w:val="28"/>
          <w:szCs w:val="28"/>
        </w:rPr>
      </w:pPr>
      <w:r w:rsidRPr="002D74E1">
        <w:rPr>
          <w:rFonts w:ascii="Times New Roman" w:hAnsi="Times New Roman" w:cs="Times New Roman"/>
          <w:bCs/>
          <w:sz w:val="28"/>
          <w:szCs w:val="28"/>
        </w:rPr>
        <w:t>This rapid advice guide examines the evidence and makes recommendations for the use of chest imaging in acute care of adult patients with suspected, probable or confirmed COVID-19. Imaging modalities considered are radiography, computed tomography and ultrasound. This guide addresses the care pathway from presentation of the patient to a health facility to patient discharge. This project C solves the issue effectively by dealing the issue to who the person</w:t>
      </w:r>
      <w:r w:rsidR="001A1B6F">
        <w:rPr>
          <w:rFonts w:ascii="Times New Roman" w:hAnsi="Times New Roman" w:cs="Times New Roman"/>
          <w:bCs/>
          <w:sz w:val="28"/>
          <w:szCs w:val="28"/>
        </w:rPr>
        <w:t xml:space="preserve"> got the </w:t>
      </w:r>
      <w:proofErr w:type="spellStart"/>
      <w:r w:rsidR="001A1B6F">
        <w:rPr>
          <w:rFonts w:ascii="Times New Roman" w:hAnsi="Times New Roman" w:cs="Times New Roman"/>
          <w:bCs/>
          <w:sz w:val="28"/>
          <w:szCs w:val="28"/>
        </w:rPr>
        <w:t>covid</w:t>
      </w:r>
      <w:proofErr w:type="spellEnd"/>
      <w:r w:rsidR="001A1B6F">
        <w:rPr>
          <w:rFonts w:ascii="Times New Roman" w:hAnsi="Times New Roman" w:cs="Times New Roman"/>
          <w:bCs/>
          <w:sz w:val="28"/>
          <w:szCs w:val="28"/>
        </w:rPr>
        <w:t xml:space="preserve"> by taking their </w:t>
      </w:r>
      <w:proofErr w:type="spellStart"/>
      <w:r w:rsidR="001A1B6F">
        <w:rPr>
          <w:rFonts w:ascii="Times New Roman" w:hAnsi="Times New Roman" w:cs="Times New Roman"/>
          <w:bCs/>
          <w:sz w:val="28"/>
          <w:szCs w:val="28"/>
        </w:rPr>
        <w:t>r</w:t>
      </w:r>
      <w:r w:rsidRPr="002D74E1">
        <w:rPr>
          <w:rFonts w:ascii="Times New Roman" w:hAnsi="Times New Roman" w:cs="Times New Roman"/>
          <w:bCs/>
          <w:sz w:val="28"/>
          <w:szCs w:val="28"/>
        </w:rPr>
        <w:t>elevent</w:t>
      </w:r>
      <w:proofErr w:type="spellEnd"/>
      <w:r w:rsidRPr="002D74E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D74E1">
        <w:rPr>
          <w:rFonts w:ascii="Times New Roman" w:hAnsi="Times New Roman" w:cs="Times New Roman"/>
          <w:bCs/>
          <w:sz w:val="28"/>
          <w:szCs w:val="28"/>
        </w:rPr>
        <w:t>covid</w:t>
      </w:r>
      <w:proofErr w:type="spellEnd"/>
      <w:r w:rsidRPr="002D74E1">
        <w:rPr>
          <w:rFonts w:ascii="Times New Roman" w:hAnsi="Times New Roman" w:cs="Times New Roman"/>
          <w:bCs/>
          <w:sz w:val="28"/>
          <w:szCs w:val="28"/>
        </w:rPr>
        <w:t xml:space="preserve"> symptoms.</w:t>
      </w:r>
    </w:p>
    <w:p w:rsidR="00B138F5" w:rsidRPr="00B138F5" w:rsidRDefault="00B138F5" w:rsidP="00B138F5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2"/>
          <w:szCs w:val="32"/>
        </w:rPr>
      </w:pPr>
      <w:r w:rsidRPr="00B138F5">
        <w:rPr>
          <w:rFonts w:ascii="Segoe UI" w:hAnsi="Segoe UI" w:cs="Segoe UI"/>
          <w:color w:val="24292F"/>
          <w:sz w:val="32"/>
          <w:szCs w:val="32"/>
        </w:rPr>
        <w:t>Research Objectives:</w:t>
      </w:r>
    </w:p>
    <w:p w:rsidR="009C301D" w:rsidRPr="001A1B6F" w:rsidRDefault="001A1B6F" w:rsidP="009C301D">
      <w:pPr>
        <w:pStyle w:val="NormalWeb"/>
        <w:numPr>
          <w:ilvl w:val="0"/>
          <w:numId w:val="3"/>
        </w:numPr>
        <w:shd w:val="clear" w:color="auto" w:fill="FFFFFF"/>
        <w:spacing w:after="240"/>
        <w:jc w:val="both"/>
        <w:rPr>
          <w:color w:val="24292F"/>
          <w:sz w:val="28"/>
          <w:szCs w:val="28"/>
        </w:rPr>
      </w:pPr>
      <w:r w:rsidRPr="001A1B6F">
        <w:rPr>
          <w:color w:val="202124"/>
          <w:sz w:val="28"/>
          <w:szCs w:val="28"/>
          <w:shd w:val="clear" w:color="auto" w:fill="FFFFFF"/>
        </w:rPr>
        <w:t xml:space="preserve">WHO therefore invites Member States, health facilities and other entities to participate in a global effort to collect </w:t>
      </w:r>
      <w:proofErr w:type="spellStart"/>
      <w:r w:rsidRPr="001A1B6F">
        <w:rPr>
          <w:color w:val="202124"/>
          <w:sz w:val="28"/>
          <w:szCs w:val="28"/>
          <w:shd w:val="clear" w:color="auto" w:fill="FFFFFF"/>
        </w:rPr>
        <w:t>anonymized</w:t>
      </w:r>
      <w:proofErr w:type="spellEnd"/>
      <w:r w:rsidRPr="001A1B6F">
        <w:rPr>
          <w:color w:val="202124"/>
          <w:sz w:val="28"/>
          <w:szCs w:val="28"/>
          <w:shd w:val="clear" w:color="auto" w:fill="FFFFFF"/>
        </w:rPr>
        <w:t xml:space="preserve"> clinical data related to hospitalized suspected or confirmed cases of COVID-19 and contribute data to the Global COVID-19 Clinical Data Platform</w:t>
      </w:r>
      <w:proofErr w:type="gramStart"/>
      <w:r w:rsidRPr="001A1B6F">
        <w:rPr>
          <w:color w:val="202124"/>
          <w:sz w:val="28"/>
          <w:szCs w:val="28"/>
          <w:shd w:val="clear" w:color="auto" w:fill="FFFFFF"/>
        </w:rPr>
        <w:t>.</w:t>
      </w:r>
      <w:r w:rsidR="009C301D" w:rsidRPr="001A1B6F">
        <w:rPr>
          <w:color w:val="24292F"/>
          <w:sz w:val="28"/>
          <w:szCs w:val="28"/>
        </w:rPr>
        <w:t>.</w:t>
      </w:r>
      <w:proofErr w:type="gramEnd"/>
    </w:p>
    <w:p w:rsidR="00847092" w:rsidRDefault="00581E50" w:rsidP="009C301D">
      <w:pPr>
        <w:pStyle w:val="NormalWeb"/>
        <w:shd w:val="clear" w:color="auto" w:fill="FFFFFF"/>
        <w:spacing w:before="0" w:beforeAutospacing="0" w:after="240" w:afterAutospacing="0"/>
        <w:jc w:val="both"/>
        <w:rPr>
          <w:b/>
          <w:bCs/>
          <w:color w:val="24292F"/>
          <w:sz w:val="32"/>
          <w:szCs w:val="32"/>
        </w:rPr>
      </w:pPr>
      <w:r w:rsidRPr="00581E50">
        <w:rPr>
          <w:b/>
          <w:bCs/>
          <w:color w:val="24292F"/>
          <w:sz w:val="32"/>
          <w:szCs w:val="32"/>
        </w:rPr>
        <w:t>Conclusion:</w:t>
      </w:r>
    </w:p>
    <w:p w:rsidR="002D74E1" w:rsidRPr="002D74E1" w:rsidRDefault="002D74E1" w:rsidP="002D74E1">
      <w:pPr>
        <w:rPr>
          <w:rFonts w:ascii="Times New Roman" w:hAnsi="Times New Roman" w:cs="Times New Roman"/>
          <w:bCs/>
          <w:sz w:val="28"/>
          <w:szCs w:val="28"/>
        </w:rPr>
      </w:pPr>
      <w:r w:rsidRPr="002D74E1">
        <w:rPr>
          <w:rFonts w:ascii="Times New Roman" w:hAnsi="Times New Roman" w:cs="Times New Roman"/>
          <w:bCs/>
          <w:sz w:val="28"/>
          <w:szCs w:val="28"/>
        </w:rPr>
        <w:t>This project C solves the issue effectively by dealing the issue to who the person</w:t>
      </w:r>
      <w:r w:rsidR="001A1B6F">
        <w:rPr>
          <w:rFonts w:ascii="Times New Roman" w:hAnsi="Times New Roman" w:cs="Times New Roman"/>
          <w:bCs/>
          <w:sz w:val="28"/>
          <w:szCs w:val="28"/>
        </w:rPr>
        <w:t xml:space="preserve"> got the </w:t>
      </w:r>
      <w:proofErr w:type="spellStart"/>
      <w:r w:rsidR="001A1B6F">
        <w:rPr>
          <w:rFonts w:ascii="Times New Roman" w:hAnsi="Times New Roman" w:cs="Times New Roman"/>
          <w:bCs/>
          <w:sz w:val="28"/>
          <w:szCs w:val="28"/>
        </w:rPr>
        <w:t>Covid</w:t>
      </w:r>
      <w:proofErr w:type="spellEnd"/>
      <w:r w:rsidR="001A1B6F">
        <w:rPr>
          <w:rFonts w:ascii="Times New Roman" w:hAnsi="Times New Roman" w:cs="Times New Roman"/>
          <w:bCs/>
          <w:sz w:val="28"/>
          <w:szCs w:val="28"/>
        </w:rPr>
        <w:t xml:space="preserve"> by taking their </w:t>
      </w:r>
      <w:proofErr w:type="spellStart"/>
      <w:r w:rsidR="001A1B6F">
        <w:rPr>
          <w:rFonts w:ascii="Times New Roman" w:hAnsi="Times New Roman" w:cs="Times New Roman"/>
          <w:bCs/>
          <w:sz w:val="28"/>
          <w:szCs w:val="28"/>
        </w:rPr>
        <w:t>Relevent</w:t>
      </w:r>
      <w:proofErr w:type="spellEnd"/>
      <w:r w:rsidR="001A1B6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A1B6F">
        <w:rPr>
          <w:rFonts w:ascii="Times New Roman" w:hAnsi="Times New Roman" w:cs="Times New Roman"/>
          <w:bCs/>
          <w:sz w:val="28"/>
          <w:szCs w:val="28"/>
        </w:rPr>
        <w:t>C</w:t>
      </w:r>
      <w:r w:rsidRPr="002D74E1">
        <w:rPr>
          <w:rFonts w:ascii="Times New Roman" w:hAnsi="Times New Roman" w:cs="Times New Roman"/>
          <w:bCs/>
          <w:sz w:val="28"/>
          <w:szCs w:val="28"/>
        </w:rPr>
        <w:t>ovid</w:t>
      </w:r>
      <w:proofErr w:type="spellEnd"/>
      <w:r w:rsidRPr="002D74E1">
        <w:rPr>
          <w:rFonts w:ascii="Times New Roman" w:hAnsi="Times New Roman" w:cs="Times New Roman"/>
          <w:bCs/>
          <w:sz w:val="28"/>
          <w:szCs w:val="28"/>
        </w:rPr>
        <w:t xml:space="preserve"> symptoms.</w:t>
      </w:r>
      <w:r>
        <w:rPr>
          <w:rFonts w:ascii="Times New Roman" w:hAnsi="Times New Roman" w:cs="Times New Roman"/>
          <w:bCs/>
          <w:sz w:val="28"/>
          <w:szCs w:val="28"/>
        </w:rPr>
        <w:t xml:space="preserve">  And </w:t>
      </w:r>
      <w:r w:rsidR="001A1B6F">
        <w:rPr>
          <w:rFonts w:ascii="Times New Roman" w:hAnsi="Times New Roman" w:cs="Times New Roman"/>
          <w:bCs/>
          <w:sz w:val="28"/>
          <w:szCs w:val="28"/>
        </w:rPr>
        <w:t xml:space="preserve">Take Actions on </w:t>
      </w:r>
      <w:proofErr w:type="spellStart"/>
      <w:r w:rsidR="001A1B6F">
        <w:rPr>
          <w:rFonts w:ascii="Times New Roman" w:hAnsi="Times New Roman" w:cs="Times New Roman"/>
          <w:bCs/>
          <w:sz w:val="28"/>
          <w:szCs w:val="28"/>
        </w:rPr>
        <w:t>C</w:t>
      </w:r>
      <w:r>
        <w:rPr>
          <w:rFonts w:ascii="Times New Roman" w:hAnsi="Times New Roman" w:cs="Times New Roman"/>
          <w:bCs/>
          <w:sz w:val="28"/>
          <w:szCs w:val="28"/>
        </w:rPr>
        <w:t>ovid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effected person and place the details of patient in files, Later on end</w:t>
      </w:r>
      <w:r w:rsidR="001A1B6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users can able to register for Vaccination </w:t>
      </w:r>
      <w:proofErr w:type="spellStart"/>
      <w:r w:rsidR="001A1B6F">
        <w:rPr>
          <w:rFonts w:ascii="Times New Roman" w:hAnsi="Times New Roman" w:cs="Times New Roman"/>
          <w:bCs/>
          <w:sz w:val="28"/>
          <w:szCs w:val="28"/>
        </w:rPr>
        <w:t>Reliabily</w:t>
      </w:r>
      <w:proofErr w:type="spellEnd"/>
      <w:r w:rsidR="001A1B6F">
        <w:rPr>
          <w:rFonts w:ascii="Times New Roman" w:hAnsi="Times New Roman" w:cs="Times New Roman"/>
          <w:bCs/>
          <w:sz w:val="28"/>
          <w:szCs w:val="28"/>
        </w:rPr>
        <w:t xml:space="preserve"> According to the availability of Vaccine doses.</w:t>
      </w:r>
    </w:p>
    <w:p w:rsidR="00B138F5" w:rsidRPr="00B138F5" w:rsidRDefault="00B138F5" w:rsidP="00EF54D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B138F5" w:rsidRPr="00B138F5" w:rsidSect="000F4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315A5"/>
    <w:multiLevelType w:val="hybridMultilevel"/>
    <w:tmpl w:val="FF587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A206CB"/>
    <w:multiLevelType w:val="hybridMultilevel"/>
    <w:tmpl w:val="72801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C51341"/>
    <w:multiLevelType w:val="hybridMultilevel"/>
    <w:tmpl w:val="8EB41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4083"/>
    <w:rsid w:val="00011562"/>
    <w:rsid w:val="000F41F5"/>
    <w:rsid w:val="001A1B6F"/>
    <w:rsid w:val="002D74E1"/>
    <w:rsid w:val="00581E50"/>
    <w:rsid w:val="00674083"/>
    <w:rsid w:val="007A377A"/>
    <w:rsid w:val="00847092"/>
    <w:rsid w:val="009B0B59"/>
    <w:rsid w:val="009C301D"/>
    <w:rsid w:val="00A26327"/>
    <w:rsid w:val="00AE08FC"/>
    <w:rsid w:val="00B01FC9"/>
    <w:rsid w:val="00B138F5"/>
    <w:rsid w:val="00C50FF4"/>
    <w:rsid w:val="00D57B48"/>
    <w:rsid w:val="00D57BB5"/>
    <w:rsid w:val="00E826C7"/>
    <w:rsid w:val="00EF5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1F5"/>
  </w:style>
  <w:style w:type="paragraph" w:styleId="Heading1">
    <w:name w:val="heading 1"/>
    <w:basedOn w:val="Normal"/>
    <w:link w:val="Heading1Char"/>
    <w:uiPriority w:val="9"/>
    <w:qFormat/>
    <w:rsid w:val="00B138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138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8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138F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13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B5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B5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Ambati Sai Harriesh</dc:creator>
  <cp:lastModifiedBy>User</cp:lastModifiedBy>
  <cp:revision>2</cp:revision>
  <dcterms:created xsi:type="dcterms:W3CDTF">2022-02-10T13:23:00Z</dcterms:created>
  <dcterms:modified xsi:type="dcterms:W3CDTF">2022-02-10T13:23:00Z</dcterms:modified>
</cp:coreProperties>
</file>