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7CC221BC" w14:textId="77777777" w:rsidR="00280FFB" w:rsidRPr="00280FFB" w:rsidRDefault="00280FFB" w:rsidP="00280FFB">
      <w:pPr>
        <w:rPr>
          <w:rFonts w:eastAsiaTheme="majorEastAsia" w:cstheme="majorBidi"/>
          <w:color w:val="595959" w:themeColor="text1" w:themeTint="A6"/>
          <w:spacing w:val="15"/>
          <w:sz w:val="28"/>
          <w:szCs w:val="28"/>
          <w:lang w:val="en-US"/>
        </w:rPr>
      </w:pPr>
      <w:r w:rsidRPr="00280FFB">
        <w:rPr>
          <w:rFonts w:eastAsiaTheme="majorEastAsia" w:cstheme="majorBidi"/>
          <w:color w:val="595959" w:themeColor="text1" w:themeTint="A6"/>
          <w:spacing w:val="15"/>
          <w:sz w:val="28"/>
          <w:szCs w:val="28"/>
          <w:lang w:val="en-US"/>
        </w:rPr>
        <w:t>Use cases:</w:t>
      </w:r>
    </w:p>
    <w:p w14:paraId="3E951844" w14:textId="42B452E5" w:rsidR="00280FFB" w:rsidRPr="00280FFB" w:rsidRDefault="00280FFB" w:rsidP="00280FFB">
      <w:pPr>
        <w:rPr>
          <w:rFonts w:eastAsiaTheme="majorEastAsia" w:cstheme="majorBidi"/>
          <w:color w:val="595959" w:themeColor="text1" w:themeTint="A6"/>
          <w:spacing w:val="15"/>
          <w:sz w:val="28"/>
          <w:szCs w:val="28"/>
          <w:lang w:val="en-GB"/>
        </w:rPr>
      </w:pPr>
      <w:r w:rsidRPr="00280FFB">
        <w:rPr>
          <w:rFonts w:eastAsiaTheme="majorEastAsia" w:cstheme="majorBidi"/>
          <w:color w:val="595959" w:themeColor="text1" w:themeTint="A6"/>
          <w:spacing w:val="15"/>
          <w:sz w:val="28"/>
          <w:szCs w:val="28"/>
          <w:lang w:val="en-GB"/>
        </w:rPr>
        <w:t>UC1 t/m UC1</w:t>
      </w:r>
      <w:r w:rsidR="00FD189E">
        <w:rPr>
          <w:rFonts w:eastAsiaTheme="majorEastAsia" w:cstheme="majorBidi"/>
          <w:color w:val="595959" w:themeColor="text1" w:themeTint="A6"/>
          <w:spacing w:val="15"/>
          <w:sz w:val="28"/>
          <w:szCs w:val="28"/>
          <w:lang w:val="en-GB"/>
        </w:rPr>
        <w:t>9</w:t>
      </w:r>
    </w:p>
    <w:p w14:paraId="78D0C2FD" w14:textId="77777777" w:rsidR="00280FFB" w:rsidRPr="00280FFB" w:rsidRDefault="00280FFB" w:rsidP="00280FFB">
      <w:pPr>
        <w:rPr>
          <w:lang w:val="en-GB"/>
        </w:rPr>
      </w:pPr>
    </w:p>
    <w:p w14:paraId="7BD55F63" w14:textId="38B45CF5" w:rsidR="00280FFB" w:rsidRPr="00280FFB" w:rsidRDefault="00280FFB" w:rsidP="00280FFB">
      <w:r w:rsidRPr="00280FFB">
        <w:t>Niveau 2</w:t>
      </w:r>
      <w:r w:rsidRPr="00280FFB">
        <w:br/>
        <w:t xml:space="preserve">Versie:   </w:t>
      </w:r>
      <w:r w:rsidR="00FD189E">
        <w:t>5</w:t>
      </w:r>
      <w:r w:rsidRPr="00280FFB">
        <w:br/>
        <w:t>Datum:  1</w:t>
      </w:r>
      <w:r w:rsidR="003904DF">
        <w:t>6</w:t>
      </w:r>
      <w:r w:rsidRPr="00280FFB">
        <w:t>-10-2025</w:t>
      </w:r>
    </w:p>
    <w:p w14:paraId="43B9665B" w14:textId="77777777" w:rsidR="00280FFB" w:rsidRPr="00280FFB" w:rsidRDefault="00280FFB" w:rsidP="00280FFB"/>
    <w:p w14:paraId="3A98819B" w14:textId="77777777" w:rsidR="00280FFB" w:rsidRPr="00280FFB" w:rsidRDefault="00280FFB" w:rsidP="00280FFB"/>
    <w:p w14:paraId="07B0FB44" w14:textId="77777777" w:rsidR="00280FFB" w:rsidRPr="00280FFB" w:rsidRDefault="00280FFB" w:rsidP="00280FFB">
      <w:pPr>
        <w:rPr>
          <w:rFonts w:eastAsiaTheme="majorEastAsia" w:cstheme="majorBidi"/>
          <w:color w:val="595959" w:themeColor="text1" w:themeTint="A6"/>
          <w:spacing w:val="15"/>
          <w:sz w:val="28"/>
          <w:szCs w:val="28"/>
        </w:rPr>
      </w:pPr>
    </w:p>
    <w:p w14:paraId="5F610B89" w14:textId="77777777" w:rsidR="00280FFB" w:rsidRPr="00280FFB" w:rsidRDefault="00280FFB" w:rsidP="00280FFB">
      <w:pPr>
        <w:rPr>
          <w:rFonts w:eastAsiaTheme="majorEastAsia" w:cstheme="majorBidi"/>
          <w:color w:val="595959" w:themeColor="text1" w:themeTint="A6"/>
          <w:spacing w:val="15"/>
          <w:sz w:val="28"/>
          <w:szCs w:val="28"/>
        </w:rPr>
      </w:pPr>
    </w:p>
    <w:p w14:paraId="2904658F" w14:textId="77777777" w:rsidR="00280FFB" w:rsidRPr="00280FFB" w:rsidRDefault="00280FFB" w:rsidP="00280FFB">
      <w:pPr>
        <w:rPr>
          <w:rFonts w:eastAsiaTheme="majorEastAsia" w:cstheme="majorBidi"/>
          <w:color w:val="595959" w:themeColor="text1" w:themeTint="A6"/>
          <w:spacing w:val="15"/>
          <w:sz w:val="28"/>
          <w:szCs w:val="28"/>
        </w:rPr>
      </w:pPr>
    </w:p>
    <w:p w14:paraId="28B8D546" w14:textId="77777777" w:rsidR="00280FFB" w:rsidRPr="00280FFB" w:rsidRDefault="00280FFB" w:rsidP="00280FFB">
      <w:pPr>
        <w:rPr>
          <w:rFonts w:eastAsiaTheme="majorEastAsia" w:cstheme="majorBidi"/>
          <w:color w:val="595959" w:themeColor="text1" w:themeTint="A6"/>
          <w:spacing w:val="15"/>
          <w:sz w:val="28"/>
          <w:szCs w:val="28"/>
        </w:rPr>
      </w:pPr>
    </w:p>
    <w:p w14:paraId="55DAAC5B" w14:textId="77777777" w:rsidR="00280FFB" w:rsidRPr="00280FFB" w:rsidRDefault="00280FFB" w:rsidP="00280FFB">
      <w:pPr>
        <w:rPr>
          <w:rFonts w:eastAsiaTheme="majorEastAsia" w:cstheme="majorBidi"/>
          <w:color w:val="595959" w:themeColor="text1" w:themeTint="A6"/>
          <w:spacing w:val="15"/>
          <w:sz w:val="28"/>
          <w:szCs w:val="28"/>
        </w:rPr>
      </w:pPr>
    </w:p>
    <w:p w14:paraId="4112F54D" w14:textId="77777777" w:rsidR="00280FFB" w:rsidRPr="00280FFB" w:rsidRDefault="00280FFB" w:rsidP="00280FFB">
      <w:pPr>
        <w:rPr>
          <w:rFonts w:eastAsiaTheme="majorEastAsia" w:cstheme="majorBidi"/>
          <w:color w:val="595959" w:themeColor="text1" w:themeTint="A6"/>
          <w:spacing w:val="15"/>
          <w:sz w:val="28"/>
          <w:szCs w:val="28"/>
        </w:rPr>
      </w:pPr>
    </w:p>
    <w:p w14:paraId="0F596770" w14:textId="77777777" w:rsidR="00280FFB" w:rsidRPr="00280FFB" w:rsidRDefault="00280FFB" w:rsidP="00280FFB">
      <w:pPr>
        <w:rPr>
          <w:rFonts w:eastAsiaTheme="majorEastAsia" w:cstheme="majorBidi"/>
          <w:color w:val="595959" w:themeColor="text1" w:themeTint="A6"/>
          <w:spacing w:val="15"/>
          <w:sz w:val="28"/>
          <w:szCs w:val="28"/>
        </w:rPr>
      </w:pPr>
    </w:p>
    <w:p w14:paraId="73E1ECB5" w14:textId="77777777" w:rsidR="00280FFB" w:rsidRPr="00280FFB" w:rsidRDefault="00280FFB" w:rsidP="00280FFB">
      <w:pPr>
        <w:rPr>
          <w:rFonts w:eastAsiaTheme="majorEastAsia" w:cstheme="majorBidi"/>
          <w:color w:val="595959" w:themeColor="text1" w:themeTint="A6"/>
          <w:spacing w:val="15"/>
          <w:sz w:val="28"/>
          <w:szCs w:val="28"/>
        </w:rPr>
      </w:pPr>
    </w:p>
    <w:p w14:paraId="3D42BE5C" w14:textId="77777777" w:rsidR="00280FFB" w:rsidRPr="00280FFB" w:rsidRDefault="00280FFB" w:rsidP="00280FFB">
      <w:pPr>
        <w:rPr>
          <w:rFonts w:eastAsiaTheme="majorEastAsia" w:cstheme="majorBidi"/>
          <w:color w:val="595959" w:themeColor="text1" w:themeTint="A6"/>
          <w:spacing w:val="15"/>
          <w:sz w:val="28"/>
          <w:szCs w:val="28"/>
        </w:rPr>
      </w:pPr>
    </w:p>
    <w:p w14:paraId="448DAAC2" w14:textId="77777777" w:rsidR="00280FFB" w:rsidRPr="00280FFB" w:rsidRDefault="00280FFB" w:rsidP="00280FFB">
      <w:pPr>
        <w:rPr>
          <w:rFonts w:eastAsiaTheme="majorEastAsia" w:cstheme="majorBidi"/>
          <w:color w:val="595959" w:themeColor="text1" w:themeTint="A6"/>
          <w:spacing w:val="15"/>
          <w:sz w:val="28"/>
          <w:szCs w:val="28"/>
        </w:rPr>
      </w:pPr>
      <w:r w:rsidRPr="00280FFB">
        <w:rPr>
          <w:rFonts w:eastAsiaTheme="majorEastAsia" w:cstheme="majorBidi"/>
          <w:color w:val="595959" w:themeColor="text1" w:themeTint="A6"/>
          <w:spacing w:val="15"/>
          <w:sz w:val="28"/>
          <w:szCs w:val="28"/>
        </w:rPr>
        <w:t>Team SE</w:t>
      </w:r>
      <w:r w:rsidRPr="00280FFB">
        <w:rPr>
          <w:rFonts w:eastAsiaTheme="majorEastAsia" w:cstheme="majorBidi"/>
          <w:color w:val="595959" w:themeColor="text1" w:themeTint="A6"/>
          <w:spacing w:val="15"/>
          <w:sz w:val="28"/>
          <w:szCs w:val="28"/>
        </w:rPr>
        <w:br/>
        <w:t>2025</w:t>
      </w:r>
      <w:r w:rsidRPr="00280FFB">
        <w:rPr>
          <w:rFonts w:eastAsiaTheme="majorEastAsia" w:cstheme="majorBidi"/>
          <w:color w:val="595959" w:themeColor="text1" w:themeTint="A6"/>
          <w:spacing w:val="15"/>
          <w:sz w:val="28"/>
          <w:szCs w:val="28"/>
        </w:rPr>
        <w:br w:type="page"/>
      </w:r>
    </w:p>
    <w:p w14:paraId="09DCBE6E" w14:textId="77777777" w:rsidR="00280FFB" w:rsidRPr="00280FFB" w:rsidRDefault="00280FFB" w:rsidP="00280FFB">
      <w:r w:rsidRPr="00280FFB">
        <w:lastRenderedPageBreak/>
        <w:t>Versiebeheer</w:t>
      </w:r>
    </w:p>
    <w:tbl>
      <w:tblPr>
        <w:tblStyle w:val="Rastertabel1licht"/>
        <w:tblW w:w="0" w:type="auto"/>
        <w:tblInd w:w="0" w:type="dxa"/>
        <w:tblLook w:val="04A0" w:firstRow="1" w:lastRow="0" w:firstColumn="1" w:lastColumn="0" w:noHBand="0" w:noVBand="1"/>
      </w:tblPr>
      <w:tblGrid>
        <w:gridCol w:w="3020"/>
        <w:gridCol w:w="3021"/>
        <w:gridCol w:w="3021"/>
      </w:tblGrid>
      <w:tr w:rsidR="00280FFB" w:rsidRPr="00280FFB" w14:paraId="135616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822F4A" w14:textId="77777777" w:rsidR="00280FFB" w:rsidRPr="00280FFB" w:rsidRDefault="00280FFB" w:rsidP="00280FFB">
            <w:r w:rsidRPr="00280FFB">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5D25F7" w14:textId="77777777" w:rsidR="00280FFB" w:rsidRPr="00280FFB" w:rsidRDefault="00280FFB" w:rsidP="00280FFB">
            <w:pPr>
              <w:cnfStyle w:val="100000000000" w:firstRow="1" w:lastRow="0" w:firstColumn="0" w:lastColumn="0" w:oddVBand="0" w:evenVBand="0" w:oddHBand="0" w:evenHBand="0" w:firstRowFirstColumn="0" w:firstRowLastColumn="0" w:lastRowFirstColumn="0" w:lastRowLastColumn="0"/>
            </w:pPr>
            <w:r w:rsidRPr="00280FFB">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8646C7" w14:textId="77777777" w:rsidR="00280FFB" w:rsidRPr="00280FFB" w:rsidRDefault="00280FFB" w:rsidP="00280FFB">
            <w:pPr>
              <w:cnfStyle w:val="100000000000" w:firstRow="1" w:lastRow="0" w:firstColumn="0" w:lastColumn="0" w:oddVBand="0" w:evenVBand="0" w:oddHBand="0" w:evenHBand="0" w:firstRowFirstColumn="0" w:firstRowLastColumn="0" w:lastRowFirstColumn="0" w:lastRowLastColumn="0"/>
            </w:pPr>
            <w:r w:rsidRPr="00280FFB">
              <w:t>Wijzigingen</w:t>
            </w:r>
          </w:p>
        </w:tc>
      </w:tr>
      <w:tr w:rsidR="00280FFB" w:rsidRPr="00280FFB" w14:paraId="3416BBE6"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9D02E0" w14:textId="77777777" w:rsidR="00280FFB" w:rsidRPr="00280FFB" w:rsidRDefault="00280FFB" w:rsidP="00280FFB">
            <w:r w:rsidRPr="00280FFB">
              <w:t>0.1</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843F5D"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9-6-2025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7FB384"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Initiële versie</w:t>
            </w:r>
          </w:p>
        </w:tc>
      </w:tr>
      <w:tr w:rsidR="00280FFB" w:rsidRPr="00280FFB" w14:paraId="6C6CF0ED"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334496" w14:textId="77777777" w:rsidR="00280FFB" w:rsidRPr="00280FFB" w:rsidRDefault="00280FFB" w:rsidP="00280FFB">
            <w:r w:rsidRPr="00280FFB">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DB2D1F"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1-7-2025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5ED70D"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p>
        </w:tc>
      </w:tr>
      <w:tr w:rsidR="00280FFB" w:rsidRPr="00280FFB" w14:paraId="5B37DE46"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63A0D2" w14:textId="77777777" w:rsidR="00280FFB" w:rsidRPr="00280FFB" w:rsidRDefault="00280FFB" w:rsidP="00280FFB">
            <w:r w:rsidRPr="00280FFB">
              <w:t>2.0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1D6158"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18-9-2025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2C4AA1"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Toevoegen UC4 t/m UC6</w:t>
            </w:r>
          </w:p>
        </w:tc>
      </w:tr>
      <w:tr w:rsidR="00280FFB" w:rsidRPr="00280FFB" w14:paraId="536ADB05"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5710D4" w14:textId="77777777" w:rsidR="00280FFB" w:rsidRPr="00280FFB" w:rsidRDefault="00280FFB" w:rsidP="00280FFB">
            <w:r w:rsidRPr="00280FFB">
              <w:t>3.0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2D4FFB"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624E84"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Toevoegen UC7 t/m UC9</w:t>
            </w:r>
          </w:p>
        </w:tc>
      </w:tr>
      <w:tr w:rsidR="00280FFB" w:rsidRPr="00280FFB" w14:paraId="39F83ABC"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612A14" w14:textId="77777777" w:rsidR="00280FFB" w:rsidRPr="00280FFB" w:rsidRDefault="00280FFB" w:rsidP="00280FFB">
            <w:r w:rsidRPr="00280FFB">
              <w:t>4.0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98243F"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10-10-2025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B35CB4"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Toevoegen UC12 t/m UC14</w:t>
            </w:r>
          </w:p>
        </w:tc>
      </w:tr>
      <w:tr w:rsidR="00FD189E" w:rsidRPr="00280FFB" w14:paraId="32FB0D11"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58F152" w14:textId="337A9E84" w:rsidR="00FD189E" w:rsidRPr="00280FFB" w:rsidRDefault="00FD189E" w:rsidP="00FD189E">
            <w:r>
              <w:t>5.0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2EBAF8" w14:textId="563A7CE5" w:rsidR="00FD189E" w:rsidRPr="00280FFB" w:rsidRDefault="00FD189E" w:rsidP="00FD189E">
            <w:pPr>
              <w:cnfStyle w:val="000000000000" w:firstRow="0" w:lastRow="0" w:firstColumn="0" w:lastColumn="0" w:oddVBand="0" w:evenVBand="0" w:oddHBand="0" w:evenHBand="0" w:firstRowFirstColumn="0" w:firstRowLastColumn="0" w:lastRowFirstColumn="0" w:lastRowLastColumn="0"/>
            </w:pPr>
            <w:r>
              <w:t>16-10-2025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C79063" w14:textId="2360AA9A" w:rsidR="00FD189E" w:rsidRPr="00280FFB" w:rsidRDefault="00FD189E" w:rsidP="00FD189E">
            <w:pPr>
              <w:cnfStyle w:val="000000000000" w:firstRow="0" w:lastRow="0" w:firstColumn="0" w:lastColumn="0" w:oddVBand="0" w:evenVBand="0" w:oddHBand="0" w:evenHBand="0" w:firstRowFirstColumn="0" w:firstRowLastColumn="0" w:lastRowFirstColumn="0" w:lastRowLastColumn="0"/>
            </w:pPr>
            <w:r w:rsidRPr="00280FFB">
              <w:t>Toevoegen UC1</w:t>
            </w:r>
            <w:r>
              <w:t>7</w:t>
            </w:r>
            <w:r w:rsidRPr="00280FFB">
              <w:t xml:space="preserve"> t/m UC1</w:t>
            </w:r>
            <w:r>
              <w:t>9</w:t>
            </w:r>
          </w:p>
        </w:tc>
      </w:tr>
    </w:tbl>
    <w:p w14:paraId="02F213DE" w14:textId="77777777" w:rsidR="00280FFB" w:rsidRPr="00280FFB" w:rsidRDefault="00280FFB" w:rsidP="00280FFB"/>
    <w:p w14:paraId="1BF0EFC3" w14:textId="77777777" w:rsidR="00280FFB" w:rsidRPr="00280FFB" w:rsidRDefault="00280FFB" w:rsidP="00280FFB">
      <w:r w:rsidRPr="00280FFB">
        <w:t>Distributie</w:t>
      </w:r>
    </w:p>
    <w:tbl>
      <w:tblPr>
        <w:tblStyle w:val="Rastertabel1licht"/>
        <w:tblW w:w="0" w:type="auto"/>
        <w:tblInd w:w="0" w:type="dxa"/>
        <w:tblLook w:val="04A0" w:firstRow="1" w:lastRow="0" w:firstColumn="1" w:lastColumn="0" w:noHBand="0" w:noVBand="1"/>
      </w:tblPr>
      <w:tblGrid>
        <w:gridCol w:w="3020"/>
        <w:gridCol w:w="3021"/>
        <w:gridCol w:w="3021"/>
      </w:tblGrid>
      <w:tr w:rsidR="00280FFB" w:rsidRPr="00280FFB" w14:paraId="4BAC18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2AC398" w14:textId="77777777" w:rsidR="00280FFB" w:rsidRPr="00280FFB" w:rsidRDefault="00280FFB" w:rsidP="00280FFB">
            <w:r w:rsidRPr="00280FFB">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9E47BA" w14:textId="77777777" w:rsidR="00280FFB" w:rsidRPr="00280FFB" w:rsidRDefault="00280FFB" w:rsidP="00280FFB">
            <w:pPr>
              <w:cnfStyle w:val="100000000000" w:firstRow="1" w:lastRow="0" w:firstColumn="0" w:lastColumn="0" w:oddVBand="0" w:evenVBand="0" w:oddHBand="0" w:evenHBand="0" w:firstRowFirstColumn="0" w:firstRowLastColumn="0" w:lastRowFirstColumn="0" w:lastRowLastColumn="0"/>
            </w:pPr>
            <w:r w:rsidRPr="00280FFB">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7329C89" w14:textId="77777777" w:rsidR="00280FFB" w:rsidRPr="00280FFB" w:rsidRDefault="00280FFB" w:rsidP="00280FFB">
            <w:pPr>
              <w:cnfStyle w:val="100000000000" w:firstRow="1" w:lastRow="0" w:firstColumn="0" w:lastColumn="0" w:oddVBand="0" w:evenVBand="0" w:oddHBand="0" w:evenHBand="0" w:firstRowFirstColumn="0" w:firstRowLastColumn="0" w:lastRowFirstColumn="0" w:lastRowLastColumn="0"/>
            </w:pPr>
            <w:r w:rsidRPr="00280FFB">
              <w:t>Ontvangers</w:t>
            </w:r>
          </w:p>
        </w:tc>
      </w:tr>
      <w:tr w:rsidR="00280FFB" w:rsidRPr="00280FFB" w14:paraId="695BCE15"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28391C" w14:textId="77777777" w:rsidR="00280FFB" w:rsidRPr="00280FFB" w:rsidRDefault="00280FFB" w:rsidP="00280FFB">
            <w:r w:rsidRPr="00280FFB">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23BAF1"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C78C3D"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Docent, Peers</w:t>
            </w:r>
          </w:p>
        </w:tc>
      </w:tr>
      <w:tr w:rsidR="00280FFB" w:rsidRPr="00280FFB" w14:paraId="3B219C06"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FDF83D" w14:textId="77777777" w:rsidR="00280FFB" w:rsidRPr="00280FFB" w:rsidRDefault="00280FFB" w:rsidP="00280FFB">
            <w:r w:rsidRPr="00280FFB">
              <w:t>2.0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28F243"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E2AD5D"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Docent, Peers</w:t>
            </w:r>
          </w:p>
        </w:tc>
      </w:tr>
      <w:tr w:rsidR="00280FFB" w:rsidRPr="00280FFB" w14:paraId="79DDB1DA"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6B552B" w14:textId="77777777" w:rsidR="00280FFB" w:rsidRPr="00280FFB" w:rsidRDefault="00280FFB" w:rsidP="00280FFB">
            <w:r w:rsidRPr="00280FFB">
              <w:t>3.0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AF14EF"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2E526"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Docent, Peers</w:t>
            </w:r>
          </w:p>
        </w:tc>
      </w:tr>
      <w:tr w:rsidR="00280FFB" w:rsidRPr="00280FFB" w14:paraId="5675630D"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FCEA3C" w14:textId="77777777" w:rsidR="00280FFB" w:rsidRPr="00280FFB" w:rsidRDefault="00280FFB" w:rsidP="00280FFB">
            <w:r w:rsidRPr="00280FFB">
              <w:t>4.0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B2EB52"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FA755D" w14:textId="77777777" w:rsidR="00280FFB" w:rsidRPr="00280FFB" w:rsidRDefault="00280FFB" w:rsidP="00280FFB">
            <w:pPr>
              <w:cnfStyle w:val="000000000000" w:firstRow="0" w:lastRow="0" w:firstColumn="0" w:lastColumn="0" w:oddVBand="0" w:evenVBand="0" w:oddHBand="0" w:evenHBand="0" w:firstRowFirstColumn="0" w:firstRowLastColumn="0" w:lastRowFirstColumn="0" w:lastRowLastColumn="0"/>
            </w:pPr>
            <w:r w:rsidRPr="00280FFB">
              <w:t>Docent, Peers</w:t>
            </w:r>
          </w:p>
        </w:tc>
      </w:tr>
      <w:tr w:rsidR="00FD189E" w:rsidRPr="00280FFB" w14:paraId="7935C3AD"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A302BC" w14:textId="454B5F11" w:rsidR="00FD189E" w:rsidRPr="00280FFB" w:rsidRDefault="00FD189E" w:rsidP="00FD189E">
            <w:r>
              <w:t>5.0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ACED04" w14:textId="17580728" w:rsidR="00FD189E" w:rsidRPr="00280FFB" w:rsidRDefault="00FD189E" w:rsidP="00FD189E">
            <w:pPr>
              <w:cnfStyle w:val="000000000000" w:firstRow="0" w:lastRow="0" w:firstColumn="0" w:lastColumn="0" w:oddVBand="0" w:evenVBand="0" w:oddHBand="0" w:evenHBand="0" w:firstRowFirstColumn="0" w:firstRowLastColumn="0" w:lastRowFirstColumn="0" w:lastRowLastColumn="0"/>
            </w:pPr>
            <w:r>
              <w:t>16-10-2025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0DA311" w14:textId="0FBA6938" w:rsidR="00FD189E" w:rsidRPr="00280FFB" w:rsidRDefault="00FD189E" w:rsidP="00FD189E">
            <w:pPr>
              <w:cnfStyle w:val="000000000000" w:firstRow="0" w:lastRow="0" w:firstColumn="0" w:lastColumn="0" w:oddVBand="0" w:evenVBand="0" w:oddHBand="0" w:evenHBand="0" w:firstRowFirstColumn="0" w:firstRowLastColumn="0" w:lastRowFirstColumn="0" w:lastRowLastColumn="0"/>
            </w:pPr>
            <w:r w:rsidRPr="00280FFB">
              <w:t>Docent, Peers</w:t>
            </w:r>
          </w:p>
        </w:tc>
      </w:tr>
    </w:tbl>
    <w:p w14:paraId="7065C3A2" w14:textId="77777777" w:rsidR="00280FFB" w:rsidRPr="00280FFB" w:rsidRDefault="00280FFB" w:rsidP="00280FFB"/>
    <w:p w14:paraId="0B0F1CDC" w14:textId="77777777" w:rsidR="00280FFB" w:rsidRPr="00280FFB" w:rsidRDefault="00280FFB" w:rsidP="00280FFB"/>
    <w:p w14:paraId="5DD2D2E7" w14:textId="77777777" w:rsidR="00280FFB" w:rsidRPr="00280FFB" w:rsidRDefault="00280FFB" w:rsidP="00280FFB"/>
    <w:p w14:paraId="7BF1BD7C" w14:textId="77777777" w:rsidR="00280FFB" w:rsidRPr="00280FFB" w:rsidRDefault="00280FFB" w:rsidP="00280FFB">
      <w:pPr>
        <w:rPr>
          <w:rFonts w:eastAsiaTheme="majorEastAsia" w:cstheme="majorBidi"/>
          <w:color w:val="595959" w:themeColor="text1" w:themeTint="A6"/>
          <w:spacing w:val="15"/>
          <w:sz w:val="28"/>
          <w:szCs w:val="28"/>
        </w:rPr>
      </w:pPr>
    </w:p>
    <w:p w14:paraId="03FF2886" w14:textId="77777777" w:rsidR="00280FFB" w:rsidRPr="00280FFB" w:rsidRDefault="00280FFB" w:rsidP="00280FFB">
      <w:pPr>
        <w:rPr>
          <w:rFonts w:eastAsiaTheme="majorEastAsia" w:cstheme="majorBidi"/>
          <w:color w:val="595959" w:themeColor="text1" w:themeTint="A6"/>
          <w:spacing w:val="15"/>
          <w:sz w:val="28"/>
          <w:szCs w:val="28"/>
        </w:rPr>
      </w:pPr>
    </w:p>
    <w:p w14:paraId="6EC25480" w14:textId="77777777" w:rsidR="00280FFB" w:rsidRPr="00280FFB" w:rsidRDefault="00280FFB" w:rsidP="00280FFB">
      <w:pPr>
        <w:rPr>
          <w:rFonts w:eastAsiaTheme="majorEastAsia" w:cstheme="majorBidi"/>
          <w:color w:val="595959" w:themeColor="text1" w:themeTint="A6"/>
          <w:spacing w:val="15"/>
          <w:sz w:val="28"/>
          <w:szCs w:val="28"/>
        </w:rPr>
      </w:pPr>
      <w:r w:rsidRPr="00280FFB">
        <w:rPr>
          <w:rFonts w:eastAsiaTheme="majorEastAsia" w:cstheme="majorBidi"/>
          <w:color w:val="595959" w:themeColor="text1" w:themeTint="A6"/>
          <w:spacing w:val="15"/>
          <w:sz w:val="28"/>
          <w:szCs w:val="28"/>
        </w:rP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174F91B4" w14:textId="0875236E" w:rsidR="00FD189E" w:rsidRDefault="00F9232C">
          <w:pPr>
            <w:pStyle w:val="Inhopg1"/>
            <w:tabs>
              <w:tab w:val="left" w:pos="480"/>
              <w:tab w:val="right" w:leader="dot" w:pos="9062"/>
            </w:tabs>
            <w:rPr>
              <w:rFonts w:eastAsiaTheme="minorEastAsia"/>
              <w:noProof/>
              <w:lang w:val="en-US"/>
            </w:rPr>
          </w:pPr>
          <w:r>
            <w:fldChar w:fldCharType="begin"/>
          </w:r>
          <w:r>
            <w:instrText xml:space="preserve"> TOC \o "1-3" \h \z \u </w:instrText>
          </w:r>
          <w:r>
            <w:fldChar w:fldCharType="separate"/>
          </w:r>
          <w:hyperlink w:anchor="_Toc211546404" w:history="1">
            <w:r w:rsidR="00FD189E" w:rsidRPr="00257F58">
              <w:rPr>
                <w:rStyle w:val="Hyperlink"/>
                <w:noProof/>
              </w:rPr>
              <w:t>1</w:t>
            </w:r>
            <w:r w:rsidR="00FD189E">
              <w:rPr>
                <w:rFonts w:eastAsiaTheme="minorEastAsia"/>
                <w:noProof/>
                <w:lang w:val="en-US"/>
              </w:rPr>
              <w:tab/>
            </w:r>
            <w:r w:rsidR="00FD189E" w:rsidRPr="00257F58">
              <w:rPr>
                <w:rStyle w:val="Hyperlink"/>
                <w:noProof/>
              </w:rPr>
              <w:t>Inleiding</w:t>
            </w:r>
            <w:r w:rsidR="00FD189E">
              <w:rPr>
                <w:noProof/>
                <w:webHidden/>
              </w:rPr>
              <w:tab/>
            </w:r>
            <w:r w:rsidR="00FD189E">
              <w:rPr>
                <w:noProof/>
                <w:webHidden/>
              </w:rPr>
              <w:fldChar w:fldCharType="begin"/>
            </w:r>
            <w:r w:rsidR="00FD189E">
              <w:rPr>
                <w:noProof/>
                <w:webHidden/>
              </w:rPr>
              <w:instrText xml:space="preserve"> PAGEREF _Toc211546404 \h </w:instrText>
            </w:r>
            <w:r w:rsidR="00FD189E">
              <w:rPr>
                <w:noProof/>
                <w:webHidden/>
              </w:rPr>
            </w:r>
            <w:r w:rsidR="00FD189E">
              <w:rPr>
                <w:noProof/>
                <w:webHidden/>
              </w:rPr>
              <w:fldChar w:fldCharType="separate"/>
            </w:r>
            <w:r w:rsidR="00FD189E">
              <w:rPr>
                <w:noProof/>
                <w:webHidden/>
              </w:rPr>
              <w:t>1</w:t>
            </w:r>
            <w:r w:rsidR="00FD189E">
              <w:rPr>
                <w:noProof/>
                <w:webHidden/>
              </w:rPr>
              <w:fldChar w:fldCharType="end"/>
            </w:r>
          </w:hyperlink>
        </w:p>
        <w:p w14:paraId="62956BB3" w14:textId="064D3F2E" w:rsidR="00FD189E" w:rsidRDefault="00FD189E">
          <w:pPr>
            <w:pStyle w:val="Inhopg1"/>
            <w:tabs>
              <w:tab w:val="left" w:pos="480"/>
              <w:tab w:val="right" w:leader="dot" w:pos="9062"/>
            </w:tabs>
            <w:rPr>
              <w:rFonts w:eastAsiaTheme="minorEastAsia"/>
              <w:noProof/>
              <w:lang w:val="en-US"/>
            </w:rPr>
          </w:pPr>
          <w:hyperlink w:anchor="_Toc211546405" w:history="1">
            <w:r w:rsidRPr="00257F58">
              <w:rPr>
                <w:rStyle w:val="Hyperlink"/>
                <w:noProof/>
              </w:rPr>
              <w:t>2</w:t>
            </w:r>
            <w:r>
              <w:rPr>
                <w:rFonts w:eastAsiaTheme="minorEastAsia"/>
                <w:noProof/>
                <w:lang w:val="en-US"/>
              </w:rPr>
              <w:tab/>
            </w:r>
            <w:r w:rsidRPr="00257F58">
              <w:rPr>
                <w:rStyle w:val="Hyperlink"/>
                <w:noProof/>
              </w:rPr>
              <w:t>Requirements</w:t>
            </w:r>
            <w:r>
              <w:rPr>
                <w:noProof/>
                <w:webHidden/>
              </w:rPr>
              <w:tab/>
            </w:r>
            <w:r>
              <w:rPr>
                <w:noProof/>
                <w:webHidden/>
              </w:rPr>
              <w:fldChar w:fldCharType="begin"/>
            </w:r>
            <w:r>
              <w:rPr>
                <w:noProof/>
                <w:webHidden/>
              </w:rPr>
              <w:instrText xml:space="preserve"> PAGEREF _Toc211546405 \h </w:instrText>
            </w:r>
            <w:r>
              <w:rPr>
                <w:noProof/>
                <w:webHidden/>
              </w:rPr>
            </w:r>
            <w:r>
              <w:rPr>
                <w:noProof/>
                <w:webHidden/>
              </w:rPr>
              <w:fldChar w:fldCharType="separate"/>
            </w:r>
            <w:r>
              <w:rPr>
                <w:noProof/>
                <w:webHidden/>
              </w:rPr>
              <w:t>2</w:t>
            </w:r>
            <w:r>
              <w:rPr>
                <w:noProof/>
                <w:webHidden/>
              </w:rPr>
              <w:fldChar w:fldCharType="end"/>
            </w:r>
          </w:hyperlink>
        </w:p>
        <w:p w14:paraId="19518C8B" w14:textId="56FF7A2F" w:rsidR="00FD189E" w:rsidRDefault="00FD189E">
          <w:pPr>
            <w:pStyle w:val="Inhopg2"/>
            <w:tabs>
              <w:tab w:val="left" w:pos="960"/>
              <w:tab w:val="right" w:leader="dot" w:pos="9062"/>
            </w:tabs>
            <w:rPr>
              <w:rFonts w:eastAsiaTheme="minorEastAsia"/>
              <w:noProof/>
              <w:lang w:val="en-US"/>
            </w:rPr>
          </w:pPr>
          <w:hyperlink w:anchor="_Toc211546406" w:history="1">
            <w:r w:rsidRPr="00257F58">
              <w:rPr>
                <w:rStyle w:val="Hyperlink"/>
                <w:noProof/>
              </w:rPr>
              <w:t>2.1</w:t>
            </w:r>
            <w:r>
              <w:rPr>
                <w:rFonts w:eastAsiaTheme="minorEastAsia"/>
                <w:noProof/>
                <w:lang w:val="en-US"/>
              </w:rPr>
              <w:tab/>
            </w:r>
            <w:r w:rsidRPr="00257F58">
              <w:rPr>
                <w:rStyle w:val="Hyperlink"/>
                <w:noProof/>
              </w:rPr>
              <w:t>UC1: Tonen boodschappenlijsten</w:t>
            </w:r>
            <w:r>
              <w:rPr>
                <w:noProof/>
                <w:webHidden/>
              </w:rPr>
              <w:tab/>
            </w:r>
            <w:r>
              <w:rPr>
                <w:noProof/>
                <w:webHidden/>
              </w:rPr>
              <w:fldChar w:fldCharType="begin"/>
            </w:r>
            <w:r>
              <w:rPr>
                <w:noProof/>
                <w:webHidden/>
              </w:rPr>
              <w:instrText xml:space="preserve"> PAGEREF _Toc211546406 \h </w:instrText>
            </w:r>
            <w:r>
              <w:rPr>
                <w:noProof/>
                <w:webHidden/>
              </w:rPr>
            </w:r>
            <w:r>
              <w:rPr>
                <w:noProof/>
                <w:webHidden/>
              </w:rPr>
              <w:fldChar w:fldCharType="separate"/>
            </w:r>
            <w:r>
              <w:rPr>
                <w:noProof/>
                <w:webHidden/>
              </w:rPr>
              <w:t>2</w:t>
            </w:r>
            <w:r>
              <w:rPr>
                <w:noProof/>
                <w:webHidden/>
              </w:rPr>
              <w:fldChar w:fldCharType="end"/>
            </w:r>
          </w:hyperlink>
        </w:p>
        <w:p w14:paraId="68897427" w14:textId="5794190C" w:rsidR="00FD189E" w:rsidRDefault="00FD189E">
          <w:pPr>
            <w:pStyle w:val="Inhopg2"/>
            <w:tabs>
              <w:tab w:val="left" w:pos="960"/>
              <w:tab w:val="right" w:leader="dot" w:pos="9062"/>
            </w:tabs>
            <w:rPr>
              <w:rFonts w:eastAsiaTheme="minorEastAsia"/>
              <w:noProof/>
              <w:lang w:val="en-US"/>
            </w:rPr>
          </w:pPr>
          <w:hyperlink w:anchor="_Toc211546407" w:history="1">
            <w:r w:rsidRPr="00257F58">
              <w:rPr>
                <w:rStyle w:val="Hyperlink"/>
                <w:noProof/>
              </w:rPr>
              <w:t>2.2</w:t>
            </w:r>
            <w:r>
              <w:rPr>
                <w:rFonts w:eastAsiaTheme="minorEastAsia"/>
                <w:noProof/>
                <w:lang w:val="en-US"/>
              </w:rPr>
              <w:tab/>
            </w:r>
            <w:r w:rsidRPr="00257F58">
              <w:rPr>
                <w:rStyle w:val="Hyperlink"/>
                <w:noProof/>
              </w:rPr>
              <w:t>UC2: Tonen boodschappenlijst</w:t>
            </w:r>
            <w:r>
              <w:rPr>
                <w:noProof/>
                <w:webHidden/>
              </w:rPr>
              <w:tab/>
            </w:r>
            <w:r>
              <w:rPr>
                <w:noProof/>
                <w:webHidden/>
              </w:rPr>
              <w:fldChar w:fldCharType="begin"/>
            </w:r>
            <w:r>
              <w:rPr>
                <w:noProof/>
                <w:webHidden/>
              </w:rPr>
              <w:instrText xml:space="preserve"> PAGEREF _Toc211546407 \h </w:instrText>
            </w:r>
            <w:r>
              <w:rPr>
                <w:noProof/>
                <w:webHidden/>
              </w:rPr>
            </w:r>
            <w:r>
              <w:rPr>
                <w:noProof/>
                <w:webHidden/>
              </w:rPr>
              <w:fldChar w:fldCharType="separate"/>
            </w:r>
            <w:r>
              <w:rPr>
                <w:noProof/>
                <w:webHidden/>
              </w:rPr>
              <w:t>2</w:t>
            </w:r>
            <w:r>
              <w:rPr>
                <w:noProof/>
                <w:webHidden/>
              </w:rPr>
              <w:fldChar w:fldCharType="end"/>
            </w:r>
          </w:hyperlink>
        </w:p>
        <w:p w14:paraId="7C39FD31" w14:textId="60849A22" w:rsidR="00FD189E" w:rsidRDefault="00FD189E">
          <w:pPr>
            <w:pStyle w:val="Inhopg2"/>
            <w:tabs>
              <w:tab w:val="left" w:pos="960"/>
              <w:tab w:val="right" w:leader="dot" w:pos="9062"/>
            </w:tabs>
            <w:rPr>
              <w:rFonts w:eastAsiaTheme="minorEastAsia"/>
              <w:noProof/>
              <w:lang w:val="en-US"/>
            </w:rPr>
          </w:pPr>
          <w:hyperlink w:anchor="_Toc211546408" w:history="1">
            <w:r w:rsidRPr="00257F58">
              <w:rPr>
                <w:rStyle w:val="Hyperlink"/>
                <w:noProof/>
              </w:rPr>
              <w:t>2.3</w:t>
            </w:r>
            <w:r>
              <w:rPr>
                <w:rFonts w:eastAsiaTheme="minorEastAsia"/>
                <w:noProof/>
                <w:lang w:val="en-US"/>
              </w:rPr>
              <w:tab/>
            </w:r>
            <w:r w:rsidRPr="00257F58">
              <w:rPr>
                <w:rStyle w:val="Hyperlink"/>
                <w:noProof/>
              </w:rPr>
              <w:t>UC3: Tonen producten</w:t>
            </w:r>
            <w:r>
              <w:rPr>
                <w:noProof/>
                <w:webHidden/>
              </w:rPr>
              <w:tab/>
            </w:r>
            <w:r>
              <w:rPr>
                <w:noProof/>
                <w:webHidden/>
              </w:rPr>
              <w:fldChar w:fldCharType="begin"/>
            </w:r>
            <w:r>
              <w:rPr>
                <w:noProof/>
                <w:webHidden/>
              </w:rPr>
              <w:instrText xml:space="preserve"> PAGEREF _Toc211546408 \h </w:instrText>
            </w:r>
            <w:r>
              <w:rPr>
                <w:noProof/>
                <w:webHidden/>
              </w:rPr>
            </w:r>
            <w:r>
              <w:rPr>
                <w:noProof/>
                <w:webHidden/>
              </w:rPr>
              <w:fldChar w:fldCharType="separate"/>
            </w:r>
            <w:r>
              <w:rPr>
                <w:noProof/>
                <w:webHidden/>
              </w:rPr>
              <w:t>2</w:t>
            </w:r>
            <w:r>
              <w:rPr>
                <w:noProof/>
                <w:webHidden/>
              </w:rPr>
              <w:fldChar w:fldCharType="end"/>
            </w:r>
          </w:hyperlink>
        </w:p>
        <w:p w14:paraId="57B338C3" w14:textId="2F930F1E" w:rsidR="00FD189E" w:rsidRDefault="00FD189E">
          <w:pPr>
            <w:pStyle w:val="Inhopg2"/>
            <w:tabs>
              <w:tab w:val="left" w:pos="960"/>
              <w:tab w:val="right" w:leader="dot" w:pos="9062"/>
            </w:tabs>
            <w:rPr>
              <w:rFonts w:eastAsiaTheme="minorEastAsia"/>
              <w:noProof/>
              <w:lang w:val="en-US"/>
            </w:rPr>
          </w:pPr>
          <w:hyperlink w:anchor="_Toc211546409" w:history="1">
            <w:r w:rsidRPr="00257F58">
              <w:rPr>
                <w:rStyle w:val="Hyperlink"/>
                <w:noProof/>
              </w:rPr>
              <w:t>2.4</w:t>
            </w:r>
            <w:r>
              <w:rPr>
                <w:rFonts w:eastAsiaTheme="minorEastAsia"/>
                <w:noProof/>
                <w:lang w:val="en-US"/>
              </w:rPr>
              <w:tab/>
            </w:r>
            <w:r w:rsidRPr="00257F58">
              <w:rPr>
                <w:rStyle w:val="Hyperlink"/>
                <w:noProof/>
              </w:rPr>
              <w:t>UC7: Delen boodschappenlijst</w:t>
            </w:r>
            <w:r>
              <w:rPr>
                <w:noProof/>
                <w:webHidden/>
              </w:rPr>
              <w:tab/>
            </w:r>
            <w:r>
              <w:rPr>
                <w:noProof/>
                <w:webHidden/>
              </w:rPr>
              <w:fldChar w:fldCharType="begin"/>
            </w:r>
            <w:r>
              <w:rPr>
                <w:noProof/>
                <w:webHidden/>
              </w:rPr>
              <w:instrText xml:space="preserve"> PAGEREF _Toc211546409 \h </w:instrText>
            </w:r>
            <w:r>
              <w:rPr>
                <w:noProof/>
                <w:webHidden/>
              </w:rPr>
            </w:r>
            <w:r>
              <w:rPr>
                <w:noProof/>
                <w:webHidden/>
              </w:rPr>
              <w:fldChar w:fldCharType="separate"/>
            </w:r>
            <w:r>
              <w:rPr>
                <w:noProof/>
                <w:webHidden/>
              </w:rPr>
              <w:t>3</w:t>
            </w:r>
            <w:r>
              <w:rPr>
                <w:noProof/>
                <w:webHidden/>
              </w:rPr>
              <w:fldChar w:fldCharType="end"/>
            </w:r>
          </w:hyperlink>
        </w:p>
        <w:p w14:paraId="11956357" w14:textId="216EBF11" w:rsidR="00FD189E" w:rsidRDefault="00FD189E">
          <w:pPr>
            <w:pStyle w:val="Inhopg2"/>
            <w:tabs>
              <w:tab w:val="left" w:pos="960"/>
              <w:tab w:val="right" w:leader="dot" w:pos="9062"/>
            </w:tabs>
            <w:rPr>
              <w:rFonts w:eastAsiaTheme="minorEastAsia"/>
              <w:noProof/>
              <w:lang w:val="en-US"/>
            </w:rPr>
          </w:pPr>
          <w:hyperlink w:anchor="_Toc211546410" w:history="1">
            <w:r w:rsidRPr="00257F58">
              <w:rPr>
                <w:rStyle w:val="Hyperlink"/>
                <w:noProof/>
              </w:rPr>
              <w:t>2.5</w:t>
            </w:r>
            <w:r>
              <w:rPr>
                <w:rFonts w:eastAsiaTheme="minorEastAsia"/>
                <w:noProof/>
                <w:lang w:val="en-US"/>
              </w:rPr>
              <w:tab/>
            </w:r>
            <w:r w:rsidRPr="00257F58">
              <w:rPr>
                <w:rStyle w:val="Hyperlink"/>
                <w:noProof/>
              </w:rPr>
              <w:t>UC8: Zoeken producten</w:t>
            </w:r>
            <w:r>
              <w:rPr>
                <w:noProof/>
                <w:webHidden/>
              </w:rPr>
              <w:tab/>
            </w:r>
            <w:r>
              <w:rPr>
                <w:noProof/>
                <w:webHidden/>
              </w:rPr>
              <w:fldChar w:fldCharType="begin"/>
            </w:r>
            <w:r>
              <w:rPr>
                <w:noProof/>
                <w:webHidden/>
              </w:rPr>
              <w:instrText xml:space="preserve"> PAGEREF _Toc211546410 \h </w:instrText>
            </w:r>
            <w:r>
              <w:rPr>
                <w:noProof/>
                <w:webHidden/>
              </w:rPr>
            </w:r>
            <w:r>
              <w:rPr>
                <w:noProof/>
                <w:webHidden/>
              </w:rPr>
              <w:fldChar w:fldCharType="separate"/>
            </w:r>
            <w:r>
              <w:rPr>
                <w:noProof/>
                <w:webHidden/>
              </w:rPr>
              <w:t>4</w:t>
            </w:r>
            <w:r>
              <w:rPr>
                <w:noProof/>
                <w:webHidden/>
              </w:rPr>
              <w:fldChar w:fldCharType="end"/>
            </w:r>
          </w:hyperlink>
        </w:p>
        <w:p w14:paraId="2B10B38F" w14:textId="398D34FC" w:rsidR="00FD189E" w:rsidRDefault="00FD189E">
          <w:pPr>
            <w:pStyle w:val="Inhopg2"/>
            <w:tabs>
              <w:tab w:val="left" w:pos="960"/>
              <w:tab w:val="right" w:leader="dot" w:pos="9062"/>
            </w:tabs>
            <w:rPr>
              <w:rFonts w:eastAsiaTheme="minorEastAsia"/>
              <w:noProof/>
              <w:lang w:val="en-US"/>
            </w:rPr>
          </w:pPr>
          <w:hyperlink w:anchor="_Toc211546411" w:history="1">
            <w:r w:rsidRPr="00257F58">
              <w:rPr>
                <w:rStyle w:val="Hyperlink"/>
                <w:noProof/>
              </w:rPr>
              <w:t>2.6</w:t>
            </w:r>
            <w:r>
              <w:rPr>
                <w:rFonts w:eastAsiaTheme="minorEastAsia"/>
                <w:noProof/>
                <w:lang w:val="en-US"/>
              </w:rPr>
              <w:tab/>
            </w:r>
            <w:r w:rsidRPr="00257F58">
              <w:rPr>
                <w:rStyle w:val="Hyperlink"/>
                <w:noProof/>
              </w:rPr>
              <w:t>UC17: Boodschappenlijst opslaan</w:t>
            </w:r>
            <w:r>
              <w:rPr>
                <w:noProof/>
                <w:webHidden/>
              </w:rPr>
              <w:tab/>
            </w:r>
            <w:r>
              <w:rPr>
                <w:noProof/>
                <w:webHidden/>
              </w:rPr>
              <w:fldChar w:fldCharType="begin"/>
            </w:r>
            <w:r>
              <w:rPr>
                <w:noProof/>
                <w:webHidden/>
              </w:rPr>
              <w:instrText xml:space="preserve"> PAGEREF _Toc211546411 \h </w:instrText>
            </w:r>
            <w:r>
              <w:rPr>
                <w:noProof/>
                <w:webHidden/>
              </w:rPr>
            </w:r>
            <w:r>
              <w:rPr>
                <w:noProof/>
                <w:webHidden/>
              </w:rPr>
              <w:fldChar w:fldCharType="separate"/>
            </w:r>
            <w:r>
              <w:rPr>
                <w:noProof/>
                <w:webHidden/>
              </w:rPr>
              <w:t>4</w:t>
            </w:r>
            <w:r>
              <w:rPr>
                <w:noProof/>
                <w:webHidden/>
              </w:rPr>
              <w:fldChar w:fldCharType="end"/>
            </w:r>
          </w:hyperlink>
        </w:p>
        <w:p w14:paraId="3AC53C35" w14:textId="38C6FEE4" w:rsidR="00FD189E" w:rsidRDefault="00FD189E">
          <w:pPr>
            <w:pStyle w:val="Inhopg2"/>
            <w:tabs>
              <w:tab w:val="left" w:pos="960"/>
              <w:tab w:val="right" w:leader="dot" w:pos="9062"/>
            </w:tabs>
            <w:rPr>
              <w:rFonts w:eastAsiaTheme="minorEastAsia"/>
              <w:noProof/>
              <w:lang w:val="en-US"/>
            </w:rPr>
          </w:pPr>
          <w:hyperlink w:anchor="_Toc211546412" w:history="1">
            <w:r w:rsidRPr="00257F58">
              <w:rPr>
                <w:rStyle w:val="Hyperlink"/>
                <w:noProof/>
              </w:rPr>
              <w:t>2.7</w:t>
            </w:r>
            <w:r>
              <w:rPr>
                <w:rFonts w:eastAsiaTheme="minorEastAsia"/>
                <w:noProof/>
                <w:lang w:val="en-US"/>
              </w:rPr>
              <w:tab/>
            </w:r>
            <w:r w:rsidRPr="00257F58">
              <w:rPr>
                <w:rStyle w:val="Hyperlink"/>
                <w:noProof/>
              </w:rPr>
              <w:t>UC18: Boodschappenlijstitems opslaan in database</w:t>
            </w:r>
            <w:r>
              <w:rPr>
                <w:noProof/>
                <w:webHidden/>
              </w:rPr>
              <w:tab/>
            </w:r>
            <w:r>
              <w:rPr>
                <w:noProof/>
                <w:webHidden/>
              </w:rPr>
              <w:fldChar w:fldCharType="begin"/>
            </w:r>
            <w:r>
              <w:rPr>
                <w:noProof/>
                <w:webHidden/>
              </w:rPr>
              <w:instrText xml:space="preserve"> PAGEREF _Toc211546412 \h </w:instrText>
            </w:r>
            <w:r>
              <w:rPr>
                <w:noProof/>
                <w:webHidden/>
              </w:rPr>
            </w:r>
            <w:r>
              <w:rPr>
                <w:noProof/>
                <w:webHidden/>
              </w:rPr>
              <w:fldChar w:fldCharType="separate"/>
            </w:r>
            <w:r>
              <w:rPr>
                <w:noProof/>
                <w:webHidden/>
              </w:rPr>
              <w:t>5</w:t>
            </w:r>
            <w:r>
              <w:rPr>
                <w:noProof/>
                <w:webHidden/>
              </w:rPr>
              <w:fldChar w:fldCharType="end"/>
            </w:r>
          </w:hyperlink>
        </w:p>
        <w:p w14:paraId="3BA38D21" w14:textId="746B613D" w:rsidR="00FD189E" w:rsidRDefault="00FD189E">
          <w:pPr>
            <w:pStyle w:val="Inhopg2"/>
            <w:tabs>
              <w:tab w:val="left" w:pos="960"/>
              <w:tab w:val="right" w:leader="dot" w:pos="9062"/>
            </w:tabs>
            <w:rPr>
              <w:rFonts w:eastAsiaTheme="minorEastAsia"/>
              <w:noProof/>
              <w:lang w:val="en-US"/>
            </w:rPr>
          </w:pPr>
          <w:hyperlink w:anchor="_Toc211546413" w:history="1">
            <w:r w:rsidRPr="00257F58">
              <w:rPr>
                <w:rStyle w:val="Hyperlink"/>
                <w:noProof/>
              </w:rPr>
              <w:t>2.8</w:t>
            </w:r>
            <w:r>
              <w:rPr>
                <w:rFonts w:eastAsiaTheme="minorEastAsia"/>
                <w:noProof/>
                <w:lang w:val="en-US"/>
              </w:rPr>
              <w:tab/>
            </w:r>
            <w:r w:rsidRPr="00257F58">
              <w:rPr>
                <w:rStyle w:val="Hyperlink"/>
                <w:noProof/>
              </w:rPr>
              <w:t>UC17: Producten opslaan</w:t>
            </w:r>
            <w:r>
              <w:rPr>
                <w:noProof/>
                <w:webHidden/>
              </w:rPr>
              <w:tab/>
            </w:r>
            <w:r>
              <w:rPr>
                <w:noProof/>
                <w:webHidden/>
              </w:rPr>
              <w:fldChar w:fldCharType="begin"/>
            </w:r>
            <w:r>
              <w:rPr>
                <w:noProof/>
                <w:webHidden/>
              </w:rPr>
              <w:instrText xml:space="preserve"> PAGEREF _Toc211546413 \h </w:instrText>
            </w:r>
            <w:r>
              <w:rPr>
                <w:noProof/>
                <w:webHidden/>
              </w:rPr>
            </w:r>
            <w:r>
              <w:rPr>
                <w:noProof/>
                <w:webHidden/>
              </w:rPr>
              <w:fldChar w:fldCharType="separate"/>
            </w:r>
            <w:r>
              <w:rPr>
                <w:noProof/>
                <w:webHidden/>
              </w:rPr>
              <w:t>6</w:t>
            </w:r>
            <w:r>
              <w:rPr>
                <w:noProof/>
                <w:webHidden/>
              </w:rPr>
              <w:fldChar w:fldCharType="end"/>
            </w:r>
          </w:hyperlink>
        </w:p>
        <w:p w14:paraId="0C69F698" w14:textId="4A55B3ED" w:rsidR="00FD189E" w:rsidRDefault="00FD189E">
          <w:pPr>
            <w:pStyle w:val="Inhopg1"/>
            <w:tabs>
              <w:tab w:val="left" w:pos="480"/>
              <w:tab w:val="right" w:leader="dot" w:pos="9062"/>
            </w:tabs>
            <w:rPr>
              <w:rFonts w:eastAsiaTheme="minorEastAsia"/>
              <w:noProof/>
              <w:lang w:val="en-US"/>
            </w:rPr>
          </w:pPr>
          <w:hyperlink w:anchor="_Toc211546414" w:history="1">
            <w:r w:rsidRPr="00257F58">
              <w:rPr>
                <w:rStyle w:val="Hyperlink"/>
                <w:noProof/>
              </w:rPr>
              <w:t>3</w:t>
            </w:r>
            <w:r>
              <w:rPr>
                <w:rFonts w:eastAsiaTheme="minorEastAsia"/>
                <w:noProof/>
                <w:lang w:val="en-US"/>
              </w:rPr>
              <w:tab/>
            </w:r>
            <w:r w:rsidRPr="00257F58">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_Toc211546414 \h </w:instrText>
            </w:r>
            <w:r>
              <w:rPr>
                <w:noProof/>
                <w:webHidden/>
              </w:rPr>
            </w:r>
            <w:r>
              <w:rPr>
                <w:noProof/>
                <w:webHidden/>
              </w:rPr>
              <w:fldChar w:fldCharType="separate"/>
            </w:r>
            <w:r>
              <w:rPr>
                <w:noProof/>
                <w:webHidden/>
              </w:rPr>
              <w:t>7</w:t>
            </w:r>
            <w:r>
              <w:rPr>
                <w:noProof/>
                <w:webHidden/>
              </w:rPr>
              <w:fldChar w:fldCharType="end"/>
            </w:r>
          </w:hyperlink>
        </w:p>
        <w:p w14:paraId="5825E342" w14:textId="5B14E4EF" w:rsidR="00FD189E" w:rsidRDefault="00FD189E">
          <w:pPr>
            <w:pStyle w:val="Inhopg2"/>
            <w:tabs>
              <w:tab w:val="left" w:pos="960"/>
              <w:tab w:val="right" w:leader="dot" w:pos="9062"/>
            </w:tabs>
            <w:rPr>
              <w:rFonts w:eastAsiaTheme="minorEastAsia"/>
              <w:noProof/>
              <w:lang w:val="en-US"/>
            </w:rPr>
          </w:pPr>
          <w:hyperlink w:anchor="_Toc211546415" w:history="1">
            <w:r w:rsidRPr="00257F58">
              <w:rPr>
                <w:rStyle w:val="Hyperlink"/>
                <w:noProof/>
              </w:rPr>
              <w:t>3.1</w:t>
            </w:r>
            <w:r>
              <w:rPr>
                <w:rFonts w:eastAsiaTheme="minorEastAsia"/>
                <w:noProof/>
                <w:lang w:val="en-US"/>
              </w:rPr>
              <w:tab/>
            </w:r>
            <w:r w:rsidRPr="00257F58">
              <w:rPr>
                <w:rStyle w:val="Hyperlink"/>
                <w:noProof/>
              </w:rPr>
              <w:t>N1 - Gesprek 1 / Week 1</w:t>
            </w:r>
            <w:r>
              <w:rPr>
                <w:noProof/>
                <w:webHidden/>
              </w:rPr>
              <w:tab/>
            </w:r>
            <w:r>
              <w:rPr>
                <w:noProof/>
                <w:webHidden/>
              </w:rPr>
              <w:fldChar w:fldCharType="begin"/>
            </w:r>
            <w:r>
              <w:rPr>
                <w:noProof/>
                <w:webHidden/>
              </w:rPr>
              <w:instrText xml:space="preserve"> PAGEREF _Toc211546415 \h </w:instrText>
            </w:r>
            <w:r>
              <w:rPr>
                <w:noProof/>
                <w:webHidden/>
              </w:rPr>
            </w:r>
            <w:r>
              <w:rPr>
                <w:noProof/>
                <w:webHidden/>
              </w:rPr>
              <w:fldChar w:fldCharType="separate"/>
            </w:r>
            <w:r>
              <w:rPr>
                <w:noProof/>
                <w:webHidden/>
              </w:rPr>
              <w:t>7</w:t>
            </w:r>
            <w:r>
              <w:rPr>
                <w:noProof/>
                <w:webHidden/>
              </w:rPr>
              <w:fldChar w:fldCharType="end"/>
            </w:r>
          </w:hyperlink>
        </w:p>
        <w:p w14:paraId="408C441A" w14:textId="4174A9CD" w:rsidR="00FD189E" w:rsidRDefault="00FD189E">
          <w:pPr>
            <w:pStyle w:val="Inhopg3"/>
            <w:tabs>
              <w:tab w:val="left" w:pos="1440"/>
              <w:tab w:val="right" w:leader="dot" w:pos="9062"/>
            </w:tabs>
            <w:rPr>
              <w:noProof/>
            </w:rPr>
          </w:pPr>
          <w:hyperlink w:anchor="_Toc211546416" w:history="1">
            <w:r w:rsidRPr="00257F58">
              <w:rPr>
                <w:rStyle w:val="Hyperlink"/>
                <w:noProof/>
              </w:rPr>
              <w:t>3.1.1</w:t>
            </w:r>
            <w:r>
              <w:rPr>
                <w:noProof/>
              </w:rPr>
              <w:tab/>
            </w:r>
            <w:r w:rsidRPr="00257F58">
              <w:rPr>
                <w:rStyle w:val="Hyperlink"/>
                <w:noProof/>
              </w:rPr>
              <w:t>Notulen gesprek supermarkt bedrijfsleider</w:t>
            </w:r>
            <w:r>
              <w:rPr>
                <w:noProof/>
                <w:webHidden/>
              </w:rPr>
              <w:tab/>
            </w:r>
            <w:r>
              <w:rPr>
                <w:noProof/>
                <w:webHidden/>
              </w:rPr>
              <w:fldChar w:fldCharType="begin"/>
            </w:r>
            <w:r>
              <w:rPr>
                <w:noProof/>
                <w:webHidden/>
              </w:rPr>
              <w:instrText xml:space="preserve"> PAGEREF _Toc211546416 \h </w:instrText>
            </w:r>
            <w:r>
              <w:rPr>
                <w:noProof/>
                <w:webHidden/>
              </w:rPr>
            </w:r>
            <w:r>
              <w:rPr>
                <w:noProof/>
                <w:webHidden/>
              </w:rPr>
              <w:fldChar w:fldCharType="separate"/>
            </w:r>
            <w:r>
              <w:rPr>
                <w:noProof/>
                <w:webHidden/>
              </w:rPr>
              <w:t>9</w:t>
            </w:r>
            <w:r>
              <w:rPr>
                <w:noProof/>
                <w:webHidden/>
              </w:rPr>
              <w:fldChar w:fldCharType="end"/>
            </w:r>
          </w:hyperlink>
        </w:p>
        <w:p w14:paraId="601D6D37" w14:textId="0BF400E3" w:rsidR="00FD189E" w:rsidRDefault="00FD189E">
          <w:pPr>
            <w:pStyle w:val="Inhopg2"/>
            <w:tabs>
              <w:tab w:val="left" w:pos="960"/>
              <w:tab w:val="right" w:leader="dot" w:pos="9062"/>
            </w:tabs>
            <w:rPr>
              <w:rFonts w:eastAsiaTheme="minorEastAsia"/>
              <w:noProof/>
              <w:lang w:val="en-US"/>
            </w:rPr>
          </w:pPr>
          <w:hyperlink w:anchor="_Toc211546417" w:history="1">
            <w:r w:rsidRPr="00257F58">
              <w:rPr>
                <w:rStyle w:val="Hyperlink"/>
                <w:noProof/>
              </w:rPr>
              <w:t>3.2</w:t>
            </w:r>
            <w:r>
              <w:rPr>
                <w:rFonts w:eastAsiaTheme="minorEastAsia"/>
                <w:noProof/>
                <w:lang w:val="en-US"/>
              </w:rPr>
              <w:tab/>
            </w:r>
            <w:r w:rsidRPr="00257F58">
              <w:rPr>
                <w:rStyle w:val="Hyperlink"/>
                <w:noProof/>
              </w:rPr>
              <w:t>N4 Gesprek  / Week 5</w:t>
            </w:r>
            <w:r>
              <w:rPr>
                <w:noProof/>
                <w:webHidden/>
              </w:rPr>
              <w:tab/>
            </w:r>
            <w:r>
              <w:rPr>
                <w:noProof/>
                <w:webHidden/>
              </w:rPr>
              <w:fldChar w:fldCharType="begin"/>
            </w:r>
            <w:r>
              <w:rPr>
                <w:noProof/>
                <w:webHidden/>
              </w:rPr>
              <w:instrText xml:space="preserve"> PAGEREF _Toc211546417 \h </w:instrText>
            </w:r>
            <w:r>
              <w:rPr>
                <w:noProof/>
                <w:webHidden/>
              </w:rPr>
            </w:r>
            <w:r>
              <w:rPr>
                <w:noProof/>
                <w:webHidden/>
              </w:rPr>
              <w:fldChar w:fldCharType="separate"/>
            </w:r>
            <w:r>
              <w:rPr>
                <w:noProof/>
                <w:webHidden/>
              </w:rPr>
              <w:t>10</w:t>
            </w:r>
            <w:r>
              <w:rPr>
                <w:noProof/>
                <w:webHidden/>
              </w:rPr>
              <w:fldChar w:fldCharType="end"/>
            </w:r>
          </w:hyperlink>
        </w:p>
        <w:p w14:paraId="63F3B3AA" w14:textId="72267BDD" w:rsidR="00FD189E" w:rsidRDefault="00FD189E">
          <w:pPr>
            <w:pStyle w:val="Inhopg2"/>
            <w:tabs>
              <w:tab w:val="left" w:pos="960"/>
              <w:tab w:val="right" w:leader="dot" w:pos="9062"/>
            </w:tabs>
            <w:rPr>
              <w:rFonts w:eastAsiaTheme="minorEastAsia"/>
              <w:noProof/>
              <w:lang w:val="en-US"/>
            </w:rPr>
          </w:pPr>
          <w:hyperlink w:anchor="_Toc211546418" w:history="1">
            <w:r w:rsidRPr="00257F58">
              <w:rPr>
                <w:rStyle w:val="Hyperlink"/>
                <w:noProof/>
              </w:rPr>
              <w:t>3.3</w:t>
            </w:r>
            <w:r>
              <w:rPr>
                <w:rFonts w:eastAsiaTheme="minorEastAsia"/>
                <w:noProof/>
                <w:lang w:val="en-US"/>
              </w:rPr>
              <w:tab/>
            </w:r>
            <w:r w:rsidRPr="00257F58">
              <w:rPr>
                <w:rStyle w:val="Hyperlink"/>
                <w:noProof/>
              </w:rPr>
              <w:t>N5 Gesprek  / Week 6</w:t>
            </w:r>
            <w:r>
              <w:rPr>
                <w:noProof/>
                <w:webHidden/>
              </w:rPr>
              <w:tab/>
            </w:r>
            <w:r>
              <w:rPr>
                <w:noProof/>
                <w:webHidden/>
              </w:rPr>
              <w:fldChar w:fldCharType="begin"/>
            </w:r>
            <w:r>
              <w:rPr>
                <w:noProof/>
                <w:webHidden/>
              </w:rPr>
              <w:instrText xml:space="preserve"> PAGEREF _Toc211546418 \h </w:instrText>
            </w:r>
            <w:r>
              <w:rPr>
                <w:noProof/>
                <w:webHidden/>
              </w:rPr>
            </w:r>
            <w:r>
              <w:rPr>
                <w:noProof/>
                <w:webHidden/>
              </w:rPr>
              <w:fldChar w:fldCharType="separate"/>
            </w:r>
            <w:r>
              <w:rPr>
                <w:noProof/>
                <w:webHidden/>
              </w:rPr>
              <w:t>11</w:t>
            </w:r>
            <w:r>
              <w:rPr>
                <w:noProof/>
                <w:webHidden/>
              </w:rPr>
              <w:fldChar w:fldCharType="end"/>
            </w:r>
          </w:hyperlink>
        </w:p>
        <w:p w14:paraId="1F9FC0BA" w14:textId="1740750D"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0" w:name="_Toc211546404"/>
      <w:r>
        <w:lastRenderedPageBreak/>
        <w:t>Inleiding</w:t>
      </w:r>
      <w:bookmarkEnd w:id="0"/>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1" w:name="_Toc211546405"/>
      <w:proofErr w:type="spellStart"/>
      <w:r>
        <w:lastRenderedPageBreak/>
        <w:t>Requirements</w:t>
      </w:r>
      <w:bookmarkEnd w:id="1"/>
      <w:proofErr w:type="spellEnd"/>
    </w:p>
    <w:p w14:paraId="661F6437" w14:textId="11606E6C" w:rsidR="00283280" w:rsidRDefault="00283280" w:rsidP="00283280">
      <w:pPr>
        <w:pStyle w:val="Geenafstand"/>
      </w:pPr>
      <w:r>
        <w:t xml:space="preserve">In dit hoofdstuk zijn de </w:t>
      </w:r>
      <w:proofErr w:type="spellStart"/>
      <w:r>
        <w:t>requirements</w:t>
      </w:r>
      <w:proofErr w:type="spellEnd"/>
      <w:r>
        <w:t xml:space="preserve"> uitgewerkt. De </w:t>
      </w:r>
      <w:proofErr w:type="spellStart"/>
      <w:r>
        <w:t>requirements</w:t>
      </w:r>
      <w:proofErr w:type="spellEnd"/>
      <w:r>
        <w:t xml:space="preserve"> zijn per </w:t>
      </w:r>
      <w:proofErr w:type="spellStart"/>
      <w:r>
        <w:t>use</w:t>
      </w:r>
      <w:proofErr w:type="spellEnd"/>
      <w:r>
        <w:t xml:space="preserv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2" w:name="_Toc211546406"/>
      <w:r>
        <w:t>UC1: Tonen boodschappenlijsten</w:t>
      </w:r>
      <w:bookmarkEnd w:id="2"/>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3" w:name="_Toc211546407"/>
      <w:r>
        <w:t>UC2: Tonen boodschappenlijst</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Een boodschappenlijst op de boodschappenlijstenpagina moet </w:t>
            </w:r>
            <w:proofErr w:type="spellStart"/>
            <w:r>
              <w:rPr>
                <w:sz w:val="20"/>
                <w:szCs w:val="20"/>
              </w:rPr>
              <w:t>klikbaar</w:t>
            </w:r>
            <w:proofErr w:type="spellEnd"/>
            <w:r>
              <w:rPr>
                <w:sz w:val="20"/>
                <w:szCs w:val="20"/>
              </w:rPr>
              <w:t xml:space="preserve">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4" w:name="_Toc211546408"/>
      <w:r>
        <w:t>UC3: Tonen producten</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4B83916" w14:textId="77777777" w:rsidR="00296E3E" w:rsidRDefault="00296E3E" w:rsidP="0FA0582B">
      <w:pPr>
        <w:spacing w:line="278" w:lineRule="auto"/>
      </w:pPr>
    </w:p>
    <w:p w14:paraId="40365EF1" w14:textId="57772C9B" w:rsidR="00296E3E" w:rsidRDefault="00296E3E" w:rsidP="00296E3E">
      <w:pPr>
        <w:pStyle w:val="Kop2"/>
      </w:pPr>
      <w:bookmarkStart w:id="5" w:name="_Toc211546409"/>
      <w:r>
        <w:t>UC7: Delen boodschappenlijst</w:t>
      </w:r>
      <w:bookmarkEnd w:id="5"/>
      <w:r>
        <w:t xml:space="preserve"> </w:t>
      </w:r>
    </w:p>
    <w:tbl>
      <w:tblPr>
        <w:tblStyle w:val="Tabelrasterlicht"/>
        <w:tblW w:w="0" w:type="auto"/>
        <w:tblLook w:val="04A0" w:firstRow="1" w:lastRow="0" w:firstColumn="1" w:lastColumn="0" w:noHBand="0" w:noVBand="1"/>
      </w:tblPr>
      <w:tblGrid>
        <w:gridCol w:w="691"/>
        <w:gridCol w:w="642"/>
        <w:gridCol w:w="4151"/>
        <w:gridCol w:w="2519"/>
        <w:gridCol w:w="1059"/>
      </w:tblGrid>
      <w:tr w:rsidR="00296E3E" w:rsidRPr="00296E3E" w14:paraId="729BF6E7" w14:textId="77777777" w:rsidTr="00296E3E">
        <w:tc>
          <w:tcPr>
            <w:tcW w:w="0" w:type="auto"/>
            <w:hideMark/>
          </w:tcPr>
          <w:p w14:paraId="5DF957CD" w14:textId="77777777" w:rsidR="00296E3E" w:rsidRPr="00296E3E" w:rsidRDefault="00296E3E" w:rsidP="00296E3E">
            <w:pPr>
              <w:spacing w:after="160" w:line="278" w:lineRule="auto"/>
              <w:jc w:val="left"/>
              <w:rPr>
                <w:b/>
                <w:bCs/>
                <w:sz w:val="20"/>
                <w:szCs w:val="20"/>
              </w:rPr>
            </w:pPr>
            <w:r w:rsidRPr="00296E3E">
              <w:rPr>
                <w:b/>
                <w:bCs/>
                <w:sz w:val="20"/>
                <w:szCs w:val="20"/>
              </w:rPr>
              <w:t>#</w:t>
            </w:r>
          </w:p>
        </w:tc>
        <w:tc>
          <w:tcPr>
            <w:tcW w:w="0" w:type="auto"/>
            <w:hideMark/>
          </w:tcPr>
          <w:p w14:paraId="41AA2D16" w14:textId="77777777" w:rsidR="00296E3E" w:rsidRPr="00296E3E" w:rsidRDefault="00296E3E" w:rsidP="00296E3E">
            <w:pPr>
              <w:spacing w:after="160" w:line="278" w:lineRule="auto"/>
              <w:jc w:val="left"/>
              <w:rPr>
                <w:b/>
                <w:bCs/>
                <w:sz w:val="20"/>
                <w:szCs w:val="20"/>
              </w:rPr>
            </w:pPr>
            <w:r w:rsidRPr="00296E3E">
              <w:rPr>
                <w:b/>
                <w:bCs/>
                <w:sz w:val="20"/>
                <w:szCs w:val="20"/>
              </w:rPr>
              <w:t>Bron</w:t>
            </w:r>
          </w:p>
        </w:tc>
        <w:tc>
          <w:tcPr>
            <w:tcW w:w="0" w:type="auto"/>
            <w:hideMark/>
          </w:tcPr>
          <w:p w14:paraId="38908820" w14:textId="77777777" w:rsidR="00296E3E" w:rsidRPr="00296E3E" w:rsidRDefault="00296E3E" w:rsidP="00296E3E">
            <w:pPr>
              <w:spacing w:after="160" w:line="278" w:lineRule="auto"/>
              <w:jc w:val="left"/>
              <w:rPr>
                <w:b/>
                <w:bCs/>
                <w:sz w:val="20"/>
                <w:szCs w:val="20"/>
              </w:rPr>
            </w:pPr>
            <w:r w:rsidRPr="00296E3E">
              <w:rPr>
                <w:b/>
                <w:bCs/>
                <w:sz w:val="20"/>
                <w:szCs w:val="20"/>
              </w:rPr>
              <w:t>Beschrijving</w:t>
            </w:r>
          </w:p>
        </w:tc>
        <w:tc>
          <w:tcPr>
            <w:tcW w:w="0" w:type="auto"/>
            <w:hideMark/>
          </w:tcPr>
          <w:p w14:paraId="1BC2F304" w14:textId="77777777" w:rsidR="00296E3E" w:rsidRPr="00296E3E" w:rsidRDefault="00296E3E" w:rsidP="00296E3E">
            <w:pPr>
              <w:spacing w:after="160" w:line="278" w:lineRule="auto"/>
              <w:jc w:val="left"/>
              <w:rPr>
                <w:b/>
                <w:bCs/>
                <w:sz w:val="20"/>
                <w:szCs w:val="20"/>
              </w:rPr>
            </w:pPr>
            <w:r w:rsidRPr="00296E3E">
              <w:rPr>
                <w:b/>
                <w:bCs/>
                <w:sz w:val="20"/>
                <w:szCs w:val="20"/>
              </w:rPr>
              <w:t>Asset</w:t>
            </w:r>
          </w:p>
        </w:tc>
        <w:tc>
          <w:tcPr>
            <w:tcW w:w="0" w:type="auto"/>
            <w:hideMark/>
          </w:tcPr>
          <w:p w14:paraId="20F1AD8E" w14:textId="77777777" w:rsidR="00296E3E" w:rsidRPr="00296E3E" w:rsidRDefault="00296E3E" w:rsidP="00296E3E">
            <w:pPr>
              <w:spacing w:after="160" w:line="278" w:lineRule="auto"/>
              <w:jc w:val="left"/>
              <w:rPr>
                <w:b/>
                <w:bCs/>
                <w:sz w:val="20"/>
                <w:szCs w:val="20"/>
              </w:rPr>
            </w:pPr>
            <w:proofErr w:type="spellStart"/>
            <w:r w:rsidRPr="00296E3E">
              <w:rPr>
                <w:b/>
                <w:bCs/>
                <w:sz w:val="20"/>
                <w:szCs w:val="20"/>
              </w:rPr>
              <w:t>MoSCoW</w:t>
            </w:r>
            <w:proofErr w:type="spellEnd"/>
          </w:p>
        </w:tc>
      </w:tr>
      <w:tr w:rsidR="00296E3E" w:rsidRPr="00296E3E" w14:paraId="7CF99CFF" w14:textId="77777777" w:rsidTr="00296E3E">
        <w:tc>
          <w:tcPr>
            <w:tcW w:w="0" w:type="auto"/>
            <w:shd w:val="clear" w:color="auto" w:fill="DAE9F7" w:themeFill="text2" w:themeFillTint="1A"/>
            <w:hideMark/>
          </w:tcPr>
          <w:p w14:paraId="645BDF59" w14:textId="77777777" w:rsidR="00296E3E" w:rsidRPr="00296E3E" w:rsidRDefault="00296E3E" w:rsidP="00296E3E">
            <w:pPr>
              <w:spacing w:after="160" w:line="278" w:lineRule="auto"/>
              <w:jc w:val="left"/>
              <w:rPr>
                <w:sz w:val="20"/>
                <w:szCs w:val="20"/>
              </w:rPr>
            </w:pPr>
            <w:r w:rsidRPr="00296E3E">
              <w:rPr>
                <w:sz w:val="20"/>
                <w:szCs w:val="20"/>
              </w:rPr>
              <w:t>UC7</w:t>
            </w:r>
          </w:p>
        </w:tc>
        <w:tc>
          <w:tcPr>
            <w:tcW w:w="0" w:type="auto"/>
            <w:shd w:val="clear" w:color="auto" w:fill="DAE9F7" w:themeFill="text2" w:themeFillTint="1A"/>
            <w:hideMark/>
          </w:tcPr>
          <w:p w14:paraId="339434AC"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shd w:val="clear" w:color="auto" w:fill="DAE9F7" w:themeFill="text2" w:themeFillTint="1A"/>
            <w:hideMark/>
          </w:tcPr>
          <w:p w14:paraId="57B56E12" w14:textId="77777777" w:rsidR="00296E3E" w:rsidRPr="00296E3E" w:rsidRDefault="00296E3E" w:rsidP="00296E3E">
            <w:pPr>
              <w:spacing w:after="160" w:line="278" w:lineRule="auto"/>
              <w:jc w:val="left"/>
              <w:rPr>
                <w:sz w:val="20"/>
                <w:szCs w:val="20"/>
              </w:rPr>
            </w:pPr>
            <w:r w:rsidRPr="00296E3E">
              <w:rPr>
                <w:sz w:val="20"/>
                <w:szCs w:val="20"/>
              </w:rPr>
              <w:t>Delen boodschappenlijst</w:t>
            </w:r>
          </w:p>
        </w:tc>
        <w:tc>
          <w:tcPr>
            <w:tcW w:w="0" w:type="auto"/>
            <w:shd w:val="clear" w:color="auto" w:fill="DAE9F7" w:themeFill="text2" w:themeFillTint="1A"/>
            <w:hideMark/>
          </w:tcPr>
          <w:p w14:paraId="664C7C3B" w14:textId="77777777" w:rsidR="00296E3E" w:rsidRPr="00296E3E" w:rsidRDefault="00296E3E" w:rsidP="00296E3E">
            <w:pPr>
              <w:spacing w:after="160" w:line="278" w:lineRule="auto"/>
              <w:jc w:val="left"/>
              <w:rPr>
                <w:sz w:val="20"/>
                <w:szCs w:val="20"/>
              </w:rPr>
            </w:pPr>
            <w:r w:rsidRPr="00296E3E">
              <w:rPr>
                <w:sz w:val="20"/>
                <w:szCs w:val="20"/>
              </w:rPr>
              <w:t>Bestand kopie van boodschappenlijst</w:t>
            </w:r>
          </w:p>
        </w:tc>
        <w:tc>
          <w:tcPr>
            <w:tcW w:w="0" w:type="auto"/>
            <w:shd w:val="clear" w:color="auto" w:fill="DAE9F7" w:themeFill="text2" w:themeFillTint="1A"/>
            <w:hideMark/>
          </w:tcPr>
          <w:p w14:paraId="1F46DF84" w14:textId="77777777" w:rsidR="00296E3E" w:rsidRPr="00296E3E" w:rsidRDefault="00296E3E" w:rsidP="00296E3E">
            <w:pPr>
              <w:spacing w:after="160" w:line="278" w:lineRule="auto"/>
              <w:jc w:val="left"/>
              <w:rPr>
                <w:sz w:val="20"/>
                <w:szCs w:val="20"/>
              </w:rPr>
            </w:pPr>
            <w:r w:rsidRPr="00296E3E">
              <w:rPr>
                <w:sz w:val="20"/>
                <w:szCs w:val="20"/>
              </w:rPr>
              <w:t>Must</w:t>
            </w:r>
          </w:p>
        </w:tc>
      </w:tr>
      <w:tr w:rsidR="00296E3E" w:rsidRPr="00296E3E" w14:paraId="2463AEBF" w14:textId="77777777" w:rsidTr="00296E3E">
        <w:tc>
          <w:tcPr>
            <w:tcW w:w="0" w:type="auto"/>
            <w:hideMark/>
          </w:tcPr>
          <w:p w14:paraId="0F08DEDF" w14:textId="77777777" w:rsidR="00296E3E" w:rsidRPr="00296E3E" w:rsidRDefault="00296E3E" w:rsidP="00296E3E">
            <w:pPr>
              <w:spacing w:after="160" w:line="278" w:lineRule="auto"/>
              <w:jc w:val="left"/>
              <w:rPr>
                <w:sz w:val="20"/>
                <w:szCs w:val="20"/>
              </w:rPr>
            </w:pPr>
            <w:r w:rsidRPr="00296E3E">
              <w:rPr>
                <w:sz w:val="20"/>
                <w:szCs w:val="20"/>
              </w:rPr>
              <w:t>FR1</w:t>
            </w:r>
          </w:p>
        </w:tc>
        <w:tc>
          <w:tcPr>
            <w:tcW w:w="0" w:type="auto"/>
            <w:hideMark/>
          </w:tcPr>
          <w:p w14:paraId="625ACAC8"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hideMark/>
          </w:tcPr>
          <w:p w14:paraId="50223638" w14:textId="77777777" w:rsidR="00296E3E" w:rsidRPr="00296E3E" w:rsidRDefault="00296E3E" w:rsidP="00296E3E">
            <w:pPr>
              <w:spacing w:after="160" w:line="278" w:lineRule="auto"/>
              <w:jc w:val="left"/>
              <w:rPr>
                <w:sz w:val="20"/>
                <w:szCs w:val="20"/>
              </w:rPr>
            </w:pPr>
            <w:r w:rsidRPr="00296E3E">
              <w:rPr>
                <w:sz w:val="20"/>
                <w:szCs w:val="20"/>
              </w:rPr>
              <w:t>De gebruiker moet een boodschappenlijst kunnen opslaan als bestand of kopie.</w:t>
            </w:r>
          </w:p>
        </w:tc>
        <w:tc>
          <w:tcPr>
            <w:tcW w:w="0" w:type="auto"/>
            <w:hideMark/>
          </w:tcPr>
          <w:p w14:paraId="4B86DAD5" w14:textId="77777777" w:rsidR="00296E3E" w:rsidRPr="00296E3E" w:rsidRDefault="00296E3E" w:rsidP="00296E3E">
            <w:pPr>
              <w:spacing w:after="160" w:line="278" w:lineRule="auto"/>
              <w:jc w:val="left"/>
              <w:rPr>
                <w:sz w:val="20"/>
                <w:szCs w:val="20"/>
              </w:rPr>
            </w:pPr>
          </w:p>
        </w:tc>
        <w:tc>
          <w:tcPr>
            <w:tcW w:w="0" w:type="auto"/>
            <w:hideMark/>
          </w:tcPr>
          <w:p w14:paraId="0F860B14" w14:textId="77777777" w:rsidR="00296E3E" w:rsidRPr="00296E3E" w:rsidRDefault="00296E3E" w:rsidP="00296E3E">
            <w:pPr>
              <w:spacing w:after="160" w:line="278" w:lineRule="auto"/>
              <w:jc w:val="left"/>
              <w:rPr>
                <w:sz w:val="20"/>
                <w:szCs w:val="20"/>
              </w:rPr>
            </w:pPr>
            <w:r w:rsidRPr="00296E3E">
              <w:rPr>
                <w:sz w:val="20"/>
                <w:szCs w:val="20"/>
              </w:rPr>
              <w:t>Must</w:t>
            </w:r>
          </w:p>
        </w:tc>
      </w:tr>
      <w:tr w:rsidR="00296E3E" w:rsidRPr="00296E3E" w14:paraId="3E71BD9F" w14:textId="77777777" w:rsidTr="00296E3E">
        <w:tc>
          <w:tcPr>
            <w:tcW w:w="0" w:type="auto"/>
            <w:hideMark/>
          </w:tcPr>
          <w:p w14:paraId="1F339CDF" w14:textId="77777777" w:rsidR="00296E3E" w:rsidRPr="00296E3E" w:rsidRDefault="00296E3E" w:rsidP="00296E3E">
            <w:pPr>
              <w:spacing w:after="160" w:line="278" w:lineRule="auto"/>
              <w:jc w:val="left"/>
              <w:rPr>
                <w:sz w:val="20"/>
                <w:szCs w:val="20"/>
              </w:rPr>
            </w:pPr>
            <w:r w:rsidRPr="00296E3E">
              <w:rPr>
                <w:sz w:val="20"/>
                <w:szCs w:val="20"/>
              </w:rPr>
              <w:t>FR2</w:t>
            </w:r>
          </w:p>
        </w:tc>
        <w:tc>
          <w:tcPr>
            <w:tcW w:w="0" w:type="auto"/>
            <w:hideMark/>
          </w:tcPr>
          <w:p w14:paraId="1A15D56E"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hideMark/>
          </w:tcPr>
          <w:p w14:paraId="52A99C33" w14:textId="77777777" w:rsidR="00296E3E" w:rsidRPr="00296E3E" w:rsidRDefault="00296E3E" w:rsidP="00296E3E">
            <w:pPr>
              <w:spacing w:after="160" w:line="278" w:lineRule="auto"/>
              <w:jc w:val="left"/>
              <w:rPr>
                <w:sz w:val="20"/>
                <w:szCs w:val="20"/>
              </w:rPr>
            </w:pPr>
            <w:r w:rsidRPr="00296E3E">
              <w:rPr>
                <w:sz w:val="20"/>
                <w:szCs w:val="20"/>
              </w:rPr>
              <w:t>Er moet een knop aanwezig zijn om de opslagactie te starten.</w:t>
            </w:r>
          </w:p>
        </w:tc>
        <w:tc>
          <w:tcPr>
            <w:tcW w:w="0" w:type="auto"/>
            <w:hideMark/>
          </w:tcPr>
          <w:p w14:paraId="4FDA360E" w14:textId="77777777" w:rsidR="00296E3E" w:rsidRPr="00296E3E" w:rsidRDefault="00296E3E" w:rsidP="00296E3E">
            <w:pPr>
              <w:spacing w:after="160" w:line="278" w:lineRule="auto"/>
              <w:jc w:val="left"/>
              <w:rPr>
                <w:sz w:val="20"/>
                <w:szCs w:val="20"/>
              </w:rPr>
            </w:pPr>
          </w:p>
        </w:tc>
        <w:tc>
          <w:tcPr>
            <w:tcW w:w="0" w:type="auto"/>
            <w:hideMark/>
          </w:tcPr>
          <w:p w14:paraId="015895A6" w14:textId="77777777" w:rsidR="00296E3E" w:rsidRPr="00296E3E" w:rsidRDefault="00296E3E" w:rsidP="00296E3E">
            <w:pPr>
              <w:spacing w:after="160" w:line="278" w:lineRule="auto"/>
              <w:jc w:val="left"/>
              <w:rPr>
                <w:sz w:val="20"/>
                <w:szCs w:val="20"/>
              </w:rPr>
            </w:pPr>
            <w:r w:rsidRPr="00296E3E">
              <w:rPr>
                <w:sz w:val="20"/>
                <w:szCs w:val="20"/>
              </w:rPr>
              <w:t>Must</w:t>
            </w:r>
          </w:p>
        </w:tc>
      </w:tr>
      <w:tr w:rsidR="00296E3E" w:rsidRPr="00296E3E" w14:paraId="13AFE35A" w14:textId="77777777" w:rsidTr="00296E3E">
        <w:tc>
          <w:tcPr>
            <w:tcW w:w="0" w:type="auto"/>
            <w:hideMark/>
          </w:tcPr>
          <w:p w14:paraId="2C845F12" w14:textId="77777777" w:rsidR="00296E3E" w:rsidRPr="00296E3E" w:rsidRDefault="00296E3E" w:rsidP="00296E3E">
            <w:pPr>
              <w:spacing w:after="160" w:line="278" w:lineRule="auto"/>
              <w:jc w:val="left"/>
              <w:rPr>
                <w:sz w:val="20"/>
                <w:szCs w:val="20"/>
              </w:rPr>
            </w:pPr>
            <w:r w:rsidRPr="00296E3E">
              <w:rPr>
                <w:sz w:val="20"/>
                <w:szCs w:val="20"/>
              </w:rPr>
              <w:t>FR3</w:t>
            </w:r>
          </w:p>
        </w:tc>
        <w:tc>
          <w:tcPr>
            <w:tcW w:w="0" w:type="auto"/>
            <w:hideMark/>
          </w:tcPr>
          <w:p w14:paraId="6D400077"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hideMark/>
          </w:tcPr>
          <w:p w14:paraId="4B5EC7A5" w14:textId="77777777" w:rsidR="00296E3E" w:rsidRPr="00296E3E" w:rsidRDefault="00296E3E" w:rsidP="00296E3E">
            <w:pPr>
              <w:spacing w:after="160" w:line="278" w:lineRule="auto"/>
              <w:jc w:val="left"/>
              <w:rPr>
                <w:sz w:val="20"/>
                <w:szCs w:val="20"/>
              </w:rPr>
            </w:pPr>
            <w:r w:rsidRPr="00296E3E">
              <w:rPr>
                <w:sz w:val="20"/>
                <w:szCs w:val="20"/>
              </w:rPr>
              <w:t>De gebruiker moet de opslagactie kunnen annuleren.</w:t>
            </w:r>
          </w:p>
        </w:tc>
        <w:tc>
          <w:tcPr>
            <w:tcW w:w="0" w:type="auto"/>
            <w:hideMark/>
          </w:tcPr>
          <w:p w14:paraId="0E1DECDF" w14:textId="77777777" w:rsidR="00296E3E" w:rsidRPr="00296E3E" w:rsidRDefault="00296E3E" w:rsidP="00296E3E">
            <w:pPr>
              <w:spacing w:after="160" w:line="278" w:lineRule="auto"/>
              <w:jc w:val="left"/>
              <w:rPr>
                <w:sz w:val="20"/>
                <w:szCs w:val="20"/>
              </w:rPr>
            </w:pPr>
          </w:p>
        </w:tc>
        <w:tc>
          <w:tcPr>
            <w:tcW w:w="0" w:type="auto"/>
            <w:hideMark/>
          </w:tcPr>
          <w:p w14:paraId="2D14D804" w14:textId="77777777" w:rsidR="00296E3E" w:rsidRPr="00296E3E" w:rsidRDefault="00296E3E" w:rsidP="00296E3E">
            <w:pPr>
              <w:spacing w:after="160" w:line="278" w:lineRule="auto"/>
              <w:jc w:val="left"/>
              <w:rPr>
                <w:sz w:val="20"/>
                <w:szCs w:val="20"/>
              </w:rPr>
            </w:pPr>
            <w:r w:rsidRPr="00296E3E">
              <w:rPr>
                <w:sz w:val="20"/>
                <w:szCs w:val="20"/>
              </w:rPr>
              <w:t>Must</w:t>
            </w:r>
          </w:p>
        </w:tc>
      </w:tr>
      <w:tr w:rsidR="00296E3E" w:rsidRPr="00296E3E" w14:paraId="128D6233" w14:textId="77777777" w:rsidTr="00296E3E">
        <w:tc>
          <w:tcPr>
            <w:tcW w:w="0" w:type="auto"/>
            <w:hideMark/>
          </w:tcPr>
          <w:p w14:paraId="5DB1BBA0" w14:textId="77777777" w:rsidR="00296E3E" w:rsidRPr="00296E3E" w:rsidRDefault="00296E3E" w:rsidP="00296E3E">
            <w:pPr>
              <w:spacing w:after="160" w:line="278" w:lineRule="auto"/>
              <w:jc w:val="left"/>
              <w:rPr>
                <w:sz w:val="20"/>
                <w:szCs w:val="20"/>
              </w:rPr>
            </w:pPr>
            <w:r w:rsidRPr="00296E3E">
              <w:rPr>
                <w:sz w:val="20"/>
                <w:szCs w:val="20"/>
              </w:rPr>
              <w:t>FR4</w:t>
            </w:r>
          </w:p>
        </w:tc>
        <w:tc>
          <w:tcPr>
            <w:tcW w:w="0" w:type="auto"/>
            <w:hideMark/>
          </w:tcPr>
          <w:p w14:paraId="0677D15B"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hideMark/>
          </w:tcPr>
          <w:p w14:paraId="3DA73692" w14:textId="77777777" w:rsidR="00296E3E" w:rsidRPr="00296E3E" w:rsidRDefault="00296E3E" w:rsidP="00296E3E">
            <w:pPr>
              <w:spacing w:after="160" w:line="278" w:lineRule="auto"/>
              <w:jc w:val="left"/>
              <w:rPr>
                <w:sz w:val="20"/>
                <w:szCs w:val="20"/>
              </w:rPr>
            </w:pPr>
            <w:r w:rsidRPr="00296E3E">
              <w:rPr>
                <w:sz w:val="20"/>
                <w:szCs w:val="20"/>
              </w:rPr>
              <w:t>Bij annuleren moet een melding getoond worden dat de actie is afgebroken.</w:t>
            </w:r>
          </w:p>
        </w:tc>
        <w:tc>
          <w:tcPr>
            <w:tcW w:w="0" w:type="auto"/>
            <w:hideMark/>
          </w:tcPr>
          <w:p w14:paraId="52E566D0" w14:textId="77777777" w:rsidR="00296E3E" w:rsidRPr="00296E3E" w:rsidRDefault="00296E3E" w:rsidP="00296E3E">
            <w:pPr>
              <w:spacing w:after="160" w:line="278" w:lineRule="auto"/>
              <w:jc w:val="left"/>
              <w:rPr>
                <w:sz w:val="20"/>
                <w:szCs w:val="20"/>
              </w:rPr>
            </w:pPr>
          </w:p>
        </w:tc>
        <w:tc>
          <w:tcPr>
            <w:tcW w:w="0" w:type="auto"/>
            <w:hideMark/>
          </w:tcPr>
          <w:p w14:paraId="45A6295B" w14:textId="77777777" w:rsidR="00296E3E" w:rsidRPr="00296E3E" w:rsidRDefault="00296E3E" w:rsidP="00296E3E">
            <w:pPr>
              <w:spacing w:after="160" w:line="278" w:lineRule="auto"/>
              <w:jc w:val="left"/>
              <w:rPr>
                <w:sz w:val="20"/>
                <w:szCs w:val="20"/>
              </w:rPr>
            </w:pPr>
            <w:r w:rsidRPr="00296E3E">
              <w:rPr>
                <w:sz w:val="20"/>
                <w:szCs w:val="20"/>
              </w:rPr>
              <w:t>Must</w:t>
            </w:r>
          </w:p>
        </w:tc>
      </w:tr>
      <w:tr w:rsidR="00296E3E" w:rsidRPr="00296E3E" w14:paraId="6BFD7853" w14:textId="77777777" w:rsidTr="00296E3E">
        <w:tc>
          <w:tcPr>
            <w:tcW w:w="0" w:type="auto"/>
            <w:hideMark/>
          </w:tcPr>
          <w:p w14:paraId="54FD05B5" w14:textId="77777777" w:rsidR="00296E3E" w:rsidRPr="00296E3E" w:rsidRDefault="00296E3E" w:rsidP="00296E3E">
            <w:pPr>
              <w:spacing w:after="160" w:line="278" w:lineRule="auto"/>
              <w:jc w:val="left"/>
              <w:rPr>
                <w:sz w:val="20"/>
                <w:szCs w:val="20"/>
              </w:rPr>
            </w:pPr>
            <w:r w:rsidRPr="00296E3E">
              <w:rPr>
                <w:sz w:val="20"/>
                <w:szCs w:val="20"/>
              </w:rPr>
              <w:t>NFR1</w:t>
            </w:r>
          </w:p>
        </w:tc>
        <w:tc>
          <w:tcPr>
            <w:tcW w:w="0" w:type="auto"/>
            <w:hideMark/>
          </w:tcPr>
          <w:p w14:paraId="09D0E007" w14:textId="77777777" w:rsidR="00296E3E" w:rsidRPr="00296E3E" w:rsidRDefault="00296E3E" w:rsidP="00296E3E">
            <w:pPr>
              <w:spacing w:after="160" w:line="278" w:lineRule="auto"/>
              <w:jc w:val="left"/>
              <w:rPr>
                <w:sz w:val="20"/>
                <w:szCs w:val="20"/>
              </w:rPr>
            </w:pPr>
            <w:r w:rsidRPr="00296E3E">
              <w:rPr>
                <w:sz w:val="20"/>
                <w:szCs w:val="20"/>
              </w:rPr>
              <w:t>N3</w:t>
            </w:r>
          </w:p>
        </w:tc>
        <w:tc>
          <w:tcPr>
            <w:tcW w:w="0" w:type="auto"/>
            <w:hideMark/>
          </w:tcPr>
          <w:p w14:paraId="2D2F15E8" w14:textId="77777777" w:rsidR="00296E3E" w:rsidRPr="00296E3E" w:rsidRDefault="00296E3E" w:rsidP="00296E3E">
            <w:pPr>
              <w:spacing w:after="160" w:line="278" w:lineRule="auto"/>
              <w:jc w:val="left"/>
              <w:rPr>
                <w:sz w:val="20"/>
                <w:szCs w:val="20"/>
              </w:rPr>
            </w:pPr>
            <w:r w:rsidRPr="00296E3E">
              <w:rPr>
                <w:sz w:val="20"/>
                <w:szCs w:val="20"/>
              </w:rPr>
              <w:t>Na succesvolle opslag moet er altijd een bevestigingsmelding getoond worden.</w:t>
            </w:r>
          </w:p>
        </w:tc>
        <w:tc>
          <w:tcPr>
            <w:tcW w:w="0" w:type="auto"/>
            <w:hideMark/>
          </w:tcPr>
          <w:p w14:paraId="026822F4" w14:textId="77777777" w:rsidR="00296E3E" w:rsidRPr="00296E3E" w:rsidRDefault="00296E3E" w:rsidP="00296E3E">
            <w:pPr>
              <w:spacing w:after="160" w:line="278" w:lineRule="auto"/>
              <w:jc w:val="left"/>
              <w:rPr>
                <w:sz w:val="20"/>
                <w:szCs w:val="20"/>
              </w:rPr>
            </w:pPr>
          </w:p>
        </w:tc>
        <w:tc>
          <w:tcPr>
            <w:tcW w:w="0" w:type="auto"/>
            <w:hideMark/>
          </w:tcPr>
          <w:p w14:paraId="70118A8F" w14:textId="77777777" w:rsidR="00296E3E" w:rsidRPr="00296E3E" w:rsidRDefault="00296E3E" w:rsidP="00296E3E">
            <w:pPr>
              <w:spacing w:after="160" w:line="278" w:lineRule="auto"/>
              <w:jc w:val="left"/>
              <w:rPr>
                <w:sz w:val="20"/>
                <w:szCs w:val="20"/>
              </w:rPr>
            </w:pPr>
            <w:r w:rsidRPr="00296E3E">
              <w:rPr>
                <w:sz w:val="20"/>
                <w:szCs w:val="20"/>
              </w:rPr>
              <w:t>Must</w:t>
            </w:r>
          </w:p>
        </w:tc>
      </w:tr>
    </w:tbl>
    <w:p w14:paraId="50191D9F" w14:textId="56113018" w:rsidR="00296E3E" w:rsidRDefault="00925D60" w:rsidP="00296E3E">
      <w:pPr>
        <w:pStyle w:val="Kop2"/>
      </w:pPr>
      <w:r>
        <w:br w:type="page"/>
      </w:r>
      <w:bookmarkStart w:id="6" w:name="_Toc211546410"/>
      <w:r w:rsidR="00296E3E">
        <w:lastRenderedPageBreak/>
        <w:t>UC8: Zoeken producten</w:t>
      </w:r>
      <w:bookmarkEnd w:id="6"/>
      <w:r w:rsidR="00296E3E">
        <w:t xml:space="preserve"> </w:t>
      </w:r>
    </w:p>
    <w:tbl>
      <w:tblPr>
        <w:tblStyle w:val="Tabelrasterlicht"/>
        <w:tblW w:w="0" w:type="auto"/>
        <w:tblLook w:val="04A0" w:firstRow="1" w:lastRow="0" w:firstColumn="1" w:lastColumn="0" w:noHBand="0" w:noVBand="1"/>
      </w:tblPr>
      <w:tblGrid>
        <w:gridCol w:w="691"/>
        <w:gridCol w:w="642"/>
        <w:gridCol w:w="4729"/>
        <w:gridCol w:w="1941"/>
        <w:gridCol w:w="1059"/>
      </w:tblGrid>
      <w:tr w:rsidR="00296E3E" w:rsidRPr="00296E3E" w14:paraId="6378B96F" w14:textId="77777777" w:rsidTr="00296E3E">
        <w:tc>
          <w:tcPr>
            <w:tcW w:w="0" w:type="auto"/>
            <w:hideMark/>
          </w:tcPr>
          <w:p w14:paraId="719BEAF8" w14:textId="77777777" w:rsidR="00296E3E" w:rsidRPr="00296E3E" w:rsidRDefault="00296E3E" w:rsidP="00296E3E">
            <w:pPr>
              <w:spacing w:after="160"/>
              <w:jc w:val="left"/>
              <w:rPr>
                <w:b/>
                <w:bCs/>
                <w:sz w:val="20"/>
                <w:szCs w:val="20"/>
              </w:rPr>
            </w:pPr>
            <w:r w:rsidRPr="00296E3E">
              <w:rPr>
                <w:b/>
                <w:bCs/>
                <w:sz w:val="20"/>
                <w:szCs w:val="20"/>
              </w:rPr>
              <w:t>#</w:t>
            </w:r>
          </w:p>
        </w:tc>
        <w:tc>
          <w:tcPr>
            <w:tcW w:w="0" w:type="auto"/>
            <w:hideMark/>
          </w:tcPr>
          <w:p w14:paraId="059219B8" w14:textId="77777777" w:rsidR="00296E3E" w:rsidRPr="00296E3E" w:rsidRDefault="00296E3E" w:rsidP="00296E3E">
            <w:pPr>
              <w:spacing w:after="160"/>
              <w:jc w:val="left"/>
              <w:rPr>
                <w:b/>
                <w:bCs/>
                <w:sz w:val="20"/>
                <w:szCs w:val="20"/>
              </w:rPr>
            </w:pPr>
            <w:r w:rsidRPr="00296E3E">
              <w:rPr>
                <w:b/>
                <w:bCs/>
                <w:sz w:val="20"/>
                <w:szCs w:val="20"/>
              </w:rPr>
              <w:t>Bron</w:t>
            </w:r>
          </w:p>
        </w:tc>
        <w:tc>
          <w:tcPr>
            <w:tcW w:w="0" w:type="auto"/>
            <w:hideMark/>
          </w:tcPr>
          <w:p w14:paraId="50F1516E" w14:textId="77777777" w:rsidR="00296E3E" w:rsidRPr="00296E3E" w:rsidRDefault="00296E3E" w:rsidP="00296E3E">
            <w:pPr>
              <w:spacing w:after="160"/>
              <w:jc w:val="left"/>
              <w:rPr>
                <w:b/>
                <w:bCs/>
                <w:sz w:val="20"/>
                <w:szCs w:val="20"/>
              </w:rPr>
            </w:pPr>
            <w:r w:rsidRPr="00296E3E">
              <w:rPr>
                <w:b/>
                <w:bCs/>
                <w:sz w:val="20"/>
                <w:szCs w:val="20"/>
              </w:rPr>
              <w:t>Beschrijving</w:t>
            </w:r>
          </w:p>
        </w:tc>
        <w:tc>
          <w:tcPr>
            <w:tcW w:w="0" w:type="auto"/>
            <w:hideMark/>
          </w:tcPr>
          <w:p w14:paraId="54CDBB88" w14:textId="77777777" w:rsidR="00296E3E" w:rsidRPr="00296E3E" w:rsidRDefault="00296E3E" w:rsidP="00296E3E">
            <w:pPr>
              <w:spacing w:after="160"/>
              <w:jc w:val="left"/>
              <w:rPr>
                <w:b/>
                <w:bCs/>
                <w:sz w:val="20"/>
                <w:szCs w:val="20"/>
              </w:rPr>
            </w:pPr>
            <w:r w:rsidRPr="00296E3E">
              <w:rPr>
                <w:b/>
                <w:bCs/>
                <w:sz w:val="20"/>
                <w:szCs w:val="20"/>
              </w:rPr>
              <w:t>Asset</w:t>
            </w:r>
          </w:p>
        </w:tc>
        <w:tc>
          <w:tcPr>
            <w:tcW w:w="0" w:type="auto"/>
            <w:hideMark/>
          </w:tcPr>
          <w:p w14:paraId="73A030B0" w14:textId="77777777" w:rsidR="00296E3E" w:rsidRPr="00296E3E" w:rsidRDefault="00296E3E" w:rsidP="00296E3E">
            <w:pPr>
              <w:spacing w:after="160"/>
              <w:jc w:val="left"/>
              <w:rPr>
                <w:b/>
                <w:bCs/>
                <w:sz w:val="20"/>
                <w:szCs w:val="20"/>
              </w:rPr>
            </w:pPr>
            <w:proofErr w:type="spellStart"/>
            <w:r w:rsidRPr="00296E3E">
              <w:rPr>
                <w:b/>
                <w:bCs/>
                <w:sz w:val="20"/>
                <w:szCs w:val="20"/>
              </w:rPr>
              <w:t>MoSCoW</w:t>
            </w:r>
            <w:proofErr w:type="spellEnd"/>
          </w:p>
        </w:tc>
      </w:tr>
      <w:tr w:rsidR="00296E3E" w:rsidRPr="00296E3E" w14:paraId="30E13877" w14:textId="77777777" w:rsidTr="00296E3E">
        <w:tc>
          <w:tcPr>
            <w:tcW w:w="0" w:type="auto"/>
            <w:shd w:val="clear" w:color="auto" w:fill="DAE9F7" w:themeFill="text2" w:themeFillTint="1A"/>
            <w:hideMark/>
          </w:tcPr>
          <w:p w14:paraId="296ECDF0" w14:textId="77777777" w:rsidR="00296E3E" w:rsidRPr="00296E3E" w:rsidRDefault="00296E3E" w:rsidP="00296E3E">
            <w:pPr>
              <w:spacing w:after="160"/>
              <w:jc w:val="left"/>
              <w:rPr>
                <w:sz w:val="20"/>
                <w:szCs w:val="20"/>
              </w:rPr>
            </w:pPr>
            <w:r w:rsidRPr="00296E3E">
              <w:rPr>
                <w:sz w:val="20"/>
                <w:szCs w:val="20"/>
              </w:rPr>
              <w:t>UC8</w:t>
            </w:r>
          </w:p>
        </w:tc>
        <w:tc>
          <w:tcPr>
            <w:tcW w:w="0" w:type="auto"/>
            <w:shd w:val="clear" w:color="auto" w:fill="DAE9F7" w:themeFill="text2" w:themeFillTint="1A"/>
            <w:hideMark/>
          </w:tcPr>
          <w:p w14:paraId="1ADF3845" w14:textId="77777777" w:rsidR="00296E3E" w:rsidRPr="00296E3E" w:rsidRDefault="00296E3E" w:rsidP="00296E3E">
            <w:pPr>
              <w:spacing w:after="160"/>
              <w:jc w:val="left"/>
              <w:rPr>
                <w:sz w:val="20"/>
                <w:szCs w:val="20"/>
              </w:rPr>
            </w:pPr>
            <w:r w:rsidRPr="00296E3E">
              <w:rPr>
                <w:sz w:val="20"/>
                <w:szCs w:val="20"/>
              </w:rPr>
              <w:t>N3</w:t>
            </w:r>
          </w:p>
        </w:tc>
        <w:tc>
          <w:tcPr>
            <w:tcW w:w="0" w:type="auto"/>
            <w:shd w:val="clear" w:color="auto" w:fill="DAE9F7" w:themeFill="text2" w:themeFillTint="1A"/>
            <w:hideMark/>
          </w:tcPr>
          <w:p w14:paraId="007E7EDF" w14:textId="77777777" w:rsidR="00296E3E" w:rsidRPr="00296E3E" w:rsidRDefault="00296E3E" w:rsidP="00296E3E">
            <w:pPr>
              <w:spacing w:after="160"/>
              <w:jc w:val="left"/>
              <w:rPr>
                <w:sz w:val="20"/>
                <w:szCs w:val="20"/>
              </w:rPr>
            </w:pPr>
            <w:r w:rsidRPr="00296E3E">
              <w:rPr>
                <w:sz w:val="20"/>
                <w:szCs w:val="20"/>
              </w:rPr>
              <w:t>Zoeken in productenlijst</w:t>
            </w:r>
          </w:p>
        </w:tc>
        <w:tc>
          <w:tcPr>
            <w:tcW w:w="0" w:type="auto"/>
            <w:shd w:val="clear" w:color="auto" w:fill="DAE9F7" w:themeFill="text2" w:themeFillTint="1A"/>
            <w:hideMark/>
          </w:tcPr>
          <w:p w14:paraId="0FD5CF49" w14:textId="77777777" w:rsidR="00296E3E" w:rsidRPr="00296E3E" w:rsidRDefault="00296E3E" w:rsidP="00296E3E">
            <w:pPr>
              <w:spacing w:after="160"/>
              <w:jc w:val="left"/>
              <w:rPr>
                <w:sz w:val="20"/>
                <w:szCs w:val="20"/>
              </w:rPr>
            </w:pPr>
            <w:r w:rsidRPr="00296E3E">
              <w:rPr>
                <w:sz w:val="20"/>
                <w:szCs w:val="20"/>
              </w:rPr>
              <w:t>Zoekbalk boven productenlijst</w:t>
            </w:r>
          </w:p>
        </w:tc>
        <w:tc>
          <w:tcPr>
            <w:tcW w:w="0" w:type="auto"/>
            <w:shd w:val="clear" w:color="auto" w:fill="DAE9F7" w:themeFill="text2" w:themeFillTint="1A"/>
            <w:hideMark/>
          </w:tcPr>
          <w:p w14:paraId="187DE5AF" w14:textId="77777777" w:rsidR="00296E3E" w:rsidRPr="00296E3E" w:rsidRDefault="00296E3E" w:rsidP="00296E3E">
            <w:pPr>
              <w:spacing w:after="160"/>
              <w:jc w:val="left"/>
              <w:rPr>
                <w:sz w:val="20"/>
                <w:szCs w:val="20"/>
              </w:rPr>
            </w:pPr>
            <w:r w:rsidRPr="00296E3E">
              <w:rPr>
                <w:sz w:val="20"/>
                <w:szCs w:val="20"/>
              </w:rPr>
              <w:t>Must</w:t>
            </w:r>
          </w:p>
        </w:tc>
      </w:tr>
      <w:tr w:rsidR="00296E3E" w:rsidRPr="00296E3E" w14:paraId="67F3C9A4" w14:textId="77777777" w:rsidTr="00296E3E">
        <w:tc>
          <w:tcPr>
            <w:tcW w:w="0" w:type="auto"/>
            <w:hideMark/>
          </w:tcPr>
          <w:p w14:paraId="4B3FECCF" w14:textId="77777777" w:rsidR="00296E3E" w:rsidRPr="00296E3E" w:rsidRDefault="00296E3E" w:rsidP="00296E3E">
            <w:pPr>
              <w:spacing w:after="160"/>
              <w:jc w:val="left"/>
              <w:rPr>
                <w:sz w:val="20"/>
                <w:szCs w:val="20"/>
              </w:rPr>
            </w:pPr>
            <w:r w:rsidRPr="00296E3E">
              <w:rPr>
                <w:sz w:val="20"/>
                <w:szCs w:val="20"/>
              </w:rPr>
              <w:t>FR1</w:t>
            </w:r>
          </w:p>
        </w:tc>
        <w:tc>
          <w:tcPr>
            <w:tcW w:w="0" w:type="auto"/>
            <w:hideMark/>
          </w:tcPr>
          <w:p w14:paraId="6E6C8C89" w14:textId="77777777" w:rsidR="00296E3E" w:rsidRPr="00296E3E" w:rsidRDefault="00296E3E" w:rsidP="00296E3E">
            <w:pPr>
              <w:spacing w:after="160"/>
              <w:jc w:val="left"/>
              <w:rPr>
                <w:sz w:val="20"/>
                <w:szCs w:val="20"/>
              </w:rPr>
            </w:pPr>
            <w:r w:rsidRPr="00296E3E">
              <w:rPr>
                <w:sz w:val="20"/>
                <w:szCs w:val="20"/>
              </w:rPr>
              <w:t>N3</w:t>
            </w:r>
          </w:p>
        </w:tc>
        <w:tc>
          <w:tcPr>
            <w:tcW w:w="0" w:type="auto"/>
            <w:hideMark/>
          </w:tcPr>
          <w:p w14:paraId="5558694A" w14:textId="77777777" w:rsidR="00296E3E" w:rsidRPr="00296E3E" w:rsidRDefault="00296E3E" w:rsidP="00296E3E">
            <w:pPr>
              <w:spacing w:after="160"/>
              <w:jc w:val="left"/>
              <w:rPr>
                <w:sz w:val="20"/>
                <w:szCs w:val="20"/>
              </w:rPr>
            </w:pPr>
            <w:r w:rsidRPr="00296E3E">
              <w:rPr>
                <w:sz w:val="20"/>
                <w:szCs w:val="20"/>
              </w:rPr>
              <w:t>Er moet een zoekveld aanwezig zijn boven de productlijst die naast de boodschappenlijst wordt weergegeven.</w:t>
            </w:r>
          </w:p>
        </w:tc>
        <w:tc>
          <w:tcPr>
            <w:tcW w:w="0" w:type="auto"/>
            <w:hideMark/>
          </w:tcPr>
          <w:p w14:paraId="3BCC3019" w14:textId="77777777" w:rsidR="00296E3E" w:rsidRPr="00296E3E" w:rsidRDefault="00296E3E" w:rsidP="00296E3E">
            <w:pPr>
              <w:spacing w:after="160"/>
              <w:jc w:val="left"/>
              <w:rPr>
                <w:sz w:val="20"/>
                <w:szCs w:val="20"/>
              </w:rPr>
            </w:pPr>
          </w:p>
        </w:tc>
        <w:tc>
          <w:tcPr>
            <w:tcW w:w="0" w:type="auto"/>
            <w:hideMark/>
          </w:tcPr>
          <w:p w14:paraId="235DFE5C" w14:textId="77777777" w:rsidR="00296E3E" w:rsidRPr="00296E3E" w:rsidRDefault="00296E3E" w:rsidP="00296E3E">
            <w:pPr>
              <w:spacing w:after="160"/>
              <w:jc w:val="left"/>
              <w:rPr>
                <w:sz w:val="20"/>
                <w:szCs w:val="20"/>
              </w:rPr>
            </w:pPr>
            <w:r w:rsidRPr="00296E3E">
              <w:rPr>
                <w:sz w:val="20"/>
                <w:szCs w:val="20"/>
              </w:rPr>
              <w:t>Must</w:t>
            </w:r>
          </w:p>
        </w:tc>
      </w:tr>
      <w:tr w:rsidR="00296E3E" w:rsidRPr="00296E3E" w14:paraId="2FC57E9C" w14:textId="77777777" w:rsidTr="00296E3E">
        <w:tc>
          <w:tcPr>
            <w:tcW w:w="0" w:type="auto"/>
            <w:hideMark/>
          </w:tcPr>
          <w:p w14:paraId="0E8B7797" w14:textId="77777777" w:rsidR="00296E3E" w:rsidRPr="00296E3E" w:rsidRDefault="00296E3E" w:rsidP="00296E3E">
            <w:pPr>
              <w:spacing w:after="160"/>
              <w:jc w:val="left"/>
              <w:rPr>
                <w:sz w:val="20"/>
                <w:szCs w:val="20"/>
              </w:rPr>
            </w:pPr>
            <w:r w:rsidRPr="00296E3E">
              <w:rPr>
                <w:sz w:val="20"/>
                <w:szCs w:val="20"/>
              </w:rPr>
              <w:t>FR2</w:t>
            </w:r>
          </w:p>
        </w:tc>
        <w:tc>
          <w:tcPr>
            <w:tcW w:w="0" w:type="auto"/>
            <w:hideMark/>
          </w:tcPr>
          <w:p w14:paraId="17779B9F" w14:textId="77777777" w:rsidR="00296E3E" w:rsidRPr="00296E3E" w:rsidRDefault="00296E3E" w:rsidP="00296E3E">
            <w:pPr>
              <w:spacing w:after="160"/>
              <w:jc w:val="left"/>
              <w:rPr>
                <w:sz w:val="20"/>
                <w:szCs w:val="20"/>
              </w:rPr>
            </w:pPr>
            <w:r w:rsidRPr="00296E3E">
              <w:rPr>
                <w:sz w:val="20"/>
                <w:szCs w:val="20"/>
              </w:rPr>
              <w:t>N3</w:t>
            </w:r>
          </w:p>
        </w:tc>
        <w:tc>
          <w:tcPr>
            <w:tcW w:w="0" w:type="auto"/>
            <w:hideMark/>
          </w:tcPr>
          <w:p w14:paraId="6299EC57" w14:textId="77777777" w:rsidR="00296E3E" w:rsidRPr="00296E3E" w:rsidRDefault="00296E3E" w:rsidP="00296E3E">
            <w:pPr>
              <w:spacing w:after="160"/>
              <w:jc w:val="left"/>
              <w:rPr>
                <w:sz w:val="20"/>
                <w:szCs w:val="20"/>
              </w:rPr>
            </w:pPr>
            <w:r w:rsidRPr="00296E3E">
              <w:rPr>
                <w:sz w:val="20"/>
                <w:szCs w:val="20"/>
              </w:rPr>
              <w:t>Wanneer een zoekopdracht geen resultaten oplevert, moet er een melding getoond worden.</w:t>
            </w:r>
          </w:p>
        </w:tc>
        <w:tc>
          <w:tcPr>
            <w:tcW w:w="0" w:type="auto"/>
            <w:hideMark/>
          </w:tcPr>
          <w:p w14:paraId="460CADAE" w14:textId="77777777" w:rsidR="00296E3E" w:rsidRPr="00296E3E" w:rsidRDefault="00296E3E" w:rsidP="00296E3E">
            <w:pPr>
              <w:spacing w:after="160"/>
              <w:jc w:val="left"/>
              <w:rPr>
                <w:sz w:val="20"/>
                <w:szCs w:val="20"/>
              </w:rPr>
            </w:pPr>
          </w:p>
        </w:tc>
        <w:tc>
          <w:tcPr>
            <w:tcW w:w="0" w:type="auto"/>
            <w:hideMark/>
          </w:tcPr>
          <w:p w14:paraId="6F6FD183" w14:textId="77777777" w:rsidR="00296E3E" w:rsidRPr="00296E3E" w:rsidRDefault="00296E3E" w:rsidP="00296E3E">
            <w:pPr>
              <w:spacing w:after="160"/>
              <w:jc w:val="left"/>
              <w:rPr>
                <w:sz w:val="20"/>
                <w:szCs w:val="20"/>
              </w:rPr>
            </w:pPr>
            <w:r w:rsidRPr="00296E3E">
              <w:rPr>
                <w:sz w:val="20"/>
                <w:szCs w:val="20"/>
              </w:rPr>
              <w:t>Must</w:t>
            </w:r>
          </w:p>
        </w:tc>
      </w:tr>
      <w:tr w:rsidR="00296E3E" w:rsidRPr="00296E3E" w14:paraId="3C7E0B9D" w14:textId="77777777" w:rsidTr="00296E3E">
        <w:tc>
          <w:tcPr>
            <w:tcW w:w="0" w:type="auto"/>
            <w:hideMark/>
          </w:tcPr>
          <w:p w14:paraId="4696EF6D" w14:textId="77777777" w:rsidR="00296E3E" w:rsidRPr="00296E3E" w:rsidRDefault="00296E3E" w:rsidP="00296E3E">
            <w:pPr>
              <w:spacing w:after="160"/>
              <w:jc w:val="left"/>
              <w:rPr>
                <w:sz w:val="20"/>
                <w:szCs w:val="20"/>
              </w:rPr>
            </w:pPr>
            <w:r w:rsidRPr="00296E3E">
              <w:rPr>
                <w:sz w:val="20"/>
                <w:szCs w:val="20"/>
              </w:rPr>
              <w:t>FR3</w:t>
            </w:r>
          </w:p>
        </w:tc>
        <w:tc>
          <w:tcPr>
            <w:tcW w:w="0" w:type="auto"/>
            <w:hideMark/>
          </w:tcPr>
          <w:p w14:paraId="276C10C0" w14:textId="77777777" w:rsidR="00296E3E" w:rsidRPr="00296E3E" w:rsidRDefault="00296E3E" w:rsidP="00296E3E">
            <w:pPr>
              <w:spacing w:after="160"/>
              <w:jc w:val="left"/>
              <w:rPr>
                <w:sz w:val="20"/>
                <w:szCs w:val="20"/>
              </w:rPr>
            </w:pPr>
            <w:r w:rsidRPr="00296E3E">
              <w:rPr>
                <w:sz w:val="20"/>
                <w:szCs w:val="20"/>
              </w:rPr>
              <w:t>N3</w:t>
            </w:r>
          </w:p>
        </w:tc>
        <w:tc>
          <w:tcPr>
            <w:tcW w:w="0" w:type="auto"/>
            <w:hideMark/>
          </w:tcPr>
          <w:p w14:paraId="77CB5BA8" w14:textId="77777777" w:rsidR="00296E3E" w:rsidRPr="00296E3E" w:rsidRDefault="00296E3E" w:rsidP="00296E3E">
            <w:pPr>
              <w:spacing w:after="160"/>
              <w:jc w:val="left"/>
              <w:rPr>
                <w:sz w:val="20"/>
                <w:szCs w:val="20"/>
              </w:rPr>
            </w:pPr>
            <w:r w:rsidRPr="00296E3E">
              <w:rPr>
                <w:sz w:val="20"/>
                <w:szCs w:val="20"/>
              </w:rPr>
              <w:t>Als de zoekwaarde leeg is, worden alle producten getoond.</w:t>
            </w:r>
          </w:p>
        </w:tc>
        <w:tc>
          <w:tcPr>
            <w:tcW w:w="0" w:type="auto"/>
            <w:hideMark/>
          </w:tcPr>
          <w:p w14:paraId="4F8827ED" w14:textId="77777777" w:rsidR="00296E3E" w:rsidRPr="00296E3E" w:rsidRDefault="00296E3E" w:rsidP="00296E3E">
            <w:pPr>
              <w:spacing w:after="160"/>
              <w:jc w:val="left"/>
              <w:rPr>
                <w:sz w:val="20"/>
                <w:szCs w:val="20"/>
              </w:rPr>
            </w:pPr>
          </w:p>
        </w:tc>
        <w:tc>
          <w:tcPr>
            <w:tcW w:w="0" w:type="auto"/>
            <w:hideMark/>
          </w:tcPr>
          <w:p w14:paraId="35709E84" w14:textId="77777777" w:rsidR="00296E3E" w:rsidRPr="00296E3E" w:rsidRDefault="00296E3E" w:rsidP="00296E3E">
            <w:pPr>
              <w:spacing w:after="160"/>
              <w:jc w:val="left"/>
              <w:rPr>
                <w:sz w:val="20"/>
                <w:szCs w:val="20"/>
              </w:rPr>
            </w:pPr>
            <w:r w:rsidRPr="00296E3E">
              <w:rPr>
                <w:sz w:val="20"/>
                <w:szCs w:val="20"/>
              </w:rPr>
              <w:t>Must</w:t>
            </w:r>
          </w:p>
        </w:tc>
      </w:tr>
      <w:tr w:rsidR="00296E3E" w:rsidRPr="00296E3E" w14:paraId="50100305" w14:textId="77777777" w:rsidTr="00296E3E">
        <w:tc>
          <w:tcPr>
            <w:tcW w:w="0" w:type="auto"/>
            <w:hideMark/>
          </w:tcPr>
          <w:p w14:paraId="4A9061D2" w14:textId="77777777" w:rsidR="00296E3E" w:rsidRPr="00296E3E" w:rsidRDefault="00296E3E" w:rsidP="00296E3E">
            <w:pPr>
              <w:spacing w:after="160"/>
              <w:jc w:val="left"/>
              <w:rPr>
                <w:sz w:val="20"/>
                <w:szCs w:val="20"/>
              </w:rPr>
            </w:pPr>
            <w:r w:rsidRPr="00296E3E">
              <w:rPr>
                <w:sz w:val="20"/>
                <w:szCs w:val="20"/>
              </w:rPr>
              <w:t>NFR1</w:t>
            </w:r>
          </w:p>
        </w:tc>
        <w:tc>
          <w:tcPr>
            <w:tcW w:w="0" w:type="auto"/>
            <w:hideMark/>
          </w:tcPr>
          <w:p w14:paraId="2005A2B0" w14:textId="77777777" w:rsidR="00296E3E" w:rsidRPr="00296E3E" w:rsidRDefault="00296E3E" w:rsidP="00296E3E">
            <w:pPr>
              <w:spacing w:after="160"/>
              <w:jc w:val="left"/>
              <w:rPr>
                <w:sz w:val="20"/>
                <w:szCs w:val="20"/>
              </w:rPr>
            </w:pPr>
            <w:r w:rsidRPr="00296E3E">
              <w:rPr>
                <w:sz w:val="20"/>
                <w:szCs w:val="20"/>
              </w:rPr>
              <w:t>N3</w:t>
            </w:r>
          </w:p>
        </w:tc>
        <w:tc>
          <w:tcPr>
            <w:tcW w:w="0" w:type="auto"/>
            <w:hideMark/>
          </w:tcPr>
          <w:p w14:paraId="133EF4E9" w14:textId="77777777" w:rsidR="00296E3E" w:rsidRPr="00296E3E" w:rsidRDefault="00296E3E" w:rsidP="00296E3E">
            <w:pPr>
              <w:spacing w:after="160"/>
              <w:jc w:val="left"/>
              <w:rPr>
                <w:sz w:val="20"/>
                <w:szCs w:val="20"/>
              </w:rPr>
            </w:pPr>
            <w:r w:rsidRPr="00296E3E">
              <w:rPr>
                <w:sz w:val="20"/>
                <w:szCs w:val="20"/>
              </w:rPr>
              <w:t>De zoekbalk moet altijd zichtbaar zijn en intuïtief werken.</w:t>
            </w:r>
          </w:p>
        </w:tc>
        <w:tc>
          <w:tcPr>
            <w:tcW w:w="0" w:type="auto"/>
            <w:hideMark/>
          </w:tcPr>
          <w:p w14:paraId="7146403F" w14:textId="77777777" w:rsidR="00296E3E" w:rsidRPr="00296E3E" w:rsidRDefault="00296E3E" w:rsidP="00296E3E">
            <w:pPr>
              <w:spacing w:after="160"/>
              <w:jc w:val="left"/>
              <w:rPr>
                <w:sz w:val="20"/>
                <w:szCs w:val="20"/>
              </w:rPr>
            </w:pPr>
          </w:p>
        </w:tc>
        <w:tc>
          <w:tcPr>
            <w:tcW w:w="0" w:type="auto"/>
            <w:hideMark/>
          </w:tcPr>
          <w:p w14:paraId="2F1B942B" w14:textId="77777777" w:rsidR="00296E3E" w:rsidRPr="00296E3E" w:rsidRDefault="00296E3E" w:rsidP="00296E3E">
            <w:pPr>
              <w:spacing w:after="160"/>
              <w:jc w:val="left"/>
              <w:rPr>
                <w:sz w:val="20"/>
                <w:szCs w:val="20"/>
              </w:rPr>
            </w:pPr>
            <w:r w:rsidRPr="00296E3E">
              <w:rPr>
                <w:sz w:val="20"/>
                <w:szCs w:val="20"/>
              </w:rPr>
              <w:t>Must</w:t>
            </w:r>
          </w:p>
        </w:tc>
      </w:tr>
    </w:tbl>
    <w:p w14:paraId="3A75F528" w14:textId="04CC9FD3" w:rsidR="00296E3E" w:rsidRDefault="00296E3E" w:rsidP="00296E3E"/>
    <w:p w14:paraId="02DE4326" w14:textId="1CB741AD" w:rsidR="006152FF" w:rsidRDefault="006152FF" w:rsidP="006152FF">
      <w:pPr>
        <w:pStyle w:val="Kop2"/>
      </w:pPr>
      <w:bookmarkStart w:id="7" w:name="_Toc211546411"/>
      <w:r>
        <w:t>UC17: Boodschappenlijst opslaan</w:t>
      </w:r>
      <w:bookmarkEnd w:id="7"/>
    </w:p>
    <w:tbl>
      <w:tblPr>
        <w:tblStyle w:val="Rastertabel1licht"/>
        <w:tblW w:w="8926" w:type="dxa"/>
        <w:tblInd w:w="0" w:type="dxa"/>
        <w:tblLook w:val="04A0" w:firstRow="1" w:lastRow="0" w:firstColumn="1" w:lastColumn="0" w:noHBand="0" w:noVBand="1"/>
      </w:tblPr>
      <w:tblGrid>
        <w:gridCol w:w="1056"/>
        <w:gridCol w:w="694"/>
        <w:gridCol w:w="4243"/>
        <w:gridCol w:w="1061"/>
        <w:gridCol w:w="1872"/>
      </w:tblGrid>
      <w:tr w:rsidR="006152FF" w14:paraId="30253362" w14:textId="77777777" w:rsidTr="0061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right w:val="single" w:sz="4" w:space="0" w:color="999999"/>
            </w:tcBorders>
            <w:vAlign w:val="center"/>
            <w:hideMark/>
          </w:tcPr>
          <w:p w14:paraId="23C2B8D6" w14:textId="51F1CBDF" w:rsidR="006152FF" w:rsidRPr="005727F1" w:rsidRDefault="006152FF" w:rsidP="006152FF">
            <w:pPr>
              <w:pStyle w:val="Geenafstand"/>
              <w:rPr>
                <w:b w:val="0"/>
                <w:bCs w:val="0"/>
                <w:sz w:val="20"/>
                <w:szCs w:val="20"/>
              </w:rPr>
            </w:pPr>
            <w:r>
              <w:rPr>
                <w:b w:val="0"/>
                <w:bCs w:val="0"/>
              </w:rPr>
              <w:t>#</w:t>
            </w:r>
          </w:p>
        </w:tc>
        <w:tc>
          <w:tcPr>
            <w:tcW w:w="695" w:type="dxa"/>
            <w:tcBorders>
              <w:top w:val="single" w:sz="4" w:space="0" w:color="999999"/>
              <w:left w:val="single" w:sz="4" w:space="0" w:color="999999"/>
              <w:right w:val="single" w:sz="4" w:space="0" w:color="999999"/>
            </w:tcBorders>
            <w:vAlign w:val="center"/>
            <w:hideMark/>
          </w:tcPr>
          <w:p w14:paraId="0039ADC9" w14:textId="28F9664A"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Bron</w:t>
            </w:r>
          </w:p>
        </w:tc>
        <w:tc>
          <w:tcPr>
            <w:tcW w:w="4323" w:type="dxa"/>
            <w:tcBorders>
              <w:top w:val="single" w:sz="4" w:space="0" w:color="999999"/>
              <w:left w:val="single" w:sz="4" w:space="0" w:color="999999"/>
              <w:right w:val="single" w:sz="4" w:space="0" w:color="999999"/>
            </w:tcBorders>
            <w:vAlign w:val="center"/>
            <w:hideMark/>
          </w:tcPr>
          <w:p w14:paraId="3FCC9970" w14:textId="64ED8426"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Beschrijving</w:t>
            </w:r>
          </w:p>
        </w:tc>
        <w:tc>
          <w:tcPr>
            <w:tcW w:w="1074" w:type="dxa"/>
            <w:tcBorders>
              <w:top w:val="single" w:sz="4" w:space="0" w:color="999999"/>
              <w:left w:val="single" w:sz="4" w:space="0" w:color="999999"/>
              <w:right w:val="single" w:sz="4" w:space="0" w:color="999999"/>
            </w:tcBorders>
            <w:vAlign w:val="center"/>
            <w:hideMark/>
          </w:tcPr>
          <w:p w14:paraId="272737FB" w14:textId="466C2601"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Asset</w:t>
            </w:r>
          </w:p>
        </w:tc>
        <w:tc>
          <w:tcPr>
            <w:tcW w:w="1904" w:type="dxa"/>
            <w:tcBorders>
              <w:top w:val="single" w:sz="4" w:space="0" w:color="999999"/>
              <w:left w:val="single" w:sz="4" w:space="0" w:color="999999"/>
              <w:right w:val="single" w:sz="4" w:space="0" w:color="999999"/>
            </w:tcBorders>
            <w:vAlign w:val="center"/>
            <w:hideMark/>
          </w:tcPr>
          <w:p w14:paraId="269B5554" w14:textId="5A32ADA6"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b w:val="0"/>
                <w:bCs w:val="0"/>
              </w:rPr>
              <w:t>MoSCoW</w:t>
            </w:r>
            <w:proofErr w:type="spellEnd"/>
          </w:p>
        </w:tc>
      </w:tr>
      <w:tr w:rsidR="006152FF" w14:paraId="296CAC80"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1E311577" w14:textId="5F5BCA52" w:rsidR="006152FF" w:rsidRPr="005727F1" w:rsidRDefault="006152FF" w:rsidP="006152FF">
            <w:pPr>
              <w:pStyle w:val="Geenafstand"/>
              <w:rPr>
                <w:b w:val="0"/>
                <w:bCs w:val="0"/>
                <w:sz w:val="20"/>
                <w:szCs w:val="20"/>
              </w:rPr>
            </w:pPr>
            <w:r>
              <w:rPr>
                <w:rStyle w:val="Zwaar"/>
              </w:rPr>
              <w:t>UC17</w:t>
            </w:r>
          </w:p>
        </w:tc>
        <w:tc>
          <w:tcPr>
            <w:tcW w:w="6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5C11280E" w14:textId="312870CD"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N5</w:t>
            </w:r>
          </w:p>
        </w:tc>
        <w:tc>
          <w:tcPr>
            <w:tcW w:w="432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193A9946" w14:textId="5A315AA6"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Boodschappenlijsten opslaan in de database zodat gebruikers lijsten kunnen bewaren en terugvinden.</w:t>
            </w:r>
          </w:p>
        </w:tc>
        <w:tc>
          <w:tcPr>
            <w:tcW w:w="107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7816D364"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1EB88FAD" w14:textId="45E03E22"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287C0F40"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49227D5F" w14:textId="71E12EE3" w:rsidR="006152FF" w:rsidRPr="005727F1" w:rsidRDefault="006152FF" w:rsidP="006152FF">
            <w:pPr>
              <w:pStyle w:val="Geenafstand"/>
              <w:rPr>
                <w:b w:val="0"/>
                <w:bCs w:val="0"/>
                <w:sz w:val="20"/>
                <w:szCs w:val="20"/>
              </w:rPr>
            </w:pPr>
            <w:r>
              <w:rPr>
                <w:rStyle w:val="Zwaar"/>
              </w:rPr>
              <w:t>FR1</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4B307B4E"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1DF7385A" w14:textId="73C02F2D"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een boodschappenlijst kunnen opslaan in de database.</w:t>
            </w:r>
          </w:p>
        </w:tc>
        <w:tc>
          <w:tcPr>
            <w:tcW w:w="1074" w:type="dxa"/>
            <w:tcBorders>
              <w:top w:val="single" w:sz="4" w:space="0" w:color="999999"/>
              <w:left w:val="single" w:sz="4" w:space="0" w:color="999999"/>
              <w:bottom w:val="single" w:sz="4" w:space="0" w:color="999999"/>
              <w:right w:val="single" w:sz="4" w:space="0" w:color="999999"/>
            </w:tcBorders>
            <w:vAlign w:val="center"/>
          </w:tcPr>
          <w:p w14:paraId="3039A672"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2EB31D69" w14:textId="7ADE082B"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6B052E6B"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3A61D661" w14:textId="6D996644" w:rsidR="006152FF" w:rsidRPr="00190C2C" w:rsidRDefault="006152FF" w:rsidP="006152FF">
            <w:pPr>
              <w:pStyle w:val="Geenafstand"/>
              <w:rPr>
                <w:b w:val="0"/>
                <w:bCs w:val="0"/>
                <w:sz w:val="20"/>
                <w:szCs w:val="20"/>
              </w:rPr>
            </w:pPr>
            <w:r>
              <w:rPr>
                <w:rStyle w:val="Zwaar"/>
              </w:rPr>
              <w:t>FR2</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566A0FB1"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3DE8EBF1" w14:textId="0E667A0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Een boodschappenlijst bevat minimaal: naam, datum en gekoppelde gebruiker</w:t>
            </w:r>
          </w:p>
        </w:tc>
        <w:tc>
          <w:tcPr>
            <w:tcW w:w="1074" w:type="dxa"/>
            <w:tcBorders>
              <w:top w:val="single" w:sz="4" w:space="0" w:color="999999"/>
              <w:left w:val="single" w:sz="4" w:space="0" w:color="999999"/>
              <w:bottom w:val="single" w:sz="4" w:space="0" w:color="999999"/>
              <w:right w:val="single" w:sz="4" w:space="0" w:color="999999"/>
            </w:tcBorders>
            <w:vAlign w:val="center"/>
          </w:tcPr>
          <w:p w14:paraId="2BB052F2"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266AD1F3" w14:textId="54862B54"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5EB6B122"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40D2A23A" w14:textId="3BD8144C" w:rsidR="006152FF" w:rsidRPr="005727F1" w:rsidRDefault="006152FF" w:rsidP="006152FF">
            <w:pPr>
              <w:pStyle w:val="Geenafstand"/>
              <w:rPr>
                <w:b w:val="0"/>
                <w:bCs w:val="0"/>
                <w:sz w:val="20"/>
                <w:szCs w:val="20"/>
              </w:rPr>
            </w:pPr>
            <w:r>
              <w:rPr>
                <w:rStyle w:val="Zwaar"/>
              </w:rPr>
              <w:t>FR3</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6BA65F83"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68AB19A0" w14:textId="5E1CAE2F"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Alleen ingelogde gebruikers mogen een boodschappenlijst aanmaken of opslaan.</w:t>
            </w:r>
          </w:p>
        </w:tc>
        <w:tc>
          <w:tcPr>
            <w:tcW w:w="1074" w:type="dxa"/>
            <w:tcBorders>
              <w:top w:val="single" w:sz="4" w:space="0" w:color="999999"/>
              <w:left w:val="single" w:sz="4" w:space="0" w:color="999999"/>
              <w:bottom w:val="single" w:sz="4" w:space="0" w:color="999999"/>
              <w:right w:val="single" w:sz="4" w:space="0" w:color="999999"/>
            </w:tcBorders>
            <w:vAlign w:val="center"/>
          </w:tcPr>
          <w:p w14:paraId="070304D7" w14:textId="074C141C"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19DD6D4C" w14:textId="6310CED6"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194C9C8F"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21B64BDB" w14:textId="470C87E6" w:rsidR="006152FF" w:rsidRPr="007E40C3" w:rsidRDefault="006152FF" w:rsidP="006152FF">
            <w:pPr>
              <w:pStyle w:val="Geenafstand"/>
              <w:rPr>
                <w:b w:val="0"/>
                <w:bCs w:val="0"/>
                <w:sz w:val="20"/>
                <w:szCs w:val="20"/>
              </w:rPr>
            </w:pPr>
            <w:r>
              <w:rPr>
                <w:rStyle w:val="Zwaar"/>
              </w:rPr>
              <w:t>FR4</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6988D69D"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419E3EDE" w14:textId="15221411"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controleren of alle verplichte velden (naam, datum) zijn ingevuld voordat opslaan.</w:t>
            </w:r>
          </w:p>
        </w:tc>
        <w:tc>
          <w:tcPr>
            <w:tcW w:w="1074" w:type="dxa"/>
            <w:tcBorders>
              <w:top w:val="single" w:sz="4" w:space="0" w:color="999999"/>
              <w:left w:val="single" w:sz="4" w:space="0" w:color="999999"/>
              <w:bottom w:val="single" w:sz="4" w:space="0" w:color="999999"/>
              <w:right w:val="single" w:sz="4" w:space="0" w:color="999999"/>
            </w:tcBorders>
            <w:vAlign w:val="center"/>
          </w:tcPr>
          <w:p w14:paraId="6EDEB1D2"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7058CA0F" w14:textId="6121DD3C"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0E4CB9F6"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2B1EDE36" w14:textId="6392EBA0" w:rsidR="006152FF" w:rsidRPr="00A2569E" w:rsidRDefault="006152FF" w:rsidP="006152FF">
            <w:pPr>
              <w:pStyle w:val="Geenafstand"/>
              <w:rPr>
                <w:b w:val="0"/>
                <w:bCs w:val="0"/>
                <w:sz w:val="20"/>
                <w:szCs w:val="20"/>
              </w:rPr>
            </w:pPr>
            <w:r>
              <w:rPr>
                <w:rStyle w:val="Zwaar"/>
              </w:rPr>
              <w:t>FR5</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5A3F834D"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519CF7F7" w14:textId="043B1184"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gebruiker krijgt een bevestiging na succesvol opslaan van de boodschappenlijst.</w:t>
            </w:r>
          </w:p>
        </w:tc>
        <w:tc>
          <w:tcPr>
            <w:tcW w:w="1074" w:type="dxa"/>
            <w:tcBorders>
              <w:top w:val="single" w:sz="4" w:space="0" w:color="999999"/>
              <w:left w:val="single" w:sz="4" w:space="0" w:color="999999"/>
              <w:bottom w:val="single" w:sz="4" w:space="0" w:color="999999"/>
              <w:right w:val="single" w:sz="4" w:space="0" w:color="999999"/>
            </w:tcBorders>
            <w:vAlign w:val="center"/>
          </w:tcPr>
          <w:p w14:paraId="0DE19427"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21FD5258" w14:textId="65361456"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1D05B1EB"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3086CA7D" w14:textId="5459E671" w:rsidR="006152FF" w:rsidRPr="00A2569E" w:rsidRDefault="006152FF" w:rsidP="006152FF">
            <w:pPr>
              <w:pStyle w:val="Geenafstand"/>
              <w:rPr>
                <w:b w:val="0"/>
                <w:bCs w:val="0"/>
                <w:sz w:val="20"/>
                <w:szCs w:val="20"/>
              </w:rPr>
            </w:pPr>
            <w:r>
              <w:rPr>
                <w:rStyle w:val="Zwaar"/>
              </w:rPr>
              <w:t>FR6</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3E12F91F"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78EC00AF" w14:textId="386A47E8"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lijst wordt direct zichtbaar in het overzicht van boodschappenlijsten na opslaan.</w:t>
            </w:r>
          </w:p>
        </w:tc>
        <w:tc>
          <w:tcPr>
            <w:tcW w:w="1074" w:type="dxa"/>
            <w:tcBorders>
              <w:top w:val="single" w:sz="4" w:space="0" w:color="999999"/>
              <w:left w:val="single" w:sz="4" w:space="0" w:color="999999"/>
              <w:bottom w:val="single" w:sz="4" w:space="0" w:color="999999"/>
              <w:right w:val="single" w:sz="4" w:space="0" w:color="999999"/>
            </w:tcBorders>
            <w:vAlign w:val="center"/>
          </w:tcPr>
          <w:p w14:paraId="10E34565"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79E9E511" w14:textId="45CBB1A9"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62A4A54E"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7E8737D8" w14:textId="7BA6E1F5" w:rsidR="006152FF" w:rsidRDefault="006152FF" w:rsidP="006152FF">
            <w:pPr>
              <w:pStyle w:val="Geenafstand"/>
              <w:rPr>
                <w:b w:val="0"/>
                <w:bCs w:val="0"/>
                <w:sz w:val="20"/>
                <w:szCs w:val="20"/>
              </w:rPr>
            </w:pPr>
            <w:r>
              <w:rPr>
                <w:rStyle w:val="Zwaar"/>
              </w:rPr>
              <w:t>FR7</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24765182"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6A219B66" w14:textId="1497226D"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Bij een fout tijdens het opslaan moet een duidelijke foutmelding worden getoond met actieadvies.</w:t>
            </w:r>
          </w:p>
        </w:tc>
        <w:tc>
          <w:tcPr>
            <w:tcW w:w="1074" w:type="dxa"/>
            <w:tcBorders>
              <w:top w:val="single" w:sz="4" w:space="0" w:color="999999"/>
              <w:left w:val="single" w:sz="4" w:space="0" w:color="999999"/>
              <w:bottom w:val="single" w:sz="4" w:space="0" w:color="999999"/>
              <w:right w:val="single" w:sz="4" w:space="0" w:color="999999"/>
            </w:tcBorders>
            <w:vAlign w:val="center"/>
          </w:tcPr>
          <w:p w14:paraId="26539A95"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705E09A3" w14:textId="6098E2DE"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714709BD"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61667B2C" w14:textId="44758674" w:rsidR="006152FF" w:rsidRPr="007E40C3" w:rsidRDefault="006152FF" w:rsidP="006152FF">
            <w:pPr>
              <w:pStyle w:val="Geenafstand"/>
              <w:rPr>
                <w:b w:val="0"/>
                <w:bCs w:val="0"/>
                <w:sz w:val="20"/>
                <w:szCs w:val="20"/>
              </w:rPr>
            </w:pPr>
            <w:r>
              <w:rPr>
                <w:rStyle w:val="Zwaar"/>
              </w:rPr>
              <w:t>FR8</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33903F05"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3FCE7C35" w14:textId="6C35048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bij het openen van het scherm alle opgeslagen boodschappenlijsten ophalen uit de database.</w:t>
            </w:r>
          </w:p>
        </w:tc>
        <w:tc>
          <w:tcPr>
            <w:tcW w:w="1074" w:type="dxa"/>
            <w:tcBorders>
              <w:top w:val="single" w:sz="4" w:space="0" w:color="999999"/>
              <w:left w:val="single" w:sz="4" w:space="0" w:color="999999"/>
              <w:bottom w:val="single" w:sz="4" w:space="0" w:color="999999"/>
              <w:right w:val="single" w:sz="4" w:space="0" w:color="999999"/>
            </w:tcBorders>
            <w:vAlign w:val="center"/>
          </w:tcPr>
          <w:p w14:paraId="6F7FCB7A"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14ADF970" w14:textId="78BE69CE"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1AC62C9D"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53882270" w14:textId="70BE19BE" w:rsidR="006152FF" w:rsidRDefault="006152FF" w:rsidP="006152FF">
            <w:pPr>
              <w:pStyle w:val="Geenafstand"/>
              <w:rPr>
                <w:rStyle w:val="Zwaar"/>
              </w:rPr>
            </w:pPr>
            <w:r>
              <w:rPr>
                <w:rStyle w:val="Zwaar"/>
              </w:rPr>
              <w:t>NFR</w:t>
            </w:r>
            <w:r w:rsidR="00E07DCE">
              <w:rPr>
                <w:rStyle w:val="Zwaar"/>
              </w:rPr>
              <w:t>1</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289E1302"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534BF1EB" w14:textId="56565B1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Het systeem moet fouttolerant omgaan met verbindingsfouten met de database en gebruikers informeren</w:t>
            </w:r>
          </w:p>
        </w:tc>
        <w:tc>
          <w:tcPr>
            <w:tcW w:w="1074" w:type="dxa"/>
            <w:tcBorders>
              <w:top w:val="single" w:sz="4" w:space="0" w:color="999999"/>
              <w:left w:val="single" w:sz="4" w:space="0" w:color="999999"/>
              <w:bottom w:val="single" w:sz="4" w:space="0" w:color="999999"/>
              <w:right w:val="single" w:sz="4" w:space="0" w:color="999999"/>
            </w:tcBorders>
            <w:vAlign w:val="center"/>
          </w:tcPr>
          <w:p w14:paraId="238C9512"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633F9F11" w14:textId="407ED2BE"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r w:rsidRPr="006152FF">
              <w:rPr>
                <w:rStyle w:val="Zwaar"/>
                <w:b w:val="0"/>
                <w:bCs w:val="0"/>
              </w:rPr>
              <w:t>Must</w:t>
            </w:r>
          </w:p>
        </w:tc>
      </w:tr>
      <w:tr w:rsidR="006152FF" w14:paraId="3EF98640" w14:textId="77777777" w:rsidTr="006152FF">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731FC456" w14:textId="0FA7813C" w:rsidR="006152FF" w:rsidRDefault="006152FF" w:rsidP="006152FF">
            <w:pPr>
              <w:pStyle w:val="Geenafstand"/>
              <w:rPr>
                <w:rStyle w:val="Zwaar"/>
              </w:rPr>
            </w:pPr>
            <w:r>
              <w:rPr>
                <w:rStyle w:val="Zwaar"/>
              </w:rPr>
              <w:t>NFR</w:t>
            </w:r>
            <w:r w:rsidR="00E07DCE">
              <w:rPr>
                <w:rStyle w:val="Zwaar"/>
              </w:rPr>
              <w:t>2</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24BBFF18"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5B360C44" w14:textId="0CBDF8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 xml:space="preserve">Alleen </w:t>
            </w:r>
            <w:proofErr w:type="spellStart"/>
            <w:r>
              <w:t>geauthenticeerde</w:t>
            </w:r>
            <w:proofErr w:type="spellEnd"/>
            <w:r>
              <w:t xml:space="preserve"> gebruikers hebben toegang tot boodschappenbeheer </w:t>
            </w:r>
          </w:p>
        </w:tc>
        <w:tc>
          <w:tcPr>
            <w:tcW w:w="1074" w:type="dxa"/>
            <w:tcBorders>
              <w:top w:val="single" w:sz="4" w:space="0" w:color="999999"/>
              <w:left w:val="single" w:sz="4" w:space="0" w:color="999999"/>
              <w:bottom w:val="single" w:sz="4" w:space="0" w:color="999999"/>
              <w:right w:val="single" w:sz="4" w:space="0" w:color="999999"/>
            </w:tcBorders>
            <w:vAlign w:val="center"/>
          </w:tcPr>
          <w:p w14:paraId="438170A8" w14:textId="67D105FE"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57CBC2B5" w14:textId="23C049AF"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r w:rsidRPr="006152FF">
              <w:rPr>
                <w:rStyle w:val="Zwaar"/>
                <w:b w:val="0"/>
                <w:bCs w:val="0"/>
              </w:rPr>
              <w:t>Must</w:t>
            </w:r>
          </w:p>
        </w:tc>
      </w:tr>
    </w:tbl>
    <w:p w14:paraId="4DFA9DAF" w14:textId="2FBA8A84" w:rsidR="00E07DCE" w:rsidRDefault="00E07DCE" w:rsidP="00E07DCE">
      <w:pPr>
        <w:pStyle w:val="Kop3"/>
      </w:pPr>
      <w:bookmarkStart w:id="8" w:name="_Toc211546412"/>
      <w:r w:rsidRPr="00E07DCE">
        <w:lastRenderedPageBreak/>
        <w:t>Haalbaarheidsanalyse UC17: Boodschappenlijst opslaan</w:t>
      </w:r>
    </w:p>
    <w:tbl>
      <w:tblPr>
        <w:tblStyle w:val="Tabelraster"/>
        <w:tblW w:w="9175" w:type="dxa"/>
        <w:tblLook w:val="04A0" w:firstRow="1" w:lastRow="0" w:firstColumn="1" w:lastColumn="0" w:noHBand="0" w:noVBand="1"/>
      </w:tblPr>
      <w:tblGrid>
        <w:gridCol w:w="1639"/>
        <w:gridCol w:w="2401"/>
        <w:gridCol w:w="5135"/>
      </w:tblGrid>
      <w:tr w:rsidR="00E07DCE" w14:paraId="1FD4DA41" w14:textId="77777777" w:rsidTr="009162D2">
        <w:tc>
          <w:tcPr>
            <w:tcW w:w="1639" w:type="dxa"/>
            <w:vAlign w:val="center"/>
          </w:tcPr>
          <w:p w14:paraId="373F81CB" w14:textId="42AEEA0B" w:rsidR="00E07DCE" w:rsidRDefault="00E07DCE" w:rsidP="00E07DCE">
            <w:proofErr w:type="spellStart"/>
            <w:r>
              <w:rPr>
                <w:rStyle w:val="Zwaar"/>
              </w:rPr>
              <w:t>Requirement</w:t>
            </w:r>
            <w:proofErr w:type="spellEnd"/>
          </w:p>
        </w:tc>
        <w:tc>
          <w:tcPr>
            <w:tcW w:w="2401" w:type="dxa"/>
            <w:vAlign w:val="center"/>
          </w:tcPr>
          <w:p w14:paraId="1A631686" w14:textId="2A62C06A" w:rsidR="00E07DCE" w:rsidRPr="00FD189E" w:rsidRDefault="00E07DCE" w:rsidP="00E07DCE">
            <w:pPr>
              <w:rPr>
                <w:b/>
                <w:bCs/>
              </w:rPr>
            </w:pPr>
            <w:r>
              <w:rPr>
                <w:rStyle w:val="Zwaar"/>
              </w:rPr>
              <w:t>Haalbaarheid</w:t>
            </w:r>
          </w:p>
        </w:tc>
        <w:tc>
          <w:tcPr>
            <w:tcW w:w="5135" w:type="dxa"/>
            <w:vAlign w:val="center"/>
          </w:tcPr>
          <w:p w14:paraId="6663DAFC" w14:textId="27A9F4C8" w:rsidR="00E07DCE" w:rsidRDefault="00E07DCE" w:rsidP="00E07DCE">
            <w:r>
              <w:rPr>
                <w:rStyle w:val="Zwaar"/>
              </w:rPr>
              <w:t>Motivatie / Toelichting</w:t>
            </w:r>
          </w:p>
        </w:tc>
      </w:tr>
      <w:tr w:rsidR="00E07DCE" w14:paraId="637C7006" w14:textId="77777777" w:rsidTr="009162D2">
        <w:tc>
          <w:tcPr>
            <w:tcW w:w="1639" w:type="dxa"/>
            <w:vAlign w:val="center"/>
          </w:tcPr>
          <w:p w14:paraId="43C5A7E2" w14:textId="7C52501E" w:rsidR="00E07DCE" w:rsidRDefault="00E07DCE" w:rsidP="00E07DCE">
            <w:r>
              <w:t>FR1–FR4</w:t>
            </w:r>
          </w:p>
        </w:tc>
        <w:tc>
          <w:tcPr>
            <w:tcW w:w="2401" w:type="dxa"/>
            <w:vAlign w:val="center"/>
          </w:tcPr>
          <w:p w14:paraId="10C672C1" w14:textId="3E9B08CC" w:rsidR="00E07DCE" w:rsidRPr="00E07DCE" w:rsidRDefault="00E07DCE" w:rsidP="00E07DCE">
            <w:pPr>
              <w:rPr>
                <w:b/>
                <w:bCs/>
              </w:rPr>
            </w:pPr>
            <w:r w:rsidRPr="00E07DCE">
              <w:rPr>
                <w:rStyle w:val="Zwaar"/>
                <w:b w:val="0"/>
                <w:bCs w:val="0"/>
              </w:rPr>
              <w:t>Haalbaar</w:t>
            </w:r>
          </w:p>
        </w:tc>
        <w:tc>
          <w:tcPr>
            <w:tcW w:w="5135" w:type="dxa"/>
            <w:vAlign w:val="center"/>
          </w:tcPr>
          <w:p w14:paraId="282D0DF0" w14:textId="3EB31373" w:rsidR="00E07DCE" w:rsidRDefault="00E07DCE" w:rsidP="00E07DCE">
            <w:r>
              <w:t>De basis-CRUD-operaties voor opslaan, valideren en koppelen aan een gebruiker zijn technisch wel te doen</w:t>
            </w:r>
          </w:p>
        </w:tc>
      </w:tr>
      <w:tr w:rsidR="00E07DCE" w14:paraId="64E5E25F" w14:textId="77777777" w:rsidTr="009162D2">
        <w:tc>
          <w:tcPr>
            <w:tcW w:w="1639" w:type="dxa"/>
            <w:vAlign w:val="center"/>
          </w:tcPr>
          <w:p w14:paraId="37E28D17" w14:textId="781557DA" w:rsidR="00E07DCE" w:rsidRDefault="00E07DCE" w:rsidP="00E07DCE">
            <w:r>
              <w:t>FR5–FR7</w:t>
            </w:r>
          </w:p>
        </w:tc>
        <w:tc>
          <w:tcPr>
            <w:tcW w:w="2401" w:type="dxa"/>
            <w:vAlign w:val="center"/>
          </w:tcPr>
          <w:p w14:paraId="094B8F50" w14:textId="184C7705" w:rsidR="00E07DCE" w:rsidRPr="00E07DCE" w:rsidRDefault="00E07DCE" w:rsidP="00E07DCE">
            <w:pPr>
              <w:rPr>
                <w:b/>
                <w:bCs/>
              </w:rPr>
            </w:pPr>
            <w:r w:rsidRPr="00E07DCE">
              <w:rPr>
                <w:rStyle w:val="Zwaar"/>
                <w:b w:val="0"/>
                <w:bCs w:val="0"/>
              </w:rPr>
              <w:t>Haalbaar</w:t>
            </w:r>
          </w:p>
        </w:tc>
        <w:tc>
          <w:tcPr>
            <w:tcW w:w="5135" w:type="dxa"/>
            <w:vAlign w:val="center"/>
          </w:tcPr>
          <w:p w14:paraId="32C5AF61" w14:textId="0A731846" w:rsidR="00E07DCE" w:rsidRDefault="00E07DCE" w:rsidP="00E07DCE">
            <w:r>
              <w:t>Meldingen en foutafhandeling kan in de volgende sprint worden gedaan en behandeld, (</w:t>
            </w:r>
            <w:proofErr w:type="spellStart"/>
            <w:r>
              <w:t>facultief</w:t>
            </w:r>
            <w:proofErr w:type="spellEnd"/>
            <w:r>
              <w:t xml:space="preserve"> datapunt)</w:t>
            </w:r>
          </w:p>
        </w:tc>
      </w:tr>
      <w:tr w:rsidR="00E07DCE" w14:paraId="6356FEFA" w14:textId="77777777" w:rsidTr="009162D2">
        <w:tc>
          <w:tcPr>
            <w:tcW w:w="1639" w:type="dxa"/>
            <w:vAlign w:val="center"/>
          </w:tcPr>
          <w:p w14:paraId="622A30F3" w14:textId="3DDCDB42" w:rsidR="00E07DCE" w:rsidRDefault="00E07DCE" w:rsidP="00E07DCE">
            <w:r>
              <w:t>FR8</w:t>
            </w:r>
          </w:p>
        </w:tc>
        <w:tc>
          <w:tcPr>
            <w:tcW w:w="2401" w:type="dxa"/>
            <w:vAlign w:val="center"/>
          </w:tcPr>
          <w:p w14:paraId="07A4BD56" w14:textId="22CAEDC0" w:rsidR="00E07DCE" w:rsidRPr="00E07DCE" w:rsidRDefault="00E07DCE" w:rsidP="00E07DCE">
            <w:pPr>
              <w:rPr>
                <w:b/>
                <w:bCs/>
              </w:rPr>
            </w:pPr>
            <w:r w:rsidRPr="00E07DCE">
              <w:rPr>
                <w:rStyle w:val="Zwaar"/>
                <w:b w:val="0"/>
                <w:bCs w:val="0"/>
              </w:rPr>
              <w:t>Haalbaar</w:t>
            </w:r>
          </w:p>
        </w:tc>
        <w:tc>
          <w:tcPr>
            <w:tcW w:w="5135" w:type="dxa"/>
            <w:vAlign w:val="center"/>
          </w:tcPr>
          <w:p w14:paraId="560044AA" w14:textId="0F871B27" w:rsidR="00E07DCE" w:rsidRDefault="00E07DCE" w:rsidP="00E07DCE">
            <w:r>
              <w:t xml:space="preserve">Ophalen van bestaande lijsten kan hergebruiken van </w:t>
            </w:r>
            <w:proofErr w:type="spellStart"/>
            <w:r>
              <w:t>repository</w:t>
            </w:r>
            <w:proofErr w:type="spellEnd"/>
            <w:r>
              <w:t>-logica.</w:t>
            </w:r>
          </w:p>
        </w:tc>
      </w:tr>
      <w:tr w:rsidR="00E07DCE" w14:paraId="5BCF522C" w14:textId="77777777" w:rsidTr="009162D2">
        <w:tc>
          <w:tcPr>
            <w:tcW w:w="1639" w:type="dxa"/>
            <w:vAlign w:val="center"/>
          </w:tcPr>
          <w:p w14:paraId="1B80B921" w14:textId="4508EED0" w:rsidR="00E07DCE" w:rsidRDefault="00E07DCE" w:rsidP="00E07DCE">
            <w:r>
              <w:t>NFR1</w:t>
            </w:r>
          </w:p>
        </w:tc>
        <w:tc>
          <w:tcPr>
            <w:tcW w:w="2401" w:type="dxa"/>
            <w:vAlign w:val="center"/>
          </w:tcPr>
          <w:p w14:paraId="344AE794" w14:textId="1AEFD013" w:rsidR="00E07DCE" w:rsidRPr="00E07DCE" w:rsidRDefault="00E07DCE" w:rsidP="00E07DCE">
            <w:pPr>
              <w:rPr>
                <w:b/>
                <w:bCs/>
              </w:rPr>
            </w:pPr>
            <w:r w:rsidRPr="00E07DCE">
              <w:rPr>
                <w:rStyle w:val="Zwaar"/>
                <w:b w:val="0"/>
                <w:bCs w:val="0"/>
              </w:rPr>
              <w:t>Haalbaar</w:t>
            </w:r>
          </w:p>
        </w:tc>
        <w:tc>
          <w:tcPr>
            <w:tcW w:w="5135" w:type="dxa"/>
            <w:vAlign w:val="center"/>
          </w:tcPr>
          <w:p w14:paraId="38A2E245" w14:textId="09423C02" w:rsidR="00E07DCE" w:rsidRDefault="00E07DCE" w:rsidP="00E07DCE">
            <w:r>
              <w:t xml:space="preserve">Databasefouten kunnen worden opgevangen met </w:t>
            </w:r>
            <w:proofErr w:type="spellStart"/>
            <w:r>
              <w:t>try</w:t>
            </w:r>
            <w:proofErr w:type="spellEnd"/>
            <w:r>
              <w:t>/catch en duidelijke foutmeldingen. (kan in de volgende sprint worden gedaan en behandeld, (</w:t>
            </w:r>
            <w:proofErr w:type="spellStart"/>
            <w:r>
              <w:t>facultief</w:t>
            </w:r>
            <w:proofErr w:type="spellEnd"/>
            <w:r>
              <w:t xml:space="preserve"> datapunt)</w:t>
            </w:r>
          </w:p>
        </w:tc>
      </w:tr>
      <w:tr w:rsidR="00E07DCE" w14:paraId="0FA568E6" w14:textId="77777777" w:rsidTr="009162D2">
        <w:tc>
          <w:tcPr>
            <w:tcW w:w="1639" w:type="dxa"/>
            <w:vAlign w:val="center"/>
          </w:tcPr>
          <w:p w14:paraId="3B904B69" w14:textId="7019AD99" w:rsidR="00E07DCE" w:rsidRDefault="00E07DCE" w:rsidP="00E07DCE">
            <w:r>
              <w:t>NFR2</w:t>
            </w:r>
          </w:p>
        </w:tc>
        <w:tc>
          <w:tcPr>
            <w:tcW w:w="2401" w:type="dxa"/>
            <w:vAlign w:val="center"/>
          </w:tcPr>
          <w:p w14:paraId="29A9C46D" w14:textId="29CB93F4" w:rsidR="00E07DCE" w:rsidRPr="00E07DCE" w:rsidRDefault="00E07DCE" w:rsidP="00E07DCE">
            <w:pPr>
              <w:rPr>
                <w:rFonts w:ascii="Segoe UI Emoji" w:hAnsi="Segoe UI Emoji" w:cs="Segoe UI Emoji"/>
                <w:b/>
                <w:bCs/>
              </w:rPr>
            </w:pPr>
            <w:r w:rsidRPr="00E07DCE">
              <w:rPr>
                <w:rStyle w:val="Zwaar"/>
                <w:b w:val="0"/>
                <w:bCs w:val="0"/>
              </w:rPr>
              <w:t>Haalbaar</w:t>
            </w:r>
          </w:p>
        </w:tc>
        <w:tc>
          <w:tcPr>
            <w:tcW w:w="5135" w:type="dxa"/>
            <w:vAlign w:val="center"/>
          </w:tcPr>
          <w:p w14:paraId="70E155CC" w14:textId="36E3D6B8" w:rsidR="00E07DCE" w:rsidRDefault="00E07DCE" w:rsidP="00E07DCE">
            <w:r>
              <w:t>Authenticatie en autorisatie bestaan al binnen het systeem (loginmechanisme).</w:t>
            </w:r>
          </w:p>
        </w:tc>
      </w:tr>
    </w:tbl>
    <w:p w14:paraId="262B3310" w14:textId="77777777" w:rsidR="00E07DCE" w:rsidRDefault="00E07DCE" w:rsidP="00E07DCE"/>
    <w:p w14:paraId="033A5353" w14:textId="77777777" w:rsidR="0059205A" w:rsidRPr="0059205A" w:rsidRDefault="0059205A" w:rsidP="0059205A">
      <w:pPr>
        <w:pStyle w:val="Kop3"/>
      </w:pPr>
      <w:r w:rsidRPr="0059205A">
        <w:t>Boodschappenlijst opslaan</w:t>
      </w:r>
    </w:p>
    <w:p w14:paraId="6F9B468A" w14:textId="77777777" w:rsidR="0059205A" w:rsidRPr="0059205A" w:rsidRDefault="0059205A" w:rsidP="0059205A">
      <w:pPr>
        <w:pStyle w:val="Kop4"/>
      </w:pPr>
      <w:r w:rsidRPr="0059205A">
        <w:t xml:space="preserve">Functionele </w:t>
      </w:r>
      <w:proofErr w:type="spellStart"/>
      <w:r w:rsidRPr="0059205A">
        <w:t>Requirements</w:t>
      </w:r>
      <w:proofErr w:type="spellEnd"/>
    </w:p>
    <w:p w14:paraId="32EE1437"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De gebruiker moet een boodschappenlijst kunnen opslaan in de database.</w:t>
      </w:r>
    </w:p>
    <w:p w14:paraId="728A5B11"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ervoor zorgen dat een boodschappenlijst minimaal een naam, datum en gekoppelde gebruiker bevat.</w:t>
      </w:r>
    </w:p>
    <w:p w14:paraId="40D49A41"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Alleen een ingelogde gebruiker mag een boodschappenlijst aanmaken of opslaan.</w:t>
      </w:r>
    </w:p>
    <w:p w14:paraId="372E8BDA"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controleren of verplichte velden (naam en datum) zijn ingevuld voordat de lijst wordt opgeslagen.</w:t>
      </w:r>
    </w:p>
    <w:p w14:paraId="0FB7F4AD"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De gebruiker moet een bevestiging ontvangen na het succesvol opslaan van de boodschappenlijst.</w:t>
      </w:r>
    </w:p>
    <w:p w14:paraId="1F325975"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de nieuwe boodschappenlijst direct tonen in het overzicht.</w:t>
      </w:r>
    </w:p>
    <w:p w14:paraId="699E915A"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een foutmelding tonen met actieadvies als het opslaan mislukt.</w:t>
      </w:r>
    </w:p>
    <w:p w14:paraId="033B1E36" w14:textId="77777777" w:rsidR="0059205A" w:rsidRPr="0059205A" w:rsidRDefault="0059205A" w:rsidP="0059205A">
      <w:pPr>
        <w:numPr>
          <w:ilvl w:val="0"/>
          <w:numId w:val="10"/>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bij het openen van het scherm alle bestaande boodschappenlijsten ophalen uit de database.</w:t>
      </w:r>
    </w:p>
    <w:p w14:paraId="0E02C268" w14:textId="77777777" w:rsidR="0059205A" w:rsidRPr="0059205A" w:rsidRDefault="0059205A" w:rsidP="0059205A">
      <w:pPr>
        <w:pStyle w:val="Kop4"/>
      </w:pPr>
      <w:r w:rsidRPr="0059205A">
        <w:t xml:space="preserve">Niet-functionele </w:t>
      </w:r>
      <w:proofErr w:type="spellStart"/>
      <w:r w:rsidRPr="0059205A">
        <w:t>Requirements</w:t>
      </w:r>
      <w:proofErr w:type="spellEnd"/>
    </w:p>
    <w:p w14:paraId="1AE8B985" w14:textId="77777777" w:rsidR="0059205A" w:rsidRPr="0059205A" w:rsidRDefault="0059205A" w:rsidP="0059205A">
      <w:pPr>
        <w:numPr>
          <w:ilvl w:val="0"/>
          <w:numId w:val="11"/>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Het systeem moet fouttolerant omgaan met verbindingsfouten met de database en de gebruiker hierover informeren.</w:t>
      </w:r>
    </w:p>
    <w:p w14:paraId="3BD10CD2" w14:textId="4380950A" w:rsidR="0059205A" w:rsidRDefault="0059205A" w:rsidP="007E1B6F">
      <w:pPr>
        <w:numPr>
          <w:ilvl w:val="0"/>
          <w:numId w:val="11"/>
        </w:numPr>
        <w:spacing w:before="100" w:beforeAutospacing="1" w:after="100" w:afterAutospacing="1"/>
        <w:jc w:val="left"/>
        <w:rPr>
          <w:rFonts w:eastAsia="Times New Roman" w:cs="Times New Roman"/>
          <w:kern w:val="0"/>
          <w:sz w:val="22"/>
          <w:szCs w:val="22"/>
          <w14:ligatures w14:val="none"/>
        </w:rPr>
      </w:pPr>
      <w:r w:rsidRPr="0059205A">
        <w:rPr>
          <w:rFonts w:eastAsia="Times New Roman" w:cs="Times New Roman"/>
          <w:kern w:val="0"/>
          <w:sz w:val="22"/>
          <w:szCs w:val="22"/>
          <w14:ligatures w14:val="none"/>
        </w:rPr>
        <w:t xml:space="preserve">Alleen </w:t>
      </w:r>
      <w:proofErr w:type="spellStart"/>
      <w:r w:rsidRPr="0059205A">
        <w:rPr>
          <w:rFonts w:eastAsia="Times New Roman" w:cs="Times New Roman"/>
          <w:kern w:val="0"/>
          <w:sz w:val="22"/>
          <w:szCs w:val="22"/>
          <w14:ligatures w14:val="none"/>
        </w:rPr>
        <w:t>geauthenticeerde</w:t>
      </w:r>
      <w:proofErr w:type="spellEnd"/>
      <w:r w:rsidRPr="0059205A">
        <w:rPr>
          <w:rFonts w:eastAsia="Times New Roman" w:cs="Times New Roman"/>
          <w:kern w:val="0"/>
          <w:sz w:val="22"/>
          <w:szCs w:val="22"/>
          <w14:ligatures w14:val="none"/>
        </w:rPr>
        <w:t xml:space="preserve"> gebruikers mogen toegang hebben tot het boodschappenbeheer.</w:t>
      </w:r>
    </w:p>
    <w:p w14:paraId="4594A7B4" w14:textId="28D29237" w:rsidR="00D07499" w:rsidRDefault="00D07499" w:rsidP="00D07499">
      <w:pPr>
        <w:pStyle w:val="Kop4"/>
      </w:pPr>
      <w:r>
        <w:t>Vervolgvragen</w:t>
      </w:r>
    </w:p>
    <w:p w14:paraId="60137866" w14:textId="3FF0B0F4" w:rsidR="00D07499" w:rsidRDefault="00D07499" w:rsidP="00D07499">
      <w:pPr>
        <w:pStyle w:val="Lijstalinea"/>
        <w:numPr>
          <w:ilvl w:val="0"/>
          <w:numId w:val="16"/>
        </w:numPr>
      </w:pPr>
      <w:r w:rsidRPr="00D07499">
        <w:t xml:space="preserve">Moet het ophalen van bestaande lijsten (FR8) écht binnen deze </w:t>
      </w:r>
      <w:proofErr w:type="spellStart"/>
      <w:r w:rsidRPr="00D07499">
        <w:t>use</w:t>
      </w:r>
      <w:proofErr w:type="spellEnd"/>
      <w:r w:rsidRPr="00D07499">
        <w:t xml:space="preserve"> case vallen, of hoort dat bij UC1 Tonen boodschappenlijsten?</w:t>
      </w:r>
      <w:r>
        <w:t xml:space="preserve"> Sinds UC1 eigenlijk word </w:t>
      </w:r>
      <w:proofErr w:type="spellStart"/>
      <w:r>
        <w:t>geupdated</w:t>
      </w:r>
      <w:proofErr w:type="spellEnd"/>
      <w:r>
        <w:t xml:space="preserve"> naar gebruik van een database.</w:t>
      </w:r>
    </w:p>
    <w:p w14:paraId="6B3307B4" w14:textId="052F9737" w:rsidR="00D07499" w:rsidRPr="00D07499" w:rsidRDefault="00D07499" w:rsidP="00D07499"/>
    <w:p w14:paraId="36E26ABD" w14:textId="77777777" w:rsidR="0059205A" w:rsidRDefault="0059205A">
      <w:pPr>
        <w:spacing w:line="278" w:lineRule="auto"/>
        <w:jc w:val="left"/>
        <w:rPr>
          <w:rFonts w:eastAsia="Times New Roman" w:cs="Times New Roman"/>
          <w:kern w:val="0"/>
          <w:sz w:val="22"/>
          <w:szCs w:val="22"/>
          <w14:ligatures w14:val="none"/>
        </w:rPr>
      </w:pPr>
      <w:r>
        <w:rPr>
          <w:rFonts w:eastAsia="Times New Roman" w:cs="Times New Roman"/>
          <w:kern w:val="0"/>
          <w:sz w:val="22"/>
          <w:szCs w:val="22"/>
          <w14:ligatures w14:val="none"/>
        </w:rPr>
        <w:br w:type="page"/>
      </w:r>
    </w:p>
    <w:p w14:paraId="208D308E" w14:textId="3694EFDF" w:rsidR="006152FF" w:rsidRDefault="006152FF" w:rsidP="006152FF">
      <w:pPr>
        <w:pStyle w:val="Kop2"/>
      </w:pPr>
      <w:r>
        <w:lastRenderedPageBreak/>
        <w:t>UC18: Boodschappenlijstitems opslaan in database</w:t>
      </w:r>
      <w:bookmarkEnd w:id="8"/>
    </w:p>
    <w:tbl>
      <w:tblPr>
        <w:tblStyle w:val="Rastertabel1licht"/>
        <w:tblW w:w="8926" w:type="dxa"/>
        <w:tblInd w:w="0" w:type="dxa"/>
        <w:tblLook w:val="04A0" w:firstRow="1" w:lastRow="0" w:firstColumn="1" w:lastColumn="0" w:noHBand="0" w:noVBand="1"/>
      </w:tblPr>
      <w:tblGrid>
        <w:gridCol w:w="1056"/>
        <w:gridCol w:w="694"/>
        <w:gridCol w:w="4247"/>
        <w:gridCol w:w="1060"/>
        <w:gridCol w:w="1869"/>
      </w:tblGrid>
      <w:tr w:rsidR="006152FF" w14:paraId="0F676407" w14:textId="77777777" w:rsidTr="00D07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right w:val="single" w:sz="4" w:space="0" w:color="999999"/>
            </w:tcBorders>
            <w:vAlign w:val="center"/>
            <w:hideMark/>
          </w:tcPr>
          <w:p w14:paraId="638C721A" w14:textId="73BE0E43" w:rsidR="006152FF" w:rsidRPr="005727F1" w:rsidRDefault="006152FF" w:rsidP="006152FF">
            <w:pPr>
              <w:pStyle w:val="Geenafstand"/>
              <w:rPr>
                <w:b w:val="0"/>
                <w:bCs w:val="0"/>
                <w:sz w:val="20"/>
                <w:szCs w:val="20"/>
              </w:rPr>
            </w:pPr>
            <w:r>
              <w:rPr>
                <w:b w:val="0"/>
                <w:bCs w:val="0"/>
              </w:rPr>
              <w:t>#</w:t>
            </w:r>
          </w:p>
        </w:tc>
        <w:tc>
          <w:tcPr>
            <w:tcW w:w="694" w:type="dxa"/>
            <w:tcBorders>
              <w:top w:val="single" w:sz="4" w:space="0" w:color="999999"/>
              <w:left w:val="single" w:sz="4" w:space="0" w:color="999999"/>
              <w:right w:val="single" w:sz="4" w:space="0" w:color="999999"/>
            </w:tcBorders>
            <w:vAlign w:val="center"/>
            <w:hideMark/>
          </w:tcPr>
          <w:p w14:paraId="1E024A55" w14:textId="7C6975D5"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Bron</w:t>
            </w:r>
          </w:p>
        </w:tc>
        <w:tc>
          <w:tcPr>
            <w:tcW w:w="4247" w:type="dxa"/>
            <w:tcBorders>
              <w:top w:val="single" w:sz="4" w:space="0" w:color="999999"/>
              <w:left w:val="single" w:sz="4" w:space="0" w:color="999999"/>
              <w:right w:val="single" w:sz="4" w:space="0" w:color="999999"/>
            </w:tcBorders>
            <w:vAlign w:val="center"/>
            <w:hideMark/>
          </w:tcPr>
          <w:p w14:paraId="58EA4E28" w14:textId="78CC95BC"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Beschrijving</w:t>
            </w:r>
          </w:p>
        </w:tc>
        <w:tc>
          <w:tcPr>
            <w:tcW w:w="1060" w:type="dxa"/>
            <w:tcBorders>
              <w:top w:val="single" w:sz="4" w:space="0" w:color="999999"/>
              <w:left w:val="single" w:sz="4" w:space="0" w:color="999999"/>
              <w:right w:val="single" w:sz="4" w:space="0" w:color="999999"/>
            </w:tcBorders>
            <w:vAlign w:val="center"/>
            <w:hideMark/>
          </w:tcPr>
          <w:p w14:paraId="2FC545F9" w14:textId="22088737"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Asset</w:t>
            </w:r>
          </w:p>
        </w:tc>
        <w:tc>
          <w:tcPr>
            <w:tcW w:w="1869" w:type="dxa"/>
            <w:tcBorders>
              <w:top w:val="single" w:sz="4" w:space="0" w:color="999999"/>
              <w:left w:val="single" w:sz="4" w:space="0" w:color="999999"/>
              <w:right w:val="single" w:sz="4" w:space="0" w:color="999999"/>
            </w:tcBorders>
            <w:vAlign w:val="center"/>
            <w:hideMark/>
          </w:tcPr>
          <w:p w14:paraId="3E1A3B72" w14:textId="4F4C5317"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b w:val="0"/>
                <w:bCs w:val="0"/>
              </w:rPr>
              <w:t>MoSCoW</w:t>
            </w:r>
            <w:proofErr w:type="spellEnd"/>
          </w:p>
        </w:tc>
      </w:tr>
      <w:tr w:rsidR="006152FF" w14:paraId="743C14AB"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0C750B55" w14:textId="67AF51FA" w:rsidR="006152FF" w:rsidRPr="005727F1" w:rsidRDefault="006152FF" w:rsidP="006152FF">
            <w:pPr>
              <w:pStyle w:val="Geenafstand"/>
              <w:rPr>
                <w:b w:val="0"/>
                <w:bCs w:val="0"/>
                <w:sz w:val="20"/>
                <w:szCs w:val="20"/>
              </w:rPr>
            </w:pPr>
            <w:r>
              <w:rPr>
                <w:rStyle w:val="Zwaar"/>
              </w:rPr>
              <w:t>UC18</w:t>
            </w:r>
          </w:p>
        </w:tc>
        <w:tc>
          <w:tcPr>
            <w:tcW w:w="69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0140647F" w14:textId="0258BD1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N5</w:t>
            </w:r>
          </w:p>
        </w:tc>
        <w:tc>
          <w:tcPr>
            <w:tcW w:w="424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1E5BFA7C" w14:textId="5A1FCEA1"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Items binnen een boodschappenlijst opslaan in de database zodat deze persistent gekoppeld blijven aan hun lijst.</w:t>
            </w:r>
          </w:p>
        </w:tc>
        <w:tc>
          <w:tcPr>
            <w:tcW w:w="106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49A5302E"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61361E7A" w14:textId="65459197"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06C8556B"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3FF1E8F8" w14:textId="54837367" w:rsidR="006152FF" w:rsidRPr="005727F1" w:rsidRDefault="006152FF" w:rsidP="006152FF">
            <w:pPr>
              <w:pStyle w:val="Geenafstand"/>
              <w:rPr>
                <w:b w:val="0"/>
                <w:bCs w:val="0"/>
                <w:sz w:val="20"/>
                <w:szCs w:val="20"/>
              </w:rPr>
            </w:pPr>
            <w:r>
              <w:rPr>
                <w:rStyle w:val="Zwaar"/>
              </w:rPr>
              <w:t>FR1</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3E834DE2"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4E4F9E22" w14:textId="365FD700"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nieuwe items kunnen opslaan die gekoppeld zijn aan een bestaande boodschappenlijst.</w:t>
            </w:r>
          </w:p>
        </w:tc>
        <w:tc>
          <w:tcPr>
            <w:tcW w:w="1060" w:type="dxa"/>
            <w:tcBorders>
              <w:top w:val="single" w:sz="4" w:space="0" w:color="999999"/>
              <w:left w:val="single" w:sz="4" w:space="0" w:color="999999"/>
              <w:bottom w:val="single" w:sz="4" w:space="0" w:color="999999"/>
              <w:right w:val="single" w:sz="4" w:space="0" w:color="999999"/>
            </w:tcBorders>
            <w:vAlign w:val="center"/>
          </w:tcPr>
          <w:p w14:paraId="5F725FAF"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41CD948A" w14:textId="3128A360"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2666D03B"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07075C25" w14:textId="7D8A8511" w:rsidR="006152FF" w:rsidRPr="005727F1" w:rsidRDefault="006152FF" w:rsidP="006152FF">
            <w:pPr>
              <w:pStyle w:val="Geenafstand"/>
              <w:rPr>
                <w:b w:val="0"/>
                <w:bCs w:val="0"/>
                <w:sz w:val="20"/>
                <w:szCs w:val="20"/>
              </w:rPr>
            </w:pPr>
            <w:r>
              <w:rPr>
                <w:rStyle w:val="Zwaar"/>
              </w:rPr>
              <w:t>FR</w:t>
            </w:r>
            <w:r w:rsidR="00FD189E">
              <w:rPr>
                <w:rStyle w:val="Zwaar"/>
              </w:rPr>
              <w:t>2</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4066BE8C"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40A8E929" w14:textId="21DC3CD9"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Alleen de eigenaar van de boodschappenlijst mag items toevoegen, wijzigen of verwijderen.</w:t>
            </w:r>
          </w:p>
        </w:tc>
        <w:tc>
          <w:tcPr>
            <w:tcW w:w="1060" w:type="dxa"/>
            <w:tcBorders>
              <w:top w:val="single" w:sz="4" w:space="0" w:color="999999"/>
              <w:left w:val="single" w:sz="4" w:space="0" w:color="999999"/>
              <w:bottom w:val="single" w:sz="4" w:space="0" w:color="999999"/>
              <w:right w:val="single" w:sz="4" w:space="0" w:color="999999"/>
            </w:tcBorders>
            <w:vAlign w:val="center"/>
          </w:tcPr>
          <w:p w14:paraId="2B059DBE" w14:textId="232544E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11813F51" w14:textId="15480113"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52118DD5"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514F3E0D" w14:textId="6C448165" w:rsidR="006152FF" w:rsidRPr="007E40C3" w:rsidRDefault="006152FF" w:rsidP="006152FF">
            <w:pPr>
              <w:pStyle w:val="Geenafstand"/>
              <w:rPr>
                <w:b w:val="0"/>
                <w:bCs w:val="0"/>
                <w:sz w:val="20"/>
                <w:szCs w:val="20"/>
              </w:rPr>
            </w:pPr>
            <w:r>
              <w:rPr>
                <w:rStyle w:val="Zwaar"/>
              </w:rPr>
              <w:t>FR</w:t>
            </w:r>
            <w:r w:rsidR="00FD189E">
              <w:rPr>
                <w:rStyle w:val="Zwaar"/>
              </w:rPr>
              <w:t>3</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680C51A9"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3BA5B189" w14:textId="6AE19DCF"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bij het openen van een boodschappenlijst de bijbehorende items ophalen uit de database.</w:t>
            </w:r>
          </w:p>
        </w:tc>
        <w:tc>
          <w:tcPr>
            <w:tcW w:w="1060" w:type="dxa"/>
            <w:tcBorders>
              <w:top w:val="single" w:sz="4" w:space="0" w:color="999999"/>
              <w:left w:val="single" w:sz="4" w:space="0" w:color="999999"/>
              <w:bottom w:val="single" w:sz="4" w:space="0" w:color="999999"/>
              <w:right w:val="single" w:sz="4" w:space="0" w:color="999999"/>
            </w:tcBorders>
            <w:vAlign w:val="center"/>
          </w:tcPr>
          <w:p w14:paraId="5E98B93F"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240795FB" w14:textId="21DF976D"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5B27ABD3"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067B0172" w14:textId="24F6F91F" w:rsidR="006152FF" w:rsidRPr="00A2569E" w:rsidRDefault="006152FF" w:rsidP="006152FF">
            <w:pPr>
              <w:pStyle w:val="Geenafstand"/>
              <w:rPr>
                <w:b w:val="0"/>
                <w:bCs w:val="0"/>
                <w:sz w:val="20"/>
                <w:szCs w:val="20"/>
              </w:rPr>
            </w:pPr>
            <w:r>
              <w:rPr>
                <w:rStyle w:val="Zwaar"/>
              </w:rPr>
              <w:t>FR</w:t>
            </w:r>
            <w:r w:rsidR="00FD189E">
              <w:rPr>
                <w:rStyle w:val="Zwaar"/>
              </w:rPr>
              <w:t>4</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37F31675"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03B14825" w14:textId="75CF901E"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dubbele items binnen één lijst herkennen en samenvoegen.</w:t>
            </w:r>
          </w:p>
        </w:tc>
        <w:tc>
          <w:tcPr>
            <w:tcW w:w="1060" w:type="dxa"/>
            <w:tcBorders>
              <w:top w:val="single" w:sz="4" w:space="0" w:color="999999"/>
              <w:left w:val="single" w:sz="4" w:space="0" w:color="999999"/>
              <w:bottom w:val="single" w:sz="4" w:space="0" w:color="999999"/>
              <w:right w:val="single" w:sz="4" w:space="0" w:color="999999"/>
            </w:tcBorders>
            <w:vAlign w:val="center"/>
          </w:tcPr>
          <w:p w14:paraId="43296B6A"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270A8F49" w14:textId="336ECE25"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0C63A217"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1BF7A25C" w14:textId="27A0E976" w:rsidR="006152FF" w:rsidRPr="00A2569E" w:rsidRDefault="006152FF" w:rsidP="006152FF">
            <w:pPr>
              <w:pStyle w:val="Geenafstand"/>
              <w:rPr>
                <w:b w:val="0"/>
                <w:bCs w:val="0"/>
                <w:sz w:val="20"/>
                <w:szCs w:val="20"/>
              </w:rPr>
            </w:pPr>
            <w:r>
              <w:rPr>
                <w:rStyle w:val="Zwaar"/>
              </w:rPr>
              <w:t>FR</w:t>
            </w:r>
            <w:r w:rsidR="00FD189E">
              <w:rPr>
                <w:rStyle w:val="Zwaar"/>
              </w:rPr>
              <w:t>5</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061C5BB2"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08F67EF4" w14:textId="216AF775"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gebruiker krijgt een bevestiging na succesvol opslaan of wijzigen van een item.</w:t>
            </w:r>
          </w:p>
        </w:tc>
        <w:tc>
          <w:tcPr>
            <w:tcW w:w="1060" w:type="dxa"/>
            <w:tcBorders>
              <w:top w:val="single" w:sz="4" w:space="0" w:color="999999"/>
              <w:left w:val="single" w:sz="4" w:space="0" w:color="999999"/>
              <w:bottom w:val="single" w:sz="4" w:space="0" w:color="999999"/>
              <w:right w:val="single" w:sz="4" w:space="0" w:color="999999"/>
            </w:tcBorders>
            <w:vAlign w:val="center"/>
          </w:tcPr>
          <w:p w14:paraId="73710E76"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5344AB12" w14:textId="70B12811"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49FE3E2B"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7DE868E5" w14:textId="2BE281FE" w:rsidR="006152FF" w:rsidRPr="007E40C3" w:rsidRDefault="006152FF" w:rsidP="006152FF">
            <w:pPr>
              <w:pStyle w:val="Geenafstand"/>
              <w:rPr>
                <w:b w:val="0"/>
                <w:bCs w:val="0"/>
                <w:sz w:val="20"/>
                <w:szCs w:val="20"/>
              </w:rPr>
            </w:pPr>
            <w:r>
              <w:rPr>
                <w:rStyle w:val="Zwaar"/>
              </w:rPr>
              <w:t>FR</w:t>
            </w:r>
            <w:r w:rsidR="00FD189E">
              <w:rPr>
                <w:rStyle w:val="Zwaar"/>
              </w:rPr>
              <w:t>6</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580D157F"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08FE902B" w14:textId="575842F6"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gebruiker kan een item verwijderen uit een boodschappenlijst.</w:t>
            </w:r>
          </w:p>
        </w:tc>
        <w:tc>
          <w:tcPr>
            <w:tcW w:w="1060" w:type="dxa"/>
            <w:tcBorders>
              <w:top w:val="single" w:sz="4" w:space="0" w:color="999999"/>
              <w:left w:val="single" w:sz="4" w:space="0" w:color="999999"/>
              <w:bottom w:val="single" w:sz="4" w:space="0" w:color="999999"/>
              <w:right w:val="single" w:sz="4" w:space="0" w:color="999999"/>
            </w:tcBorders>
            <w:vAlign w:val="center"/>
          </w:tcPr>
          <w:p w14:paraId="28ED6BBC"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374AC1EC" w14:textId="5AC9939A"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Could</w:t>
            </w:r>
            <w:proofErr w:type="spellEnd"/>
          </w:p>
        </w:tc>
      </w:tr>
      <w:tr w:rsidR="006152FF" w14:paraId="602EAD5C"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6143AEB8" w14:textId="1C19260C" w:rsidR="006152FF" w:rsidRDefault="006152FF" w:rsidP="006152FF">
            <w:pPr>
              <w:pStyle w:val="Geenafstand"/>
              <w:rPr>
                <w:rStyle w:val="Zwaar"/>
              </w:rPr>
            </w:pPr>
            <w:r>
              <w:rPr>
                <w:rStyle w:val="Zwaar"/>
              </w:rPr>
              <w:t>NFR</w:t>
            </w:r>
            <w:r w:rsidR="00FD189E">
              <w:rPr>
                <w:rStyle w:val="Zwaar"/>
              </w:rPr>
              <w:t>1</w:t>
            </w:r>
            <w:r w:rsidR="00D07499">
              <w:rPr>
                <w:rStyle w:val="Zwaar"/>
              </w:rPr>
              <w:t>_v1</w:t>
            </w:r>
          </w:p>
        </w:tc>
        <w:tc>
          <w:tcPr>
            <w:tcW w:w="694" w:type="dxa"/>
            <w:tcBorders>
              <w:top w:val="single" w:sz="4" w:space="0" w:color="999999"/>
              <w:left w:val="single" w:sz="4" w:space="0" w:color="999999"/>
              <w:bottom w:val="single" w:sz="4" w:space="0" w:color="999999"/>
              <w:right w:val="single" w:sz="4" w:space="0" w:color="999999"/>
            </w:tcBorders>
            <w:vAlign w:val="center"/>
          </w:tcPr>
          <w:p w14:paraId="7C92A407"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20ABA2EC" w14:textId="7E972C90"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Alle itemgegevens worden opgeslagen in dezelfde database als de boodschappenlijsten.</w:t>
            </w:r>
          </w:p>
        </w:tc>
        <w:tc>
          <w:tcPr>
            <w:tcW w:w="1060" w:type="dxa"/>
            <w:tcBorders>
              <w:top w:val="single" w:sz="4" w:space="0" w:color="999999"/>
              <w:left w:val="single" w:sz="4" w:space="0" w:color="999999"/>
              <w:bottom w:val="single" w:sz="4" w:space="0" w:color="999999"/>
              <w:right w:val="single" w:sz="4" w:space="0" w:color="999999"/>
            </w:tcBorders>
            <w:vAlign w:val="center"/>
          </w:tcPr>
          <w:p w14:paraId="7395ED4E"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59BDC4AB" w14:textId="6CD5E9B3"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r w:rsidRPr="006152FF">
              <w:rPr>
                <w:rStyle w:val="Zwaar"/>
                <w:b w:val="0"/>
                <w:bCs w:val="0"/>
              </w:rPr>
              <w:t>Must</w:t>
            </w:r>
          </w:p>
        </w:tc>
      </w:tr>
      <w:tr w:rsidR="006152FF" w14:paraId="26F76ACC" w14:textId="77777777" w:rsidTr="00D07499">
        <w:tc>
          <w:tcPr>
            <w:cnfStyle w:val="001000000000" w:firstRow="0" w:lastRow="0" w:firstColumn="1" w:lastColumn="0" w:oddVBand="0" w:evenVBand="0" w:oddHBand="0" w:evenHBand="0" w:firstRowFirstColumn="0" w:firstRowLastColumn="0" w:lastRowFirstColumn="0" w:lastRowLastColumn="0"/>
            <w:tcW w:w="1056" w:type="dxa"/>
            <w:tcBorders>
              <w:top w:val="single" w:sz="4" w:space="0" w:color="999999"/>
              <w:left w:val="single" w:sz="4" w:space="0" w:color="999999"/>
              <w:bottom w:val="single" w:sz="4" w:space="0" w:color="999999"/>
              <w:right w:val="single" w:sz="4" w:space="0" w:color="999999"/>
            </w:tcBorders>
            <w:vAlign w:val="center"/>
          </w:tcPr>
          <w:p w14:paraId="29D355BC" w14:textId="0540B10A" w:rsidR="006152FF" w:rsidRDefault="006152FF" w:rsidP="006152FF">
            <w:pPr>
              <w:pStyle w:val="Geenafstand"/>
              <w:rPr>
                <w:rStyle w:val="Zwaar"/>
              </w:rPr>
            </w:pPr>
            <w:r>
              <w:rPr>
                <w:rStyle w:val="Zwaar"/>
              </w:rPr>
              <w:t>NFR</w:t>
            </w:r>
            <w:r w:rsidR="00D07499">
              <w:rPr>
                <w:rStyle w:val="Zwaar"/>
              </w:rPr>
              <w:t>2_v1</w:t>
            </w:r>
          </w:p>
        </w:tc>
        <w:tc>
          <w:tcPr>
            <w:tcW w:w="694" w:type="dxa"/>
            <w:tcBorders>
              <w:top w:val="single" w:sz="4" w:space="0" w:color="999999"/>
              <w:left w:val="single" w:sz="4" w:space="0" w:color="999999"/>
              <w:bottom w:val="single" w:sz="4" w:space="0" w:color="999999"/>
              <w:right w:val="single" w:sz="4" w:space="0" w:color="999999"/>
            </w:tcBorders>
            <w:vAlign w:val="center"/>
          </w:tcPr>
          <w:p w14:paraId="2B8CC485"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247" w:type="dxa"/>
            <w:tcBorders>
              <w:top w:val="single" w:sz="4" w:space="0" w:color="999999"/>
              <w:left w:val="single" w:sz="4" w:space="0" w:color="999999"/>
              <w:bottom w:val="single" w:sz="4" w:space="0" w:color="999999"/>
              <w:right w:val="single" w:sz="4" w:space="0" w:color="999999"/>
            </w:tcBorders>
            <w:vAlign w:val="center"/>
          </w:tcPr>
          <w:p w14:paraId="525BF722" w14:textId="3826AB3D"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 xml:space="preserve">Alleen </w:t>
            </w:r>
            <w:proofErr w:type="spellStart"/>
            <w:r>
              <w:t>geauthenticeerde</w:t>
            </w:r>
            <w:proofErr w:type="spellEnd"/>
            <w:r>
              <w:t xml:space="preserve"> gebruikers hebben toegang tot boodschappenlijstitems.</w:t>
            </w:r>
          </w:p>
        </w:tc>
        <w:tc>
          <w:tcPr>
            <w:tcW w:w="1060" w:type="dxa"/>
            <w:tcBorders>
              <w:top w:val="single" w:sz="4" w:space="0" w:color="999999"/>
              <w:left w:val="single" w:sz="4" w:space="0" w:color="999999"/>
              <w:bottom w:val="single" w:sz="4" w:space="0" w:color="999999"/>
              <w:right w:val="single" w:sz="4" w:space="0" w:color="999999"/>
            </w:tcBorders>
            <w:vAlign w:val="center"/>
          </w:tcPr>
          <w:p w14:paraId="2D24C4DF" w14:textId="1EE7A99B"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69" w:type="dxa"/>
            <w:tcBorders>
              <w:top w:val="single" w:sz="4" w:space="0" w:color="999999"/>
              <w:left w:val="single" w:sz="4" w:space="0" w:color="999999"/>
              <w:bottom w:val="single" w:sz="4" w:space="0" w:color="999999"/>
              <w:right w:val="single" w:sz="4" w:space="0" w:color="999999"/>
            </w:tcBorders>
            <w:vAlign w:val="center"/>
          </w:tcPr>
          <w:p w14:paraId="76A1599A" w14:textId="697F6707"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r w:rsidRPr="006152FF">
              <w:rPr>
                <w:rStyle w:val="Zwaar"/>
                <w:b w:val="0"/>
                <w:bCs w:val="0"/>
              </w:rPr>
              <w:t>Must</w:t>
            </w:r>
          </w:p>
        </w:tc>
      </w:tr>
    </w:tbl>
    <w:p w14:paraId="4E431765" w14:textId="77777777" w:rsidR="0059205A" w:rsidRDefault="0059205A" w:rsidP="0059205A">
      <w:pPr>
        <w:pStyle w:val="Kop3"/>
        <w:numPr>
          <w:ilvl w:val="0"/>
          <w:numId w:val="0"/>
        </w:numPr>
        <w:ind w:left="720" w:hanging="720"/>
      </w:pPr>
    </w:p>
    <w:p w14:paraId="2EF1CC71" w14:textId="77777777" w:rsidR="00D07499" w:rsidRPr="00D07499" w:rsidRDefault="00D07499" w:rsidP="00D07499"/>
    <w:p w14:paraId="514635AA" w14:textId="160EBBB0" w:rsidR="00FD189E" w:rsidRDefault="00FD189E" w:rsidP="00FD189E">
      <w:pPr>
        <w:pStyle w:val="Kop3"/>
      </w:pPr>
      <w:r w:rsidRPr="00FD189E">
        <w:t>Haalbaarheidsanalyse</w:t>
      </w:r>
      <w:r w:rsidR="00E07DCE">
        <w:t xml:space="preserve"> </w:t>
      </w:r>
      <w:r w:rsidR="00E07DCE" w:rsidRPr="00E07DCE">
        <w:t>UC18: Boodschappenlijstitems opslaan</w:t>
      </w:r>
    </w:p>
    <w:tbl>
      <w:tblPr>
        <w:tblStyle w:val="Tabelraster"/>
        <w:tblW w:w="9175" w:type="dxa"/>
        <w:tblLook w:val="04A0" w:firstRow="1" w:lastRow="0" w:firstColumn="1" w:lastColumn="0" w:noHBand="0" w:noVBand="1"/>
      </w:tblPr>
      <w:tblGrid>
        <w:gridCol w:w="1639"/>
        <w:gridCol w:w="2401"/>
        <w:gridCol w:w="5135"/>
      </w:tblGrid>
      <w:tr w:rsidR="00E07DCE" w14:paraId="69FC859F" w14:textId="77777777" w:rsidTr="00FD189E">
        <w:tc>
          <w:tcPr>
            <w:tcW w:w="1639" w:type="dxa"/>
            <w:vAlign w:val="center"/>
          </w:tcPr>
          <w:p w14:paraId="1F036FB3" w14:textId="3B0D4B92" w:rsidR="00E07DCE" w:rsidRDefault="00E07DCE" w:rsidP="00E07DCE">
            <w:proofErr w:type="spellStart"/>
            <w:r>
              <w:rPr>
                <w:rStyle w:val="Zwaar"/>
              </w:rPr>
              <w:t>Requirement</w:t>
            </w:r>
            <w:proofErr w:type="spellEnd"/>
          </w:p>
        </w:tc>
        <w:tc>
          <w:tcPr>
            <w:tcW w:w="2401" w:type="dxa"/>
            <w:vAlign w:val="center"/>
          </w:tcPr>
          <w:p w14:paraId="61E0ED0F" w14:textId="4200355C" w:rsidR="00E07DCE" w:rsidRDefault="00E07DCE" w:rsidP="00E07DCE">
            <w:r>
              <w:rPr>
                <w:rStyle w:val="Zwaar"/>
              </w:rPr>
              <w:t>Haalbaarheid</w:t>
            </w:r>
          </w:p>
        </w:tc>
        <w:tc>
          <w:tcPr>
            <w:tcW w:w="5135" w:type="dxa"/>
            <w:vAlign w:val="center"/>
          </w:tcPr>
          <w:p w14:paraId="0CF339C9" w14:textId="6932D330" w:rsidR="00E07DCE" w:rsidRDefault="00E07DCE" w:rsidP="00E07DCE">
            <w:r>
              <w:rPr>
                <w:rStyle w:val="Zwaar"/>
              </w:rPr>
              <w:t>Motivatie / Toelichting</w:t>
            </w:r>
          </w:p>
        </w:tc>
      </w:tr>
      <w:tr w:rsidR="00E07DCE" w14:paraId="33ADFE28" w14:textId="77777777" w:rsidTr="00FD189E">
        <w:tc>
          <w:tcPr>
            <w:tcW w:w="1639" w:type="dxa"/>
            <w:vAlign w:val="center"/>
          </w:tcPr>
          <w:p w14:paraId="179F080B" w14:textId="77E0D1C1" w:rsidR="00E07DCE" w:rsidRDefault="00E07DCE" w:rsidP="00E07DCE">
            <w:r>
              <w:t>FR1–FR3</w:t>
            </w:r>
          </w:p>
        </w:tc>
        <w:tc>
          <w:tcPr>
            <w:tcW w:w="2401" w:type="dxa"/>
            <w:vAlign w:val="center"/>
          </w:tcPr>
          <w:p w14:paraId="4B045B52" w14:textId="550DC5E4" w:rsidR="00E07DCE" w:rsidRPr="00E07DCE" w:rsidRDefault="00E07DCE" w:rsidP="00E07DCE">
            <w:pPr>
              <w:rPr>
                <w:b/>
                <w:bCs/>
              </w:rPr>
            </w:pPr>
            <w:r w:rsidRPr="00E07DCE">
              <w:rPr>
                <w:rStyle w:val="Zwaar"/>
                <w:b w:val="0"/>
                <w:bCs w:val="0"/>
              </w:rPr>
              <w:t>Haalbaar</w:t>
            </w:r>
          </w:p>
        </w:tc>
        <w:tc>
          <w:tcPr>
            <w:tcW w:w="5135" w:type="dxa"/>
            <w:vAlign w:val="center"/>
          </w:tcPr>
          <w:p w14:paraId="01304404" w14:textId="717942B5" w:rsidR="00E07DCE" w:rsidRDefault="00E07DCE" w:rsidP="00E07DCE">
            <w:r>
              <w:t>CRUD-functionaliteit voor items kan direct worden uitgebreid op bestaande boodschappenlijst-functionaliteit.</w:t>
            </w:r>
          </w:p>
        </w:tc>
      </w:tr>
      <w:tr w:rsidR="00E07DCE" w14:paraId="627C309A" w14:textId="77777777" w:rsidTr="00FD189E">
        <w:tc>
          <w:tcPr>
            <w:tcW w:w="1639" w:type="dxa"/>
            <w:vAlign w:val="center"/>
          </w:tcPr>
          <w:p w14:paraId="34FC20EC" w14:textId="45AD2773" w:rsidR="00E07DCE" w:rsidRDefault="00E07DCE" w:rsidP="00E07DCE">
            <w:r>
              <w:t>FR4</w:t>
            </w:r>
          </w:p>
        </w:tc>
        <w:tc>
          <w:tcPr>
            <w:tcW w:w="2401" w:type="dxa"/>
            <w:vAlign w:val="center"/>
          </w:tcPr>
          <w:p w14:paraId="4787BB4A" w14:textId="63F6A893" w:rsidR="00E07DCE" w:rsidRPr="00E07DCE" w:rsidRDefault="00E07DCE" w:rsidP="00E07DCE">
            <w:pPr>
              <w:rPr>
                <w:b/>
                <w:bCs/>
              </w:rPr>
            </w:pPr>
            <w:r w:rsidRPr="00E07DCE">
              <w:rPr>
                <w:rStyle w:val="Zwaar"/>
                <w:b w:val="0"/>
                <w:bCs w:val="0"/>
              </w:rPr>
              <w:t>Deels haalbaar</w:t>
            </w:r>
          </w:p>
        </w:tc>
        <w:tc>
          <w:tcPr>
            <w:tcW w:w="5135" w:type="dxa"/>
            <w:vAlign w:val="center"/>
          </w:tcPr>
          <w:p w14:paraId="3D28D4E5" w14:textId="5914E5CB" w:rsidR="00E07DCE" w:rsidRDefault="00E07DCE" w:rsidP="00E07DCE">
            <w:r>
              <w:t>Samenvoegen van dubbele items vereist extra logica en testgevallen technisch haalbaar maar tijdsintensiever.</w:t>
            </w:r>
          </w:p>
        </w:tc>
      </w:tr>
      <w:tr w:rsidR="00E07DCE" w14:paraId="2ED496FB" w14:textId="77777777" w:rsidTr="00FD189E">
        <w:tc>
          <w:tcPr>
            <w:tcW w:w="1639" w:type="dxa"/>
            <w:vAlign w:val="center"/>
          </w:tcPr>
          <w:p w14:paraId="516174DD" w14:textId="17C59B4A" w:rsidR="00E07DCE" w:rsidRDefault="00E07DCE" w:rsidP="00E07DCE">
            <w:r>
              <w:t>FR5–FR6</w:t>
            </w:r>
          </w:p>
        </w:tc>
        <w:tc>
          <w:tcPr>
            <w:tcW w:w="2401" w:type="dxa"/>
            <w:vAlign w:val="center"/>
          </w:tcPr>
          <w:p w14:paraId="22CD11DC" w14:textId="15BC7FF6" w:rsidR="00E07DCE" w:rsidRPr="00E07DCE" w:rsidRDefault="00E07DCE" w:rsidP="00E07DCE">
            <w:pPr>
              <w:rPr>
                <w:b/>
                <w:bCs/>
              </w:rPr>
            </w:pPr>
            <w:r w:rsidRPr="00E07DCE">
              <w:rPr>
                <w:rStyle w:val="Zwaar"/>
                <w:b w:val="0"/>
                <w:bCs w:val="0"/>
              </w:rPr>
              <w:t>Haalbaar</w:t>
            </w:r>
          </w:p>
        </w:tc>
        <w:tc>
          <w:tcPr>
            <w:tcW w:w="5135" w:type="dxa"/>
            <w:vAlign w:val="center"/>
          </w:tcPr>
          <w:p w14:paraId="3032FB04" w14:textId="74C4338E" w:rsidR="00E07DCE" w:rsidRDefault="00E07DCE" w:rsidP="00E07DCE">
            <w:r>
              <w:t>UI-feedback en verwijderoptie kunnen eenvoudig worden toegevoegd met bestaande databinding.</w:t>
            </w:r>
          </w:p>
        </w:tc>
      </w:tr>
      <w:tr w:rsidR="00E07DCE" w14:paraId="7739F235" w14:textId="77777777" w:rsidTr="00FD189E">
        <w:tc>
          <w:tcPr>
            <w:tcW w:w="1639" w:type="dxa"/>
            <w:vAlign w:val="center"/>
          </w:tcPr>
          <w:p w14:paraId="2CB0DC73" w14:textId="21DBED22" w:rsidR="00E07DCE" w:rsidRDefault="00E07DCE" w:rsidP="00E07DCE">
            <w:r>
              <w:t>NFR1</w:t>
            </w:r>
          </w:p>
        </w:tc>
        <w:tc>
          <w:tcPr>
            <w:tcW w:w="2401" w:type="dxa"/>
            <w:vAlign w:val="center"/>
          </w:tcPr>
          <w:p w14:paraId="1805E346" w14:textId="5581BDEC" w:rsidR="00E07DCE" w:rsidRPr="00E07DCE" w:rsidRDefault="00E07DCE" w:rsidP="00E07DCE">
            <w:pPr>
              <w:rPr>
                <w:b/>
                <w:bCs/>
              </w:rPr>
            </w:pPr>
            <w:r w:rsidRPr="00E07DCE">
              <w:rPr>
                <w:rStyle w:val="Zwaar"/>
                <w:b w:val="0"/>
                <w:bCs w:val="0"/>
              </w:rPr>
              <w:t>Haalbaar</w:t>
            </w:r>
          </w:p>
        </w:tc>
        <w:tc>
          <w:tcPr>
            <w:tcW w:w="5135" w:type="dxa"/>
            <w:vAlign w:val="center"/>
          </w:tcPr>
          <w:p w14:paraId="34ECB073" w14:textId="14569562" w:rsidR="00E07DCE" w:rsidRDefault="00E07DCE" w:rsidP="00E07DCE">
            <w:r>
              <w:t>Zelfde database-architectuur wordt hergebruikt; geen nieuwe technologie vereist.</w:t>
            </w:r>
          </w:p>
        </w:tc>
      </w:tr>
      <w:tr w:rsidR="00E07DCE" w14:paraId="3F9BCD72" w14:textId="77777777" w:rsidTr="00FD189E">
        <w:tc>
          <w:tcPr>
            <w:tcW w:w="1639" w:type="dxa"/>
            <w:vAlign w:val="center"/>
          </w:tcPr>
          <w:p w14:paraId="1E19BF57" w14:textId="64FFE7F9" w:rsidR="00E07DCE" w:rsidRDefault="00E07DCE" w:rsidP="00E07DCE">
            <w:r>
              <w:t>NFR</w:t>
            </w:r>
            <w:r w:rsidR="00D07499">
              <w:t>2</w:t>
            </w:r>
          </w:p>
        </w:tc>
        <w:tc>
          <w:tcPr>
            <w:tcW w:w="2401" w:type="dxa"/>
            <w:vAlign w:val="center"/>
          </w:tcPr>
          <w:p w14:paraId="5CCE2D0B" w14:textId="26375AEF" w:rsidR="00E07DCE" w:rsidRPr="00E07DCE" w:rsidRDefault="00E07DCE" w:rsidP="00E07DCE">
            <w:pPr>
              <w:rPr>
                <w:rFonts w:ascii="Segoe UI Emoji" w:hAnsi="Segoe UI Emoji" w:cs="Segoe UI Emoji"/>
                <w:b/>
                <w:bCs/>
              </w:rPr>
            </w:pPr>
            <w:r w:rsidRPr="00E07DCE">
              <w:rPr>
                <w:rStyle w:val="Zwaar"/>
                <w:b w:val="0"/>
                <w:bCs w:val="0"/>
              </w:rPr>
              <w:t>Haalbaar</w:t>
            </w:r>
          </w:p>
        </w:tc>
        <w:tc>
          <w:tcPr>
            <w:tcW w:w="5135" w:type="dxa"/>
            <w:vAlign w:val="center"/>
          </w:tcPr>
          <w:p w14:paraId="6CA2E0ED" w14:textId="66385073" w:rsidR="00E07DCE" w:rsidRDefault="00E07DCE" w:rsidP="00E07DCE">
            <w:r>
              <w:t>Authenticatiecontrole (gebruiker = eigenaar) wordt al ondersteund via de sessiecontext.</w:t>
            </w:r>
          </w:p>
        </w:tc>
      </w:tr>
    </w:tbl>
    <w:p w14:paraId="77EB4ADA" w14:textId="0EFCB195" w:rsidR="0059205A" w:rsidRPr="00D07499" w:rsidRDefault="0059205A" w:rsidP="00D07499">
      <w:pPr>
        <w:pStyle w:val="Kop3"/>
        <w:rPr>
          <w:i/>
          <w:iCs/>
          <w:sz w:val="24"/>
          <w:szCs w:val="24"/>
        </w:rPr>
      </w:pPr>
      <w:r w:rsidRPr="0059205A">
        <w:lastRenderedPageBreak/>
        <w:t>Boodschappenlijstitems opslaan in database</w:t>
      </w:r>
    </w:p>
    <w:p w14:paraId="2D305C6E" w14:textId="64890756" w:rsidR="0059205A" w:rsidRPr="0059205A" w:rsidRDefault="0059205A" w:rsidP="0059205A">
      <w:pPr>
        <w:pStyle w:val="Kop4"/>
      </w:pPr>
      <w:r w:rsidRPr="0059205A">
        <w:t xml:space="preserve">Functionele </w:t>
      </w:r>
      <w:proofErr w:type="spellStart"/>
      <w:r w:rsidRPr="0059205A">
        <w:t>Requirements</w:t>
      </w:r>
      <w:proofErr w:type="spellEnd"/>
    </w:p>
    <w:p w14:paraId="447A32BE"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nieuwe items kunnen opslaan die gekoppeld zijn aan een bestaande boodschappenlijst.</w:t>
      </w:r>
    </w:p>
    <w:p w14:paraId="1EF97E83"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Alleen de eigenaar van een boodschappenlijst mag items toevoegen, wijzigen of verwijderen.</w:t>
      </w:r>
    </w:p>
    <w:p w14:paraId="6477391C"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bij het openen van een boodschappenlijst de bijbehorende items ophalen uit de database.</w:t>
      </w:r>
    </w:p>
    <w:p w14:paraId="4CD6D8FD"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dubbele items binnen één lijst herkennen en samenvoegen.</w:t>
      </w:r>
    </w:p>
    <w:p w14:paraId="694F3860"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De gebruiker moet een bevestiging ontvangen na succesvol opslaan of wijzigen van een item.</w:t>
      </w:r>
    </w:p>
    <w:p w14:paraId="1F32AC3E" w14:textId="77777777" w:rsidR="0059205A" w:rsidRPr="0059205A" w:rsidRDefault="0059205A" w:rsidP="0059205A">
      <w:pPr>
        <w:numPr>
          <w:ilvl w:val="0"/>
          <w:numId w:val="12"/>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De gebruiker moet een item kunnen verwijderen uit de boodschappenlijst.</w:t>
      </w:r>
    </w:p>
    <w:p w14:paraId="7606998A" w14:textId="77777777" w:rsidR="0059205A" w:rsidRPr="0059205A" w:rsidRDefault="0059205A" w:rsidP="0059205A">
      <w:pPr>
        <w:pStyle w:val="Kop4"/>
      </w:pPr>
      <w:r w:rsidRPr="0059205A">
        <w:t xml:space="preserve">Niet-functionele </w:t>
      </w:r>
      <w:proofErr w:type="spellStart"/>
      <w:r w:rsidRPr="0059205A">
        <w:t>Requirements</w:t>
      </w:r>
      <w:proofErr w:type="spellEnd"/>
    </w:p>
    <w:p w14:paraId="763D4D39" w14:textId="77777777" w:rsidR="0059205A" w:rsidRPr="0059205A" w:rsidRDefault="0059205A" w:rsidP="0059205A">
      <w:pPr>
        <w:numPr>
          <w:ilvl w:val="0"/>
          <w:numId w:val="13"/>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alle itemgegevens opslaan in dezelfde database als de boodschappenlijsten.</w:t>
      </w:r>
    </w:p>
    <w:p w14:paraId="28C87AEB" w14:textId="77777777" w:rsidR="0059205A" w:rsidRPr="0059205A" w:rsidRDefault="0059205A" w:rsidP="0059205A">
      <w:pPr>
        <w:numPr>
          <w:ilvl w:val="0"/>
          <w:numId w:val="13"/>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fouttolerant omgaan met verbindingsfouten met de database.</w:t>
      </w:r>
    </w:p>
    <w:p w14:paraId="427AED84" w14:textId="36C21A5A" w:rsidR="0059205A" w:rsidRDefault="0059205A" w:rsidP="006152FF">
      <w:pPr>
        <w:numPr>
          <w:ilvl w:val="0"/>
          <w:numId w:val="13"/>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 xml:space="preserve">Alleen </w:t>
      </w:r>
      <w:proofErr w:type="spellStart"/>
      <w:r w:rsidRPr="0059205A">
        <w:rPr>
          <w:rFonts w:eastAsia="Times New Roman" w:cs="Times New Roman"/>
          <w:kern w:val="0"/>
          <w14:ligatures w14:val="none"/>
        </w:rPr>
        <w:t>geauthenticeerde</w:t>
      </w:r>
      <w:proofErr w:type="spellEnd"/>
      <w:r w:rsidRPr="0059205A">
        <w:rPr>
          <w:rFonts w:eastAsia="Times New Roman" w:cs="Times New Roman"/>
          <w:kern w:val="0"/>
          <w14:ligatures w14:val="none"/>
        </w:rPr>
        <w:t xml:space="preserve"> gebruikers mogen toegang hebben tot boodschappenlijstitems.</w:t>
      </w:r>
    </w:p>
    <w:p w14:paraId="51B42CCF" w14:textId="77777777" w:rsidR="00D07499" w:rsidRDefault="00D07499" w:rsidP="00D07499">
      <w:pPr>
        <w:pStyle w:val="Kop4"/>
      </w:pPr>
      <w:r>
        <w:t>Vervolgvragen</w:t>
      </w:r>
    </w:p>
    <w:p w14:paraId="63A41AB2" w14:textId="7DD7FD8A" w:rsidR="00D07499" w:rsidRPr="00296E3E" w:rsidRDefault="00D07499" w:rsidP="007E1118">
      <w:pPr>
        <w:pStyle w:val="Lijstalinea"/>
        <w:numPr>
          <w:ilvl w:val="0"/>
          <w:numId w:val="16"/>
        </w:numPr>
        <w:ind w:left="360"/>
      </w:pPr>
      <w:r>
        <w:t>Geen.</w:t>
      </w:r>
    </w:p>
    <w:p w14:paraId="38028353" w14:textId="3582F21E" w:rsidR="006152FF" w:rsidRDefault="006152FF" w:rsidP="006152FF">
      <w:pPr>
        <w:pStyle w:val="Kop2"/>
      </w:pPr>
      <w:bookmarkStart w:id="9" w:name="_Toc211546413"/>
      <w:r>
        <w:t>UC1</w:t>
      </w:r>
      <w:r w:rsidR="00E07DCE">
        <w:t>9</w:t>
      </w:r>
      <w:r>
        <w:t>: Producten opslaan</w:t>
      </w:r>
      <w:bookmarkEnd w:id="9"/>
    </w:p>
    <w:tbl>
      <w:tblPr>
        <w:tblStyle w:val="Rastertabel1licht"/>
        <w:tblW w:w="8926" w:type="dxa"/>
        <w:tblInd w:w="0" w:type="dxa"/>
        <w:tblLook w:val="04A0" w:firstRow="1" w:lastRow="0" w:firstColumn="1" w:lastColumn="0" w:noHBand="0" w:noVBand="1"/>
      </w:tblPr>
      <w:tblGrid>
        <w:gridCol w:w="1056"/>
        <w:gridCol w:w="694"/>
        <w:gridCol w:w="4242"/>
        <w:gridCol w:w="1061"/>
        <w:gridCol w:w="1873"/>
      </w:tblGrid>
      <w:tr w:rsidR="006152FF" w14:paraId="06801CDA" w14:textId="77777777" w:rsidTr="002B1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right w:val="single" w:sz="4" w:space="0" w:color="999999"/>
            </w:tcBorders>
            <w:vAlign w:val="center"/>
            <w:hideMark/>
          </w:tcPr>
          <w:p w14:paraId="5374D7A0" w14:textId="5C06E72F" w:rsidR="006152FF" w:rsidRPr="005727F1" w:rsidRDefault="006152FF" w:rsidP="006152FF">
            <w:pPr>
              <w:pStyle w:val="Geenafstand"/>
              <w:rPr>
                <w:b w:val="0"/>
                <w:bCs w:val="0"/>
                <w:sz w:val="20"/>
                <w:szCs w:val="20"/>
              </w:rPr>
            </w:pPr>
            <w:r>
              <w:rPr>
                <w:b w:val="0"/>
                <w:bCs w:val="0"/>
              </w:rPr>
              <w:t>#</w:t>
            </w:r>
          </w:p>
        </w:tc>
        <w:tc>
          <w:tcPr>
            <w:tcW w:w="695" w:type="dxa"/>
            <w:tcBorders>
              <w:top w:val="single" w:sz="4" w:space="0" w:color="999999"/>
              <w:left w:val="single" w:sz="4" w:space="0" w:color="999999"/>
              <w:right w:val="single" w:sz="4" w:space="0" w:color="999999"/>
            </w:tcBorders>
            <w:vAlign w:val="center"/>
            <w:hideMark/>
          </w:tcPr>
          <w:p w14:paraId="4480F21C" w14:textId="17AE1BE4"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Bron</w:t>
            </w:r>
          </w:p>
        </w:tc>
        <w:tc>
          <w:tcPr>
            <w:tcW w:w="4323" w:type="dxa"/>
            <w:tcBorders>
              <w:top w:val="single" w:sz="4" w:space="0" w:color="999999"/>
              <w:left w:val="single" w:sz="4" w:space="0" w:color="999999"/>
              <w:right w:val="single" w:sz="4" w:space="0" w:color="999999"/>
            </w:tcBorders>
            <w:vAlign w:val="center"/>
            <w:hideMark/>
          </w:tcPr>
          <w:p w14:paraId="21D505F9" w14:textId="378A1170" w:rsidR="006152FF" w:rsidRDefault="006152FF" w:rsidP="006152FF">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Beschrijving</w:t>
            </w:r>
          </w:p>
        </w:tc>
        <w:tc>
          <w:tcPr>
            <w:tcW w:w="1074" w:type="dxa"/>
            <w:tcBorders>
              <w:top w:val="single" w:sz="4" w:space="0" w:color="999999"/>
              <w:left w:val="single" w:sz="4" w:space="0" w:color="999999"/>
              <w:right w:val="single" w:sz="4" w:space="0" w:color="999999"/>
            </w:tcBorders>
            <w:vAlign w:val="center"/>
            <w:hideMark/>
          </w:tcPr>
          <w:p w14:paraId="0452E738" w14:textId="141EBD22"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rPr>
              <w:t>Asset</w:t>
            </w:r>
          </w:p>
        </w:tc>
        <w:tc>
          <w:tcPr>
            <w:tcW w:w="1904" w:type="dxa"/>
            <w:tcBorders>
              <w:top w:val="single" w:sz="4" w:space="0" w:color="999999"/>
              <w:left w:val="single" w:sz="4" w:space="0" w:color="999999"/>
              <w:right w:val="single" w:sz="4" w:space="0" w:color="999999"/>
            </w:tcBorders>
            <w:vAlign w:val="center"/>
            <w:hideMark/>
          </w:tcPr>
          <w:p w14:paraId="7B7D06F0" w14:textId="1485054C" w:rsidR="006152FF" w:rsidRDefault="006152FF" w:rsidP="006152FF">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b w:val="0"/>
                <w:bCs w:val="0"/>
              </w:rPr>
              <w:t>MoSCoW</w:t>
            </w:r>
            <w:proofErr w:type="spellEnd"/>
          </w:p>
        </w:tc>
      </w:tr>
      <w:tr w:rsidR="006152FF" w14:paraId="02D4A050"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7BDF8DD1" w14:textId="1131731E" w:rsidR="006152FF" w:rsidRPr="005727F1" w:rsidRDefault="006152FF" w:rsidP="006152FF">
            <w:pPr>
              <w:pStyle w:val="Geenafstand"/>
              <w:rPr>
                <w:b w:val="0"/>
                <w:bCs w:val="0"/>
                <w:sz w:val="20"/>
                <w:szCs w:val="20"/>
              </w:rPr>
            </w:pPr>
            <w:r>
              <w:rPr>
                <w:rStyle w:val="Zwaar"/>
              </w:rPr>
              <w:t>UC19</w:t>
            </w:r>
          </w:p>
        </w:tc>
        <w:tc>
          <w:tcPr>
            <w:tcW w:w="6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4A5074B9" w14:textId="213E1FE3"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N5</w:t>
            </w:r>
          </w:p>
        </w:tc>
        <w:tc>
          <w:tcPr>
            <w:tcW w:w="432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0B9AC955" w14:textId="2F13CB1A"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Producten opslaan in de database om koppeling met boodschappenlijsten en toekomstig voorraadbeheer te ondersteunen.</w:t>
            </w:r>
          </w:p>
        </w:tc>
        <w:tc>
          <w:tcPr>
            <w:tcW w:w="107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4C2A797A"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vAlign w:val="center"/>
          </w:tcPr>
          <w:p w14:paraId="14830E9F" w14:textId="758BC134"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29E2C7A8"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3216D988" w14:textId="5CFAE996" w:rsidR="006152FF" w:rsidRPr="005727F1" w:rsidRDefault="006152FF" w:rsidP="006152FF">
            <w:pPr>
              <w:pStyle w:val="Geenafstand"/>
              <w:rPr>
                <w:b w:val="0"/>
                <w:bCs w:val="0"/>
                <w:sz w:val="20"/>
                <w:szCs w:val="20"/>
              </w:rPr>
            </w:pPr>
            <w:r>
              <w:rPr>
                <w:rStyle w:val="Zwaar"/>
              </w:rPr>
              <w:t>FR1</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31A4004A"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7BABE51B" w14:textId="1DAC016E"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moet producten kunnen opslaan in de database.</w:t>
            </w:r>
          </w:p>
        </w:tc>
        <w:tc>
          <w:tcPr>
            <w:tcW w:w="1074" w:type="dxa"/>
            <w:tcBorders>
              <w:top w:val="single" w:sz="4" w:space="0" w:color="999999"/>
              <w:left w:val="single" w:sz="4" w:space="0" w:color="999999"/>
              <w:bottom w:val="single" w:sz="4" w:space="0" w:color="999999"/>
              <w:right w:val="single" w:sz="4" w:space="0" w:color="999999"/>
            </w:tcBorders>
            <w:vAlign w:val="center"/>
          </w:tcPr>
          <w:p w14:paraId="0C812EEE"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52F20626" w14:textId="528C8A13"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4D3BD931"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31537758" w14:textId="69704812" w:rsidR="006152FF" w:rsidRPr="005727F1" w:rsidRDefault="006152FF" w:rsidP="006152FF">
            <w:pPr>
              <w:pStyle w:val="Geenafstand"/>
              <w:rPr>
                <w:b w:val="0"/>
                <w:bCs w:val="0"/>
                <w:sz w:val="20"/>
                <w:szCs w:val="20"/>
              </w:rPr>
            </w:pPr>
            <w:r>
              <w:rPr>
                <w:rStyle w:val="Zwaar"/>
              </w:rPr>
              <w:t>FR</w:t>
            </w:r>
            <w:r w:rsidR="00FD189E">
              <w:rPr>
                <w:rStyle w:val="Zwaar"/>
              </w:rPr>
              <w:t>2</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6A1639CB"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71B3FDE1" w14:textId="52657B23"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Een product bevat minimaal: product-ID, naam, categorie</w:t>
            </w:r>
            <w:r w:rsidR="00FD189E">
              <w:t xml:space="preserve"> en</w:t>
            </w:r>
            <w:r>
              <w:t xml:space="preserve"> prijs.</w:t>
            </w:r>
          </w:p>
        </w:tc>
        <w:tc>
          <w:tcPr>
            <w:tcW w:w="1074" w:type="dxa"/>
            <w:tcBorders>
              <w:top w:val="single" w:sz="4" w:space="0" w:color="999999"/>
              <w:left w:val="single" w:sz="4" w:space="0" w:color="999999"/>
              <w:bottom w:val="single" w:sz="4" w:space="0" w:color="999999"/>
              <w:right w:val="single" w:sz="4" w:space="0" w:color="999999"/>
            </w:tcBorders>
            <w:vAlign w:val="center"/>
          </w:tcPr>
          <w:p w14:paraId="211F987A" w14:textId="1563E0D6"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54293DFC" w14:textId="46B52EC6"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6AA6FE6C"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0C08152E" w14:textId="1929FF65" w:rsidR="006152FF" w:rsidRPr="007E40C3" w:rsidRDefault="006152FF" w:rsidP="006152FF">
            <w:pPr>
              <w:pStyle w:val="Geenafstand"/>
              <w:rPr>
                <w:b w:val="0"/>
                <w:bCs w:val="0"/>
                <w:sz w:val="20"/>
                <w:szCs w:val="20"/>
              </w:rPr>
            </w:pPr>
            <w:r>
              <w:rPr>
                <w:rStyle w:val="Zwaar"/>
              </w:rPr>
              <w:t>FR</w:t>
            </w:r>
            <w:r w:rsidR="00FD189E">
              <w:rPr>
                <w:rStyle w:val="Zwaar"/>
              </w:rPr>
              <w:t>3</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2D213A2A"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6EC1166D" w14:textId="4F7CDB76"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Na het toevoegen van een product moet dit direct zichtbaar zijn in de productlijst.</w:t>
            </w:r>
          </w:p>
        </w:tc>
        <w:tc>
          <w:tcPr>
            <w:tcW w:w="1074" w:type="dxa"/>
            <w:tcBorders>
              <w:top w:val="single" w:sz="4" w:space="0" w:color="999999"/>
              <w:left w:val="single" w:sz="4" w:space="0" w:color="999999"/>
              <w:bottom w:val="single" w:sz="4" w:space="0" w:color="999999"/>
              <w:right w:val="single" w:sz="4" w:space="0" w:color="999999"/>
            </w:tcBorders>
            <w:vAlign w:val="center"/>
          </w:tcPr>
          <w:p w14:paraId="00864425"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39F0EC53" w14:textId="7A9BFB9C"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1B769D58"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43B4ABA4" w14:textId="2F1B69EF" w:rsidR="006152FF" w:rsidRPr="00A2569E" w:rsidRDefault="006152FF" w:rsidP="006152FF">
            <w:pPr>
              <w:pStyle w:val="Geenafstand"/>
              <w:rPr>
                <w:b w:val="0"/>
                <w:bCs w:val="0"/>
                <w:sz w:val="20"/>
                <w:szCs w:val="20"/>
              </w:rPr>
            </w:pPr>
            <w:r>
              <w:rPr>
                <w:rStyle w:val="Zwaar"/>
              </w:rPr>
              <w:t>FR</w:t>
            </w:r>
            <w:r w:rsidR="00FD189E">
              <w:rPr>
                <w:rStyle w:val="Zwaar"/>
              </w:rPr>
              <w:t>4</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052988D3"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2572BCC1" w14:textId="342D756E"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Het systeem voorkomt dat er producten met dezelfde naam worden toegevoegd.</w:t>
            </w:r>
          </w:p>
        </w:tc>
        <w:tc>
          <w:tcPr>
            <w:tcW w:w="1074" w:type="dxa"/>
            <w:tcBorders>
              <w:top w:val="single" w:sz="4" w:space="0" w:color="999999"/>
              <w:left w:val="single" w:sz="4" w:space="0" w:color="999999"/>
              <w:bottom w:val="single" w:sz="4" w:space="0" w:color="999999"/>
              <w:right w:val="single" w:sz="4" w:space="0" w:color="999999"/>
            </w:tcBorders>
            <w:vAlign w:val="center"/>
          </w:tcPr>
          <w:p w14:paraId="3DBFF122"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079287F6" w14:textId="3513CEC4"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Should</w:t>
            </w:r>
            <w:proofErr w:type="spellEnd"/>
          </w:p>
        </w:tc>
      </w:tr>
      <w:tr w:rsidR="006152FF" w14:paraId="6DDEC393"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307EFC8E" w14:textId="72900DDE" w:rsidR="006152FF" w:rsidRDefault="006152FF" w:rsidP="006152FF">
            <w:pPr>
              <w:pStyle w:val="Geenafstand"/>
              <w:rPr>
                <w:b w:val="0"/>
                <w:bCs w:val="0"/>
                <w:sz w:val="20"/>
                <w:szCs w:val="20"/>
              </w:rPr>
            </w:pPr>
            <w:r>
              <w:rPr>
                <w:rStyle w:val="Zwaar"/>
              </w:rPr>
              <w:t>FR</w:t>
            </w:r>
            <w:r w:rsidR="00FD189E">
              <w:rPr>
                <w:rStyle w:val="Zwaar"/>
              </w:rPr>
              <w:t>5</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12ABA749"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5E3D4ADF" w14:textId="03CF715D"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gebruiker krijgt een bevestiging na succesvol opslaan van een product.</w:t>
            </w:r>
          </w:p>
        </w:tc>
        <w:tc>
          <w:tcPr>
            <w:tcW w:w="1074" w:type="dxa"/>
            <w:tcBorders>
              <w:top w:val="single" w:sz="4" w:space="0" w:color="999999"/>
              <w:left w:val="single" w:sz="4" w:space="0" w:color="999999"/>
              <w:bottom w:val="single" w:sz="4" w:space="0" w:color="999999"/>
              <w:right w:val="single" w:sz="4" w:space="0" w:color="999999"/>
            </w:tcBorders>
            <w:vAlign w:val="center"/>
          </w:tcPr>
          <w:p w14:paraId="706E456B"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516A161A" w14:textId="59881FED"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6152FF">
              <w:rPr>
                <w:rStyle w:val="Zwaar"/>
                <w:b w:val="0"/>
                <w:bCs w:val="0"/>
              </w:rPr>
              <w:t>Could</w:t>
            </w:r>
            <w:proofErr w:type="spellEnd"/>
          </w:p>
        </w:tc>
      </w:tr>
      <w:tr w:rsidR="006152FF" w14:paraId="535C9016"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1601E055" w14:textId="6FD217AB" w:rsidR="006152FF" w:rsidRPr="007E40C3" w:rsidRDefault="006152FF" w:rsidP="006152FF">
            <w:pPr>
              <w:pStyle w:val="Geenafstand"/>
              <w:rPr>
                <w:b w:val="0"/>
                <w:bCs w:val="0"/>
                <w:sz w:val="20"/>
                <w:szCs w:val="20"/>
              </w:rPr>
            </w:pPr>
            <w:r>
              <w:rPr>
                <w:rStyle w:val="Zwaar"/>
              </w:rPr>
              <w:t>FR</w:t>
            </w:r>
            <w:r w:rsidR="00FD189E">
              <w:rPr>
                <w:rStyle w:val="Zwaar"/>
              </w:rPr>
              <w:t>6</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6107CF27"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03A306CE" w14:textId="12021771"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 applicatie moet bij het openen van de productlijst alle producten uit de database ophalen.</w:t>
            </w:r>
          </w:p>
        </w:tc>
        <w:tc>
          <w:tcPr>
            <w:tcW w:w="1074" w:type="dxa"/>
            <w:tcBorders>
              <w:top w:val="single" w:sz="4" w:space="0" w:color="999999"/>
              <w:left w:val="single" w:sz="4" w:space="0" w:color="999999"/>
              <w:bottom w:val="single" w:sz="4" w:space="0" w:color="999999"/>
              <w:right w:val="single" w:sz="4" w:space="0" w:color="999999"/>
            </w:tcBorders>
            <w:vAlign w:val="center"/>
          </w:tcPr>
          <w:p w14:paraId="2048B513"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20576223" w14:textId="366149BF"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6152FF">
              <w:rPr>
                <w:rStyle w:val="Zwaar"/>
                <w:b w:val="0"/>
                <w:bCs w:val="0"/>
              </w:rPr>
              <w:t>Must</w:t>
            </w:r>
          </w:p>
        </w:tc>
      </w:tr>
      <w:tr w:rsidR="006152FF" w14:paraId="6223B755"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6F49AD1B" w14:textId="56C0B5B3" w:rsidR="006152FF" w:rsidRDefault="006152FF" w:rsidP="006152FF">
            <w:pPr>
              <w:pStyle w:val="Geenafstand"/>
              <w:rPr>
                <w:rStyle w:val="Zwaar"/>
              </w:rPr>
            </w:pPr>
            <w:r>
              <w:rPr>
                <w:rStyle w:val="Zwaar"/>
              </w:rPr>
              <w:t>NFR</w:t>
            </w:r>
            <w:r w:rsidR="00FD189E">
              <w:rPr>
                <w:rStyle w:val="Zwaar"/>
              </w:rPr>
              <w:t>1</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7882CEE7"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4D487BEA" w14:textId="5B01EC5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 xml:space="preserve">Alleen </w:t>
            </w:r>
            <w:proofErr w:type="spellStart"/>
            <w:r>
              <w:t>geauthenticeerde</w:t>
            </w:r>
            <w:proofErr w:type="spellEnd"/>
            <w:r>
              <w:t xml:space="preserve"> gebruikers hebben toegang tot productbeheer.</w:t>
            </w:r>
          </w:p>
        </w:tc>
        <w:tc>
          <w:tcPr>
            <w:tcW w:w="1074" w:type="dxa"/>
            <w:tcBorders>
              <w:top w:val="single" w:sz="4" w:space="0" w:color="999999"/>
              <w:left w:val="single" w:sz="4" w:space="0" w:color="999999"/>
              <w:bottom w:val="single" w:sz="4" w:space="0" w:color="999999"/>
              <w:right w:val="single" w:sz="4" w:space="0" w:color="999999"/>
            </w:tcBorders>
            <w:vAlign w:val="center"/>
          </w:tcPr>
          <w:p w14:paraId="70C68D8E" w14:textId="56CB951E"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0C3180B8" w14:textId="66F06D2C" w:rsidR="006152FF" w:rsidRP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r w:rsidRPr="006152FF">
              <w:rPr>
                <w:rStyle w:val="Zwaar"/>
                <w:b w:val="0"/>
                <w:bCs w:val="0"/>
              </w:rPr>
              <w:t>Must</w:t>
            </w:r>
          </w:p>
        </w:tc>
      </w:tr>
      <w:tr w:rsidR="006152FF" w14:paraId="0ADAC73C" w14:textId="77777777" w:rsidTr="002B1722">
        <w:tc>
          <w:tcPr>
            <w:cnfStyle w:val="001000000000" w:firstRow="0" w:lastRow="0" w:firstColumn="1" w:lastColumn="0" w:oddVBand="0" w:evenVBand="0" w:oddHBand="0" w:evenHBand="0" w:firstRowFirstColumn="0" w:firstRowLastColumn="0" w:lastRowFirstColumn="0" w:lastRowLastColumn="0"/>
            <w:tcW w:w="930" w:type="dxa"/>
            <w:tcBorders>
              <w:top w:val="single" w:sz="4" w:space="0" w:color="999999"/>
              <w:left w:val="single" w:sz="4" w:space="0" w:color="999999"/>
              <w:bottom w:val="single" w:sz="4" w:space="0" w:color="999999"/>
              <w:right w:val="single" w:sz="4" w:space="0" w:color="999999"/>
            </w:tcBorders>
            <w:vAlign w:val="center"/>
          </w:tcPr>
          <w:p w14:paraId="0F3D2354" w14:textId="07CA799C" w:rsidR="006152FF" w:rsidRDefault="006152FF" w:rsidP="006152FF">
            <w:pPr>
              <w:pStyle w:val="Geenafstand"/>
              <w:rPr>
                <w:rStyle w:val="Zwaar"/>
              </w:rPr>
            </w:pPr>
            <w:r>
              <w:rPr>
                <w:rStyle w:val="Zwaar"/>
              </w:rPr>
              <w:t>NFR</w:t>
            </w:r>
            <w:r w:rsidR="00FD189E">
              <w:rPr>
                <w:rStyle w:val="Zwaar"/>
              </w:rPr>
              <w:t>2</w:t>
            </w:r>
            <w:r w:rsidR="00D07499">
              <w:rPr>
                <w:rStyle w:val="Zwaar"/>
              </w:rPr>
              <w:t>_v1</w:t>
            </w:r>
          </w:p>
        </w:tc>
        <w:tc>
          <w:tcPr>
            <w:tcW w:w="695" w:type="dxa"/>
            <w:tcBorders>
              <w:top w:val="single" w:sz="4" w:space="0" w:color="999999"/>
              <w:left w:val="single" w:sz="4" w:space="0" w:color="999999"/>
              <w:bottom w:val="single" w:sz="4" w:space="0" w:color="999999"/>
              <w:right w:val="single" w:sz="4" w:space="0" w:color="999999"/>
            </w:tcBorders>
            <w:vAlign w:val="center"/>
          </w:tcPr>
          <w:p w14:paraId="37811320" w14:textId="77777777"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23" w:type="dxa"/>
            <w:tcBorders>
              <w:top w:val="single" w:sz="4" w:space="0" w:color="999999"/>
              <w:left w:val="single" w:sz="4" w:space="0" w:color="999999"/>
              <w:bottom w:val="single" w:sz="4" w:space="0" w:color="999999"/>
              <w:right w:val="single" w:sz="4" w:space="0" w:color="999999"/>
            </w:tcBorders>
            <w:vAlign w:val="center"/>
          </w:tcPr>
          <w:p w14:paraId="6DC782A5" w14:textId="29D2104E" w:rsidR="006152FF" w:rsidRDefault="006152FF" w:rsidP="006152FF">
            <w:pPr>
              <w:pStyle w:val="Geenafstand"/>
              <w:cnfStyle w:val="000000000000" w:firstRow="0" w:lastRow="0" w:firstColumn="0" w:lastColumn="0" w:oddVBand="0" w:evenVBand="0" w:oddHBand="0" w:evenHBand="0" w:firstRowFirstColumn="0" w:firstRowLastColumn="0" w:lastRowFirstColumn="0" w:lastRowLastColumn="0"/>
            </w:pPr>
            <w:r>
              <w:t>De applicatie moet fouttolerant omgaan met verbindingsfouten met de database.</w:t>
            </w:r>
          </w:p>
        </w:tc>
        <w:tc>
          <w:tcPr>
            <w:tcW w:w="1074" w:type="dxa"/>
            <w:tcBorders>
              <w:top w:val="single" w:sz="4" w:space="0" w:color="999999"/>
              <w:left w:val="single" w:sz="4" w:space="0" w:color="999999"/>
              <w:bottom w:val="single" w:sz="4" w:space="0" w:color="999999"/>
              <w:right w:val="single" w:sz="4" w:space="0" w:color="999999"/>
            </w:tcBorders>
            <w:vAlign w:val="center"/>
          </w:tcPr>
          <w:p w14:paraId="19EBF3D9" w14:textId="77777777" w:rsidR="006152FF" w:rsidRDefault="006152FF" w:rsidP="006152FF">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04" w:type="dxa"/>
            <w:tcBorders>
              <w:top w:val="single" w:sz="4" w:space="0" w:color="999999"/>
              <w:left w:val="single" w:sz="4" w:space="0" w:color="999999"/>
              <w:bottom w:val="single" w:sz="4" w:space="0" w:color="999999"/>
              <w:right w:val="single" w:sz="4" w:space="0" w:color="999999"/>
            </w:tcBorders>
            <w:vAlign w:val="center"/>
          </w:tcPr>
          <w:p w14:paraId="0BF681B5" w14:textId="76F82EF9" w:rsidR="006152FF" w:rsidRPr="00E07DCE" w:rsidRDefault="00E07DCE" w:rsidP="006152FF">
            <w:pPr>
              <w:pStyle w:val="Geenafstand"/>
              <w:jc w:val="center"/>
              <w:cnfStyle w:val="000000000000" w:firstRow="0" w:lastRow="0" w:firstColumn="0" w:lastColumn="0" w:oddVBand="0" w:evenVBand="0" w:oddHBand="0" w:evenHBand="0" w:firstRowFirstColumn="0" w:firstRowLastColumn="0" w:lastRowFirstColumn="0" w:lastRowLastColumn="0"/>
              <w:rPr>
                <w:rStyle w:val="Zwaar"/>
                <w:b w:val="0"/>
                <w:bCs w:val="0"/>
              </w:rPr>
            </w:pPr>
            <w:proofErr w:type="spellStart"/>
            <w:r w:rsidRPr="00E07DCE">
              <w:rPr>
                <w:rStyle w:val="Zwaar"/>
                <w:b w:val="0"/>
                <w:bCs w:val="0"/>
              </w:rPr>
              <w:t>Could</w:t>
            </w:r>
            <w:proofErr w:type="spellEnd"/>
          </w:p>
        </w:tc>
      </w:tr>
    </w:tbl>
    <w:p w14:paraId="055BD7B4" w14:textId="4F7DD3A9" w:rsidR="00E07DCE" w:rsidRDefault="00E07DCE" w:rsidP="00E07DCE">
      <w:pPr>
        <w:pStyle w:val="Kop3"/>
      </w:pPr>
      <w:r w:rsidRPr="00E07DCE">
        <w:lastRenderedPageBreak/>
        <w:t>Haalbaarheidsanalyse UC19: Producten opslaan</w:t>
      </w:r>
    </w:p>
    <w:tbl>
      <w:tblPr>
        <w:tblStyle w:val="Tabelraster"/>
        <w:tblW w:w="9175" w:type="dxa"/>
        <w:tblLook w:val="04A0" w:firstRow="1" w:lastRow="0" w:firstColumn="1" w:lastColumn="0" w:noHBand="0" w:noVBand="1"/>
      </w:tblPr>
      <w:tblGrid>
        <w:gridCol w:w="1639"/>
        <w:gridCol w:w="2401"/>
        <w:gridCol w:w="5135"/>
      </w:tblGrid>
      <w:tr w:rsidR="00E07DCE" w14:paraId="03E4EDD7" w14:textId="77777777" w:rsidTr="009162D2">
        <w:tc>
          <w:tcPr>
            <w:tcW w:w="1639" w:type="dxa"/>
            <w:vAlign w:val="center"/>
          </w:tcPr>
          <w:p w14:paraId="51F5AEA1" w14:textId="77777777" w:rsidR="00E07DCE" w:rsidRDefault="00E07DCE" w:rsidP="009162D2">
            <w:proofErr w:type="spellStart"/>
            <w:r>
              <w:rPr>
                <w:rStyle w:val="Zwaar"/>
              </w:rPr>
              <w:t>Requirement</w:t>
            </w:r>
            <w:proofErr w:type="spellEnd"/>
          </w:p>
        </w:tc>
        <w:tc>
          <w:tcPr>
            <w:tcW w:w="2401" w:type="dxa"/>
            <w:vAlign w:val="center"/>
          </w:tcPr>
          <w:p w14:paraId="59393EB6" w14:textId="77777777" w:rsidR="00E07DCE" w:rsidRDefault="00E07DCE" w:rsidP="009162D2">
            <w:r>
              <w:rPr>
                <w:rStyle w:val="Zwaar"/>
              </w:rPr>
              <w:t>Haalbaarheid</w:t>
            </w:r>
          </w:p>
        </w:tc>
        <w:tc>
          <w:tcPr>
            <w:tcW w:w="5135" w:type="dxa"/>
            <w:vAlign w:val="center"/>
          </w:tcPr>
          <w:p w14:paraId="0427BF5C" w14:textId="77777777" w:rsidR="00E07DCE" w:rsidRDefault="00E07DCE" w:rsidP="009162D2">
            <w:r>
              <w:rPr>
                <w:rStyle w:val="Zwaar"/>
              </w:rPr>
              <w:t>Motivatie / Toelichting</w:t>
            </w:r>
          </w:p>
        </w:tc>
      </w:tr>
      <w:tr w:rsidR="00E07DCE" w14:paraId="20BE35EB" w14:textId="77777777" w:rsidTr="009162D2">
        <w:tc>
          <w:tcPr>
            <w:tcW w:w="1639" w:type="dxa"/>
            <w:vAlign w:val="center"/>
          </w:tcPr>
          <w:p w14:paraId="3D05FDCB" w14:textId="4C416B42" w:rsidR="00E07DCE" w:rsidRDefault="00E07DCE" w:rsidP="00E07DCE">
            <w:r>
              <w:t>FR1–FR2</w:t>
            </w:r>
          </w:p>
        </w:tc>
        <w:tc>
          <w:tcPr>
            <w:tcW w:w="2401" w:type="dxa"/>
            <w:vAlign w:val="center"/>
          </w:tcPr>
          <w:p w14:paraId="29E63076" w14:textId="00DF5548" w:rsidR="00E07DCE" w:rsidRPr="00E07DCE" w:rsidRDefault="00E07DCE" w:rsidP="00E07DCE">
            <w:pPr>
              <w:rPr>
                <w:b/>
                <w:bCs/>
              </w:rPr>
            </w:pPr>
            <w:r w:rsidRPr="00E07DCE">
              <w:rPr>
                <w:rStyle w:val="Zwaar"/>
                <w:b w:val="0"/>
                <w:bCs w:val="0"/>
              </w:rPr>
              <w:t>Haalbaar</w:t>
            </w:r>
          </w:p>
        </w:tc>
        <w:tc>
          <w:tcPr>
            <w:tcW w:w="5135" w:type="dxa"/>
            <w:vAlign w:val="center"/>
          </w:tcPr>
          <w:p w14:paraId="7EDDDEED" w14:textId="1B2597C2" w:rsidR="00E07DCE" w:rsidRDefault="00E07DCE" w:rsidP="00E07DCE">
            <w:r>
              <w:t>Productentiteit kan eenvoudig aan de database worden toegevoegd; velden zijn beperkt en standaardtypen.</w:t>
            </w:r>
          </w:p>
        </w:tc>
      </w:tr>
      <w:tr w:rsidR="00E07DCE" w14:paraId="10B4D92A" w14:textId="77777777" w:rsidTr="009162D2">
        <w:tc>
          <w:tcPr>
            <w:tcW w:w="1639" w:type="dxa"/>
            <w:vAlign w:val="center"/>
          </w:tcPr>
          <w:p w14:paraId="3C2729C0" w14:textId="69BC7E3A" w:rsidR="00E07DCE" w:rsidRDefault="00E07DCE" w:rsidP="00E07DCE">
            <w:r>
              <w:t>FR3</w:t>
            </w:r>
          </w:p>
        </w:tc>
        <w:tc>
          <w:tcPr>
            <w:tcW w:w="2401" w:type="dxa"/>
            <w:vAlign w:val="center"/>
          </w:tcPr>
          <w:p w14:paraId="45797920" w14:textId="6CEB8C4A" w:rsidR="00E07DCE" w:rsidRPr="00E07DCE" w:rsidRDefault="00E07DCE" w:rsidP="00E07DCE">
            <w:pPr>
              <w:rPr>
                <w:b/>
                <w:bCs/>
              </w:rPr>
            </w:pPr>
            <w:r w:rsidRPr="00E07DCE">
              <w:rPr>
                <w:rStyle w:val="Zwaar"/>
                <w:b w:val="0"/>
                <w:bCs w:val="0"/>
              </w:rPr>
              <w:t>Haalbaar</w:t>
            </w:r>
          </w:p>
        </w:tc>
        <w:tc>
          <w:tcPr>
            <w:tcW w:w="5135" w:type="dxa"/>
            <w:vAlign w:val="center"/>
          </w:tcPr>
          <w:p w14:paraId="60289A50" w14:textId="78294F9E" w:rsidR="00E07DCE" w:rsidRDefault="00E07DCE" w:rsidP="00E07DCE">
            <w:r>
              <w:t>Direct zichtbaar maken na toevoeging is standaardfunctionaliteit.</w:t>
            </w:r>
          </w:p>
        </w:tc>
      </w:tr>
      <w:tr w:rsidR="00E07DCE" w14:paraId="5777D35C" w14:textId="77777777" w:rsidTr="009162D2">
        <w:tc>
          <w:tcPr>
            <w:tcW w:w="1639" w:type="dxa"/>
            <w:vAlign w:val="center"/>
          </w:tcPr>
          <w:p w14:paraId="04FBDB88" w14:textId="20E1732C" w:rsidR="00E07DCE" w:rsidRDefault="00E07DCE" w:rsidP="00E07DCE">
            <w:r>
              <w:t>FR4</w:t>
            </w:r>
          </w:p>
        </w:tc>
        <w:tc>
          <w:tcPr>
            <w:tcW w:w="2401" w:type="dxa"/>
            <w:vAlign w:val="center"/>
          </w:tcPr>
          <w:p w14:paraId="4D219785" w14:textId="60980D8A" w:rsidR="00E07DCE" w:rsidRPr="00E07DCE" w:rsidRDefault="00E07DCE" w:rsidP="00E07DCE">
            <w:pPr>
              <w:rPr>
                <w:b/>
                <w:bCs/>
              </w:rPr>
            </w:pPr>
            <w:r w:rsidRPr="00E07DCE">
              <w:rPr>
                <w:rStyle w:val="Zwaar"/>
                <w:b w:val="0"/>
                <w:bCs w:val="0"/>
              </w:rPr>
              <w:t>Beperkt haalbaar</w:t>
            </w:r>
          </w:p>
        </w:tc>
        <w:tc>
          <w:tcPr>
            <w:tcW w:w="5135" w:type="dxa"/>
            <w:vAlign w:val="center"/>
          </w:tcPr>
          <w:p w14:paraId="1CBE9C1D" w14:textId="66D697EB" w:rsidR="00E07DCE" w:rsidRDefault="002527B6" w:rsidP="00E07DCE">
            <w:r>
              <w:t>N</w:t>
            </w:r>
            <w:r w:rsidR="00E07DCE">
              <w:t>aamcontrole in de database of service-laag vergt testinspanning.</w:t>
            </w:r>
          </w:p>
        </w:tc>
      </w:tr>
      <w:tr w:rsidR="00E07DCE" w14:paraId="714DCFE7" w14:textId="77777777" w:rsidTr="009162D2">
        <w:tc>
          <w:tcPr>
            <w:tcW w:w="1639" w:type="dxa"/>
            <w:vAlign w:val="center"/>
          </w:tcPr>
          <w:p w14:paraId="2AF44D8F" w14:textId="68F2CACC" w:rsidR="00E07DCE" w:rsidRDefault="00E07DCE" w:rsidP="00E07DCE">
            <w:r>
              <w:t>FR5</w:t>
            </w:r>
          </w:p>
        </w:tc>
        <w:tc>
          <w:tcPr>
            <w:tcW w:w="2401" w:type="dxa"/>
            <w:vAlign w:val="center"/>
          </w:tcPr>
          <w:p w14:paraId="79503851" w14:textId="3E11AEDC" w:rsidR="00E07DCE" w:rsidRPr="00E07DCE" w:rsidRDefault="00E07DCE" w:rsidP="00E07DCE">
            <w:pPr>
              <w:rPr>
                <w:b/>
                <w:bCs/>
              </w:rPr>
            </w:pPr>
            <w:r w:rsidRPr="00E07DCE">
              <w:rPr>
                <w:rStyle w:val="Zwaar"/>
                <w:b w:val="0"/>
                <w:bCs w:val="0"/>
              </w:rPr>
              <w:t>Haalbaar</w:t>
            </w:r>
          </w:p>
        </w:tc>
        <w:tc>
          <w:tcPr>
            <w:tcW w:w="5135" w:type="dxa"/>
            <w:vAlign w:val="center"/>
          </w:tcPr>
          <w:p w14:paraId="158D85AC" w14:textId="5CAD4A02" w:rsidR="00E07DCE" w:rsidRDefault="00E07DCE" w:rsidP="00E07DCE">
            <w:r>
              <w:t>Bevestiging kan via standaard UI-feedbackcomponenten.</w:t>
            </w:r>
          </w:p>
        </w:tc>
      </w:tr>
      <w:tr w:rsidR="00E07DCE" w14:paraId="0CB781E4" w14:textId="77777777" w:rsidTr="009162D2">
        <w:tc>
          <w:tcPr>
            <w:tcW w:w="1639" w:type="dxa"/>
            <w:vAlign w:val="center"/>
          </w:tcPr>
          <w:p w14:paraId="512DC881" w14:textId="4FB3CC84" w:rsidR="00E07DCE" w:rsidRDefault="00E07DCE" w:rsidP="00E07DCE">
            <w:r>
              <w:t>FR6</w:t>
            </w:r>
          </w:p>
        </w:tc>
        <w:tc>
          <w:tcPr>
            <w:tcW w:w="2401" w:type="dxa"/>
            <w:vAlign w:val="center"/>
          </w:tcPr>
          <w:p w14:paraId="6471D2CE" w14:textId="6312B6AC" w:rsidR="00E07DCE" w:rsidRPr="00E07DCE" w:rsidRDefault="00E07DCE" w:rsidP="00E07DCE">
            <w:pPr>
              <w:rPr>
                <w:rFonts w:ascii="Segoe UI Emoji" w:hAnsi="Segoe UI Emoji" w:cs="Segoe UI Emoji"/>
                <w:b/>
                <w:bCs/>
              </w:rPr>
            </w:pPr>
            <w:r w:rsidRPr="00E07DCE">
              <w:rPr>
                <w:rStyle w:val="Zwaar"/>
                <w:b w:val="0"/>
                <w:bCs w:val="0"/>
              </w:rPr>
              <w:t>Haalbaar</w:t>
            </w:r>
          </w:p>
        </w:tc>
        <w:tc>
          <w:tcPr>
            <w:tcW w:w="5135" w:type="dxa"/>
            <w:vAlign w:val="center"/>
          </w:tcPr>
          <w:p w14:paraId="7DB10FC9" w14:textId="05167ED6" w:rsidR="00E07DCE" w:rsidRDefault="00E07DCE" w:rsidP="00E07DCE">
            <w:r>
              <w:t xml:space="preserve">Ophalen van producten kan met bestaande </w:t>
            </w:r>
            <w:proofErr w:type="spellStart"/>
            <w:r>
              <w:t>repository</w:t>
            </w:r>
            <w:proofErr w:type="spellEnd"/>
            <w:r>
              <w:t>-architectuur.</w:t>
            </w:r>
          </w:p>
        </w:tc>
      </w:tr>
      <w:tr w:rsidR="00E07DCE" w14:paraId="7465A4FB" w14:textId="77777777" w:rsidTr="009162D2">
        <w:tc>
          <w:tcPr>
            <w:tcW w:w="1639" w:type="dxa"/>
            <w:vAlign w:val="center"/>
          </w:tcPr>
          <w:p w14:paraId="3B939A0D" w14:textId="4B0C8CB7" w:rsidR="00E07DCE" w:rsidRDefault="00E07DCE" w:rsidP="00E07DCE">
            <w:r>
              <w:t>NFR1</w:t>
            </w:r>
          </w:p>
        </w:tc>
        <w:tc>
          <w:tcPr>
            <w:tcW w:w="2401" w:type="dxa"/>
            <w:vAlign w:val="center"/>
          </w:tcPr>
          <w:p w14:paraId="2889C98A" w14:textId="1D6DE896" w:rsidR="00E07DCE" w:rsidRPr="00E07DCE" w:rsidRDefault="00E07DCE" w:rsidP="00E07DCE">
            <w:pPr>
              <w:rPr>
                <w:rStyle w:val="Zwaar"/>
                <w:b w:val="0"/>
                <w:bCs w:val="0"/>
              </w:rPr>
            </w:pPr>
            <w:r w:rsidRPr="00E07DCE">
              <w:rPr>
                <w:rStyle w:val="Zwaar"/>
                <w:b w:val="0"/>
                <w:bCs w:val="0"/>
              </w:rPr>
              <w:t>Haalbaar</w:t>
            </w:r>
          </w:p>
        </w:tc>
        <w:tc>
          <w:tcPr>
            <w:tcW w:w="5135" w:type="dxa"/>
            <w:vAlign w:val="center"/>
          </w:tcPr>
          <w:p w14:paraId="49058900" w14:textId="19BE79A9" w:rsidR="00E07DCE" w:rsidRDefault="00E07DCE" w:rsidP="00E07DCE">
            <w:proofErr w:type="spellStart"/>
            <w:r>
              <w:t>Rolgebaseerde</w:t>
            </w:r>
            <w:proofErr w:type="spellEnd"/>
            <w:r>
              <w:t xml:space="preserve"> toegang is onderdeel van authenticatiecomponent.</w:t>
            </w:r>
          </w:p>
        </w:tc>
      </w:tr>
      <w:tr w:rsidR="00E07DCE" w14:paraId="38071072" w14:textId="77777777" w:rsidTr="009162D2">
        <w:tc>
          <w:tcPr>
            <w:tcW w:w="1639" w:type="dxa"/>
            <w:vAlign w:val="center"/>
          </w:tcPr>
          <w:p w14:paraId="118A93C9" w14:textId="3B4DF7C0" w:rsidR="00E07DCE" w:rsidRDefault="00E07DCE" w:rsidP="00E07DCE">
            <w:r>
              <w:t>NFR2</w:t>
            </w:r>
          </w:p>
        </w:tc>
        <w:tc>
          <w:tcPr>
            <w:tcW w:w="2401" w:type="dxa"/>
            <w:vAlign w:val="center"/>
          </w:tcPr>
          <w:p w14:paraId="0C544F87" w14:textId="09DDFE61" w:rsidR="00E07DCE" w:rsidRPr="00E07DCE" w:rsidRDefault="00E07DCE" w:rsidP="00E07DCE">
            <w:pPr>
              <w:rPr>
                <w:rStyle w:val="Zwaar"/>
                <w:b w:val="0"/>
                <w:bCs w:val="0"/>
              </w:rPr>
            </w:pPr>
            <w:r w:rsidRPr="00E07DCE">
              <w:rPr>
                <w:rStyle w:val="Zwaar"/>
                <w:b w:val="0"/>
                <w:bCs w:val="0"/>
              </w:rPr>
              <w:t>Haalbaar</w:t>
            </w:r>
          </w:p>
        </w:tc>
        <w:tc>
          <w:tcPr>
            <w:tcW w:w="5135" w:type="dxa"/>
            <w:vAlign w:val="center"/>
          </w:tcPr>
          <w:p w14:paraId="197BA8CA" w14:textId="6E325CA4" w:rsidR="00E07DCE" w:rsidRDefault="00E07DCE" w:rsidP="00E07DCE">
            <w:proofErr w:type="spellStart"/>
            <w:r>
              <w:t>Databasefoutafhandeling</w:t>
            </w:r>
            <w:proofErr w:type="spellEnd"/>
            <w:r>
              <w:t xml:space="preserve"> is al opgenomen in </w:t>
            </w:r>
            <w:proofErr w:type="spellStart"/>
            <w:r>
              <w:t>framework</w:t>
            </w:r>
            <w:proofErr w:type="spellEnd"/>
            <w:r>
              <w:t>. (</w:t>
            </w:r>
            <w:r w:rsidRPr="00E07DCE">
              <w:t>kan in de volgende sprint worden gedaan en behandeld, (</w:t>
            </w:r>
            <w:proofErr w:type="spellStart"/>
            <w:r w:rsidRPr="00E07DCE">
              <w:t>facultief</w:t>
            </w:r>
            <w:proofErr w:type="spellEnd"/>
            <w:r w:rsidRPr="00E07DCE">
              <w:t xml:space="preserve"> datapunt)</w:t>
            </w:r>
          </w:p>
        </w:tc>
      </w:tr>
    </w:tbl>
    <w:p w14:paraId="46FC4C92" w14:textId="10BE69CE" w:rsidR="0059205A" w:rsidRDefault="0059205A" w:rsidP="00E07DCE"/>
    <w:p w14:paraId="73EDB390" w14:textId="0919DF0B" w:rsidR="0059205A" w:rsidRDefault="0059205A" w:rsidP="0059205A">
      <w:pPr>
        <w:pStyle w:val="Kop3"/>
      </w:pPr>
      <w:r w:rsidRPr="0059205A">
        <w:t>Producten opslaan</w:t>
      </w:r>
    </w:p>
    <w:p w14:paraId="270AF7F0" w14:textId="73F3571E" w:rsidR="0059205A" w:rsidRPr="0059205A" w:rsidRDefault="0059205A" w:rsidP="0059205A">
      <w:pPr>
        <w:pStyle w:val="Kop4"/>
      </w:pPr>
      <w:r w:rsidRPr="0059205A">
        <w:t xml:space="preserve">Functionele </w:t>
      </w:r>
      <w:proofErr w:type="spellStart"/>
      <w:r w:rsidRPr="0059205A">
        <w:t>Requirements</w:t>
      </w:r>
      <w:proofErr w:type="spellEnd"/>
    </w:p>
    <w:p w14:paraId="7361FC2C"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producten kunnen opslaan in de database.</w:t>
      </w:r>
    </w:p>
    <w:p w14:paraId="111418A7"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Een gebruiker met de rol ‘</w:t>
      </w:r>
      <w:proofErr w:type="spellStart"/>
      <w:r w:rsidRPr="0059205A">
        <w:rPr>
          <w:rFonts w:eastAsia="Times New Roman" w:cs="Times New Roman"/>
          <w:kern w:val="0"/>
          <w14:ligatures w14:val="none"/>
        </w:rPr>
        <w:t>Admin</w:t>
      </w:r>
      <w:proofErr w:type="spellEnd"/>
      <w:r w:rsidRPr="0059205A">
        <w:rPr>
          <w:rFonts w:eastAsia="Times New Roman" w:cs="Times New Roman"/>
          <w:kern w:val="0"/>
          <w14:ligatures w14:val="none"/>
        </w:rPr>
        <w:t>’ mag nieuwe producten aanmaken.</w:t>
      </w:r>
    </w:p>
    <w:p w14:paraId="4B026B1A"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ervoor zorgen dat een product minimaal een product-ID, naam, categorie en prijs bevat.</w:t>
      </w:r>
    </w:p>
    <w:p w14:paraId="36D39345"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het nieuwe product direct tonen in de productlijst na toevoegen.</w:t>
      </w:r>
    </w:p>
    <w:p w14:paraId="6DC59B33"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voorkomen dat producten met dezelfde naam worden toegevoegd.</w:t>
      </w:r>
    </w:p>
    <w:p w14:paraId="50DFEB43"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De gebruiker moet een bevestiging ontvangen na succesvol opslaan van een product.</w:t>
      </w:r>
    </w:p>
    <w:p w14:paraId="39514D5F" w14:textId="77777777" w:rsidR="0059205A" w:rsidRPr="0059205A" w:rsidRDefault="0059205A" w:rsidP="0059205A">
      <w:pPr>
        <w:numPr>
          <w:ilvl w:val="0"/>
          <w:numId w:val="14"/>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bij het openen van de productlijst alle producten ophalen uit de database.</w:t>
      </w:r>
    </w:p>
    <w:p w14:paraId="7F11FBCA" w14:textId="77777777" w:rsidR="0059205A" w:rsidRPr="0059205A" w:rsidRDefault="0059205A" w:rsidP="0059205A">
      <w:pPr>
        <w:pStyle w:val="Kop4"/>
      </w:pPr>
      <w:r w:rsidRPr="0059205A">
        <w:t xml:space="preserve">Niet-functionele </w:t>
      </w:r>
      <w:proofErr w:type="spellStart"/>
      <w:r w:rsidRPr="0059205A">
        <w:t>Requirements</w:t>
      </w:r>
      <w:proofErr w:type="spellEnd"/>
    </w:p>
    <w:p w14:paraId="6FF5831E" w14:textId="77777777" w:rsidR="0059205A" w:rsidRPr="0059205A" w:rsidRDefault="0059205A" w:rsidP="0059205A">
      <w:pPr>
        <w:numPr>
          <w:ilvl w:val="0"/>
          <w:numId w:val="15"/>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 xml:space="preserve">Alleen </w:t>
      </w:r>
      <w:proofErr w:type="spellStart"/>
      <w:r w:rsidRPr="0059205A">
        <w:rPr>
          <w:rFonts w:eastAsia="Times New Roman" w:cs="Times New Roman"/>
          <w:kern w:val="0"/>
          <w14:ligatures w14:val="none"/>
        </w:rPr>
        <w:t>geauthenticeerde</w:t>
      </w:r>
      <w:proofErr w:type="spellEnd"/>
      <w:r w:rsidRPr="0059205A">
        <w:rPr>
          <w:rFonts w:eastAsia="Times New Roman" w:cs="Times New Roman"/>
          <w:kern w:val="0"/>
          <w14:ligatures w14:val="none"/>
        </w:rPr>
        <w:t xml:space="preserve"> gebruikers mogen toegang hebben tot productbeheer.</w:t>
      </w:r>
    </w:p>
    <w:p w14:paraId="38B41727" w14:textId="77777777" w:rsidR="0059205A" w:rsidRPr="0059205A" w:rsidRDefault="0059205A" w:rsidP="0059205A">
      <w:pPr>
        <w:numPr>
          <w:ilvl w:val="0"/>
          <w:numId w:val="15"/>
        </w:numPr>
        <w:spacing w:before="100" w:beforeAutospacing="1" w:after="100" w:afterAutospacing="1"/>
        <w:jc w:val="left"/>
        <w:rPr>
          <w:rFonts w:eastAsia="Times New Roman" w:cs="Times New Roman"/>
          <w:kern w:val="0"/>
          <w14:ligatures w14:val="none"/>
        </w:rPr>
      </w:pPr>
      <w:r w:rsidRPr="0059205A">
        <w:rPr>
          <w:rFonts w:eastAsia="Times New Roman" w:cs="Times New Roman"/>
          <w:kern w:val="0"/>
          <w14:ligatures w14:val="none"/>
        </w:rPr>
        <w:t>Het systeem moet fouttolerant omgaan met verbindingsfouten met de database.</w:t>
      </w:r>
    </w:p>
    <w:p w14:paraId="3228ADBE" w14:textId="77777777" w:rsidR="00D07499" w:rsidRDefault="00D07499" w:rsidP="00D07499">
      <w:pPr>
        <w:pStyle w:val="Kop4"/>
      </w:pPr>
      <w:r>
        <w:t>Vervolgvragen</w:t>
      </w:r>
    </w:p>
    <w:p w14:paraId="56DCB749" w14:textId="6EE558F5" w:rsidR="0059205A" w:rsidRPr="0059205A" w:rsidRDefault="00D07499" w:rsidP="0059205A">
      <w:pPr>
        <w:pStyle w:val="Lijstalinea"/>
        <w:numPr>
          <w:ilvl w:val="0"/>
          <w:numId w:val="16"/>
        </w:numPr>
        <w:spacing w:line="278" w:lineRule="auto"/>
        <w:jc w:val="left"/>
      </w:pPr>
      <w:r>
        <w:t>geen</w:t>
      </w:r>
      <w:r w:rsidR="0059205A">
        <w:br w:type="page"/>
      </w:r>
    </w:p>
    <w:p w14:paraId="2E1B7EF1" w14:textId="12E963F7" w:rsidR="00464643" w:rsidRDefault="00464643" w:rsidP="009B5D9A">
      <w:pPr>
        <w:pStyle w:val="Kop1"/>
      </w:pPr>
      <w:bookmarkStart w:id="10" w:name="_Toc211546414"/>
      <w:r>
        <w:lastRenderedPageBreak/>
        <w:t>Notulen gesprek</w:t>
      </w:r>
      <w:r w:rsidR="00F94CD9">
        <w:t xml:space="preserve">ken opdrachtgever en </w:t>
      </w:r>
      <w:proofErr w:type="spellStart"/>
      <w:r w:rsidR="00F94CD9">
        <w:t>requirements</w:t>
      </w:r>
      <w:proofErr w:type="spellEnd"/>
      <w:r w:rsidR="00F94CD9">
        <w:t xml:space="preserve"> analyse</w:t>
      </w:r>
      <w:bookmarkEnd w:id="10"/>
    </w:p>
    <w:p w14:paraId="4F2F9410" w14:textId="74399AC2" w:rsidR="00205E61" w:rsidRPr="00205E61" w:rsidRDefault="00096DC0" w:rsidP="00205E61">
      <w:pPr>
        <w:pStyle w:val="Kop2"/>
      </w:pPr>
      <w:bookmarkStart w:id="11" w:name="_Toc211546415"/>
      <w:r>
        <w:t xml:space="preserve">N1 - </w:t>
      </w:r>
      <w:r w:rsidR="00205E61">
        <w:t>Gesprek 1 / Week 1</w:t>
      </w:r>
      <w:bookmarkEnd w:id="11"/>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471706AA" w14:textId="77777777" w:rsidR="006152FF" w:rsidRDefault="006152FF">
      <w:pPr>
        <w:spacing w:line="278" w:lineRule="auto"/>
        <w:jc w:val="left"/>
      </w:pPr>
      <w:bookmarkStart w:id="12" w:name="_Toc210937324"/>
      <w:r>
        <w:br w:type="page"/>
      </w:r>
    </w:p>
    <w:p w14:paraId="3BED16E1" w14:textId="59665D52" w:rsidR="006152FF" w:rsidRPr="006152FF" w:rsidRDefault="006152FF" w:rsidP="006152FF">
      <w:pPr>
        <w:pStyle w:val="Kop3"/>
      </w:pPr>
      <w:bookmarkStart w:id="13" w:name="_Toc211546416"/>
      <w:r w:rsidRPr="006152FF">
        <w:lastRenderedPageBreak/>
        <w:t>Notulen gesprek supermarkt bedrijfsleider</w:t>
      </w:r>
      <w:bookmarkEnd w:id="12"/>
      <w:bookmarkEnd w:id="13"/>
      <w:r w:rsidRPr="006152FF">
        <w:t> </w:t>
      </w:r>
    </w:p>
    <w:p w14:paraId="11937A4D" w14:textId="77777777" w:rsidR="006152FF" w:rsidRPr="006152FF" w:rsidRDefault="006152FF" w:rsidP="006152FF">
      <w:r w:rsidRPr="006152FF">
        <w:rPr>
          <w:b/>
          <w:bCs/>
        </w:rPr>
        <w:t>Datum:</w:t>
      </w:r>
      <w:r w:rsidRPr="006152FF">
        <w:t>25-2-2025</w:t>
      </w:r>
      <w:r w:rsidRPr="006152FF">
        <w:br/>
      </w:r>
      <w:r w:rsidRPr="006152FF">
        <w:rPr>
          <w:b/>
          <w:bCs/>
        </w:rPr>
        <w:t>Aanwezigen:</w:t>
      </w:r>
    </w:p>
    <w:p w14:paraId="61C7972A" w14:textId="77777777" w:rsidR="006152FF" w:rsidRPr="006152FF" w:rsidRDefault="006152FF" w:rsidP="006152FF">
      <w:pPr>
        <w:numPr>
          <w:ilvl w:val="0"/>
          <w:numId w:val="7"/>
        </w:numPr>
      </w:pPr>
      <w:r w:rsidRPr="006152FF">
        <w:t xml:space="preserve">Klaas van Dam, </w:t>
      </w:r>
      <w:proofErr w:type="spellStart"/>
      <w:r w:rsidRPr="006152FF">
        <w:t>Requirementsengineer</w:t>
      </w:r>
      <w:proofErr w:type="spellEnd"/>
    </w:p>
    <w:p w14:paraId="40FF1321" w14:textId="77777777" w:rsidR="006152FF" w:rsidRPr="006152FF" w:rsidRDefault="006152FF" w:rsidP="006152FF">
      <w:pPr>
        <w:numPr>
          <w:ilvl w:val="0"/>
          <w:numId w:val="7"/>
        </w:numPr>
      </w:pPr>
      <w:r w:rsidRPr="006152FF">
        <w:t>Marieke Aalbers, Supermarkt bedrijfsleider</w:t>
      </w:r>
    </w:p>
    <w:p w14:paraId="148DAFE8" w14:textId="77777777" w:rsidR="006152FF" w:rsidRPr="006152FF" w:rsidRDefault="006152FF" w:rsidP="006152FF">
      <w:r w:rsidRPr="006152FF">
        <w:rPr>
          <w:b/>
          <w:bCs/>
        </w:rPr>
        <w:t>Bespreking:</w:t>
      </w:r>
      <w:r w:rsidRPr="006152FF">
        <w:br/>
        <w:t>Er is verder gesproken over drie belangrijke functionaliteiten die onderdeel zullen vormen van het nieuwe platform: het instellen van kleuren per boodschappenlijst, het plaatsen van producten op een boodschappenlijst en het inloggen in het systeem.</w:t>
      </w:r>
    </w:p>
    <w:p w14:paraId="1AA225BC" w14:textId="77777777" w:rsidR="006152FF" w:rsidRPr="006152FF" w:rsidRDefault="006152FF" w:rsidP="006152FF">
      <w:r w:rsidRPr="006152FF">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6152FF">
        <w:rPr>
          <w:b/>
          <w:bCs/>
        </w:rPr>
        <w:t>“Kleur bewaren”</w:t>
      </w:r>
      <w:r w:rsidRPr="006152FF">
        <w:t xml:space="preserve"> om de wijziging op te slaan.</w:t>
      </w:r>
    </w:p>
    <w:p w14:paraId="598E5797" w14:textId="77777777" w:rsidR="006152FF" w:rsidRPr="006152FF" w:rsidRDefault="006152FF" w:rsidP="006152FF">
      <w:r w:rsidRPr="006152FF">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44C321D5" w14:textId="77777777" w:rsidR="006152FF" w:rsidRPr="006152FF" w:rsidRDefault="006152FF" w:rsidP="006152FF">
      <w:r w:rsidRPr="006152FF">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6152FF">
        <w:rPr>
          <w:b/>
          <w:bCs/>
        </w:rPr>
        <w:t>“Login”</w:t>
      </w:r>
      <w:r w:rsidRPr="006152FF">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0CF5CA63" w14:textId="77777777" w:rsidR="006152FF" w:rsidRPr="006152FF" w:rsidRDefault="006152FF" w:rsidP="006152FF">
      <w:r w:rsidRPr="006152FF">
        <w:rPr>
          <w:b/>
          <w:bCs/>
        </w:rPr>
        <w:t>Conclusie:</w:t>
      </w:r>
      <w:r w:rsidRPr="006152FF">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4C6201EB" w14:textId="77777777" w:rsidR="006152FF" w:rsidRPr="006152FF" w:rsidRDefault="006152FF" w:rsidP="006152FF"/>
    <w:p w14:paraId="66F078EC" w14:textId="77777777" w:rsidR="006152FF" w:rsidRPr="006152FF" w:rsidRDefault="006152FF" w:rsidP="006152FF"/>
    <w:p w14:paraId="325BECCC" w14:textId="77777777" w:rsidR="006152FF" w:rsidRPr="006152FF" w:rsidRDefault="006152FF" w:rsidP="006152FF">
      <w:pPr>
        <w:pStyle w:val="Kop2"/>
      </w:pPr>
      <w:bookmarkStart w:id="14" w:name="_Toc210937325"/>
      <w:bookmarkStart w:id="15" w:name="_Toc211546417"/>
      <w:r w:rsidRPr="006152FF">
        <w:t>N4 Gesprek  / Week 5</w:t>
      </w:r>
      <w:bookmarkEnd w:id="14"/>
      <w:bookmarkEnd w:id="15"/>
    </w:p>
    <w:p w14:paraId="0B9819A4" w14:textId="77777777" w:rsidR="006152FF" w:rsidRPr="006152FF" w:rsidRDefault="006152FF" w:rsidP="006152FF">
      <w:r w:rsidRPr="006152FF">
        <w:t>Datum: 15-3-2025</w:t>
      </w:r>
      <w:r w:rsidRPr="006152FF">
        <w:br/>
      </w:r>
      <w:r w:rsidRPr="006152FF">
        <w:rPr>
          <w:b/>
          <w:bCs/>
        </w:rPr>
        <w:t>Aanwezigen:</w:t>
      </w:r>
    </w:p>
    <w:p w14:paraId="651C5FA6" w14:textId="77777777" w:rsidR="006152FF" w:rsidRPr="006152FF" w:rsidRDefault="006152FF" w:rsidP="006152FF">
      <w:pPr>
        <w:numPr>
          <w:ilvl w:val="0"/>
          <w:numId w:val="8"/>
        </w:numPr>
      </w:pPr>
      <w:r w:rsidRPr="006152FF">
        <w:t xml:space="preserve">Klaas van Dam, </w:t>
      </w:r>
      <w:proofErr w:type="spellStart"/>
      <w:r w:rsidRPr="006152FF">
        <w:t>Requirementsengineer</w:t>
      </w:r>
      <w:proofErr w:type="spellEnd"/>
    </w:p>
    <w:p w14:paraId="0C8E508E" w14:textId="77777777" w:rsidR="006152FF" w:rsidRPr="006152FF" w:rsidRDefault="006152FF" w:rsidP="006152FF">
      <w:pPr>
        <w:numPr>
          <w:ilvl w:val="0"/>
          <w:numId w:val="8"/>
        </w:numPr>
      </w:pPr>
      <w:r w:rsidRPr="006152FF">
        <w:t>Marieke Aalbers, Supermarkt bedrijfsleider</w:t>
      </w:r>
    </w:p>
    <w:p w14:paraId="4AB5049E" w14:textId="77777777" w:rsidR="006152FF" w:rsidRPr="006152FF" w:rsidRDefault="006152FF" w:rsidP="006152FF">
      <w:r w:rsidRPr="006152FF">
        <w:rPr>
          <w:b/>
          <w:bCs/>
        </w:rPr>
        <w:t>Bespreking:</w:t>
      </w:r>
      <w:r w:rsidRPr="006152FF">
        <w:br/>
        <w:t>Tijdens het overleg zijn drie uitbreidingen besproken die het platform completer en praktischer maken: het toevoegen van een THT-datum, het toevoegen van productcategorieën en het toevoegen van prijzen.</w:t>
      </w:r>
    </w:p>
    <w:p w14:paraId="1D7F019C" w14:textId="77777777" w:rsidR="006152FF" w:rsidRPr="006152FF" w:rsidRDefault="006152FF" w:rsidP="006152FF">
      <w:r w:rsidRPr="006152FF">
        <w:t>Allereerst is gekeken naar het toevoegen van een THT-datum. Dit is een uitbreiding op bestaande functionaliteit en hoeft inhoudelijk niet verder te worden uitgewerkt. De grafische implementatie wordt vrijgelaten aan de ontwikkelaar, zodat er flexibel ingespeeld kan worden op de vormgeving van de bestaande interface. Er zijn geen bijzondere risico’s of aandachtspunten vastgesteld, en er zijn ook geen “</w:t>
      </w:r>
      <w:proofErr w:type="spellStart"/>
      <w:r w:rsidRPr="006152FF">
        <w:t>evil</w:t>
      </w:r>
      <w:proofErr w:type="spellEnd"/>
      <w:r w:rsidRPr="006152FF">
        <w:t xml:space="preserve"> user </w:t>
      </w:r>
      <w:proofErr w:type="spellStart"/>
      <w:r w:rsidRPr="006152FF">
        <w:t>stories</w:t>
      </w:r>
      <w:proofErr w:type="spellEnd"/>
      <w:r w:rsidRPr="006152FF">
        <w:t>” gedefinieerd.</w:t>
      </w:r>
    </w:p>
    <w:p w14:paraId="2C6D79D7" w14:textId="77777777" w:rsidR="006152FF" w:rsidRPr="006152FF" w:rsidRDefault="006152FF" w:rsidP="006152FF">
      <w:r w:rsidRPr="006152FF">
        <w:t>Vervolgens is de functionaliteit besproken voor het toevoegen van productcategorieën. Zowel klanten als beheerders moeten in staat zijn om producten in een categorie onder te brengen. Deze functionaliteit is bereikbaar via een tab onderin het scherm. Vanuit dit scherm worden de categorieën getoond en kan de gebruiker een categorie selecteren. Op de detailpagina zijn aan de linkerkant de producten zichtbaar die al tot de categorie behoren en rechts de producten die nog kunnen worden toegevoegd. Door een product te selecteren wordt dit verplaatst naar de gekozen categorie en verdwijnt het uit de keuzelijst.</w:t>
      </w:r>
      <w:r w:rsidRPr="006152FF">
        <w:br/>
        <w:t>Voor de situatie waarin alle producten al aan de categorie zijn toegevoegd, moet het systeem een melding geven dat er niets meer beschikbaar is. Wanneer slechts een deel van de producten aan de categorie is gekoppeld, blijft het mogelijk om de resterende producten toe te voegen. Daarnaast is voorzien in een zoekfunctie: gebruikers kunnen in een zoekbalk een trefwoord invoeren, waarna alleen de producten die aan dit trefwoord voldoen worden getoond. De grafische uitwerking van de interface is ook hier vrij te bepalen door de ontwikkelaar. Net als bij het toevoegen van een THT-datum zijn er geen relevante “</w:t>
      </w:r>
      <w:proofErr w:type="spellStart"/>
      <w:r w:rsidRPr="006152FF">
        <w:t>evil</w:t>
      </w:r>
      <w:proofErr w:type="spellEnd"/>
      <w:r w:rsidRPr="006152FF">
        <w:t xml:space="preserve"> user </w:t>
      </w:r>
      <w:proofErr w:type="spellStart"/>
      <w:r w:rsidRPr="006152FF">
        <w:t>stories</w:t>
      </w:r>
      <w:proofErr w:type="spellEnd"/>
      <w:r w:rsidRPr="006152FF">
        <w:t>” vastgesteld.</w:t>
      </w:r>
    </w:p>
    <w:p w14:paraId="7EE80179" w14:textId="77777777" w:rsidR="006152FF" w:rsidRPr="006152FF" w:rsidRDefault="006152FF" w:rsidP="006152FF">
      <w:r w:rsidRPr="006152FF">
        <w:t xml:space="preserve">Tot slot is de toevoeging van prijzen besproken. Deze functionaliteit moet ervoor zorgen dat producten </w:t>
      </w:r>
      <w:r w:rsidRPr="006152FF">
        <w:rPr>
          <w:b/>
          <w:bCs/>
        </w:rPr>
        <w:t>altijd</w:t>
      </w:r>
      <w:r w:rsidRPr="006152FF">
        <w:t xml:space="preserve"> met actuele prijsinformatie in het systeem staan. </w:t>
      </w:r>
    </w:p>
    <w:p w14:paraId="68D16EF3" w14:textId="33455463" w:rsidR="006152FF" w:rsidRDefault="006152FF" w:rsidP="00464643">
      <w:pPr>
        <w:pStyle w:val="Kop2"/>
      </w:pPr>
      <w:r w:rsidRPr="006152FF">
        <w:br w:type="page"/>
      </w:r>
      <w:bookmarkStart w:id="16" w:name="_Toc211546418"/>
      <w:r w:rsidRPr="006152FF">
        <w:lastRenderedPageBreak/>
        <w:t>N</w:t>
      </w:r>
      <w:r>
        <w:t>5</w:t>
      </w:r>
      <w:r w:rsidRPr="006152FF">
        <w:t xml:space="preserve"> Gesprek  / Week </w:t>
      </w:r>
      <w:r>
        <w:t>6</w:t>
      </w:r>
      <w:bookmarkEnd w:id="16"/>
    </w:p>
    <w:p w14:paraId="5522A220" w14:textId="77777777" w:rsidR="006152FF" w:rsidRPr="002012DB" w:rsidRDefault="006152FF" w:rsidP="006152FF">
      <w:r w:rsidRPr="002012DB">
        <w:rPr>
          <w:b/>
          <w:bCs/>
        </w:rPr>
        <w:t>Datum:</w:t>
      </w:r>
      <w:r w:rsidRPr="002012DB">
        <w:t xml:space="preserve"> </w:t>
      </w:r>
      <w:r>
        <w:t>25</w:t>
      </w:r>
      <w:r w:rsidRPr="002012DB">
        <w:t>-</w:t>
      </w:r>
      <w:r>
        <w:t>6</w:t>
      </w:r>
      <w:r w:rsidRPr="002012DB">
        <w:t>-2025</w:t>
      </w:r>
      <w:r w:rsidRPr="002012DB">
        <w:br/>
      </w:r>
      <w:r w:rsidRPr="002012DB">
        <w:rPr>
          <w:b/>
          <w:bCs/>
        </w:rPr>
        <w:t>Aanwezigen:</w:t>
      </w:r>
    </w:p>
    <w:p w14:paraId="2CB27619" w14:textId="77777777" w:rsidR="006152FF" w:rsidRPr="002012DB" w:rsidRDefault="006152FF" w:rsidP="006152FF">
      <w:pPr>
        <w:numPr>
          <w:ilvl w:val="0"/>
          <w:numId w:val="9"/>
        </w:numPr>
        <w:spacing w:line="278" w:lineRule="auto"/>
        <w:jc w:val="left"/>
      </w:pPr>
      <w:r w:rsidRPr="002012DB">
        <w:t xml:space="preserve">Klaas van Dam, </w:t>
      </w:r>
      <w:proofErr w:type="spellStart"/>
      <w:r w:rsidRPr="002012DB">
        <w:t>Requirementsengineer</w:t>
      </w:r>
      <w:proofErr w:type="spellEnd"/>
    </w:p>
    <w:p w14:paraId="55697A11" w14:textId="77777777" w:rsidR="006152FF" w:rsidRPr="002012DB" w:rsidRDefault="006152FF" w:rsidP="006152FF">
      <w:pPr>
        <w:numPr>
          <w:ilvl w:val="0"/>
          <w:numId w:val="9"/>
        </w:numPr>
        <w:spacing w:line="278" w:lineRule="auto"/>
        <w:jc w:val="left"/>
      </w:pPr>
      <w:r w:rsidRPr="002012DB">
        <w:t>Marieke Aalbers, Supermarkt bedrijfsleider</w:t>
      </w:r>
    </w:p>
    <w:p w14:paraId="4A7CC7F9" w14:textId="77777777" w:rsidR="006152FF" w:rsidRPr="002012DB" w:rsidRDefault="006152FF" w:rsidP="006152FF">
      <w:r w:rsidRPr="002012DB">
        <w:rPr>
          <w:b/>
          <w:bCs/>
        </w:rPr>
        <w:t>Bespreking:</w:t>
      </w:r>
      <w:r w:rsidRPr="002012DB">
        <w:br/>
        <w:t>De bedrijfsleider geeft aan dat zij in de toekomst de mogelijkheid wil hebben om boodschappenlijsten te synchroniseren met het voorraadsysteem van de supermarkt. Dit zou klanten direct inzicht geven in de actuele voorraad en de beschikbaarheid van producten, wat het gebruiksgemak en de betrouwbaarheid van het platform verder vergroot.</w:t>
      </w:r>
    </w:p>
    <w:p w14:paraId="30108794" w14:textId="77777777" w:rsidR="006152FF" w:rsidRPr="002012DB" w:rsidRDefault="006152FF" w:rsidP="006152FF">
      <w:r w:rsidRPr="002012DB">
        <w:t>Klaas merkt hierbij op dat voor een dergelijke synchronisatie de gegevens eerst structureel moeten worden opgeslagen in een database. Op dit moment worden de gegevens nog niet centraal beheerd, waardoor koppelingen met andere systemen niet goed mogelijk zijn. Hij stelt daarom voor om als tussenstap de boodschappenlijsten, de items binnen deze lijsten en de productgegevens te verplaatsen naar een database. Dit maakt het systeem toekomstbestendig en creëert de basis voor latere integraties met het voorraadsysteem.</w:t>
      </w:r>
    </w:p>
    <w:p w14:paraId="052E16BB" w14:textId="77777777" w:rsidR="006152FF" w:rsidRPr="002012DB" w:rsidRDefault="006152FF" w:rsidP="006152FF">
      <w:r w:rsidRPr="002012DB">
        <w:t>Marieke geeft aan dat zij het belang van deze tussenstap onderschrijft en geeft akkoord om dit traject in gang te zetten. Ze benadrukt dat het belangrijk is de overgang naar een database zo vorm te geven dat klanten tijdens de migratie geen hinder ondervinden.</w:t>
      </w:r>
    </w:p>
    <w:p w14:paraId="542AAEDE" w14:textId="3E2B9745" w:rsidR="006152FF" w:rsidRPr="002012DB" w:rsidRDefault="00C05E0F" w:rsidP="006152FF">
      <w:r w:rsidRPr="00296AF6">
        <w:drawing>
          <wp:anchor distT="0" distB="0" distL="114300" distR="114300" simplePos="0" relativeHeight="251658240" behindDoc="0" locked="0" layoutInCell="1" allowOverlap="1" wp14:anchorId="755B5B1B" wp14:editId="56AD5FD3">
            <wp:simplePos x="0" y="0"/>
            <wp:positionH relativeFrom="page">
              <wp:posOffset>4283710</wp:posOffset>
            </wp:positionH>
            <wp:positionV relativeFrom="paragraph">
              <wp:posOffset>1060450</wp:posOffset>
            </wp:positionV>
            <wp:extent cx="2981960" cy="857250"/>
            <wp:effectExtent l="76200" t="76200" r="142240" b="133350"/>
            <wp:wrapThrough wrapText="bothSides">
              <wp:wrapPolygon edited="0">
                <wp:start x="-276" y="-1920"/>
                <wp:lineTo x="-552" y="-1440"/>
                <wp:lineTo x="-552" y="22560"/>
                <wp:lineTo x="-276" y="24480"/>
                <wp:lineTo x="22216" y="24480"/>
                <wp:lineTo x="22492" y="22080"/>
                <wp:lineTo x="22492" y="6240"/>
                <wp:lineTo x="22216" y="-960"/>
                <wp:lineTo x="22216" y="-1920"/>
                <wp:lineTo x="-276" y="-1920"/>
              </wp:wrapPolygon>
            </wp:wrapThrough>
            <wp:docPr id="1304598068" name="Afbeelding 1" descr="Afbeelding met tekst, Lettertype, wit,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8068" name="Afbeelding 1" descr="Afbeelding met tekst, Lettertype, wit, algebra&#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2981960" cy="85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152FF" w:rsidRPr="002012DB">
        <w:rPr>
          <w:b/>
          <w:bCs/>
        </w:rPr>
        <w:t>Conclusie:</w:t>
      </w:r>
      <w:r w:rsidR="006152FF" w:rsidRPr="002012DB">
        <w:br/>
        <w:t>Er is overeenstemming bereikt om de boodschappenlijsten, boodschappenlijstitems en producten over te zetten naar een database. Deze stap wordt gezien als noodzakelijke voorbereiding voor toekomstige synchronisatie met het voorraadsysteem. De implementatie hiervan wordt door Klaas verder uitgewerkt en zal gefaseerd worden ingevoerd.</w:t>
      </w:r>
    </w:p>
    <w:p w14:paraId="496E80C4" w14:textId="0028F42A" w:rsidR="001C7705" w:rsidRDefault="001C7705" w:rsidP="00296E3E">
      <w:pPr>
        <w:spacing w:line="278" w:lineRule="auto"/>
        <w:jc w:val="left"/>
        <w:rPr>
          <w:rFonts w:asciiTheme="majorHAnsi" w:eastAsiaTheme="majorEastAsia" w:hAnsiTheme="majorHAnsi" w:cstheme="majorBidi"/>
          <w:color w:val="0F4761" w:themeColor="accent1" w:themeShade="BF"/>
          <w:sz w:val="32"/>
          <w:szCs w:val="32"/>
        </w:rPr>
      </w:pPr>
    </w:p>
    <w:p w14:paraId="0410137B" w14:textId="4CA0B909" w:rsidR="00180AC8" w:rsidRDefault="00180AC8" w:rsidP="00180AC8">
      <w:pPr>
        <w:pStyle w:val="Kop3"/>
      </w:pPr>
      <w:r>
        <w:t>Gebreken</w:t>
      </w:r>
    </w:p>
    <w:p w14:paraId="688B0443" w14:textId="08A7A9C8" w:rsidR="00296AF6" w:rsidRDefault="00296AF6" w:rsidP="00296AF6">
      <w:pPr>
        <w:pStyle w:val="Lijstalinea"/>
        <w:numPr>
          <w:ilvl w:val="0"/>
          <w:numId w:val="16"/>
        </w:numPr>
      </w:pPr>
      <w:r>
        <w:t xml:space="preserve"> Typfouten voor implementatie in de </w:t>
      </w:r>
      <w:proofErr w:type="spellStart"/>
      <w:r>
        <w:t>readme</w:t>
      </w:r>
      <w:proofErr w:type="spellEnd"/>
      <w:r>
        <w:t xml:space="preserve"> file van </w:t>
      </w:r>
      <w:proofErr w:type="spellStart"/>
      <w:r>
        <w:t>Github</w:t>
      </w:r>
      <w:proofErr w:type="spellEnd"/>
      <w:r>
        <w:t xml:space="preserve">. Geen groot probleem, maar puntje om op te letten. </w:t>
      </w:r>
    </w:p>
    <w:p w14:paraId="6F5695E4" w14:textId="77777777" w:rsidR="00296AF6" w:rsidRDefault="00296AF6" w:rsidP="00296AF6">
      <w:pPr>
        <w:pStyle w:val="Lijstalinea"/>
        <w:numPr>
          <w:ilvl w:val="0"/>
          <w:numId w:val="16"/>
        </w:numPr>
      </w:pPr>
      <w:r w:rsidRPr="00296AF6">
        <w:t>Klaas zegt dat gegevens “structureel opgeslagen” moeten worden in een database</w:t>
      </w:r>
      <w:r>
        <w:t xml:space="preserve">. </w:t>
      </w:r>
    </w:p>
    <w:p w14:paraId="71670E1F" w14:textId="082BDC8B" w:rsidR="00296AF6" w:rsidRPr="00296AF6" w:rsidRDefault="00296AF6" w:rsidP="00296AF6">
      <w:pPr>
        <w:rPr>
          <w:b/>
          <w:bCs/>
        </w:rPr>
      </w:pPr>
      <w:r w:rsidRPr="00296AF6">
        <w:rPr>
          <w:b/>
          <w:bCs/>
        </w:rPr>
        <w:t>Wat valt dan precies onder structureel?</w:t>
      </w:r>
      <w:r>
        <w:rPr>
          <w:b/>
          <w:bCs/>
        </w:rPr>
        <w:t xml:space="preserve"> Losse tabellen voor “zuivel, vleeswaren” enz. Of in 1 productenlist met alle items met daarin een string voor  de categorie?</w:t>
      </w:r>
    </w:p>
    <w:p w14:paraId="5A777A3A" w14:textId="7924BC0E" w:rsidR="00180AC8" w:rsidRDefault="0020381C" w:rsidP="0020381C">
      <w:pPr>
        <w:pStyle w:val="Lijstalinea"/>
        <w:numPr>
          <w:ilvl w:val="0"/>
          <w:numId w:val="16"/>
        </w:numPr>
      </w:pPr>
      <w:r>
        <w:t>Marieke</w:t>
      </w:r>
      <w:r w:rsidRPr="002012DB">
        <w:t xml:space="preserve"> benadrukt dat het belangrijk is de overgang naar een database zo vorm te geven dat klanten tijdens de migratie geen hinder ondervinden.</w:t>
      </w:r>
    </w:p>
    <w:p w14:paraId="37EF8D3A" w14:textId="29570BC2" w:rsidR="0020381C" w:rsidRPr="00C05E0F" w:rsidRDefault="0020381C" w:rsidP="00180AC8">
      <w:pPr>
        <w:rPr>
          <w:b/>
          <w:bCs/>
        </w:rPr>
      </w:pPr>
      <w:r>
        <w:rPr>
          <w:b/>
          <w:bCs/>
        </w:rPr>
        <w:t xml:space="preserve">Het veranderen van de manier van ophalen/opslaan zal hierdoor niet perse problemen ondervinden. </w:t>
      </w:r>
      <w:r w:rsidR="00C05E0F">
        <w:rPr>
          <w:b/>
          <w:bCs/>
        </w:rPr>
        <w:t>Ik neem aan dat ze doelt op incomplete gegevens opgehaald door de database migratie</w:t>
      </w:r>
    </w:p>
    <w:sectPr w:rsidR="0020381C" w:rsidRPr="00C05E0F" w:rsidSect="009B3E6F">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DAC66" w14:textId="77777777" w:rsidR="00010C59" w:rsidRDefault="00010C59" w:rsidP="009B3E6F">
      <w:pPr>
        <w:spacing w:after="0"/>
      </w:pPr>
      <w:r>
        <w:separator/>
      </w:r>
    </w:p>
  </w:endnote>
  <w:endnote w:type="continuationSeparator" w:id="0">
    <w:p w14:paraId="51082C9D" w14:textId="77777777" w:rsidR="00010C59" w:rsidRDefault="00010C59"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304C8" w14:textId="77777777" w:rsidR="00010C59" w:rsidRDefault="00010C59" w:rsidP="009B3E6F">
      <w:pPr>
        <w:spacing w:after="0"/>
      </w:pPr>
      <w:r>
        <w:separator/>
      </w:r>
    </w:p>
  </w:footnote>
  <w:footnote w:type="continuationSeparator" w:id="0">
    <w:p w14:paraId="7BB11D98" w14:textId="77777777" w:rsidR="00010C59" w:rsidRDefault="00010C59"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6CB"/>
    <w:multiLevelType w:val="multilevel"/>
    <w:tmpl w:val="5246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C32D2"/>
    <w:multiLevelType w:val="multilevel"/>
    <w:tmpl w:val="B84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2C68"/>
    <w:multiLevelType w:val="multilevel"/>
    <w:tmpl w:val="777064B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A141C1B"/>
    <w:multiLevelType w:val="multilevel"/>
    <w:tmpl w:val="D626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54A37"/>
    <w:multiLevelType w:val="hybridMultilevel"/>
    <w:tmpl w:val="C1C66D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BCC5B1E"/>
    <w:multiLevelType w:val="multilevel"/>
    <w:tmpl w:val="CFD4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8764F"/>
    <w:multiLevelType w:val="hybridMultilevel"/>
    <w:tmpl w:val="FD9CF91A"/>
    <w:lvl w:ilvl="0" w:tplc="BCFC89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47D54"/>
    <w:multiLevelType w:val="multilevel"/>
    <w:tmpl w:val="A02A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57DAB"/>
    <w:multiLevelType w:val="multilevel"/>
    <w:tmpl w:val="AEF8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792264B3"/>
    <w:multiLevelType w:val="multilevel"/>
    <w:tmpl w:val="DCA4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600754">
    <w:abstractNumId w:val="2"/>
  </w:num>
  <w:num w:numId="2" w16cid:durableId="1534803673">
    <w:abstractNumId w:val="5"/>
  </w:num>
  <w:num w:numId="3" w16cid:durableId="851528114">
    <w:abstractNumId w:val="13"/>
  </w:num>
  <w:num w:numId="4" w16cid:durableId="98644734">
    <w:abstractNumId w:val="12"/>
  </w:num>
  <w:num w:numId="5" w16cid:durableId="1864127984">
    <w:abstractNumId w:val="7"/>
  </w:num>
  <w:num w:numId="6" w16cid:durableId="994186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886536">
    <w:abstractNumId w:val="8"/>
  </w:num>
  <w:num w:numId="8" w16cid:durableId="1781410143">
    <w:abstractNumId w:val="4"/>
  </w:num>
  <w:num w:numId="9" w16cid:durableId="1571578037">
    <w:abstractNumId w:val="1"/>
  </w:num>
  <w:num w:numId="10" w16cid:durableId="1522091935">
    <w:abstractNumId w:val="10"/>
  </w:num>
  <w:num w:numId="11" w16cid:durableId="311716400">
    <w:abstractNumId w:val="11"/>
  </w:num>
  <w:num w:numId="12" w16cid:durableId="1172598354">
    <w:abstractNumId w:val="6"/>
  </w:num>
  <w:num w:numId="13" w16cid:durableId="1427648754">
    <w:abstractNumId w:val="0"/>
  </w:num>
  <w:num w:numId="14" w16cid:durableId="1646815058">
    <w:abstractNumId w:val="3"/>
  </w:num>
  <w:num w:numId="15" w16cid:durableId="1445424002">
    <w:abstractNumId w:val="14"/>
  </w:num>
  <w:num w:numId="16" w16cid:durableId="1630280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10C59"/>
    <w:rsid w:val="0002407F"/>
    <w:rsid w:val="0002612B"/>
    <w:rsid w:val="00027944"/>
    <w:rsid w:val="00027AC6"/>
    <w:rsid w:val="000312C5"/>
    <w:rsid w:val="00034448"/>
    <w:rsid w:val="0003576C"/>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80AC8"/>
    <w:rsid w:val="00190C2C"/>
    <w:rsid w:val="00190CE0"/>
    <w:rsid w:val="00193BDE"/>
    <w:rsid w:val="00195ECA"/>
    <w:rsid w:val="00196834"/>
    <w:rsid w:val="001A1D13"/>
    <w:rsid w:val="001A4EF9"/>
    <w:rsid w:val="001A58D4"/>
    <w:rsid w:val="001B0967"/>
    <w:rsid w:val="001B386A"/>
    <w:rsid w:val="001B5E80"/>
    <w:rsid w:val="001B7A91"/>
    <w:rsid w:val="001C7705"/>
    <w:rsid w:val="001D1959"/>
    <w:rsid w:val="001E3ADE"/>
    <w:rsid w:val="001E7493"/>
    <w:rsid w:val="001F12D0"/>
    <w:rsid w:val="001F218B"/>
    <w:rsid w:val="001F2815"/>
    <w:rsid w:val="001F43AE"/>
    <w:rsid w:val="001F61D8"/>
    <w:rsid w:val="001F63A6"/>
    <w:rsid w:val="00202C7F"/>
    <w:rsid w:val="0020381C"/>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27B6"/>
    <w:rsid w:val="00254630"/>
    <w:rsid w:val="00254A3B"/>
    <w:rsid w:val="002619AB"/>
    <w:rsid w:val="00273795"/>
    <w:rsid w:val="00280DDD"/>
    <w:rsid w:val="00280F6D"/>
    <w:rsid w:val="00280FFB"/>
    <w:rsid w:val="00283280"/>
    <w:rsid w:val="0028781A"/>
    <w:rsid w:val="002900E7"/>
    <w:rsid w:val="00296AF6"/>
    <w:rsid w:val="00296D77"/>
    <w:rsid w:val="00296E3E"/>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05DDD"/>
    <w:rsid w:val="0031298E"/>
    <w:rsid w:val="003161C7"/>
    <w:rsid w:val="003168C6"/>
    <w:rsid w:val="00322868"/>
    <w:rsid w:val="00331510"/>
    <w:rsid w:val="00340CBE"/>
    <w:rsid w:val="00344265"/>
    <w:rsid w:val="003462BB"/>
    <w:rsid w:val="003505B3"/>
    <w:rsid w:val="00352E2E"/>
    <w:rsid w:val="00355515"/>
    <w:rsid w:val="00361EFC"/>
    <w:rsid w:val="0036436F"/>
    <w:rsid w:val="00364B69"/>
    <w:rsid w:val="00376A81"/>
    <w:rsid w:val="003772E3"/>
    <w:rsid w:val="00377586"/>
    <w:rsid w:val="0038712A"/>
    <w:rsid w:val="003904DF"/>
    <w:rsid w:val="00393F66"/>
    <w:rsid w:val="0039669B"/>
    <w:rsid w:val="00397390"/>
    <w:rsid w:val="003A152B"/>
    <w:rsid w:val="003B0189"/>
    <w:rsid w:val="003B41ED"/>
    <w:rsid w:val="003B5AAB"/>
    <w:rsid w:val="003B74C5"/>
    <w:rsid w:val="003C4FEA"/>
    <w:rsid w:val="003C5E4A"/>
    <w:rsid w:val="003C6933"/>
    <w:rsid w:val="003D26C7"/>
    <w:rsid w:val="003D4EEF"/>
    <w:rsid w:val="003E2FB4"/>
    <w:rsid w:val="003E3460"/>
    <w:rsid w:val="003E4914"/>
    <w:rsid w:val="003E5A17"/>
    <w:rsid w:val="003F178D"/>
    <w:rsid w:val="003F220A"/>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28A"/>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D78FF"/>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794"/>
    <w:rsid w:val="005919FB"/>
    <w:rsid w:val="0059205A"/>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152FF"/>
    <w:rsid w:val="006250F8"/>
    <w:rsid w:val="00631BB7"/>
    <w:rsid w:val="00632953"/>
    <w:rsid w:val="0063324D"/>
    <w:rsid w:val="00637977"/>
    <w:rsid w:val="00637EDC"/>
    <w:rsid w:val="00641142"/>
    <w:rsid w:val="0064219D"/>
    <w:rsid w:val="00646C95"/>
    <w:rsid w:val="00646CEF"/>
    <w:rsid w:val="00646E31"/>
    <w:rsid w:val="00646E88"/>
    <w:rsid w:val="006544B6"/>
    <w:rsid w:val="006602FC"/>
    <w:rsid w:val="0066467B"/>
    <w:rsid w:val="0066533A"/>
    <w:rsid w:val="00667051"/>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30B7"/>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15F"/>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65107"/>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4B2"/>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97F53"/>
    <w:rsid w:val="00BA1EE6"/>
    <w:rsid w:val="00BA461B"/>
    <w:rsid w:val="00BA641D"/>
    <w:rsid w:val="00BA7E79"/>
    <w:rsid w:val="00BB628E"/>
    <w:rsid w:val="00BC17C5"/>
    <w:rsid w:val="00BC27FF"/>
    <w:rsid w:val="00BC4540"/>
    <w:rsid w:val="00BC5742"/>
    <w:rsid w:val="00BC584C"/>
    <w:rsid w:val="00BC74DF"/>
    <w:rsid w:val="00BD690C"/>
    <w:rsid w:val="00BD73D7"/>
    <w:rsid w:val="00BE33F8"/>
    <w:rsid w:val="00BE4401"/>
    <w:rsid w:val="00BE615B"/>
    <w:rsid w:val="00C00AB7"/>
    <w:rsid w:val="00C04234"/>
    <w:rsid w:val="00C05E0F"/>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499"/>
    <w:rsid w:val="00D07D18"/>
    <w:rsid w:val="00D07FAD"/>
    <w:rsid w:val="00D1016A"/>
    <w:rsid w:val="00D15684"/>
    <w:rsid w:val="00D1597A"/>
    <w:rsid w:val="00D2180A"/>
    <w:rsid w:val="00D24C5D"/>
    <w:rsid w:val="00D261A7"/>
    <w:rsid w:val="00D33B37"/>
    <w:rsid w:val="00D345D8"/>
    <w:rsid w:val="00D4079B"/>
    <w:rsid w:val="00D4633B"/>
    <w:rsid w:val="00D46426"/>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07DCE"/>
    <w:rsid w:val="00E11A8A"/>
    <w:rsid w:val="00E13BDF"/>
    <w:rsid w:val="00E20EB6"/>
    <w:rsid w:val="00E21F8E"/>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24A6"/>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89E"/>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7DC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 w:type="table" w:styleId="Tabelrasterlicht">
    <w:name w:val="Grid Table Light"/>
    <w:basedOn w:val="Standaardtabel"/>
    <w:uiPriority w:val="40"/>
    <w:rsid w:val="00296E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Zwaar">
    <w:name w:val="Strong"/>
    <w:basedOn w:val="Standaardalinea-lettertype"/>
    <w:uiPriority w:val="22"/>
    <w:qFormat/>
    <w:rsid w:val="006152FF"/>
    <w:rPr>
      <w:b/>
      <w:bCs/>
    </w:rPr>
  </w:style>
  <w:style w:type="character" w:styleId="Nadruk">
    <w:name w:val="Emphasis"/>
    <w:basedOn w:val="Standaardalinea-lettertype"/>
    <w:uiPriority w:val="20"/>
    <w:qFormat/>
    <w:rsid w:val="006152FF"/>
    <w:rPr>
      <w:i/>
      <w:iCs/>
    </w:rPr>
  </w:style>
  <w:style w:type="paragraph" w:styleId="Inhopg3">
    <w:name w:val="toc 3"/>
    <w:basedOn w:val="Standaard"/>
    <w:next w:val="Standaard"/>
    <w:autoRedefine/>
    <w:uiPriority w:val="39"/>
    <w:unhideWhenUsed/>
    <w:rsid w:val="00FD18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90</TotalTime>
  <Pages>16</Pages>
  <Words>3621</Words>
  <Characters>20643</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Anne Dirk van der Weerd (student)</cp:lastModifiedBy>
  <cp:revision>13</cp:revision>
  <dcterms:created xsi:type="dcterms:W3CDTF">2025-09-26T07:05:00Z</dcterms:created>
  <dcterms:modified xsi:type="dcterms:W3CDTF">2025-10-16T22:20:00Z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