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kinsoku w:val="0"/>
        <w:autoSpaceDE w:val="0"/>
        <w:autoSpaceDN w:val="0"/>
        <w:adjustRightInd w:val="0"/>
        <w:snapToGrid w:val="0"/>
        <w:spacing w:before="203" w:line="230" w:lineRule="auto"/>
        <w:ind w:left="41"/>
        <w:jc w:val="left"/>
        <w:textAlignment w:val="baseline"/>
        <w:outlineLvl w:val="0"/>
        <w:rPr>
          <w:rFonts w:hint="eastAsia" w:ascii="黑体" w:hAnsi="黑体" w:eastAsia="黑体" w:cs="黑体"/>
          <w:snapToGrid w:val="0"/>
          <w:color w:val="000000"/>
          <w:spacing w:val="24"/>
          <w:kern w:val="0"/>
          <w:sz w:val="31"/>
          <w:szCs w:val="31"/>
          <w:lang w:val="en-US" w:eastAsia="zh-CN" w:bidi="ar-SA"/>
        </w:rPr>
      </w:pPr>
      <w:r>
        <w:rPr>
          <w:rFonts w:hint="eastAsia" w:ascii="黑体" w:hAnsi="黑体" w:eastAsia="黑体" w:cs="黑体"/>
          <w:snapToGrid w:val="0"/>
          <w:color w:val="000000"/>
          <w:spacing w:val="24"/>
          <w:kern w:val="0"/>
          <w:sz w:val="31"/>
          <w:szCs w:val="31"/>
          <w:lang w:val="en-US" w:eastAsia="zh-CN" w:bidi="ar-SA"/>
        </w:rPr>
        <w:t>附件3</w:t>
      </w:r>
    </w:p>
    <w:p>
      <w:pPr>
        <w:widowControl/>
        <w:kinsoku w:val="0"/>
        <w:autoSpaceDE w:val="0"/>
        <w:autoSpaceDN w:val="0"/>
        <w:adjustRightInd w:val="0"/>
        <w:snapToGrid w:val="0"/>
        <w:spacing w:before="88" w:line="225" w:lineRule="auto"/>
        <w:jc w:val="center"/>
        <w:textAlignment w:val="baseline"/>
        <w:rPr>
          <w:rFonts w:hint="eastAsia" w:ascii="黑体" w:hAnsi="黑体" w:eastAsia="黑体" w:cs="黑体"/>
          <w:snapToGrid w:val="0"/>
          <w:color w:val="000000"/>
          <w:spacing w:val="7"/>
          <w:kern w:val="0"/>
          <w:sz w:val="36"/>
          <w:szCs w:val="36"/>
          <w:lang w:val="en-US" w:eastAsia="zh-CN" w:bidi="ar-SA"/>
        </w:rPr>
      </w:pPr>
      <w:bookmarkStart w:id="0" w:name="heading_0"/>
    </w:p>
    <w:p>
      <w:pPr>
        <w:widowControl/>
        <w:kinsoku w:val="0"/>
        <w:autoSpaceDE w:val="0"/>
        <w:autoSpaceDN w:val="0"/>
        <w:adjustRightInd w:val="0"/>
        <w:snapToGrid w:val="0"/>
        <w:spacing w:before="88" w:line="225" w:lineRule="auto"/>
        <w:jc w:val="center"/>
        <w:textAlignment w:val="baseline"/>
        <w:rPr>
          <w:rFonts w:hint="eastAsia" w:ascii="黑体" w:hAnsi="黑体" w:eastAsia="黑体" w:cs="黑体"/>
          <w:snapToGrid w:val="0"/>
          <w:color w:val="000000"/>
          <w:spacing w:val="7"/>
          <w:kern w:val="0"/>
          <w:sz w:val="36"/>
          <w:szCs w:val="36"/>
          <w:lang w:val="en-US" w:eastAsia="zh-CN" w:bidi="ar-SA"/>
        </w:rPr>
      </w:pPr>
      <w:r>
        <w:rPr>
          <w:rFonts w:hint="eastAsia" w:ascii="黑体" w:hAnsi="黑体" w:eastAsia="黑体" w:cs="黑体"/>
          <w:snapToGrid w:val="0"/>
          <w:color w:val="000000"/>
          <w:spacing w:val="7"/>
          <w:kern w:val="0"/>
          <w:sz w:val="36"/>
          <w:szCs w:val="36"/>
          <w:lang w:val="en-US" w:eastAsia="zh-CN" w:bidi="ar-SA"/>
        </w:rPr>
        <w:t>2026年度</w:t>
      </w:r>
      <w:bookmarkStart w:id="1" w:name="_GoBack"/>
      <w:bookmarkEnd w:id="1"/>
      <w:r>
        <w:rPr>
          <w:rFonts w:hint="eastAsia" w:ascii="黑体" w:hAnsi="黑体" w:eastAsia="黑体" w:cs="黑体"/>
          <w:snapToGrid w:val="0"/>
          <w:color w:val="000000"/>
          <w:spacing w:val="7"/>
          <w:kern w:val="0"/>
          <w:sz w:val="36"/>
          <w:szCs w:val="36"/>
          <w:lang w:val="en-US" w:eastAsia="zh-CN" w:bidi="ar-SA"/>
        </w:rPr>
        <w:t>中交建筑绿色低碳施工技术研发课题</w:t>
      </w:r>
    </w:p>
    <w:p>
      <w:pPr>
        <w:widowControl/>
        <w:kinsoku w:val="0"/>
        <w:autoSpaceDE w:val="0"/>
        <w:autoSpaceDN w:val="0"/>
        <w:adjustRightInd w:val="0"/>
        <w:snapToGrid w:val="0"/>
        <w:spacing w:before="88" w:line="225" w:lineRule="auto"/>
        <w:jc w:val="center"/>
        <w:textAlignment w:val="baseline"/>
        <w:rPr>
          <w:rFonts w:hint="eastAsia" w:ascii="黑体" w:hAnsi="黑体" w:eastAsia="黑体" w:cs="黑体"/>
          <w:snapToGrid w:val="0"/>
          <w:color w:val="000000"/>
          <w:spacing w:val="7"/>
          <w:kern w:val="0"/>
          <w:sz w:val="36"/>
          <w:szCs w:val="36"/>
          <w:lang w:val="en-US" w:eastAsia="zh-CN" w:bidi="ar-SA"/>
        </w:rPr>
      </w:pPr>
      <w:r>
        <w:rPr>
          <w:rFonts w:hint="eastAsia" w:ascii="黑体" w:hAnsi="黑体" w:eastAsia="黑体" w:cs="黑体"/>
          <w:snapToGrid w:val="0"/>
          <w:color w:val="000000"/>
          <w:spacing w:val="7"/>
          <w:kern w:val="0"/>
          <w:sz w:val="36"/>
          <w:szCs w:val="36"/>
          <w:lang w:val="en-US" w:eastAsia="zh-CN" w:bidi="ar-SA"/>
        </w:rPr>
        <w:t>立项申请表</w:t>
      </w:r>
      <w:bookmarkEnd w:id="0"/>
    </w:p>
    <w:tbl>
      <w:tblPr>
        <w:tblStyle w:val="2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项目类别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□资源高效利用 □能源节约替代 □污染防控 □数字赋能 □其他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课题名称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申报单位（盖章）</w:t>
            </w: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合作单位（如有）</w:t>
            </w: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课题负责人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联系电话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技术职称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电子邮箱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研发周期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 年 月 日至 年 月 日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经费预算（万元）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主要研发人员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姓名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职称/职务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承担工作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一、研发背景与意义</w:t>
            </w: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行业现状与存在问题：（结合施工实际痛点阐述）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课题研发的必要性：（对应痛点说明研发价值）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国内外相关技术研究进展：（简要说明技术差距）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二、核心研究内容</w:t>
            </w: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主要研究方向：（明确施工技术研发聚焦点）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关键技术要点：（列出需突破的核心技术环节）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三、技术路线</w:t>
            </w: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（分阶段说明研发步骤、试验方法及验证方式）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四、预期成果</w:t>
            </w: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技术成果（专利、工法、标准等）：（明确成果类型及数量）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性能指标（量化）：（如节能率、减排量等具体数值）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应用成果：如示范工程应用案例数量等）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五、预期效益</w:t>
            </w: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环境效益（节材、节能、减排等量化数据）：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经济效益（成本节约测算）：（说明测算依据及金额）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社会效益：如行业示范作用、技术推广价值等）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六、阶段性目标与节点</w:t>
            </w: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（按时间节点列出各阶段研发任务及交付成果）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七、申报单位现有研发条件</w:t>
            </w: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（说明实验室设备、技术团队、过往研发经验等）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八、申报单位意见</w:t>
            </w:r>
          </w:p>
        </w:tc>
        <w:tc>
          <w:tcPr>
            <w:tcW w:w="62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负责人签字： 单位盖章： 年 月 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C09EE"/>
    <w:rsid w:val="3F2226C4"/>
    <w:rsid w:val="67823337"/>
    <w:rsid w:val="6A013CB7"/>
    <w:rsid w:val="729A3DAF"/>
    <w:rsid w:val="737427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961</Words>
  <Characters>986</Characters>
  <TotalTime>10</TotalTime>
  <ScaleCrop>false</ScaleCrop>
  <LinksUpToDate>false</LinksUpToDate>
  <CharactersWithSpaces>1056</CharactersWithSpaces>
  <Application>WPS Office_11.8.2.8361_F1E327BC-269C-435d-A152-05C5408002CA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2025-10-14T07:10:00Z</dcterms:created>
  <dc:creator>Apache POI</dc:creator>
  <cp:lastModifiedBy>郭阳</cp:lastModifiedBy>
  <dcterms:modified xsi:type="dcterms:W3CDTF">2025-11-04T08:07:25Z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eyJoZGlkIjoiM2NkMjBlMDQ1MWI5YmM1MWQwYTVhZTBiZWRmMGMxNzkiLCJ1c2VySWQiOiI3NDg2OTQ2MzgifQ==</vt:lpwstr>
  </property>
  <property fmtid="{D5CDD505-2E9C-101B-9397-08002B2CF9AE}" pid="3" name="KSOProductBuildVer">
    <vt:lpwstr>2052-11.8.2.8361</vt:lpwstr>
  </property>
  <property fmtid="{D5CDD505-2E9C-101B-9397-08002B2CF9AE}" pid="4" name="ICV">
    <vt:lpwstr>12038396E971412495DC9160A03C345A_13</vt:lpwstr>
  </property>
</Properties>
</file>