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B2B10" w14:textId="77777777" w:rsidR="00A25B7E" w:rsidRDefault="00000000">
      <w:pPr>
        <w:jc w:val="center"/>
        <w:rPr>
          <w:rFonts w:ascii="华文中宋" w:eastAsia="华文中宋" w:hAnsi="华文中宋" w:hint="eastAsia"/>
          <w:b/>
          <w:bCs/>
          <w:color w:val="000000" w:themeColor="text1"/>
          <w:sz w:val="36"/>
          <w:szCs w:val="36"/>
        </w:rPr>
      </w:pPr>
      <w:r>
        <w:rPr>
          <w:rFonts w:ascii="华文中宋" w:eastAsia="华文中宋" w:hAnsi="华文中宋" w:hint="eastAsia"/>
          <w:b/>
          <w:bCs/>
          <w:color w:val="000000" w:themeColor="text1"/>
          <w:sz w:val="36"/>
          <w:szCs w:val="36"/>
        </w:rPr>
        <w:t>中国大学生计算机设计大赛</w:t>
      </w:r>
    </w:p>
    <w:p w14:paraId="539FE522" w14:textId="77777777" w:rsidR="00A25B7E" w:rsidRDefault="00000000">
      <w:pPr>
        <w:jc w:val="center"/>
        <w:rPr>
          <w:rFonts w:ascii="黑体" w:eastAsia="黑体" w:hAnsi="黑体" w:hint="eastAsia"/>
          <w:color w:val="000000" w:themeColor="text1"/>
          <w:sz w:val="28"/>
          <w:szCs w:val="28"/>
        </w:rPr>
      </w:pPr>
      <w:r>
        <w:rPr>
          <w:rFonts w:ascii="黑体" w:eastAsia="黑体" w:hAnsi="黑体" w:hint="eastAsia"/>
          <w:color w:val="000000" w:themeColor="text1"/>
          <w:sz w:val="28"/>
          <w:szCs w:val="28"/>
        </w:rPr>
        <w:t xml:space="preserve">作品信息概要表 </w:t>
      </w:r>
      <w:r>
        <w:rPr>
          <w:rFonts w:ascii="黑体" w:eastAsia="黑体" w:hAnsi="黑体" w:hint="eastAsia"/>
          <w:color w:val="000000" w:themeColor="text1"/>
          <w:sz w:val="16"/>
          <w:szCs w:val="16"/>
        </w:rPr>
        <w:t>(2</w:t>
      </w:r>
      <w:r>
        <w:rPr>
          <w:rFonts w:ascii="黑体" w:eastAsia="黑体" w:hAnsi="黑体"/>
          <w:color w:val="000000" w:themeColor="text1"/>
          <w:sz w:val="16"/>
          <w:szCs w:val="16"/>
        </w:rPr>
        <w:t>0</w:t>
      </w:r>
      <w:r>
        <w:rPr>
          <w:rFonts w:ascii="黑体" w:eastAsia="黑体" w:hAnsi="黑体" w:hint="eastAsia"/>
          <w:color w:val="000000" w:themeColor="text1"/>
          <w:sz w:val="16"/>
          <w:szCs w:val="16"/>
        </w:rPr>
        <w:t>25版)</w:t>
      </w:r>
    </w:p>
    <w:tbl>
      <w:tblPr>
        <w:tblStyle w:val="a9"/>
        <w:tblW w:w="8359" w:type="dxa"/>
        <w:tblLook w:val="04A0" w:firstRow="1" w:lastRow="0" w:firstColumn="1" w:lastColumn="0" w:noHBand="0" w:noVBand="1"/>
      </w:tblPr>
      <w:tblGrid>
        <w:gridCol w:w="693"/>
        <w:gridCol w:w="484"/>
        <w:gridCol w:w="511"/>
        <w:gridCol w:w="674"/>
        <w:gridCol w:w="251"/>
        <w:gridCol w:w="934"/>
        <w:gridCol w:w="266"/>
        <w:gridCol w:w="236"/>
        <w:gridCol w:w="900"/>
        <w:gridCol w:w="537"/>
        <w:gridCol w:w="734"/>
        <w:gridCol w:w="702"/>
        <w:gridCol w:w="1437"/>
      </w:tblGrid>
      <w:tr w:rsidR="00A25B7E" w14:paraId="5F9EE955" w14:textId="77777777">
        <w:trPr>
          <w:trHeight w:val="510"/>
        </w:trPr>
        <w:tc>
          <w:tcPr>
            <w:tcW w:w="1177" w:type="dxa"/>
            <w:gridSpan w:val="2"/>
            <w:vAlign w:val="center"/>
          </w:tcPr>
          <w:p w14:paraId="3826231E"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作品编号</w:t>
            </w:r>
          </w:p>
        </w:tc>
        <w:tc>
          <w:tcPr>
            <w:tcW w:w="1185" w:type="dxa"/>
            <w:gridSpan w:val="2"/>
            <w:vAlign w:val="center"/>
          </w:tcPr>
          <w:p w14:paraId="2A1E009B" w14:textId="77777777" w:rsidR="00A25B7E" w:rsidRDefault="00A25B7E">
            <w:pPr>
              <w:rPr>
                <w:rFonts w:ascii="仿宋" w:eastAsia="仿宋" w:hAnsi="仿宋" w:hint="eastAsia"/>
                <w:color w:val="000000" w:themeColor="text1"/>
              </w:rPr>
            </w:pPr>
            <w:r>
              <w:t>【待填写】</w:t>
            </w:r>
          </w:p>
        </w:tc>
        <w:tc>
          <w:tcPr>
            <w:tcW w:w="1185" w:type="dxa"/>
            <w:gridSpan w:val="2"/>
            <w:vAlign w:val="center"/>
          </w:tcPr>
          <w:p w14:paraId="5C09F174"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作品名称</w:t>
            </w:r>
          </w:p>
        </w:tc>
        <w:tc>
          <w:tcPr>
            <w:tcW w:w="4812" w:type="dxa"/>
            <w:gridSpan w:val="7"/>
            <w:vAlign w:val="center"/>
          </w:tcPr>
          <w:p w14:paraId="0480E35C" w14:textId="77777777" w:rsidR="00A25B7E" w:rsidRDefault="00A25B7E">
            <w:pPr>
              <w:rPr>
                <w:rFonts w:ascii="仿宋" w:eastAsia="仿宋" w:hAnsi="仿宋" w:hint="eastAsia"/>
                <w:color w:val="000000" w:themeColor="text1"/>
              </w:rPr>
            </w:pPr>
            <w:r>
              <w:t>智教黔行——基于多源数据融合与LSTM-ARIMA混合模型的六盘水山地旅游数据预测系统</w:t>
            </w:r>
          </w:p>
        </w:tc>
      </w:tr>
      <w:tr w:rsidR="00A25B7E" w14:paraId="6AA4AEFF" w14:textId="77777777">
        <w:trPr>
          <w:trHeight w:val="510"/>
        </w:trPr>
        <w:tc>
          <w:tcPr>
            <w:tcW w:w="1177" w:type="dxa"/>
            <w:gridSpan w:val="2"/>
            <w:vAlign w:val="center"/>
          </w:tcPr>
          <w:p w14:paraId="6E6A4275"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作品大类</w:t>
            </w:r>
          </w:p>
        </w:tc>
        <w:tc>
          <w:tcPr>
            <w:tcW w:w="2370" w:type="dxa"/>
            <w:gridSpan w:val="4"/>
            <w:vAlign w:val="center"/>
          </w:tcPr>
          <w:p w14:paraId="7D8487DF" w14:textId="77777777" w:rsidR="00A25B7E" w:rsidRDefault="00A25B7E">
            <w:pPr>
              <w:rPr>
                <w:rFonts w:ascii="仿宋" w:eastAsia="仿宋" w:hAnsi="仿宋" w:hint="eastAsia"/>
                <w:color w:val="000000" w:themeColor="text1"/>
              </w:rPr>
            </w:pPr>
            <w:r>
              <w:t>软件应用与开发</w:t>
            </w:r>
          </w:p>
        </w:tc>
        <w:tc>
          <w:tcPr>
            <w:tcW w:w="1402" w:type="dxa"/>
            <w:gridSpan w:val="3"/>
            <w:vAlign w:val="center"/>
          </w:tcPr>
          <w:p w14:paraId="605D828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作品小类</w:t>
            </w:r>
          </w:p>
        </w:tc>
        <w:tc>
          <w:tcPr>
            <w:tcW w:w="3410" w:type="dxa"/>
            <w:gridSpan w:val="4"/>
            <w:vAlign w:val="center"/>
          </w:tcPr>
          <w:p w14:paraId="7E645884" w14:textId="77777777" w:rsidR="00A25B7E" w:rsidRDefault="00A25B7E">
            <w:pPr>
              <w:rPr>
                <w:rFonts w:ascii="仿宋" w:eastAsia="仿宋" w:hAnsi="仿宋" w:hint="eastAsia"/>
                <w:color w:val="000000" w:themeColor="text1"/>
              </w:rPr>
            </w:pPr>
            <w:r>
              <w:t>【待填写，根据赛道报名确定】</w:t>
            </w:r>
          </w:p>
        </w:tc>
      </w:tr>
      <w:tr w:rsidR="00A25B7E" w14:paraId="3DE6F97A" w14:textId="77777777">
        <w:trPr>
          <w:trHeight w:val="2094"/>
        </w:trPr>
        <w:tc>
          <w:tcPr>
            <w:tcW w:w="8359" w:type="dxa"/>
            <w:gridSpan w:val="13"/>
          </w:tcPr>
          <w:p w14:paraId="4ADA4DF8"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作品简介(100字以内)：</w:t>
              <w:br/>
              <w:t>智教黔行是面向六盘水山地旅游的智慧研学平台。系统集成ARIMA-LSTM双流融合客流预测模型、RAG增强AI数字人"黔小游"、3D地形可视化和智能行程规划功能，采用微服务架构覆盖Web端和微信小程序，服务游客、商家和管理者三类用户。</w:t>
            </w:r>
            <w:r>
              <w:rPr>
                <w:rFonts w:ascii="仿宋" w:eastAsia="仿宋" w:hAnsi="仿宋"/>
                <w:color w:val="000000" w:themeColor="text1"/>
              </w:rPr>
            </w:r>
            <w:r>
              <w:rPr>
                <w:rFonts w:ascii="仿宋" w:eastAsia="仿宋" w:hAnsi="仿宋" w:hint="eastAsia"/>
                <w:color w:val="000000" w:themeColor="text1"/>
              </w:rPr>
            </w:r>
            <w:r>
              <w:rPr>
                <w:rFonts w:ascii="仿宋" w:eastAsia="仿宋" w:hAnsi="仿宋"/>
                <w:color w:val="000000" w:themeColor="text1"/>
              </w:rPr>
            </w:r>
            <w:r>
              <w:rPr>
                <w:rFonts w:ascii="仿宋" w:eastAsia="仿宋" w:hAnsi="仿宋" w:hint="eastAsia"/>
                <w:color w:val="000000" w:themeColor="text1"/>
              </w:rPr>
            </w:r>
          </w:p>
        </w:tc>
      </w:tr>
      <w:tr w:rsidR="00A25B7E" w14:paraId="5301E006" w14:textId="77777777">
        <w:trPr>
          <w:trHeight w:val="2271"/>
        </w:trPr>
        <w:tc>
          <w:tcPr>
            <w:tcW w:w="8359" w:type="dxa"/>
            <w:gridSpan w:val="13"/>
          </w:tcPr>
          <w:p w14:paraId="60FD919D"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创新描述（100字以内）：</w:t>
              <w:br/>
              <w:t>提出 ARIMA-LSTM 双流动态权重融合模型，在 LSTM 多变量流中引入海拔因子（feature_dim=6），在验证集上网格搜索 α∈[0,1]（步长 0.05）动态选优。设计 RAG(TF-IDF)+Function Calling 流式 AI 数字人，正则分句流式 TTS 管道逐句推送；内存 LRU + 磁盘 JSON + 启动预热 28 问的三级缓存架构，显著降低大模型调用成本。</w:t>
            </w:r>
            <w:r>
              <w:rPr>
                <w:rFonts w:ascii="仿宋" w:eastAsia="仿宋" w:hAnsi="仿宋"/>
                <w:color w:val="000000" w:themeColor="text1"/>
              </w:rPr>
            </w:r>
            <w:r>
              <w:rPr>
                <w:rFonts w:ascii="仿宋" w:eastAsia="仿宋" w:hAnsi="仿宋" w:hint="eastAsia"/>
                <w:color w:val="000000" w:themeColor="text1"/>
              </w:rPr>
            </w:r>
          </w:p>
        </w:tc>
      </w:tr>
      <w:tr w:rsidR="00A25B7E" w14:paraId="356F4E76" w14:textId="77777777">
        <w:trPr>
          <w:trHeight w:val="510"/>
        </w:trPr>
        <w:tc>
          <w:tcPr>
            <w:tcW w:w="8359" w:type="dxa"/>
            <w:gridSpan w:val="13"/>
          </w:tcPr>
          <w:p w14:paraId="09FC15D5"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特别说明</w:t>
              <w:br/>
              <w:t>1. 作品中如有涉及疆域的地图，请说明来源，并标注有效的地图审图号；</w:t>
              <w:br/>
              <w:t>2. 作品如有前期基础请具体说明，并注明本次参赛期间的工作量；</w:t>
              <w:br/>
              <w:t>3. 人工智能辅助工具使用说明；</w:t>
              <w:br/>
              <w:br/>
              <w:t>【本作品填写】</w:t>
              <w:br/>
              <w:t>1. 地图说明：系统中的3D地形图使用ECharts GL渲染，地图高程数据来源于公开DEM数据集，系统不涉及国界疆域标注。</w:t>
              <w:br/>
              <w:t>2. 前期基础：本项目为本次参赛周期内全新设计和开发，无前期基础。</w:t>
              <w:br/>
              <w:t>3. 人工智能辅助工具使用说明：</w:t>
              <w:br/>
              <w:t xml:space="preserve">  （1）项目产品功能中集成的AI服务均为国内合规平台：DeepSeek大模型（深度求索公司，https://platform.deepseek.com/）、通义千问DashScope（阿里巴巴集团，https://dashscope.aliyuncs.com/）、CosyVoice语音合成（阿里巴巴集团）。上述AI服务均通过官方API合规调用。</w:t>
              <w:br/>
              <w:t xml:space="preserve">  （2）开发过程中使用国内AI辅助编码工具进行代码补全和重构建议，AI辅助生成的代码约占总代码量的15%，所有AI生成内容均经团队成员逐行审查、修改和测试后使用。</w:t>
              <w:br/>
              <w:t xml:space="preserve">  （3）项目核心创新——ARIMA-LSTM双流融合预测模型的算法设计、系统微服务架构方案、全部业务逻辑和数据库设计均为团队成员独立完成，未依赖AIGC工具生成。</w:t>
            </w:r>
          </w:p>
        </w:tc>
      </w:tr>
      <w:tr w:rsidR="00A25B7E" w14:paraId="51104FED" w14:textId="77777777">
        <w:trPr>
          <w:trHeight w:val="510"/>
        </w:trPr>
        <w:tc>
          <w:tcPr>
            <w:tcW w:w="8359" w:type="dxa"/>
            <w:gridSpan w:val="13"/>
            <w:vAlign w:val="center"/>
          </w:tcPr>
          <w:p w14:paraId="0A21E30E" w14:textId="77777777" w:rsidR="00A25B7E" w:rsidRDefault="00000000">
            <w:pPr>
              <w:jc w:val="left"/>
              <w:rPr>
                <w:rFonts w:ascii="仿宋" w:eastAsia="仿宋" w:hAnsi="仿宋" w:hint="eastAsia"/>
                <w:color w:val="000000" w:themeColor="text1"/>
              </w:rPr>
            </w:pPr>
            <w:r>
              <w:rPr>
                <w:rFonts w:ascii="仿宋" w:eastAsia="仿宋" w:hAnsi="仿宋"/>
                <w:color w:val="000000" w:themeColor="text1"/>
              </w:rPr>
              <w:t>作者及其分工比例(</w:t>
            </w:r>
            <w:r>
              <w:rPr>
                <w:rFonts w:ascii="仿宋" w:eastAsia="仿宋" w:hAnsi="仿宋" w:hint="eastAsia"/>
                <w:b/>
                <w:bCs/>
                <w:color w:val="000000" w:themeColor="text1"/>
              </w:rPr>
              <w:t>“</w:t>
            </w:r>
            <w:r>
              <w:rPr>
                <w:rFonts w:ascii="仿宋" w:eastAsia="仿宋" w:hAnsi="仿宋"/>
                <w:b/>
                <w:bCs/>
                <w:color w:val="000000" w:themeColor="text1"/>
              </w:rPr>
              <w:t>姓名1</w:t>
            </w:r>
            <w:r>
              <w:rPr>
                <w:rFonts w:ascii="仿宋" w:eastAsia="仿宋" w:hAnsi="仿宋" w:hint="eastAsia"/>
                <w:b/>
                <w:bCs/>
                <w:color w:val="000000" w:themeColor="text1"/>
              </w:rPr>
              <w:t>”等</w:t>
            </w:r>
            <w:r>
              <w:rPr>
                <w:rFonts w:ascii="仿宋" w:eastAsia="仿宋" w:hAnsi="仿宋"/>
                <w:b/>
                <w:bCs/>
                <w:color w:val="000000" w:themeColor="text1"/>
              </w:rPr>
              <w:t>请</w:t>
            </w:r>
            <w:r>
              <w:rPr>
                <w:rFonts w:ascii="仿宋" w:eastAsia="仿宋" w:hAnsi="仿宋" w:hint="eastAsia"/>
                <w:b/>
                <w:bCs/>
                <w:color w:val="000000" w:themeColor="text1"/>
              </w:rPr>
              <w:t>替换为作者姓名</w:t>
            </w:r>
            <w:r>
              <w:rPr>
                <w:rFonts w:ascii="仿宋" w:eastAsia="仿宋" w:hAnsi="仿宋" w:hint="eastAsia"/>
                <w:color w:val="000000" w:themeColor="text1"/>
              </w:rPr>
              <w:t>，并按实际作者人数增减，不需要的列可清空；表中</w:t>
            </w:r>
            <w:r>
              <w:rPr>
                <w:rFonts w:ascii="仿宋" w:eastAsia="仿宋" w:hAnsi="仿宋"/>
                <w:color w:val="000000" w:themeColor="text1"/>
              </w:rPr>
              <w:t>填写每位作者各项工作量的</w:t>
            </w:r>
            <w:r>
              <w:rPr>
                <w:rFonts w:ascii="仿宋" w:eastAsia="仿宋" w:hAnsi="仿宋" w:hint="eastAsia"/>
                <w:color w:val="000000" w:themeColor="text1"/>
              </w:rPr>
              <w:t>百分比</w:t>
            </w:r>
            <w:r>
              <w:rPr>
                <w:rFonts w:ascii="仿宋" w:eastAsia="仿宋" w:hAnsi="仿宋"/>
                <w:color w:val="000000" w:themeColor="text1"/>
              </w:rPr>
              <w:t>，项目名称可调整</w:t>
            </w:r>
            <w:r>
              <w:rPr>
                <w:rFonts w:ascii="仿宋" w:eastAsia="仿宋" w:hAnsi="仿宋" w:hint="eastAsia"/>
                <w:color w:val="000000" w:themeColor="text1"/>
              </w:rPr>
              <w:t>或增减，可另加行</w:t>
            </w:r>
            <w:r>
              <w:rPr>
                <w:rFonts w:ascii="仿宋" w:eastAsia="仿宋" w:hAnsi="仿宋"/>
                <w:color w:val="000000" w:themeColor="text1"/>
              </w:rPr>
              <w:t>)</w:t>
            </w:r>
          </w:p>
        </w:tc>
      </w:tr>
      <w:tr w:rsidR="00A25B7E" w14:paraId="4B7B4B45" w14:textId="77777777">
        <w:trPr>
          <w:trHeight w:val="510"/>
        </w:trPr>
        <w:tc>
          <w:tcPr>
            <w:tcW w:w="1177" w:type="dxa"/>
            <w:gridSpan w:val="2"/>
            <w:vAlign w:val="center"/>
          </w:tcPr>
          <w:p w14:paraId="79D707A4"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项目</w:t>
            </w:r>
          </w:p>
        </w:tc>
        <w:tc>
          <w:tcPr>
            <w:tcW w:w="1436" w:type="dxa"/>
            <w:gridSpan w:val="3"/>
            <w:vAlign w:val="center"/>
          </w:tcPr>
          <w:p w14:paraId="494D28E5"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[队员1]</w:t>
            </w:r>
          </w:p>
        </w:tc>
        <w:tc>
          <w:tcPr>
            <w:tcW w:w="1436" w:type="dxa"/>
            <w:gridSpan w:val="3"/>
            <w:vAlign w:val="center"/>
          </w:tcPr>
          <w:p w14:paraId="3026BF05"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[队员2]</w:t>
            </w:r>
          </w:p>
        </w:tc>
        <w:tc>
          <w:tcPr>
            <w:tcW w:w="1437" w:type="dxa"/>
            <w:gridSpan w:val="2"/>
            <w:vAlign w:val="center"/>
          </w:tcPr>
          <w:p w14:paraId="597AF6E2"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[队员3]</w:t>
            </w:r>
          </w:p>
        </w:tc>
        <w:tc>
          <w:tcPr>
            <w:tcW w:w="1436" w:type="dxa"/>
            <w:gridSpan w:val="2"/>
            <w:vAlign w:val="center"/>
          </w:tcPr>
          <w:p w14:paraId="5D5E34A9"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r>
          </w:p>
        </w:tc>
        <w:tc>
          <w:tcPr>
            <w:tcW w:w="1437" w:type="dxa"/>
            <w:vAlign w:val="center"/>
          </w:tcPr>
          <w:p w14:paraId="02171B34"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r>
          </w:p>
        </w:tc>
      </w:tr>
      <w:tr w:rsidR="00A25B7E" w14:paraId="4E65AE54" w14:textId="77777777">
        <w:trPr>
          <w:trHeight w:val="510"/>
        </w:trPr>
        <w:tc>
          <w:tcPr>
            <w:tcW w:w="1177" w:type="dxa"/>
            <w:gridSpan w:val="2"/>
            <w:vAlign w:val="center"/>
          </w:tcPr>
          <w:p w14:paraId="54036471"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组织协调</w:t>
            </w:r>
          </w:p>
        </w:tc>
        <w:tc>
          <w:tcPr>
            <w:tcW w:w="1436" w:type="dxa"/>
            <w:gridSpan w:val="3"/>
            <w:vAlign w:val="center"/>
          </w:tcPr>
          <w:p w14:paraId="213133BF"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[__%]</w:t>
            </w:r>
          </w:p>
        </w:tc>
        <w:tc>
          <w:tcPr>
            <w:tcW w:w="1436" w:type="dxa"/>
            <w:gridSpan w:val="3"/>
            <w:vAlign w:val="center"/>
          </w:tcPr>
          <w:p w14:paraId="779AE10D"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[__%]</w:t>
            </w:r>
          </w:p>
        </w:tc>
        <w:tc>
          <w:tcPr>
            <w:tcW w:w="1437" w:type="dxa"/>
            <w:gridSpan w:val="2"/>
            <w:vAlign w:val="center"/>
          </w:tcPr>
          <w:p w14:paraId="0BB8B88C"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[__%]</w:t>
            </w:r>
          </w:p>
        </w:tc>
        <w:tc>
          <w:tcPr>
            <w:tcW w:w="1436" w:type="dxa"/>
            <w:gridSpan w:val="2"/>
            <w:vAlign w:val="center"/>
          </w:tcPr>
          <w:p w14:paraId="488C7A0C"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7" w:type="dxa"/>
            <w:vAlign w:val="center"/>
          </w:tcPr>
          <w:p w14:paraId="5032F81F"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r>
      <w:tr w:rsidR="00A25B7E" w14:paraId="2C286898" w14:textId="77777777">
        <w:trPr>
          <w:trHeight w:val="510"/>
        </w:trPr>
        <w:tc>
          <w:tcPr>
            <w:tcW w:w="1177" w:type="dxa"/>
            <w:gridSpan w:val="2"/>
            <w:vAlign w:val="center"/>
          </w:tcPr>
          <w:p w14:paraId="2DDDAA07"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作品创意</w:t>
            </w:r>
          </w:p>
        </w:tc>
        <w:tc>
          <w:tcPr>
            <w:tcW w:w="1436" w:type="dxa"/>
            <w:gridSpan w:val="3"/>
            <w:vAlign w:val="center"/>
          </w:tcPr>
          <w:p w14:paraId="2BD09C65"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[__%]</w:t>
            </w:r>
          </w:p>
        </w:tc>
        <w:tc>
          <w:tcPr>
            <w:tcW w:w="1436" w:type="dxa"/>
            <w:gridSpan w:val="3"/>
            <w:vAlign w:val="center"/>
          </w:tcPr>
          <w:p w14:paraId="7D0C9DF6"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[__%]</w:t>
            </w:r>
          </w:p>
        </w:tc>
        <w:tc>
          <w:tcPr>
            <w:tcW w:w="1437" w:type="dxa"/>
            <w:gridSpan w:val="2"/>
            <w:vAlign w:val="center"/>
          </w:tcPr>
          <w:p w14:paraId="6814ED50"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[__%]</w:t>
            </w:r>
          </w:p>
        </w:tc>
        <w:tc>
          <w:tcPr>
            <w:tcW w:w="1436" w:type="dxa"/>
            <w:gridSpan w:val="2"/>
            <w:vAlign w:val="center"/>
          </w:tcPr>
          <w:p w14:paraId="05E0F526"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7" w:type="dxa"/>
            <w:vAlign w:val="center"/>
          </w:tcPr>
          <w:p w14:paraId="2229798A"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r>
      <w:tr w:rsidR="00A25B7E" w14:paraId="166355F7" w14:textId="77777777">
        <w:trPr>
          <w:trHeight w:val="510"/>
        </w:trPr>
        <w:tc>
          <w:tcPr>
            <w:tcW w:w="1177" w:type="dxa"/>
            <w:gridSpan w:val="2"/>
            <w:vAlign w:val="center"/>
          </w:tcPr>
          <w:p w14:paraId="2541514F"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竞品分析</w:t>
            </w:r>
          </w:p>
        </w:tc>
        <w:tc>
          <w:tcPr>
            <w:tcW w:w="1436" w:type="dxa"/>
            <w:gridSpan w:val="3"/>
            <w:vAlign w:val="center"/>
          </w:tcPr>
          <w:p w14:paraId="55D8FF1E"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[__%]</w:t>
            </w:r>
          </w:p>
        </w:tc>
        <w:tc>
          <w:tcPr>
            <w:tcW w:w="1436" w:type="dxa"/>
            <w:gridSpan w:val="3"/>
            <w:vAlign w:val="center"/>
          </w:tcPr>
          <w:p w14:paraId="00BFFD51"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[__%]</w:t>
            </w:r>
          </w:p>
        </w:tc>
        <w:tc>
          <w:tcPr>
            <w:tcW w:w="1437" w:type="dxa"/>
            <w:gridSpan w:val="2"/>
            <w:vAlign w:val="center"/>
          </w:tcPr>
          <w:p w14:paraId="6065B09D"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[__%]</w:t>
            </w:r>
          </w:p>
        </w:tc>
        <w:tc>
          <w:tcPr>
            <w:tcW w:w="1436" w:type="dxa"/>
            <w:gridSpan w:val="2"/>
            <w:vAlign w:val="center"/>
          </w:tcPr>
          <w:p w14:paraId="38356CF9"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7" w:type="dxa"/>
            <w:vAlign w:val="center"/>
          </w:tcPr>
          <w:p w14:paraId="74A26E03"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r>
      <w:tr w:rsidR="00A25B7E" w14:paraId="5B5E6F8D" w14:textId="77777777">
        <w:trPr>
          <w:trHeight w:val="510"/>
        </w:trPr>
        <w:tc>
          <w:tcPr>
            <w:tcW w:w="1177" w:type="dxa"/>
            <w:gridSpan w:val="2"/>
            <w:vAlign w:val="center"/>
          </w:tcPr>
          <w:p w14:paraId="7BE5955B"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方案设计</w:t>
            </w:r>
          </w:p>
        </w:tc>
        <w:tc>
          <w:tcPr>
            <w:tcW w:w="1436" w:type="dxa"/>
            <w:gridSpan w:val="3"/>
            <w:vAlign w:val="center"/>
          </w:tcPr>
          <w:p w14:paraId="319FBFD7"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[__%]</w:t>
            </w:r>
          </w:p>
        </w:tc>
        <w:tc>
          <w:tcPr>
            <w:tcW w:w="1436" w:type="dxa"/>
            <w:gridSpan w:val="3"/>
            <w:vAlign w:val="center"/>
          </w:tcPr>
          <w:p w14:paraId="588F77A4"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[__%]</w:t>
            </w:r>
          </w:p>
        </w:tc>
        <w:tc>
          <w:tcPr>
            <w:tcW w:w="1437" w:type="dxa"/>
            <w:gridSpan w:val="2"/>
            <w:vAlign w:val="center"/>
          </w:tcPr>
          <w:p w14:paraId="12EDB4EF"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[__%]</w:t>
            </w:r>
          </w:p>
        </w:tc>
        <w:tc>
          <w:tcPr>
            <w:tcW w:w="1436" w:type="dxa"/>
            <w:gridSpan w:val="2"/>
            <w:vAlign w:val="center"/>
          </w:tcPr>
          <w:p w14:paraId="4442ECF2"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7" w:type="dxa"/>
            <w:vAlign w:val="center"/>
          </w:tcPr>
          <w:p w14:paraId="5688DBA0"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r>
      <w:tr w:rsidR="00A25B7E" w14:paraId="4601FFC0" w14:textId="77777777">
        <w:trPr>
          <w:trHeight w:val="510"/>
        </w:trPr>
        <w:tc>
          <w:tcPr>
            <w:tcW w:w="1177" w:type="dxa"/>
            <w:gridSpan w:val="2"/>
            <w:vAlign w:val="center"/>
          </w:tcPr>
          <w:p w14:paraId="50EA59AD"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技术实现</w:t>
            </w:r>
          </w:p>
        </w:tc>
        <w:tc>
          <w:tcPr>
            <w:tcW w:w="1436" w:type="dxa"/>
            <w:gridSpan w:val="3"/>
            <w:vAlign w:val="center"/>
          </w:tcPr>
          <w:p w14:paraId="497F1970"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[__%]</w:t>
            </w:r>
          </w:p>
        </w:tc>
        <w:tc>
          <w:tcPr>
            <w:tcW w:w="1436" w:type="dxa"/>
            <w:gridSpan w:val="3"/>
            <w:vAlign w:val="center"/>
          </w:tcPr>
          <w:p w14:paraId="2BFFC47E"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[__%]</w:t>
            </w:r>
          </w:p>
        </w:tc>
        <w:tc>
          <w:tcPr>
            <w:tcW w:w="1437" w:type="dxa"/>
            <w:gridSpan w:val="2"/>
            <w:vAlign w:val="center"/>
          </w:tcPr>
          <w:p w14:paraId="0E21D158"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[__%]</w:t>
            </w:r>
          </w:p>
        </w:tc>
        <w:tc>
          <w:tcPr>
            <w:tcW w:w="1436" w:type="dxa"/>
            <w:gridSpan w:val="2"/>
            <w:vAlign w:val="center"/>
          </w:tcPr>
          <w:p w14:paraId="4268DFF4"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7" w:type="dxa"/>
            <w:vAlign w:val="center"/>
          </w:tcPr>
          <w:p w14:paraId="4C647C51"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r>
      <w:tr w:rsidR="00A25B7E" w14:paraId="023302A0" w14:textId="77777777">
        <w:trPr>
          <w:trHeight w:val="510"/>
        </w:trPr>
        <w:tc>
          <w:tcPr>
            <w:tcW w:w="1177" w:type="dxa"/>
            <w:gridSpan w:val="2"/>
            <w:vAlign w:val="center"/>
          </w:tcPr>
          <w:p w14:paraId="55BD37CC"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文献阅读</w:t>
            </w:r>
          </w:p>
        </w:tc>
        <w:tc>
          <w:tcPr>
            <w:tcW w:w="1436" w:type="dxa"/>
            <w:gridSpan w:val="3"/>
            <w:vAlign w:val="center"/>
          </w:tcPr>
          <w:p w14:paraId="57127F26"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[__%]</w:t>
            </w:r>
          </w:p>
        </w:tc>
        <w:tc>
          <w:tcPr>
            <w:tcW w:w="1436" w:type="dxa"/>
            <w:gridSpan w:val="3"/>
            <w:vAlign w:val="center"/>
          </w:tcPr>
          <w:p w14:paraId="7BA4C02C"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[__%]</w:t>
            </w:r>
          </w:p>
        </w:tc>
        <w:tc>
          <w:tcPr>
            <w:tcW w:w="1437" w:type="dxa"/>
            <w:gridSpan w:val="2"/>
            <w:vAlign w:val="center"/>
          </w:tcPr>
          <w:p w14:paraId="7A6D6359"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[__%]</w:t>
            </w:r>
          </w:p>
        </w:tc>
        <w:tc>
          <w:tcPr>
            <w:tcW w:w="1436" w:type="dxa"/>
            <w:gridSpan w:val="2"/>
            <w:vAlign w:val="center"/>
          </w:tcPr>
          <w:p w14:paraId="518947D7"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7" w:type="dxa"/>
            <w:vAlign w:val="center"/>
          </w:tcPr>
          <w:p w14:paraId="1A95DC59"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r>
      <w:tr w:rsidR="00A25B7E" w14:paraId="6D74D7E3" w14:textId="77777777">
        <w:trPr>
          <w:trHeight w:val="510"/>
        </w:trPr>
        <w:tc>
          <w:tcPr>
            <w:tcW w:w="1177" w:type="dxa"/>
            <w:gridSpan w:val="2"/>
            <w:tcBorders>
              <w:bottom w:val="single" w:sz="4" w:space="0" w:color="000000"/>
            </w:tcBorders>
            <w:vAlign w:val="center"/>
          </w:tcPr>
          <w:p w14:paraId="79F861C1"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测试分析</w:t>
            </w:r>
          </w:p>
        </w:tc>
        <w:tc>
          <w:tcPr>
            <w:tcW w:w="1436" w:type="dxa"/>
            <w:gridSpan w:val="3"/>
            <w:tcBorders>
              <w:bottom w:val="single" w:sz="4" w:space="0" w:color="000000"/>
            </w:tcBorders>
            <w:vAlign w:val="center"/>
          </w:tcPr>
          <w:p w14:paraId="48CB1AB5"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[__%]</w:t>
            </w:r>
          </w:p>
        </w:tc>
        <w:tc>
          <w:tcPr>
            <w:tcW w:w="1436" w:type="dxa"/>
            <w:gridSpan w:val="3"/>
            <w:tcBorders>
              <w:bottom w:val="single" w:sz="4" w:space="0" w:color="000000"/>
            </w:tcBorders>
            <w:vAlign w:val="center"/>
          </w:tcPr>
          <w:p w14:paraId="32CC6A65"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[__%]</w:t>
            </w:r>
          </w:p>
        </w:tc>
        <w:tc>
          <w:tcPr>
            <w:tcW w:w="1437" w:type="dxa"/>
            <w:gridSpan w:val="2"/>
            <w:tcBorders>
              <w:bottom w:val="single" w:sz="4" w:space="0" w:color="000000"/>
            </w:tcBorders>
            <w:vAlign w:val="center"/>
          </w:tcPr>
          <w:p w14:paraId="671A79F5"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[__%]</w:t>
            </w:r>
          </w:p>
        </w:tc>
        <w:tc>
          <w:tcPr>
            <w:tcW w:w="1436" w:type="dxa"/>
            <w:gridSpan w:val="2"/>
            <w:vAlign w:val="center"/>
          </w:tcPr>
          <w:p w14:paraId="7DC5A0F7"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7" w:type="dxa"/>
            <w:vAlign w:val="center"/>
          </w:tcPr>
          <w:p w14:paraId="21BD1254"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r>
      <w:tr w:rsidR="00A25B7E" w14:paraId="5EECB00F" w14:textId="77777777">
        <w:trPr>
          <w:trHeight w:val="510"/>
        </w:trPr>
        <w:tc>
          <w:tcPr>
            <w:tcW w:w="1177" w:type="dxa"/>
            <w:gridSpan w:val="2"/>
            <w:tcBorders>
              <w:bottom w:val="single" w:sz="4" w:space="0" w:color="000000"/>
            </w:tcBorders>
            <w:vAlign w:val="center"/>
          </w:tcPr>
          <w:p w14:paraId="368B0239" w14:textId="77777777" w:rsidR="00A25B7E" w:rsidRDefault="00A25B7E">
            <w:pPr>
              <w:jc w:val="center"/>
              <w:rPr>
                <w:rFonts w:ascii="仿宋" w:eastAsia="仿宋" w:hAnsi="仿宋" w:hint="eastAsia"/>
                <w:color w:val="000000" w:themeColor="text1"/>
              </w:rPr>
            </w:pPr>
          </w:p>
        </w:tc>
        <w:tc>
          <w:tcPr>
            <w:tcW w:w="1436" w:type="dxa"/>
            <w:gridSpan w:val="3"/>
            <w:tcBorders>
              <w:bottom w:val="single" w:sz="4" w:space="0" w:color="000000"/>
            </w:tcBorders>
            <w:vAlign w:val="center"/>
          </w:tcPr>
          <w:p w14:paraId="0DE107C5" w14:textId="77777777" w:rsidR="00A25B7E" w:rsidRDefault="00A25B7E">
            <w:pPr>
              <w:ind w:rightChars="116" w:right="244"/>
              <w:jc w:val="right"/>
              <w:rPr>
                <w:rFonts w:ascii="仿宋" w:eastAsia="仿宋" w:hAnsi="仿宋" w:hint="eastAsia"/>
                <w:color w:val="000000" w:themeColor="text1"/>
              </w:rPr>
            </w:pPr>
          </w:p>
        </w:tc>
        <w:tc>
          <w:tcPr>
            <w:tcW w:w="1436" w:type="dxa"/>
            <w:gridSpan w:val="3"/>
            <w:tcBorders>
              <w:bottom w:val="single" w:sz="4" w:space="0" w:color="000000"/>
            </w:tcBorders>
            <w:vAlign w:val="center"/>
          </w:tcPr>
          <w:p w14:paraId="0CF3D9DA" w14:textId="77777777" w:rsidR="00A25B7E" w:rsidRDefault="00A25B7E">
            <w:pPr>
              <w:ind w:rightChars="116" w:right="244"/>
              <w:jc w:val="right"/>
              <w:rPr>
                <w:rFonts w:ascii="仿宋" w:eastAsia="仿宋" w:hAnsi="仿宋" w:hint="eastAsia"/>
                <w:color w:val="000000" w:themeColor="text1"/>
              </w:rPr>
            </w:pPr>
          </w:p>
        </w:tc>
        <w:tc>
          <w:tcPr>
            <w:tcW w:w="1437" w:type="dxa"/>
            <w:gridSpan w:val="2"/>
            <w:tcBorders>
              <w:bottom w:val="single" w:sz="4" w:space="0" w:color="000000"/>
            </w:tcBorders>
            <w:vAlign w:val="center"/>
          </w:tcPr>
          <w:p w14:paraId="01F9260A" w14:textId="77777777" w:rsidR="00A25B7E" w:rsidRDefault="00A25B7E">
            <w:pPr>
              <w:ind w:rightChars="116" w:right="244"/>
              <w:jc w:val="right"/>
              <w:rPr>
                <w:rFonts w:ascii="仿宋" w:eastAsia="仿宋" w:hAnsi="仿宋" w:hint="eastAsia"/>
                <w:color w:val="000000" w:themeColor="text1"/>
              </w:rPr>
            </w:pPr>
          </w:p>
        </w:tc>
        <w:tc>
          <w:tcPr>
            <w:tcW w:w="1436" w:type="dxa"/>
            <w:gridSpan w:val="2"/>
            <w:vAlign w:val="center"/>
          </w:tcPr>
          <w:p w14:paraId="4E34F6B1" w14:textId="77777777" w:rsidR="00A25B7E" w:rsidRDefault="00A25B7E">
            <w:pPr>
              <w:ind w:rightChars="116" w:right="244"/>
              <w:jc w:val="right"/>
              <w:rPr>
                <w:rFonts w:ascii="仿宋" w:eastAsia="仿宋" w:hAnsi="仿宋" w:hint="eastAsia"/>
                <w:color w:val="000000" w:themeColor="text1"/>
              </w:rPr>
            </w:pPr>
          </w:p>
        </w:tc>
        <w:tc>
          <w:tcPr>
            <w:tcW w:w="1437" w:type="dxa"/>
            <w:vAlign w:val="center"/>
          </w:tcPr>
          <w:p w14:paraId="60E8D2D2" w14:textId="77777777" w:rsidR="00A25B7E" w:rsidRDefault="00A25B7E">
            <w:pPr>
              <w:ind w:rightChars="116" w:right="244"/>
              <w:jc w:val="right"/>
              <w:rPr>
                <w:rFonts w:ascii="仿宋" w:eastAsia="仿宋" w:hAnsi="仿宋" w:hint="eastAsia"/>
                <w:color w:val="000000" w:themeColor="text1"/>
              </w:rPr>
            </w:pPr>
          </w:p>
        </w:tc>
      </w:tr>
      <w:tr w:rsidR="00A25B7E" w14:paraId="3AC040AB" w14:textId="77777777">
        <w:trPr>
          <w:trHeight w:val="510"/>
        </w:trPr>
        <w:tc>
          <w:tcPr>
            <w:tcW w:w="1688" w:type="dxa"/>
            <w:gridSpan w:val="3"/>
            <w:tcBorders>
              <w:top w:val="single" w:sz="4" w:space="0" w:color="000000"/>
            </w:tcBorders>
            <w:vAlign w:val="center"/>
          </w:tcPr>
          <w:p w14:paraId="392B0D43" w14:textId="77777777" w:rsidR="00A25B7E" w:rsidRDefault="00000000">
            <w:pPr>
              <w:jc w:val="center"/>
              <w:rPr>
                <w:rFonts w:ascii="仿宋" w:eastAsia="仿宋" w:hAnsi="仿宋" w:hint="eastAsia"/>
                <w:smallCaps/>
                <w:color w:val="000000" w:themeColor="text1"/>
              </w:rPr>
            </w:pPr>
            <w:r>
              <w:rPr>
                <w:rFonts w:ascii="仿宋" w:eastAsia="仿宋" w:hAnsi="仿宋" w:hint="eastAsia"/>
                <w:color w:val="000000" w:themeColor="text1"/>
              </w:rPr>
              <w:t>指导教师作用</w:t>
            </w:r>
          </w:p>
        </w:tc>
        <w:tc>
          <w:tcPr>
            <w:tcW w:w="6671" w:type="dxa"/>
            <w:gridSpan w:val="10"/>
            <w:tcBorders>
              <w:top w:val="single" w:sz="4" w:space="0" w:color="000000"/>
            </w:tcBorders>
            <w:vAlign w:val="center"/>
          </w:tcPr>
          <w:p w14:paraId="43A886B3" w14:textId="77777777" w:rsidR="00A25B7E" w:rsidRDefault="00000000">
            <w:pPr>
              <w:rPr>
                <w:rFonts w:ascii="仿宋" w:eastAsia="仿宋" w:hAnsi="仿宋" w:hint="eastAsia"/>
                <w:smallCaps/>
                <w:color w:val="000000" w:themeColor="text1"/>
              </w:rPr>
            </w:pPr>
            <w:r>
              <w:rPr>
                <w:rFonts w:ascii="仿宋" w:eastAsia="仿宋" w:hAnsi="仿宋" w:hint="eastAsia"/>
                <w:smallCaps/>
                <w:color w:val="000000" w:themeColor="text1"/>
              </w:rPr>
              <w:t>■作品创意 ■理论指导 ■技术方案 □实验场地 □硬件资源 □数据提供 □后勤支持 □宣讲通知 ■组织协调 □经费支持</w:t>
            </w:r>
          </w:p>
        </w:tc>
      </w:tr>
      <w:tr w:rsidR="00A25B7E" w14:paraId="5B94938D" w14:textId="77777777">
        <w:trPr>
          <w:trHeight w:val="510"/>
        </w:trPr>
        <w:tc>
          <w:tcPr>
            <w:tcW w:w="1688" w:type="dxa"/>
            <w:gridSpan w:val="3"/>
            <w:vAlign w:val="center"/>
          </w:tcPr>
          <w:p w14:paraId="7C7DC08D"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开发制作平台</w:t>
            </w:r>
          </w:p>
        </w:tc>
        <w:tc>
          <w:tcPr>
            <w:tcW w:w="6671" w:type="dxa"/>
            <w:gridSpan w:val="10"/>
            <w:vAlign w:val="center"/>
          </w:tcPr>
          <w:p w14:paraId="7F50D8A8" w14:textId="77777777" w:rsidR="00A25B7E" w:rsidRDefault="00000000">
            <w:pPr>
              <w:rPr>
                <w:rFonts w:ascii="仿宋" w:eastAsia="仿宋" w:hAnsi="仿宋" w:hint="eastAsia"/>
                <w:color w:val="000000" w:themeColor="text1"/>
              </w:rPr>
            </w:pPr>
            <w:r>
              <w:rPr>
                <w:rFonts w:ascii="仿宋" w:eastAsia="仿宋" w:hAnsi="仿宋" w:hint="eastAsia"/>
                <w:smallCaps/>
                <w:color w:val="000000" w:themeColor="text1"/>
              </w:rPr>
              <w:t>■Windows ■Linux ■macOS □其他：</w:t>
            </w:r>
            <w:r>
              <w:rPr>
                <w:rFonts w:ascii="仿宋" w:eastAsia="仿宋" w:hAnsi="仿宋" w:cs="Times New Roman" w:hint="eastAsia"/>
                <w:smallCaps/>
                <w:color w:val="000000" w:themeColor="text1"/>
              </w:rPr>
            </w:r>
            <w:r>
              <w:rPr>
                <w:rFonts w:ascii="仿宋" w:eastAsia="仿宋" w:hAnsi="仿宋" w:cs="Times New Roman"/>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u w:val="single"/>
              </w:rPr>
            </w:r>
            <w:r>
              <w:rPr>
                <w:rFonts w:ascii="仿宋" w:eastAsia="仿宋" w:hAnsi="仿宋" w:hint="eastAsia"/>
                <w:smallCaps/>
                <w:color w:val="000000" w:themeColor="text1"/>
                <w:u w:val="single"/>
              </w:rPr>
            </w:r>
            <w:r>
              <w:rPr>
                <w:rFonts w:ascii="仿宋" w:eastAsia="仿宋" w:hAnsi="仿宋"/>
                <w:smallCaps/>
                <w:color w:val="000000" w:themeColor="text1"/>
                <w:u w:val="single"/>
              </w:rPr>
            </w:r>
          </w:p>
        </w:tc>
      </w:tr>
      <w:tr w:rsidR="00A25B7E" w14:paraId="258BCFF6" w14:textId="77777777">
        <w:trPr>
          <w:trHeight w:val="510"/>
        </w:trPr>
        <w:tc>
          <w:tcPr>
            <w:tcW w:w="1688" w:type="dxa"/>
            <w:gridSpan w:val="3"/>
            <w:vAlign w:val="center"/>
          </w:tcPr>
          <w:p w14:paraId="6DED5F10"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运行展示平台</w:t>
            </w:r>
          </w:p>
        </w:tc>
        <w:tc>
          <w:tcPr>
            <w:tcW w:w="6671" w:type="dxa"/>
            <w:gridSpan w:val="10"/>
            <w:vAlign w:val="center"/>
          </w:tcPr>
          <w:p w14:paraId="4664D6A8" w14:textId="77777777" w:rsidR="00A25B7E" w:rsidRDefault="00000000">
            <w:pPr>
              <w:rPr>
                <w:rFonts w:ascii="仿宋" w:eastAsia="仿宋" w:hAnsi="仿宋" w:hint="eastAsia"/>
                <w:color w:val="000000" w:themeColor="text1"/>
              </w:rPr>
            </w:pPr>
            <w:r>
              <w:rPr>
                <w:rFonts w:ascii="仿宋" w:eastAsia="仿宋" w:hAnsi="仿宋" w:hint="eastAsia"/>
                <w:smallCaps/>
                <w:color w:val="000000" w:themeColor="text1"/>
              </w:rPr>
              <w:t>■Windows ■Linux ■macOS □iOS ■Android ■其他：微信小程序</w:t>
            </w:r>
            <w:r>
              <w:rPr>
                <w:rFonts w:ascii="仿宋" w:eastAsia="仿宋" w:hAnsi="仿宋" w:cs="Times New Roman" w:hint="eastAsia"/>
                <w:smallCaps/>
                <w:color w:val="000000" w:themeColor="text1"/>
              </w:rPr>
            </w:r>
            <w:r>
              <w:rPr>
                <w:rFonts w:ascii="仿宋" w:eastAsia="仿宋" w:hAnsi="仿宋" w:cs="Times New Roman"/>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u w:val="single"/>
              </w:rPr>
            </w:r>
            <w:r>
              <w:rPr>
                <w:rFonts w:ascii="仿宋" w:eastAsia="仿宋" w:hAnsi="仿宋" w:hint="eastAsia"/>
                <w:smallCaps/>
                <w:color w:val="000000" w:themeColor="text1"/>
                <w:u w:val="single"/>
              </w:rPr>
            </w:r>
            <w:r>
              <w:rPr>
                <w:rFonts w:ascii="仿宋" w:eastAsia="仿宋" w:hAnsi="仿宋"/>
                <w:smallCaps/>
                <w:color w:val="000000" w:themeColor="text1"/>
                <w:u w:val="single"/>
              </w:rPr>
            </w:r>
          </w:p>
        </w:tc>
      </w:tr>
      <w:tr w:rsidR="00A25B7E" w14:paraId="63A1AA0A" w14:textId="77777777">
        <w:trPr>
          <w:trHeight w:val="1226"/>
        </w:trPr>
        <w:tc>
          <w:tcPr>
            <w:tcW w:w="1688" w:type="dxa"/>
            <w:gridSpan w:val="3"/>
            <w:vAlign w:val="center"/>
          </w:tcPr>
          <w:p w14:paraId="7FB5DD8A"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开发制作工具</w:t>
            </w:r>
          </w:p>
        </w:tc>
        <w:tc>
          <w:tcPr>
            <w:tcW w:w="6671" w:type="dxa"/>
            <w:gridSpan w:val="10"/>
            <w:vAlign w:val="center"/>
          </w:tcPr>
          <w:p w14:paraId="7F00FAC7" w14:textId="77777777" w:rsidR="00A25B7E" w:rsidRDefault="00A25B7E">
            <w:pPr>
              <w:rPr>
                <w:rFonts w:ascii="仿宋" w:eastAsia="仿宋" w:hAnsi="仿宋" w:hint="eastAsia"/>
                <w:smallCaps/>
                <w:color w:val="000000" w:themeColor="text1"/>
              </w:rPr>
            </w:pPr>
            <w:r>
              <w:t>IntelliJ IDEA（Java后端开发）、VS Code（Python和Vue前端开发）、Maven（Java项目构建）、npm / Vite（前端构建工具）、MySQL Workbench（数据库管理）、Postman（API接口测试）、Git（版本控制）、微信开发者工具（小程序调试）</w:t>
            </w:r>
          </w:p>
        </w:tc>
      </w:tr>
      <w:tr w:rsidR="00A25B7E" w14:paraId="505390F8" w14:textId="77777777">
        <w:trPr>
          <w:trHeight w:val="510"/>
        </w:trPr>
        <w:tc>
          <w:tcPr>
            <w:tcW w:w="1688" w:type="dxa"/>
            <w:gridSpan w:val="3"/>
            <w:tcBorders>
              <w:bottom w:val="single" w:sz="4" w:space="0" w:color="000000"/>
            </w:tcBorders>
            <w:vAlign w:val="center"/>
          </w:tcPr>
          <w:p w14:paraId="4C052450"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参考文献、项目或作品(前3项</w:t>
            </w:r>
            <w:r>
              <w:rPr>
                <w:rFonts w:ascii="仿宋" w:eastAsia="仿宋" w:hAnsi="仿宋"/>
                <w:color w:val="000000" w:themeColor="text1"/>
              </w:rPr>
              <w:t>)</w:t>
            </w:r>
          </w:p>
        </w:tc>
        <w:tc>
          <w:tcPr>
            <w:tcW w:w="6671" w:type="dxa"/>
            <w:gridSpan w:val="10"/>
            <w:tcBorders>
              <w:bottom w:val="single" w:sz="4" w:space="0" w:color="000000"/>
            </w:tcBorders>
            <w:vAlign w:val="center"/>
          </w:tcPr>
          <w:p w14:paraId="7C4EF35D" w14:textId="77777777" w:rsidR="00A25B7E" w:rsidRDefault="00000000">
            <w:pPr>
              <w:rPr>
                <w:rFonts w:ascii="仿宋" w:eastAsia="仿宋" w:hAnsi="仿宋" w:hint="eastAsia"/>
                <w:smallCaps/>
                <w:color w:val="000000" w:themeColor="text1"/>
                <w:u w:val="single"/>
              </w:rPr>
            </w:pPr>
            <w:r>
              <w:rPr>
                <w:rFonts w:ascii="仿宋" w:eastAsia="仿宋" w:hAnsi="仿宋" w:hint="eastAsia"/>
                <w:color w:val="000000" w:themeColor="text1"/>
              </w:rPr>
              <w:t>1、Box G E P, et al. Time Series Analysis: Forecasting and Control, 5th ed, Wiley, 2015.</w:t>
              <w:br/>
              <w:t>2、Lewis P, et al. Retrieval-Augmented Generation for Knowledge-Intensive NLP Tasks, NeurIPS, 2020.</w:t>
              <w:br/>
              <w:t>3、Hochreiter S, Schmidhuber J. Long Short-Term Memory, Neural Computation, 1997.</w:t>
            </w:r>
            <w:r>
              <w:rPr>
                <w:rFonts w:ascii="仿宋" w:eastAsia="仿宋" w:hAnsi="仿宋" w:hint="eastAsia"/>
                <w:smallCaps/>
                <w:color w:val="000000" w:themeColor="text1"/>
                <w:u w:val="single"/>
              </w:rPr>
            </w:r>
            <w:r>
              <w:rPr>
                <w:rFonts w:ascii="仿宋" w:eastAsia="仿宋" w:hAnsi="仿宋"/>
                <w:smallCaps/>
                <w:color w:val="000000" w:themeColor="text1"/>
                <w:u w:val="single"/>
              </w:rPr>
            </w:r>
            <w:r>
              <w:rPr>
                <w:rFonts w:ascii="仿宋" w:eastAsia="仿宋" w:hAnsi="仿宋" w:hint="eastAsia"/>
                <w:smallCaps/>
                <w:color w:val="000000" w:themeColor="text1"/>
                <w:u w:val="single"/>
              </w:rPr>
            </w:r>
            <w:r>
              <w:rPr>
                <w:rFonts w:ascii="仿宋" w:eastAsia="仿宋" w:hAnsi="仿宋"/>
                <w:smallCaps/>
                <w:color w:val="000000" w:themeColor="text1"/>
                <w:u w:val="single"/>
              </w:rPr>
            </w:r>
            <w:r>
              <w:rPr>
                <w:rFonts w:ascii="仿宋" w:eastAsia="仿宋" w:hAnsi="仿宋" w:hint="eastAsia"/>
                <w:smallCaps/>
                <w:color w:val="000000" w:themeColor="text1"/>
                <w:u w:val="single"/>
              </w:rPr>
            </w:r>
            <w:r>
              <w:rPr>
                <w:rFonts w:ascii="仿宋" w:eastAsia="仿宋" w:hAnsi="仿宋"/>
                <w:smallCaps/>
                <w:color w:val="000000" w:themeColor="text1"/>
                <w:u w:val="single"/>
              </w:rPr>
            </w:r>
          </w:p>
        </w:tc>
      </w:tr>
      <w:tr w:rsidR="00A25B7E" w14:paraId="4A5929F1" w14:textId="77777777">
        <w:trPr>
          <w:trHeight w:val="510"/>
        </w:trPr>
        <w:tc>
          <w:tcPr>
            <w:tcW w:w="1688" w:type="dxa"/>
            <w:gridSpan w:val="3"/>
            <w:tcBorders>
              <w:top w:val="single" w:sz="4" w:space="0" w:color="000000"/>
              <w:left w:val="single" w:sz="4" w:space="0" w:color="000000"/>
              <w:bottom w:val="single" w:sz="4" w:space="0" w:color="000000"/>
              <w:right w:val="single" w:sz="4" w:space="0" w:color="000000"/>
            </w:tcBorders>
            <w:vAlign w:val="center"/>
          </w:tcPr>
          <w:p w14:paraId="30ED60BF"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提交内容</w:t>
            </w:r>
          </w:p>
        </w:tc>
        <w:tc>
          <w:tcPr>
            <w:tcW w:w="6671" w:type="dxa"/>
            <w:gridSpan w:val="10"/>
            <w:tcBorders>
              <w:top w:val="single" w:sz="4" w:space="0" w:color="000000"/>
              <w:left w:val="single" w:sz="4" w:space="0" w:color="000000"/>
              <w:bottom w:val="single" w:sz="4" w:space="0" w:color="000000"/>
              <w:right w:val="single" w:sz="4" w:space="0" w:color="000000"/>
            </w:tcBorders>
            <w:vAlign w:val="center"/>
          </w:tcPr>
          <w:p w14:paraId="1DA55362" w14:textId="77777777" w:rsidR="00A25B7E" w:rsidRDefault="00000000">
            <w:pPr>
              <w:rPr>
                <w:rFonts w:ascii="仿宋" w:eastAsia="仿宋" w:hAnsi="仿宋" w:hint="eastAsia"/>
                <w:smallCaps/>
                <w:color w:val="000000" w:themeColor="text1"/>
              </w:rPr>
            </w:pPr>
            <w:r>
              <w:rPr>
                <w:rFonts w:ascii="仿宋" w:eastAsia="仿宋" w:hAnsi="仿宋"/>
                <w:smallCaps/>
                <w:color w:val="000000" w:themeColor="text1"/>
              </w:rPr>
              <w:t>■素材压缩包 ■报告文档 ■演示视频 ■PPT ■源代码 ■部署文件 □数据集 ■模型 □作品文件 □其他</w:t>
            </w:r>
            <w:r>
              <w:rPr>
                <w:rFonts w:ascii="仿宋" w:eastAsia="仿宋" w:hAnsi="仿宋" w:hint="eastAsia"/>
                <w:smallCaps/>
                <w:color w:val="000000" w:themeColor="text1"/>
              </w:rPr>
            </w:r>
            <w:r>
              <w:rPr>
                <w:rFonts w:ascii="仿宋" w:eastAsia="仿宋" w:hAnsi="仿宋"/>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rPr>
            </w:r>
          </w:p>
        </w:tc>
      </w:tr>
      <w:tr w:rsidR="00A25B7E" w14:paraId="0D39C500" w14:textId="77777777">
        <w:trPr>
          <w:trHeight w:val="476"/>
        </w:trPr>
        <w:tc>
          <w:tcPr>
            <w:tcW w:w="8359" w:type="dxa"/>
            <w:gridSpan w:val="13"/>
            <w:tcBorders>
              <w:top w:val="single" w:sz="4" w:space="0" w:color="000000"/>
              <w:bottom w:val="single" w:sz="4" w:space="0" w:color="000000"/>
            </w:tcBorders>
            <w:vAlign w:val="center"/>
          </w:tcPr>
          <w:p w14:paraId="59AAD9EA" w14:textId="77777777" w:rsidR="00A25B7E" w:rsidRDefault="00000000">
            <w:pPr>
              <w:jc w:val="center"/>
              <w:rPr>
                <w:rFonts w:ascii="仿宋" w:eastAsia="仿宋" w:hAnsi="仿宋" w:hint="eastAsia"/>
                <w:color w:val="000000" w:themeColor="text1"/>
                <w:sz w:val="24"/>
                <w:szCs w:val="28"/>
              </w:rPr>
            </w:pPr>
            <w:r>
              <w:rPr>
                <w:rFonts w:ascii="仿宋" w:eastAsia="仿宋" w:hAnsi="仿宋" w:hint="eastAsia"/>
                <w:color w:val="000000" w:themeColor="text1"/>
                <w:sz w:val="24"/>
                <w:szCs w:val="28"/>
              </w:rPr>
              <w:t>相关文件</w:t>
            </w:r>
          </w:p>
          <w:p w14:paraId="0A76DE45" w14:textId="77777777" w:rsidR="00A25B7E" w:rsidRDefault="00000000">
            <w:pPr>
              <w:jc w:val="left"/>
              <w:rPr>
                <w:rFonts w:ascii="仿宋" w:eastAsia="仿宋" w:hAnsi="仿宋" w:hint="eastAsia"/>
                <w:color w:val="000000" w:themeColor="text1"/>
                <w:sz w:val="18"/>
                <w:szCs w:val="18"/>
              </w:rPr>
            </w:pPr>
            <w:r>
              <w:rPr>
                <w:rFonts w:ascii="仿宋" w:eastAsia="仿宋" w:hAnsi="仿宋"/>
                <w:color w:val="000000" w:themeColor="text1"/>
                <w:sz w:val="18"/>
                <w:szCs w:val="18"/>
              </w:rPr>
              <w:t>(</w:t>
            </w:r>
            <w:r>
              <w:rPr>
                <w:rFonts w:ascii="仿宋" w:eastAsia="仿宋" w:hAnsi="仿宋" w:hint="eastAsia"/>
                <w:color w:val="000000" w:themeColor="text1"/>
                <w:sz w:val="18"/>
                <w:szCs w:val="18"/>
              </w:rPr>
              <w:t>包括必须提交的文件，和其他与本作品开发制作相关的文件；可另加行；可能包</w:t>
            </w:r>
            <w:r>
              <w:rPr>
                <w:rFonts w:ascii="仿宋" w:eastAsia="仿宋" w:hAnsi="仿宋"/>
                <w:color w:val="000000" w:themeColor="text1"/>
                <w:sz w:val="18"/>
                <w:szCs w:val="18"/>
              </w:rPr>
              <w:t>括</w:t>
            </w:r>
            <w:r>
              <w:rPr>
                <w:rFonts w:ascii="仿宋" w:eastAsia="仿宋" w:hAnsi="仿宋" w:hint="eastAsia"/>
                <w:color w:val="000000" w:themeColor="text1"/>
                <w:sz w:val="18"/>
                <w:szCs w:val="18"/>
              </w:rPr>
              <w:t>的内容有：</w:t>
            </w:r>
            <w:r>
              <w:rPr>
                <w:rFonts w:ascii="仿宋" w:eastAsia="仿宋" w:hAnsi="仿宋"/>
                <w:color w:val="000000" w:themeColor="text1"/>
                <w:sz w:val="18"/>
                <w:szCs w:val="18"/>
              </w:rPr>
              <w:t>信息表、设计报告、源代码、素材</w:t>
            </w:r>
            <w:r>
              <w:rPr>
                <w:rFonts w:ascii="仿宋" w:eastAsia="仿宋" w:hAnsi="仿宋" w:hint="eastAsia"/>
                <w:color w:val="000000" w:themeColor="text1"/>
                <w:sz w:val="18"/>
                <w:szCs w:val="18"/>
              </w:rPr>
              <w:t>包</w:t>
            </w:r>
            <w:r>
              <w:rPr>
                <w:rFonts w:ascii="仿宋" w:eastAsia="仿宋" w:hAnsi="仿宋"/>
                <w:color w:val="000000" w:themeColor="text1"/>
                <w:sz w:val="18"/>
                <w:szCs w:val="18"/>
              </w:rPr>
              <w:t>、数据集、训练模型</w:t>
            </w:r>
            <w:r>
              <w:rPr>
                <w:rFonts w:ascii="仿宋" w:eastAsia="仿宋" w:hAnsi="仿宋" w:hint="eastAsia"/>
                <w:color w:val="000000" w:themeColor="text1"/>
                <w:sz w:val="18"/>
                <w:szCs w:val="18"/>
              </w:rPr>
              <w:t>、</w:t>
            </w:r>
            <w:r>
              <w:rPr>
                <w:rFonts w:ascii="仿宋" w:eastAsia="仿宋" w:hAnsi="仿宋"/>
                <w:color w:val="000000" w:themeColor="text1"/>
                <w:sz w:val="18"/>
                <w:szCs w:val="18"/>
              </w:rPr>
              <w:t>安装配置说明、用户手册</w:t>
            </w:r>
            <w:r>
              <w:rPr>
                <w:rFonts w:ascii="仿宋" w:eastAsia="仿宋" w:hAnsi="仿宋" w:hint="eastAsia"/>
                <w:color w:val="000000" w:themeColor="text1"/>
                <w:sz w:val="18"/>
                <w:szCs w:val="18"/>
              </w:rPr>
              <w:t>等</w:t>
            </w:r>
            <w:r>
              <w:rPr>
                <w:rFonts w:ascii="仿宋" w:eastAsia="仿宋" w:hAnsi="仿宋"/>
                <w:color w:val="000000" w:themeColor="text1"/>
                <w:sz w:val="18"/>
                <w:szCs w:val="18"/>
              </w:rPr>
              <w:t>)</w:t>
            </w:r>
          </w:p>
        </w:tc>
      </w:tr>
      <w:tr w:rsidR="00A25B7E" w14:paraId="547EA6ED" w14:textId="77777777">
        <w:trPr>
          <w:trHeight w:val="510"/>
        </w:trPr>
        <w:tc>
          <w:tcPr>
            <w:tcW w:w="693" w:type="dxa"/>
            <w:tcBorders>
              <w:top w:val="single" w:sz="4" w:space="0" w:color="000000"/>
            </w:tcBorders>
            <w:vAlign w:val="center"/>
          </w:tcPr>
          <w:p w14:paraId="7C4752DC"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序号</w:t>
            </w:r>
          </w:p>
        </w:tc>
        <w:tc>
          <w:tcPr>
            <w:tcW w:w="3120" w:type="dxa"/>
            <w:gridSpan w:val="6"/>
            <w:tcBorders>
              <w:top w:val="single" w:sz="4" w:space="0" w:color="000000"/>
            </w:tcBorders>
            <w:vAlign w:val="center"/>
          </w:tcPr>
          <w:p w14:paraId="5742B529"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文件名与描述</w:t>
            </w:r>
          </w:p>
        </w:tc>
        <w:tc>
          <w:tcPr>
            <w:tcW w:w="2407" w:type="dxa"/>
            <w:gridSpan w:val="4"/>
            <w:tcBorders>
              <w:top w:val="single" w:sz="4" w:space="0" w:color="000000"/>
            </w:tcBorders>
            <w:vAlign w:val="center"/>
          </w:tcPr>
          <w:p w14:paraId="352CCDD2"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文件状态</w:t>
            </w:r>
          </w:p>
        </w:tc>
        <w:tc>
          <w:tcPr>
            <w:tcW w:w="2139" w:type="dxa"/>
            <w:gridSpan w:val="2"/>
            <w:tcBorders>
              <w:top w:val="single" w:sz="4" w:space="0" w:color="000000"/>
            </w:tcBorders>
            <w:vAlign w:val="center"/>
          </w:tcPr>
          <w:p w14:paraId="12E0C8A9"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版权状态</w:t>
            </w:r>
          </w:p>
        </w:tc>
      </w:tr>
      <w:tr w:rsidR="00A25B7E" w14:paraId="234B8A4E" w14:textId="77777777">
        <w:trPr>
          <w:trHeight w:val="510"/>
        </w:trPr>
        <w:tc>
          <w:tcPr>
            <w:tcW w:w="693" w:type="dxa"/>
            <w:vAlign w:val="center"/>
          </w:tcPr>
          <w:p w14:paraId="19D6C065"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1</w:t>
            </w:r>
          </w:p>
        </w:tc>
        <w:tc>
          <w:tcPr>
            <w:tcW w:w="3120" w:type="dxa"/>
            <w:gridSpan w:val="6"/>
            <w:vAlign w:val="center"/>
          </w:tcPr>
          <w:p w14:paraId="5E9FA48D"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文件名：智教黔行_作品信息概要表.pdf</w:t>
              <w:br/>
              <w:t>描述：中国大学生计算机设计大赛作品信息概要表（本文件的PDF版本）</w:t>
            </w:r>
          </w:p>
        </w:tc>
        <w:tc>
          <w:tcPr>
            <w:tcW w:w="2407" w:type="dxa"/>
            <w:gridSpan w:val="4"/>
            <w:vAlign w:val="center"/>
          </w:tcPr>
          <w:p w14:paraId="08E39EA6"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 □未上传，下载地址：</w:t>
            </w:r>
          </w:p>
        </w:tc>
        <w:tc>
          <w:tcPr>
            <w:tcW w:w="2139" w:type="dxa"/>
            <w:gridSpan w:val="2"/>
            <w:vAlign w:val="center"/>
          </w:tcPr>
          <w:p w14:paraId="724DBCD9"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 □未知版权 □开源 □获得授权</w:t>
            </w:r>
          </w:p>
        </w:tc>
      </w:tr>
      <w:tr w:rsidR="00A25B7E" w14:paraId="531874EA" w14:textId="77777777">
        <w:trPr>
          <w:trHeight w:val="510"/>
        </w:trPr>
        <w:tc>
          <w:tcPr>
            <w:tcW w:w="693" w:type="dxa"/>
            <w:vAlign w:val="center"/>
          </w:tcPr>
          <w:p w14:paraId="24059540"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2</w:t>
            </w:r>
          </w:p>
        </w:tc>
        <w:tc>
          <w:tcPr>
            <w:tcW w:w="3120" w:type="dxa"/>
            <w:gridSpan w:val="6"/>
            <w:vAlign w:val="center"/>
          </w:tcPr>
          <w:p w14:paraId="053B7399"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文件名：智教黔行_设计和开发文档.pdf</w:t>
              <w:br/>
              <w:t>描述：系统需求分析、概要/详细设计、测试报告、安装及使用说明</w:t>
            </w:r>
          </w:p>
        </w:tc>
        <w:tc>
          <w:tcPr>
            <w:tcW w:w="2407" w:type="dxa"/>
            <w:gridSpan w:val="4"/>
            <w:vAlign w:val="center"/>
          </w:tcPr>
          <w:p w14:paraId="0CABE27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 □未上传，下载地址：</w:t>
            </w:r>
          </w:p>
        </w:tc>
        <w:tc>
          <w:tcPr>
            <w:tcW w:w="2139" w:type="dxa"/>
            <w:gridSpan w:val="2"/>
            <w:vAlign w:val="center"/>
          </w:tcPr>
          <w:p w14:paraId="7CD8B95F"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 □未知版权 □开源 □获得授权</w:t>
            </w:r>
          </w:p>
        </w:tc>
      </w:tr>
      <w:tr w:rsidR="00A25B7E" w14:paraId="2F428C5D" w14:textId="77777777">
        <w:trPr>
          <w:trHeight w:val="510"/>
        </w:trPr>
        <w:tc>
          <w:tcPr>
            <w:tcW w:w="693" w:type="dxa"/>
            <w:vAlign w:val="center"/>
          </w:tcPr>
          <w:p w14:paraId="6C4A1031"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3</w:t>
            </w:r>
          </w:p>
        </w:tc>
        <w:tc>
          <w:tcPr>
            <w:tcW w:w="3120" w:type="dxa"/>
            <w:gridSpan w:val="6"/>
            <w:vAlign w:val="center"/>
          </w:tcPr>
          <w:p w14:paraId="705C2A2C"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文件名：答辩演示文档.pptx / .pdf</w:t>
              <w:br/>
              <w:t>描述：答辩现场演示 PPT 及其 PDF 版本</w:t>
            </w:r>
          </w:p>
        </w:tc>
        <w:tc>
          <w:tcPr>
            <w:tcW w:w="2407" w:type="dxa"/>
            <w:gridSpan w:val="4"/>
            <w:vAlign w:val="center"/>
          </w:tcPr>
          <w:p w14:paraId="7371B18F"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 □未上传，下载地址：</w:t>
            </w:r>
          </w:p>
        </w:tc>
        <w:tc>
          <w:tcPr>
            <w:tcW w:w="2139" w:type="dxa"/>
            <w:gridSpan w:val="2"/>
            <w:vAlign w:val="center"/>
          </w:tcPr>
          <w:p w14:paraId="38A35E3D"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 □未知版权 □开源 □获得授权</w:t>
            </w:r>
          </w:p>
        </w:tc>
      </w:tr>
      <w:tr w:rsidR="00A25B7E" w14:paraId="5B2249B8" w14:textId="77777777">
        <w:trPr>
          <w:trHeight w:val="510"/>
        </w:trPr>
        <w:tc>
          <w:tcPr>
            <w:tcW w:w="693" w:type="dxa"/>
            <w:vAlign w:val="center"/>
          </w:tcPr>
          <w:p w14:paraId="270F88EE"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4</w:t>
            </w:r>
          </w:p>
        </w:tc>
        <w:tc>
          <w:tcPr>
            <w:tcW w:w="3120" w:type="dxa"/>
            <w:gridSpan w:val="6"/>
            <w:vAlign w:val="center"/>
          </w:tcPr>
          <w:p w14:paraId="1A04CE55"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文件名：答辩视频.mp4</w:t>
              <w:br/>
              <w:t>描述：答辩录像（≤10分钟，1080p，≤500MB）</w:t>
            </w:r>
          </w:p>
        </w:tc>
        <w:tc>
          <w:tcPr>
            <w:tcW w:w="2407" w:type="dxa"/>
            <w:gridSpan w:val="4"/>
            <w:vAlign w:val="center"/>
          </w:tcPr>
          <w:p w14:paraId="66947A1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 □未上传，下载地址：</w:t>
            </w:r>
          </w:p>
        </w:tc>
        <w:tc>
          <w:tcPr>
            <w:tcW w:w="2139" w:type="dxa"/>
            <w:gridSpan w:val="2"/>
            <w:vAlign w:val="center"/>
          </w:tcPr>
          <w:p w14:paraId="1B00B9B7"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 □未知版权 □开源 □获得授权</w:t>
            </w:r>
          </w:p>
        </w:tc>
      </w:tr>
      <w:tr w:rsidR="00A25B7E" w14:paraId="6A7B7924" w14:textId="77777777">
        <w:trPr>
          <w:trHeight w:val="510"/>
        </w:trPr>
        <w:tc>
          <w:tcPr>
            <w:tcW w:w="693" w:type="dxa"/>
            <w:vAlign w:val="center"/>
          </w:tcPr>
          <w:p w14:paraId="4D72F01C"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5</w:t>
            </w:r>
          </w:p>
        </w:tc>
        <w:tc>
          <w:tcPr>
            <w:tcW w:w="3120" w:type="dxa"/>
            <w:gridSpan w:val="6"/>
            <w:vAlign w:val="center"/>
          </w:tcPr>
          <w:p w14:paraId="4D723AF6"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文件名：作品演示视频.mp4</w:t>
              <w:br/>
              <w:t>描述：智教黔行系统完整功能演示录屏（Web端+小程序端）</w:t>
            </w:r>
          </w:p>
        </w:tc>
        <w:tc>
          <w:tcPr>
            <w:tcW w:w="2407" w:type="dxa"/>
            <w:gridSpan w:val="4"/>
            <w:vAlign w:val="center"/>
          </w:tcPr>
          <w:p w14:paraId="483717C3"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 □未上传，下载地址：</w:t>
            </w:r>
          </w:p>
        </w:tc>
        <w:tc>
          <w:tcPr>
            <w:tcW w:w="2139" w:type="dxa"/>
            <w:gridSpan w:val="2"/>
            <w:vAlign w:val="center"/>
          </w:tcPr>
          <w:p w14:paraId="0BA20F18"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 □未知版权 □开源 □获得授权</w:t>
            </w:r>
          </w:p>
        </w:tc>
      </w:tr>
      <w:tr w:rsidR="00A25B7E" w14:paraId="50F5C24F" w14:textId="77777777">
        <w:trPr>
          <w:trHeight w:val="510"/>
        </w:trPr>
        <w:tc>
          <w:tcPr>
            <w:tcW w:w="693" w:type="dxa"/>
            <w:vAlign w:val="center"/>
          </w:tcPr>
          <w:p w14:paraId="1DE33B7D"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6</w:t>
            </w:r>
          </w:p>
        </w:tc>
        <w:tc>
          <w:tcPr>
            <w:tcW w:w="3120" w:type="dxa"/>
            <w:gridSpan w:val="6"/>
            <w:vAlign w:val="center"/>
          </w:tcPr>
          <w:p w14:paraId="316DE2FB"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文件名：智教黔行-素材与源码.zip</w:t>
              <w:br/>
              <w:t>描述：源代码压缩包（Java后端+Python微服务+Vue前端+微信小程序+docker-compose）</w:t>
            </w:r>
          </w:p>
        </w:tc>
        <w:tc>
          <w:tcPr>
            <w:tcW w:w="2407" w:type="dxa"/>
            <w:gridSpan w:val="4"/>
            <w:vAlign w:val="center"/>
          </w:tcPr>
          <w:p w14:paraId="07F97BAC"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 □未上传，下载地址：</w:t>
            </w:r>
          </w:p>
        </w:tc>
        <w:tc>
          <w:tcPr>
            <w:tcW w:w="2139" w:type="dxa"/>
            <w:gridSpan w:val="2"/>
            <w:vAlign w:val="center"/>
          </w:tcPr>
          <w:p w14:paraId="7D78D9CB"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 □未知版权 □开源 □获得授权</w:t>
            </w:r>
          </w:p>
        </w:tc>
      </w:tr>
      <w:tr w:rsidR="00A25B7E" w14:paraId="63931E87" w14:textId="77777777">
        <w:trPr>
          <w:trHeight w:val="510"/>
        </w:trPr>
        <w:tc>
          <w:tcPr>
            <w:tcW w:w="693" w:type="dxa"/>
            <w:vAlign w:val="center"/>
          </w:tcPr>
          <w:p w14:paraId="7F2C2EBB"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lastRenderedPageBreak/>
              <w:t>7</w:t>
            </w:r>
          </w:p>
        </w:tc>
        <w:tc>
          <w:tcPr>
            <w:tcW w:w="3120" w:type="dxa"/>
            <w:gridSpan w:val="6"/>
            <w:vAlign w:val="center"/>
          </w:tcPr>
          <w:p w14:paraId="5D09BA9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文件名：docker-compose.yml + DDL.sql</w:t>
              <w:br/>
              <w:t>描述：容器化一键部署配置文件与数据库 Schema</w:t>
            </w:r>
          </w:p>
        </w:tc>
        <w:tc>
          <w:tcPr>
            <w:tcW w:w="2407" w:type="dxa"/>
            <w:gridSpan w:val="4"/>
            <w:vAlign w:val="center"/>
          </w:tcPr>
          <w:p w14:paraId="13BB2B65"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 □未上传，下载地址：</w:t>
            </w:r>
          </w:p>
        </w:tc>
        <w:tc>
          <w:tcPr>
            <w:tcW w:w="2139" w:type="dxa"/>
            <w:gridSpan w:val="2"/>
            <w:vAlign w:val="center"/>
          </w:tcPr>
          <w:p w14:paraId="0531071D"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 □未知版权 □开源 □获得授权</w:t>
            </w:r>
          </w:p>
        </w:tc>
      </w:tr>
      <w:tr w:rsidR="00A25B7E" w14:paraId="7945E04B" w14:textId="77777777">
        <w:trPr>
          <w:trHeight w:val="510"/>
        </w:trPr>
        <w:tc>
          <w:tcPr>
            <w:tcW w:w="693" w:type="dxa"/>
            <w:tcBorders>
              <w:bottom w:val="single" w:sz="4" w:space="0" w:color="000000"/>
            </w:tcBorders>
            <w:vAlign w:val="center"/>
          </w:tcPr>
          <w:p w14:paraId="1E06FF61"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8</w:t>
            </w:r>
          </w:p>
        </w:tc>
        <w:tc>
          <w:tcPr>
            <w:tcW w:w="3120" w:type="dxa"/>
            <w:gridSpan w:val="6"/>
            <w:tcBorders>
              <w:bottom w:val="single" w:sz="4" w:space="0" w:color="000000"/>
            </w:tcBorders>
            <w:vAlign w:val="center"/>
          </w:tcPr>
          <w:p w14:paraId="0D7FFA04"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文件名：运行网址 / 二维码</w:t>
              <w:br/>
              <w:t>描述：Web端在线访问地址与小程序二维码（https://travel.dongsiwei.com/#/landing）</w:t>
            </w:r>
          </w:p>
        </w:tc>
        <w:tc>
          <w:tcPr>
            <w:tcW w:w="2407" w:type="dxa"/>
            <w:gridSpan w:val="4"/>
            <w:tcBorders>
              <w:bottom w:val="single" w:sz="4" w:space="0" w:color="000000"/>
            </w:tcBorders>
            <w:vAlign w:val="center"/>
          </w:tcPr>
          <w:p w14:paraId="06797E2F"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 □未上传，下载地址：</w:t>
            </w:r>
          </w:p>
        </w:tc>
        <w:tc>
          <w:tcPr>
            <w:tcW w:w="2139" w:type="dxa"/>
            <w:gridSpan w:val="2"/>
            <w:vAlign w:val="center"/>
          </w:tcPr>
          <w:p w14:paraId="10593FC4"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 □未知版权 □开源 □获得授权</w:t>
            </w:r>
          </w:p>
        </w:tc>
      </w:tr>
      <w:tr w:rsidR="00A25B7E" w14:paraId="48002FA2" w14:textId="77777777">
        <w:trPr>
          <w:trHeight w:val="836"/>
        </w:trPr>
        <w:tc>
          <w:tcPr>
            <w:tcW w:w="8359" w:type="dxa"/>
            <w:gridSpan w:val="13"/>
            <w:tcBorders>
              <w:top w:val="single" w:sz="4" w:space="0" w:color="000000"/>
            </w:tcBorders>
            <w:vAlign w:val="center"/>
          </w:tcPr>
          <w:p w14:paraId="62D19228" w14:textId="77777777" w:rsidR="00AD5C22" w:rsidRPr="00760AFE" w:rsidRDefault="00AD5C22" w:rsidP="00AD5C22">
            <w:pPr>
              <w:rPr>
                <w:rFonts w:ascii="仿宋" w:eastAsia="仿宋" w:hAnsi="仿宋" w:hint="eastAsia"/>
                <w:b/>
                <w:smallCaps/>
                <w:sz w:val="28"/>
                <w:szCs w:val="28"/>
              </w:rPr>
            </w:pPr>
            <w:r w:rsidRPr="00760AFE">
              <w:rPr>
                <w:rFonts w:ascii="仿宋" w:eastAsia="仿宋" w:hAnsi="仿宋" w:hint="eastAsia"/>
                <w:b/>
                <w:smallCaps/>
                <w:sz w:val="28"/>
                <w:szCs w:val="28"/>
              </w:rPr>
              <w:t>本作品全体参赛队员郑重承诺：</w:t>
              <w:br/>
              <w:t>本作品全体参赛队员确认本表所列内容是正式参赛内容的重要组成部分，并严格按照本大类参赛作品类别提交要求提交了评审必需的文档、数据等参赛材料，本表内容按照要求如实填写。</w:t>
              <w:br/>
              <w:t>如因提交的参赛材料不符合要求，或本表填写内容不属实，将自愿承担因此导致奖项等级降低甚至终止本作品参加比赛的责任。</w:t>
              <w:br/>
              <w:t>全体参赛队员签名：（可附授权使用的电子签名图片）</w:t>
              <w:br/>
              <w:t>[队员1] / [队员2] / [队员3]</w:t>
              <w:br/>
              <w:br/>
              <w:t>日期：2026 年 4 月 16 日</w:t>
            </w:r>
          </w:p>
        </w:tc>
      </w:tr>
    </w:tbl>
    <w:p w14:paraId="4A303603" w14:textId="77777777" w:rsidR="00A25B7E" w:rsidRDefault="00000000">
      <w:pPr>
        <w:spacing w:beforeLines="50" w:before="156"/>
        <w:rPr>
          <w:rFonts w:ascii="楷体" w:eastAsia="楷体" w:hAnsi="楷体" w:hint="eastAsia"/>
          <w:color w:val="000000" w:themeColor="text1"/>
        </w:rPr>
      </w:pPr>
      <w:r>
        <w:rPr>
          <w:rFonts w:ascii="楷体" w:eastAsia="楷体" w:hAnsi="楷体" w:hint="eastAsia"/>
          <w:color w:val="000000" w:themeColor="text1"/>
        </w:rPr>
        <w:t>填写说明：</w:t>
      </w:r>
    </w:p>
    <w:p w14:paraId="3694FAF7" w14:textId="77777777" w:rsidR="00A25B7E" w:rsidRDefault="00000000">
      <w:pPr>
        <w:pStyle w:val="ab"/>
        <w:numPr>
          <w:ilvl w:val="0"/>
          <w:numId w:val="2"/>
        </w:numPr>
        <w:ind w:firstLineChars="0"/>
        <w:rPr>
          <w:rFonts w:ascii="楷体" w:eastAsia="楷体" w:hAnsi="楷体" w:hint="eastAsia"/>
          <w:smallCaps/>
          <w:color w:val="000000" w:themeColor="text1"/>
        </w:rPr>
      </w:pPr>
      <w:r>
        <w:rPr>
          <w:rFonts w:ascii="楷体" w:eastAsia="楷体" w:hAnsi="楷体" w:hint="eastAsia"/>
          <w:color w:val="000000" w:themeColor="text1"/>
        </w:rPr>
        <w:t>所有</w:t>
      </w:r>
      <w:r>
        <w:rPr>
          <w:rFonts w:ascii="楷体" w:eastAsia="楷体" w:hAnsi="楷体" w:hint="eastAsia"/>
          <w:smallCaps/>
          <w:color w:val="000000" w:themeColor="text1"/>
        </w:rPr>
        <w:t>□可根据需要变化为■（软键盘输入）；</w:t>
      </w:r>
    </w:p>
    <w:p w14:paraId="0C6CA276" w14:textId="77777777" w:rsidR="00A25B7E"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“作者及其分工比例”以及“相关文件”可根据需要增加或减少项目或行数；</w:t>
      </w:r>
    </w:p>
    <w:p w14:paraId="3EA13C58" w14:textId="77777777" w:rsidR="00A25B7E"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“作者及其分工比例”中的“姓名1”等，请修改为作者具体姓名；</w:t>
      </w:r>
    </w:p>
    <w:p w14:paraId="4A94CDA4" w14:textId="77777777" w:rsidR="00A25B7E"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“相关文件”是指提交上传的，或不需要提交上传，但本作品涉及的所有文件，建议分类别填写；</w:t>
      </w:r>
    </w:p>
    <w:p w14:paraId="49A1E5F8" w14:textId="77777777" w:rsidR="00A25B7E"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请将</w:t>
      </w:r>
      <w:r>
        <w:rPr>
          <w:rFonts w:ascii="楷体" w:eastAsia="楷体" w:hAnsi="楷体" w:hint="eastAsia"/>
          <w:b/>
          <w:color w:val="000000" w:themeColor="text1"/>
        </w:rPr>
        <w:t>本表以P</w:t>
      </w:r>
      <w:r>
        <w:rPr>
          <w:rFonts w:ascii="楷体" w:eastAsia="楷体" w:hAnsi="楷体"/>
          <w:b/>
          <w:color w:val="000000" w:themeColor="text1"/>
        </w:rPr>
        <w:t>DF</w:t>
      </w:r>
      <w:r>
        <w:rPr>
          <w:rFonts w:ascii="楷体" w:eastAsia="楷体" w:hAnsi="楷体" w:hint="eastAsia"/>
          <w:b/>
          <w:color w:val="000000" w:themeColor="text1"/>
        </w:rPr>
        <w:t>格式</w:t>
      </w:r>
      <w:r>
        <w:rPr>
          <w:rFonts w:ascii="楷体" w:eastAsia="楷体" w:hAnsi="楷体" w:hint="eastAsia"/>
          <w:color w:val="000000" w:themeColor="text1"/>
        </w:rPr>
        <w:t>上传到作品目录的“</w:t>
      </w:r>
      <w:r>
        <w:rPr>
          <w:rFonts w:ascii="楷体" w:eastAsia="楷体" w:hAnsi="楷体"/>
          <w:color w:val="000000" w:themeColor="text1"/>
        </w:rPr>
        <w:t>03</w:t>
      </w:r>
      <w:r>
        <w:rPr>
          <w:rFonts w:ascii="楷体" w:eastAsia="楷体" w:hAnsi="楷体" w:hint="eastAsia"/>
          <w:color w:val="000000" w:themeColor="text1"/>
        </w:rPr>
        <w:t>设计与开发文档”子目录中；</w:t>
      </w:r>
    </w:p>
    <w:p w14:paraId="63002951" w14:textId="77777777" w:rsidR="00A25B7E" w:rsidRDefault="00000000">
      <w:pPr>
        <w:pStyle w:val="ab"/>
        <w:numPr>
          <w:ilvl w:val="0"/>
          <w:numId w:val="2"/>
        </w:numPr>
        <w:ind w:firstLineChars="0"/>
        <w:rPr>
          <w:rFonts w:ascii="楷体" w:eastAsia="楷体" w:hAnsi="楷体" w:hint="eastAsia"/>
          <w:color w:val="000000" w:themeColor="text1"/>
        </w:rPr>
      </w:pPr>
      <w:r>
        <w:rPr>
          <w:rFonts w:ascii="楷体" w:eastAsia="楷体" w:hAnsi="楷体"/>
          <w:color w:val="000000" w:themeColor="text1"/>
        </w:rPr>
        <w:t>版权</w:t>
      </w:r>
      <w:r>
        <w:rPr>
          <w:rFonts w:ascii="楷体" w:eastAsia="楷体" w:hAnsi="楷体" w:hint="eastAsia"/>
          <w:color w:val="000000" w:themeColor="text1"/>
        </w:rPr>
        <w:t>状态</w:t>
      </w:r>
      <w:r>
        <w:rPr>
          <w:rFonts w:ascii="楷体" w:eastAsia="楷体" w:hAnsi="楷体"/>
          <w:color w:val="000000" w:themeColor="text1"/>
        </w:rPr>
        <w:t>一栏，</w:t>
      </w:r>
      <w:r>
        <w:rPr>
          <w:rFonts w:ascii="楷体" w:eastAsia="楷体" w:hAnsi="楷体" w:hint="eastAsia"/>
          <w:color w:val="000000" w:themeColor="text1"/>
        </w:rPr>
        <w:t>如有</w:t>
      </w:r>
      <w:r>
        <w:rPr>
          <w:rFonts w:ascii="楷体" w:eastAsia="楷体" w:hAnsi="楷体"/>
          <w:color w:val="000000" w:themeColor="text1"/>
        </w:rPr>
        <w:t>来自支持企业授权参赛师生用的数据、模型、文档等，在“授权方：_______”一栏，</w:t>
      </w:r>
      <w:r>
        <w:rPr>
          <w:rFonts w:ascii="楷体" w:eastAsia="楷体" w:hAnsi="楷体" w:hint="eastAsia"/>
          <w:color w:val="000000" w:themeColor="text1"/>
        </w:rPr>
        <w:t>并</w:t>
      </w:r>
      <w:r>
        <w:rPr>
          <w:rFonts w:ascii="楷体" w:eastAsia="楷体" w:hAnsi="楷体"/>
          <w:color w:val="000000" w:themeColor="text1"/>
        </w:rPr>
        <w:t>填写来源地址</w:t>
      </w:r>
      <w:r>
        <w:rPr>
          <w:rFonts w:ascii="楷体" w:eastAsia="楷体" w:hAnsi="楷体" w:hint="eastAsia"/>
          <w:color w:val="000000" w:themeColor="text1"/>
        </w:rPr>
        <w:t>。</w:t>
      </w:r>
    </w:p>
    <w:p w14:paraId="183DFA8B" w14:textId="77777777" w:rsidR="00A25B7E" w:rsidRDefault="00A25B7E">
      <w:pPr>
        <w:rPr>
          <w:rFonts w:ascii="楷体" w:eastAsia="楷体" w:hAnsi="楷体" w:hint="eastAsia"/>
          <w:color w:val="000000" w:themeColor="text1"/>
        </w:rPr>
      </w:pPr>
    </w:p>
    <w:p w14:paraId="1CC1727A" w14:textId="77777777" w:rsidR="00A25B7E" w:rsidRDefault="00000000">
      <w:pPr>
        <w:rPr>
          <w:rFonts w:ascii="楷体" w:eastAsia="楷体" w:hAnsi="楷体" w:hint="eastAsia"/>
          <w:b/>
          <w:bCs/>
          <w:color w:val="000000" w:themeColor="text1"/>
        </w:rPr>
      </w:pPr>
      <w:r>
        <w:rPr>
          <w:rFonts w:ascii="楷体" w:eastAsia="楷体" w:hAnsi="楷体" w:hint="eastAsia"/>
          <w:b/>
          <w:bCs/>
          <w:color w:val="000000" w:themeColor="text1"/>
        </w:rPr>
        <w:t>作品目录示例：</w:t>
      </w:r>
    </w:p>
    <w:p w14:paraId="44516CD7" w14:textId="77777777" w:rsidR="00A25B7E" w:rsidRDefault="00000000">
      <w:pPr>
        <w:ind w:firstLineChars="100" w:firstLine="180"/>
        <w:rPr>
          <w:rFonts w:ascii="楷体" w:eastAsia="楷体" w:hAnsi="楷体" w:hint="eastAsia"/>
          <w:color w:val="000000" w:themeColor="text1"/>
          <w:sz w:val="18"/>
          <w:szCs w:val="18"/>
        </w:rPr>
      </w:pPr>
      <w:r>
        <w:rPr>
          <w:rFonts w:ascii="楷体" w:eastAsia="楷体" w:hAnsi="楷体"/>
          <w:color w:val="000000" w:themeColor="text1"/>
          <w:sz w:val="18"/>
          <w:szCs w:val="18"/>
        </w:rPr>
        <w:t>202</w:t>
      </w:r>
      <w:r>
        <w:rPr>
          <w:rFonts w:ascii="楷体" w:eastAsia="楷体" w:hAnsi="楷体" w:hint="eastAsia"/>
          <w:color w:val="000000" w:themeColor="text1"/>
          <w:sz w:val="18"/>
          <w:szCs w:val="18"/>
        </w:rPr>
        <w:t>5</w:t>
      </w:r>
      <w:r>
        <w:rPr>
          <w:rFonts w:ascii="楷体" w:eastAsia="楷体" w:hAnsi="楷体"/>
          <w:color w:val="000000" w:themeColor="text1"/>
          <w:sz w:val="18"/>
          <w:szCs w:val="18"/>
        </w:rPr>
        <w:t>012345-参赛总文件夹</w:t>
      </w:r>
    </w:p>
    <w:p w14:paraId="02C948A1" w14:textId="77777777" w:rsidR="00A25B7E"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5</w:t>
      </w:r>
      <w:r>
        <w:rPr>
          <w:rFonts w:ascii="楷体" w:eastAsia="楷体" w:hAnsi="楷体"/>
          <w:color w:val="000000" w:themeColor="text1"/>
          <w:sz w:val="18"/>
          <w:szCs w:val="18"/>
        </w:rPr>
        <w:t>012345-01作品与答辩材料</w:t>
      </w:r>
    </w:p>
    <w:p w14:paraId="7EF3F7C4" w14:textId="77777777" w:rsidR="00A25B7E"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5</w:t>
      </w:r>
      <w:r>
        <w:rPr>
          <w:rFonts w:ascii="楷体" w:eastAsia="楷体" w:hAnsi="楷体"/>
          <w:color w:val="000000" w:themeColor="text1"/>
          <w:sz w:val="18"/>
          <w:szCs w:val="18"/>
        </w:rPr>
        <w:t>012345-02素材与源码</w:t>
      </w:r>
    </w:p>
    <w:p w14:paraId="70750BA5" w14:textId="77777777" w:rsidR="00A25B7E"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5</w:t>
      </w:r>
      <w:r>
        <w:rPr>
          <w:rFonts w:ascii="楷体" w:eastAsia="楷体" w:hAnsi="楷体"/>
          <w:color w:val="000000" w:themeColor="text1"/>
          <w:sz w:val="18"/>
          <w:szCs w:val="18"/>
        </w:rPr>
        <w:t>012345-03设计与开发文档</w:t>
      </w:r>
    </w:p>
    <w:p w14:paraId="554CAA02" w14:textId="77777777" w:rsidR="00A25B7E"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5</w:t>
      </w:r>
      <w:r>
        <w:rPr>
          <w:rFonts w:ascii="楷体" w:eastAsia="楷体" w:hAnsi="楷体"/>
          <w:color w:val="000000" w:themeColor="text1"/>
          <w:sz w:val="18"/>
          <w:szCs w:val="18"/>
        </w:rPr>
        <w:t>012345-04作品演示视频</w:t>
      </w:r>
    </w:p>
    <w:sectPr w:rsidR="00A25B7E">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7EA0D" w14:textId="77777777" w:rsidR="00A00221" w:rsidRDefault="00A00221" w:rsidP="00404FBB">
      <w:pPr>
        <w:rPr>
          <w:rFonts w:hint="eastAsia"/>
        </w:rPr>
      </w:pPr>
      <w:r>
        <w:separator/>
      </w:r>
    </w:p>
  </w:endnote>
  <w:endnote w:type="continuationSeparator" w:id="0">
    <w:p w14:paraId="70D60B4C" w14:textId="77777777" w:rsidR="00A00221" w:rsidRDefault="00A00221" w:rsidP="00404FB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9883D" w14:textId="77777777" w:rsidR="00A00221" w:rsidRDefault="00A00221" w:rsidP="00404FBB">
      <w:pPr>
        <w:rPr>
          <w:rFonts w:hint="eastAsia"/>
        </w:rPr>
      </w:pPr>
      <w:r>
        <w:separator/>
      </w:r>
    </w:p>
  </w:footnote>
  <w:footnote w:type="continuationSeparator" w:id="0">
    <w:p w14:paraId="6C9485AD" w14:textId="77777777" w:rsidR="00A00221" w:rsidRDefault="00A00221" w:rsidP="00404FB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93A7A"/>
    <w:multiLevelType w:val="multilevel"/>
    <w:tmpl w:val="11F93A7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209352C"/>
    <w:multiLevelType w:val="multilevel"/>
    <w:tmpl w:val="3209352C"/>
    <w:lvl w:ilvl="0">
      <w:start w:val="1"/>
      <w:numFmt w:val="japaneseCounting"/>
      <w:pStyle w:val="1"/>
      <w:lvlText w:val="第%1章"/>
      <w:lvlJc w:val="left"/>
      <w:pPr>
        <w:ind w:left="1545" w:hanging="154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0363917">
    <w:abstractNumId w:val="1"/>
  </w:num>
  <w:num w:numId="2" w16cid:durableId="1868130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c2ZGZiNzZiNDVlOGViOWVmM2JhOTY0NGJkNjUyYzgifQ=="/>
  </w:docVars>
  <w:rsids>
    <w:rsidRoot w:val="00421946"/>
    <w:rsid w:val="00006B84"/>
    <w:rsid w:val="00017929"/>
    <w:rsid w:val="00031396"/>
    <w:rsid w:val="00032DC3"/>
    <w:rsid w:val="00036091"/>
    <w:rsid w:val="0005273A"/>
    <w:rsid w:val="00087568"/>
    <w:rsid w:val="000913A0"/>
    <w:rsid w:val="00092344"/>
    <w:rsid w:val="000C5774"/>
    <w:rsid w:val="000D04BE"/>
    <w:rsid w:val="000E615E"/>
    <w:rsid w:val="00141637"/>
    <w:rsid w:val="00147DDD"/>
    <w:rsid w:val="00176E4C"/>
    <w:rsid w:val="00195392"/>
    <w:rsid w:val="001A7F71"/>
    <w:rsid w:val="001D61EB"/>
    <w:rsid w:val="001E6441"/>
    <w:rsid w:val="00231735"/>
    <w:rsid w:val="00241DC9"/>
    <w:rsid w:val="00266370"/>
    <w:rsid w:val="00267EBD"/>
    <w:rsid w:val="002751B5"/>
    <w:rsid w:val="00294E59"/>
    <w:rsid w:val="002A1349"/>
    <w:rsid w:val="002A5E37"/>
    <w:rsid w:val="002A6523"/>
    <w:rsid w:val="002C2959"/>
    <w:rsid w:val="002F646A"/>
    <w:rsid w:val="003207F7"/>
    <w:rsid w:val="00351302"/>
    <w:rsid w:val="00361522"/>
    <w:rsid w:val="00375B40"/>
    <w:rsid w:val="003A6489"/>
    <w:rsid w:val="003A7A1C"/>
    <w:rsid w:val="003B6863"/>
    <w:rsid w:val="003B76E3"/>
    <w:rsid w:val="003C1F37"/>
    <w:rsid w:val="003C2FDA"/>
    <w:rsid w:val="003E0748"/>
    <w:rsid w:val="003E3D7C"/>
    <w:rsid w:val="003F2DD3"/>
    <w:rsid w:val="00404FBB"/>
    <w:rsid w:val="00421946"/>
    <w:rsid w:val="00453DEC"/>
    <w:rsid w:val="004625C6"/>
    <w:rsid w:val="00466C79"/>
    <w:rsid w:val="00473E4B"/>
    <w:rsid w:val="0047415E"/>
    <w:rsid w:val="00486DE4"/>
    <w:rsid w:val="004D3AE1"/>
    <w:rsid w:val="004E2C41"/>
    <w:rsid w:val="005257F7"/>
    <w:rsid w:val="005448FF"/>
    <w:rsid w:val="005741CB"/>
    <w:rsid w:val="005837F6"/>
    <w:rsid w:val="005A268B"/>
    <w:rsid w:val="005C36CF"/>
    <w:rsid w:val="005F0367"/>
    <w:rsid w:val="005F2FC7"/>
    <w:rsid w:val="005F7E8D"/>
    <w:rsid w:val="00611FAF"/>
    <w:rsid w:val="00612DB8"/>
    <w:rsid w:val="00650990"/>
    <w:rsid w:val="0065154E"/>
    <w:rsid w:val="00673753"/>
    <w:rsid w:val="006757F6"/>
    <w:rsid w:val="00680BC9"/>
    <w:rsid w:val="0068424D"/>
    <w:rsid w:val="00685F3F"/>
    <w:rsid w:val="006B6B8F"/>
    <w:rsid w:val="006C7537"/>
    <w:rsid w:val="007069E8"/>
    <w:rsid w:val="0070700C"/>
    <w:rsid w:val="007074F8"/>
    <w:rsid w:val="007127C2"/>
    <w:rsid w:val="00712C0D"/>
    <w:rsid w:val="00725A27"/>
    <w:rsid w:val="00732054"/>
    <w:rsid w:val="007329A3"/>
    <w:rsid w:val="0076788F"/>
    <w:rsid w:val="007B1752"/>
    <w:rsid w:val="007B275E"/>
    <w:rsid w:val="007C682F"/>
    <w:rsid w:val="007D5C0C"/>
    <w:rsid w:val="007D68B1"/>
    <w:rsid w:val="007E1354"/>
    <w:rsid w:val="00802B21"/>
    <w:rsid w:val="00827C5F"/>
    <w:rsid w:val="00861BC5"/>
    <w:rsid w:val="00871C42"/>
    <w:rsid w:val="00883095"/>
    <w:rsid w:val="008863D5"/>
    <w:rsid w:val="008A1D5E"/>
    <w:rsid w:val="008A5333"/>
    <w:rsid w:val="008B0508"/>
    <w:rsid w:val="008B637D"/>
    <w:rsid w:val="008E118B"/>
    <w:rsid w:val="009107F8"/>
    <w:rsid w:val="00941D3C"/>
    <w:rsid w:val="00951643"/>
    <w:rsid w:val="00951F47"/>
    <w:rsid w:val="009555E4"/>
    <w:rsid w:val="009678D6"/>
    <w:rsid w:val="00982A49"/>
    <w:rsid w:val="009B1D7E"/>
    <w:rsid w:val="009C5DD7"/>
    <w:rsid w:val="009F2C40"/>
    <w:rsid w:val="009F5871"/>
    <w:rsid w:val="00A00221"/>
    <w:rsid w:val="00A14A9E"/>
    <w:rsid w:val="00A16CEE"/>
    <w:rsid w:val="00A208BF"/>
    <w:rsid w:val="00A247D3"/>
    <w:rsid w:val="00A25B7E"/>
    <w:rsid w:val="00A53A25"/>
    <w:rsid w:val="00AA4E3D"/>
    <w:rsid w:val="00AD5C22"/>
    <w:rsid w:val="00B03F97"/>
    <w:rsid w:val="00B07AE6"/>
    <w:rsid w:val="00B11629"/>
    <w:rsid w:val="00B3124C"/>
    <w:rsid w:val="00B418EB"/>
    <w:rsid w:val="00B83C42"/>
    <w:rsid w:val="00B8582E"/>
    <w:rsid w:val="00B86728"/>
    <w:rsid w:val="00B90FF4"/>
    <w:rsid w:val="00BA0D1C"/>
    <w:rsid w:val="00BB380D"/>
    <w:rsid w:val="00BB7D81"/>
    <w:rsid w:val="00BE3219"/>
    <w:rsid w:val="00C06B4D"/>
    <w:rsid w:val="00C11400"/>
    <w:rsid w:val="00C25585"/>
    <w:rsid w:val="00C41761"/>
    <w:rsid w:val="00C9659F"/>
    <w:rsid w:val="00CA7421"/>
    <w:rsid w:val="00CB58ED"/>
    <w:rsid w:val="00CE41A7"/>
    <w:rsid w:val="00CE7D32"/>
    <w:rsid w:val="00D10307"/>
    <w:rsid w:val="00D15FE5"/>
    <w:rsid w:val="00D27480"/>
    <w:rsid w:val="00D27EE6"/>
    <w:rsid w:val="00D35F29"/>
    <w:rsid w:val="00D3745C"/>
    <w:rsid w:val="00D9328C"/>
    <w:rsid w:val="00DA4C9E"/>
    <w:rsid w:val="00DC3867"/>
    <w:rsid w:val="00DD372E"/>
    <w:rsid w:val="00DD5F34"/>
    <w:rsid w:val="00E11FFF"/>
    <w:rsid w:val="00E724F8"/>
    <w:rsid w:val="00E77905"/>
    <w:rsid w:val="00EA490A"/>
    <w:rsid w:val="00EA7CCA"/>
    <w:rsid w:val="00EC4006"/>
    <w:rsid w:val="00ED0818"/>
    <w:rsid w:val="00ED1A1A"/>
    <w:rsid w:val="00EE1347"/>
    <w:rsid w:val="00EE38B7"/>
    <w:rsid w:val="00EF18DC"/>
    <w:rsid w:val="00EF5495"/>
    <w:rsid w:val="00F0728D"/>
    <w:rsid w:val="00F13B94"/>
    <w:rsid w:val="00F352F6"/>
    <w:rsid w:val="00F446D5"/>
    <w:rsid w:val="00FC3B08"/>
    <w:rsid w:val="00FE226A"/>
    <w:rsid w:val="00FF12BB"/>
    <w:rsid w:val="00FF404E"/>
    <w:rsid w:val="0F491A36"/>
    <w:rsid w:val="2AE02C2C"/>
    <w:rsid w:val="339F2203"/>
    <w:rsid w:val="6FC16F4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8852D"/>
  <w15:docId w15:val="{D9624385-656D-4904-9037-E24E3AA47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2"/>
    </w:rPr>
  </w:style>
  <w:style w:type="paragraph" w:styleId="1">
    <w:name w:val="heading 1"/>
    <w:basedOn w:val="a"/>
    <w:next w:val="a"/>
    <w:link w:val="10"/>
    <w:autoRedefine/>
    <w:uiPriority w:val="9"/>
    <w:qFormat/>
    <w:pPr>
      <w:keepNext/>
      <w:keepLines/>
      <w:numPr>
        <w:numId w:val="1"/>
      </w:numPr>
      <w:spacing w:before="340" w:after="330" w:line="578" w:lineRule="auto"/>
      <w:outlineLvl w:val="0"/>
    </w:pPr>
    <w:rPr>
      <w:rFonts w:eastAsia="黑体"/>
      <w:bCs/>
      <w:kern w:val="44"/>
      <w:sz w:val="44"/>
      <w:szCs w:val="44"/>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autoRedefine/>
    <w:uiPriority w:val="99"/>
    <w:unhideWhenUsed/>
    <w:qFormat/>
    <w:pPr>
      <w:spacing w:after="120"/>
    </w:pPr>
  </w:style>
  <w:style w:type="paragraph" w:styleId="a5">
    <w:name w:val="footer"/>
    <w:basedOn w:val="a"/>
    <w:link w:val="a6"/>
    <w:autoRedefine/>
    <w:uiPriority w:val="99"/>
    <w:unhideWhenUsed/>
    <w:qFormat/>
    <w:pPr>
      <w:tabs>
        <w:tab w:val="center" w:pos="4153"/>
        <w:tab w:val="right" w:pos="8306"/>
      </w:tabs>
      <w:snapToGrid w:val="0"/>
      <w:jc w:val="left"/>
    </w:pPr>
    <w:rPr>
      <w:sz w:val="18"/>
      <w:szCs w:val="18"/>
    </w:rPr>
  </w:style>
  <w:style w:type="paragraph" w:styleId="a7">
    <w:name w:val="header"/>
    <w:basedOn w:val="a"/>
    <w:link w:val="a8"/>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left" w:pos="1050"/>
        <w:tab w:val="right" w:leader="dot" w:pos="8296"/>
      </w:tabs>
    </w:pPr>
    <w:rPr>
      <w:b/>
      <w:sz w:val="28"/>
      <w:szCs w:val="28"/>
    </w:rPr>
  </w:style>
  <w:style w:type="table" w:styleId="a9">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autoRedefine/>
    <w:uiPriority w:val="99"/>
    <w:unhideWhenUsed/>
    <w:qFormat/>
    <w:rPr>
      <w:color w:val="0000FF"/>
      <w:u w:val="single"/>
    </w:rPr>
  </w:style>
  <w:style w:type="character" w:customStyle="1" w:styleId="a4">
    <w:name w:val="正文文本 字符"/>
    <w:basedOn w:val="a0"/>
    <w:link w:val="a3"/>
    <w:uiPriority w:val="99"/>
    <w:qFormat/>
  </w:style>
  <w:style w:type="paragraph" w:styleId="ab">
    <w:name w:val="List Paragraph"/>
    <w:basedOn w:val="a"/>
    <w:autoRedefine/>
    <w:uiPriority w:val="34"/>
    <w:qFormat/>
    <w:pPr>
      <w:ind w:firstLineChars="200" w:firstLine="420"/>
    </w:pPr>
  </w:style>
  <w:style w:type="character" w:customStyle="1" w:styleId="a8">
    <w:name w:val="页眉 字符"/>
    <w:basedOn w:val="a0"/>
    <w:link w:val="a7"/>
    <w:autoRedefine/>
    <w:uiPriority w:val="99"/>
    <w:qFormat/>
    <w:rPr>
      <w:sz w:val="18"/>
      <w:szCs w:val="18"/>
    </w:rPr>
  </w:style>
  <w:style w:type="character" w:customStyle="1" w:styleId="a6">
    <w:name w:val="页脚 字符"/>
    <w:basedOn w:val="a0"/>
    <w:link w:val="a5"/>
    <w:autoRedefine/>
    <w:uiPriority w:val="99"/>
    <w:qFormat/>
    <w:rPr>
      <w:sz w:val="18"/>
      <w:szCs w:val="18"/>
    </w:rPr>
  </w:style>
  <w:style w:type="character" w:customStyle="1" w:styleId="10">
    <w:name w:val="标题 1 字符"/>
    <w:basedOn w:val="a0"/>
    <w:link w:val="1"/>
    <w:autoRedefine/>
    <w:uiPriority w:val="9"/>
    <w:qFormat/>
    <w:rPr>
      <w:rFonts w:eastAsia="黑体"/>
      <w:bCs/>
      <w:kern w:val="44"/>
      <w:sz w:val="44"/>
      <w:szCs w:val="44"/>
      <w:lang w:val="zh-CN"/>
    </w:rPr>
  </w:style>
  <w:style w:type="paragraph" w:customStyle="1" w:styleId="11">
    <w:name w:val="修订1"/>
    <w:autoRedefine/>
    <w:hidden/>
    <w:uiPriority w:val="99"/>
    <w:semiHidden/>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344</Words>
  <Characters>1965</Characters>
  <Application>Microsoft Office Word</Application>
  <DocSecurity>0</DocSecurity>
  <Lines>16</Lines>
  <Paragraphs>4</Paragraphs>
  <ScaleCrop>false</ScaleCrop>
  <Company>Microsoft</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dengxifeng@pku.edu.cn</dc:creator>
  <cp:lastModifiedBy>Administrator</cp:lastModifiedBy>
  <cp:revision>17</cp:revision>
  <cp:lastPrinted>2020-04-27T09:16:00Z</cp:lastPrinted>
  <dcterms:created xsi:type="dcterms:W3CDTF">2023-03-30T02:46:00Z</dcterms:created>
  <dcterms:modified xsi:type="dcterms:W3CDTF">2025-03-24T01:18:00Z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F714C2FB64A14CCBAED6207A6AF83151_13</vt:lpwstr>
  </property>
</Properties>
</file>