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bookmarkStart w:colFirst="0" w:colLast="0" w:name="_gjdgxs"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4" name="Shape 4"/>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6" name="Shape 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0" y="0"/>
                                <a:ext cx="7315200" cy="1216152"/>
                              </a:xfrm>
                              <a:prstGeom prst="rect">
                                <a:avLst/>
                              </a:prstGeom>
                              <a:blipFill rotWithShape="1">
                                <a:blip r:embed="rId6">
                                  <a:alphaModFix/>
                                </a:blip>
                                <a:stretch>
                                  <a:fillRect b="0" l="0" r="-7571"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7472681</wp:posOffset>
                </wp:positionV>
                <wp:extent cx="7334250" cy="1028700"/>
                <wp:effectExtent b="0" l="0" r="0" t="0"/>
                <wp:wrapSquare wrapText="bothSides" distB="0" distT="0" distL="114300" distR="114300"/>
                <wp:docPr id="1"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Cambria" w:cs="Cambria" w:eastAsia="Cambria" w:hAnsi="Cambria"/>
                                <w:b w:val="0"/>
                                <w:i w:val="0"/>
                                <w:smallCaps w:val="0"/>
                                <w:strike w:val="0"/>
                                <w:color w:val="4f81bd"/>
                                <w:sz w:val="28"/>
                                <w:vertAlign w:val="baseline"/>
                              </w:rPr>
                              <w:t xml:space="preserve">24/11/2024</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Cambria" w:cs="Cambria" w:eastAsia="Cambria" w:hAnsi="Cambria"/>
                                <w:b w:val="0"/>
                                <w:i w:val="0"/>
                                <w:smallCaps w:val="0"/>
                                <w:strike w:val="0"/>
                                <w:color w:val="4f81bd"/>
                                <w:sz w:val="28"/>
                                <w:vertAlign w:val="baseline"/>
                              </w:rPr>
                            </w:r>
                            <w:r w:rsidDel="00000000" w:rsidR="00000000" w:rsidRPr="00000000">
                              <w:rPr>
                                <w:rFonts w:ascii="Cambria" w:cs="Cambria" w:eastAsia="Cambria" w:hAnsi="Cambria"/>
                                <w:b w:val="0"/>
                                <w:i w:val="0"/>
                                <w:smallCaps w:val="0"/>
                                <w:strike w:val="0"/>
                                <w:color w:val="595959"/>
                                <w:sz w:val="20"/>
                                <w:vertAlign w:val="baseline"/>
                              </w:rPr>
                              <w:t xml:space="preserve">David Sousa – 1220784@isep.ipp.pt</w:t>
                            </w:r>
                            <w:r w:rsidDel="00000000" w:rsidR="00000000" w:rsidRPr="00000000">
                              <w:rPr>
                                <w:rFonts w:ascii="Cambria" w:cs="Cambria" w:eastAsia="Cambria" w:hAnsi="Cambria"/>
                                <w:b w:val="0"/>
                                <w:i w:val="0"/>
                                <w:smallCaps w:val="0"/>
                                <w:strike w:val="0"/>
                                <w:color w:val="595959"/>
                                <w:sz w:val="20"/>
                                <w:vertAlign w:val="baseline"/>
                              </w:rPr>
                              <w:br w:type="textWrapping"/>
                            </w:r>
                            <w:r w:rsidDel="00000000" w:rsidR="00000000" w:rsidRPr="00000000">
                              <w:rPr>
                                <w:rFonts w:ascii="Cambria" w:cs="Cambria" w:eastAsia="Cambria" w:hAnsi="Cambria"/>
                                <w:b w:val="0"/>
                                <w:i w:val="0"/>
                                <w:smallCaps w:val="0"/>
                                <w:strike w:val="0"/>
                                <w:color w:val="595959"/>
                                <w:sz w:val="20"/>
                                <w:vertAlign w:val="baseline"/>
                              </w:rPr>
                              <w:t xml:space="preserve">Guilherme Ribeiro – 1220786@isep.ipp.pt</w:t>
                            </w:r>
                            <w:r w:rsidDel="00000000" w:rsidR="00000000" w:rsidRPr="00000000">
                              <w:rPr>
                                <w:rFonts w:ascii="Cambria" w:cs="Cambria" w:eastAsia="Cambria" w:hAnsi="Cambria"/>
                                <w:b w:val="0"/>
                                <w:i w:val="0"/>
                                <w:smallCaps w:val="0"/>
                                <w:strike w:val="0"/>
                                <w:color w:val="595959"/>
                                <w:sz w:val="20"/>
                                <w:vertAlign w:val="baseline"/>
                              </w:rPr>
                              <w:br w:type="textWrapping"/>
                            </w:r>
                            <w:r w:rsidDel="00000000" w:rsidR="00000000" w:rsidRPr="00000000">
                              <w:rPr>
                                <w:rFonts w:ascii="Cambria" w:cs="Cambria" w:eastAsia="Cambria" w:hAnsi="Cambria"/>
                                <w:b w:val="0"/>
                                <w:i w:val="0"/>
                                <w:smallCaps w:val="0"/>
                                <w:strike w:val="0"/>
                                <w:color w:val="595959"/>
                                <w:sz w:val="20"/>
                                <w:vertAlign w:val="baseline"/>
                              </w:rPr>
                              <w:t xml:space="preserve">Tiago Carvalho – 1221124@isep.ipp.pt</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7472681</wp:posOffset>
                </wp:positionV>
                <wp:extent cx="7334250" cy="1028700"/>
                <wp:effectExtent b="0" l="0" r="0" t="0"/>
                <wp:wrapSquare wrapText="bothSides" distB="0" distT="0" distL="114300" distR="11430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7334250" cy="1028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3197226</wp:posOffset>
                </wp:positionV>
                <wp:extent cx="7334250" cy="3657600"/>
                <wp:effectExtent b="0" l="0" r="0" t="0"/>
                <wp:wrapSquare wrapText="bothSides" distB="0" distT="0" distL="114300" distR="114300"/>
                <wp:docPr id="3" name=""/>
                <a:graphic>
                  <a:graphicData uri="http://schemas.microsoft.com/office/word/2010/wordprocessingShape">
                    <wps:wsp>
                      <wps:cNvSpPr/>
                      <wps:cNvPr id="9" name="Shape 9"/>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1"/>
                                <w:i w:val="0"/>
                                <w:smallCaps w:val="1"/>
                                <w:strike w:val="0"/>
                                <w:color w:val="4f81bd"/>
                                <w:sz w:val="64"/>
                                <w:vertAlign w:val="baseline"/>
                              </w:rPr>
                              <w:t xml:space="preserve">RELATÓRIO ASIST</w:t>
                            </w:r>
                          </w:p>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1"/>
                                <w:i w:val="0"/>
                                <w:smallCaps w:val="0"/>
                                <w:strike w:val="0"/>
                                <w:color w:val="000000"/>
                                <w:sz w:val="26"/>
                                <w:vertAlign w:val="baseline"/>
                              </w:rPr>
                            </w:r>
                            <w:r w:rsidDel="00000000" w:rsidR="00000000" w:rsidRPr="00000000">
                              <w:rPr>
                                <w:rFonts w:ascii="Arial" w:cs="Arial" w:eastAsia="Arial" w:hAnsi="Arial"/>
                                <w:b w:val="0"/>
                                <w:i w:val="0"/>
                                <w:smallCaps w:val="0"/>
                                <w:strike w:val="0"/>
                                <w:color w:val="404040"/>
                                <w:sz w:val="36"/>
                                <w:vertAlign w:val="baseline"/>
                              </w:rPr>
                              <w:t xml:space="preserve">Sprint B – G031</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3197226</wp:posOffset>
                </wp:positionV>
                <wp:extent cx="7334250" cy="3657600"/>
                <wp:effectExtent b="0" l="0" r="0" t="0"/>
                <wp:wrapSquare wrapText="bothSides" distB="0" distT="0" distL="114300" distR="114300"/>
                <wp:docPr id="3"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7334250" cy="3657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before="240" w:line="480" w:lineRule="auto"/>
        <w:jc w:val="both"/>
        <w:rPr>
          <w:rFonts w:ascii="Calibri" w:cs="Calibri" w:eastAsia="Calibri" w:hAnsi="Calibri"/>
          <w:color w:val="366091"/>
          <w:sz w:val="32"/>
          <w:szCs w:val="32"/>
        </w:rPr>
      </w:pPr>
      <w:bookmarkStart w:colFirst="0" w:colLast="0" w:name="_30j0zll" w:id="1"/>
      <w:bookmarkEnd w:id="1"/>
      <w:r w:rsidDel="00000000" w:rsidR="00000000" w:rsidRPr="00000000">
        <w:rPr>
          <w:rFonts w:ascii="Calibri" w:cs="Calibri" w:eastAsia="Calibri" w:hAnsi="Calibri"/>
          <w:color w:val="366091"/>
          <w:sz w:val="32"/>
          <w:szCs w:val="32"/>
          <w:rtl w:val="0"/>
        </w:rPr>
        <w:t xml:space="preserve">Conteúdo</w:t>
      </w:r>
    </w:p>
    <w:sdt>
      <w:sdtPr>
        <w:docPartObj>
          <w:docPartGallery w:val="Table of Contents"/>
          <w:docPartUnique w:val="1"/>
        </w:docPartObj>
      </w:sdtPr>
      <w:sdtContent>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b w:val="1"/>
                <w:color w:val="000000"/>
                <w:rtl w:val="0"/>
              </w:rPr>
              <w:t xml:space="preserve">Divisão de Tarefas</w:t>
            </w:r>
          </w:hyperlink>
          <w:hyperlink w:anchor="_1fob9te">
            <w:r w:rsidDel="00000000" w:rsidR="00000000" w:rsidRPr="00000000">
              <w:rPr>
                <w:color w:val="000000"/>
                <w:rtl w:val="0"/>
              </w:rPr>
              <w:tab/>
              <w:t xml:space="preserve">2</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3znysh7">
            <w:r w:rsidDel="00000000" w:rsidR="00000000" w:rsidRPr="00000000">
              <w:rPr>
                <w:b w:val="1"/>
                <w:color w:val="000000"/>
                <w:rtl w:val="0"/>
              </w:rPr>
              <w:t xml:space="preserve">US 6.4.1</w:t>
            </w:r>
          </w:hyperlink>
          <w:hyperlink w:anchor="_3znysh7">
            <w:r w:rsidDel="00000000" w:rsidR="00000000" w:rsidRPr="00000000">
              <w:rPr>
                <w:color w:val="000000"/>
                <w:rtl w:val="0"/>
              </w:rPr>
              <w:tab/>
              <w:t xml:space="preserve">3</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35nkun2">
            <w:r w:rsidDel="00000000" w:rsidR="00000000" w:rsidRPr="00000000">
              <w:rPr>
                <w:b w:val="1"/>
                <w:color w:val="000000"/>
                <w:rtl w:val="0"/>
              </w:rPr>
              <w:t xml:space="preserve">US 6.4.2</w:t>
            </w:r>
          </w:hyperlink>
          <w:hyperlink w:anchor="_35nkun2">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3dy6vkm">
            <w:r w:rsidDel="00000000" w:rsidR="00000000" w:rsidRPr="00000000">
              <w:rPr>
                <w:b w:val="1"/>
                <w:color w:val="000000"/>
                <w:rtl w:val="0"/>
              </w:rPr>
              <w:t xml:space="preserve">US 6.4.3</w:t>
            </w:r>
          </w:hyperlink>
          <w:hyperlink w:anchor="_3dy6vkm">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4d34og8">
            <w:r w:rsidDel="00000000" w:rsidR="00000000" w:rsidRPr="00000000">
              <w:rPr>
                <w:b w:val="1"/>
                <w:color w:val="000000"/>
                <w:rtl w:val="0"/>
              </w:rPr>
              <w:t xml:space="preserve">US 6.4.4</w:t>
            </w:r>
          </w:hyperlink>
          <w:hyperlink w:anchor="_4d34og8">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17dp8vu">
            <w:r w:rsidDel="00000000" w:rsidR="00000000" w:rsidRPr="00000000">
              <w:rPr>
                <w:b w:val="1"/>
                <w:color w:val="000000"/>
                <w:rtl w:val="0"/>
              </w:rPr>
              <w:t xml:space="preserve">US 6.4.5</w:t>
            </w:r>
          </w:hyperlink>
          <w:hyperlink w:anchor="_17dp8vu">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leader="none" w:pos="9019"/>
            </w:tabs>
            <w:spacing w:after="100" w:line="480" w:lineRule="auto"/>
            <w:jc w:val="both"/>
            <w:rPr>
              <w:rFonts w:ascii="Cambria" w:cs="Cambria" w:eastAsia="Cambria" w:hAnsi="Cambria"/>
              <w:color w:val="000000"/>
              <w:sz w:val="24"/>
              <w:szCs w:val="24"/>
            </w:rPr>
          </w:pPr>
          <w:hyperlink w:anchor="_26in1rg">
            <w:r w:rsidDel="00000000" w:rsidR="00000000" w:rsidRPr="00000000">
              <w:rPr>
                <w:b w:val="1"/>
                <w:color w:val="000000"/>
                <w:rtl w:val="0"/>
              </w:rPr>
              <w:t xml:space="preserve">US 6.4.8</w:t>
            </w:r>
          </w:hyperlink>
          <w:hyperlink w:anchor="_26in1rg">
            <w:r w:rsidDel="00000000" w:rsidR="00000000" w:rsidRPr="00000000">
              <w:rPr>
                <w:color w:val="000000"/>
                <w:rtl w:val="0"/>
              </w:rPr>
              <w:tab/>
              <w:t xml:space="preserve">12</w:t>
            </w:r>
          </w:hyperlink>
          <w:r w:rsidDel="00000000" w:rsidR="00000000" w:rsidRPr="00000000">
            <w:rPr>
              <w:rtl w:val="0"/>
            </w:rPr>
          </w:r>
        </w:p>
        <w:p w:rsidR="00000000" w:rsidDel="00000000" w:rsidP="00000000" w:rsidRDefault="00000000" w:rsidRPr="00000000" w14:paraId="0000000B">
          <w:pPr>
            <w:spacing w:line="48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spacing w:line="480" w:lineRule="auto"/>
        <w:jc w:val="both"/>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jc w:val="both"/>
        <w:rPr>
          <w:b w:val="1"/>
        </w:rPr>
      </w:pPr>
      <w:bookmarkStart w:colFirst="0" w:colLast="0" w:name="_1fob9te" w:id="2"/>
      <w:bookmarkEnd w:id="2"/>
      <w:r w:rsidDel="00000000" w:rsidR="00000000" w:rsidRPr="00000000">
        <w:rPr>
          <w:b w:val="1"/>
          <w:rtl w:val="0"/>
        </w:rPr>
        <w:t xml:space="preserve">Divisão de Tarefas</w:t>
      </w:r>
    </w:p>
    <w:p w:rsidR="00000000" w:rsidDel="00000000" w:rsidP="00000000" w:rsidRDefault="00000000" w:rsidRPr="00000000" w14:paraId="0000000E">
      <w:pPr>
        <w:pStyle w:val="Subtitle"/>
        <w:keepNext w:val="0"/>
        <w:keepLines w:val="0"/>
        <w:spacing w:after="0" w:line="360" w:lineRule="auto"/>
        <w:jc w:val="both"/>
        <w:rPr>
          <w:b w:val="1"/>
        </w:rPr>
      </w:pPr>
      <w:r w:rsidDel="00000000" w:rsidR="00000000" w:rsidRPr="00000000">
        <w:rPr>
          <w:b w:val="1"/>
          <w:rtl w:val="0"/>
        </w:rPr>
        <w:t xml:space="preserve">Duas US por aluno:</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6.4.1: 1220786;</w:t>
      </w:r>
      <w:r w:rsidDel="00000000" w:rsidR="00000000" w:rsidRPr="00000000">
        <w:rPr>
          <w:rtl w:val="0"/>
        </w:rPr>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6.4.2: 1220784;</w:t>
      </w:r>
      <w:r w:rsidDel="00000000" w:rsidR="00000000" w:rsidRPr="00000000">
        <w:rPr>
          <w:rtl w:val="0"/>
        </w:rPr>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6.4.3: 1221124;</w:t>
      </w:r>
      <w:r w:rsidDel="00000000" w:rsidR="00000000" w:rsidRPr="00000000">
        <w:rPr>
          <w:rtl w:val="0"/>
        </w:rPr>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6.4.4: 1220786;</w:t>
      </w:r>
      <w:r w:rsidDel="00000000" w:rsidR="00000000" w:rsidRPr="00000000">
        <w:rPr>
          <w:rtl w:val="0"/>
        </w:rPr>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6.4.5: 1220784;</w:t>
      </w:r>
      <w:r w:rsidDel="00000000" w:rsidR="00000000" w:rsidRPr="00000000">
        <w:rPr>
          <w:rtl w:val="0"/>
        </w:rPr>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6.4.8: 1221124;</w:t>
      </w:r>
      <w:r w:rsidDel="00000000" w:rsidR="00000000" w:rsidRPr="00000000">
        <w:rPr>
          <w:rtl w:val="0"/>
        </w:rPr>
      </w:r>
    </w:p>
    <w:p w:rsidR="00000000" w:rsidDel="00000000" w:rsidP="00000000" w:rsidRDefault="00000000" w:rsidRPr="00000000" w14:paraId="00000015">
      <w:pPr>
        <w:jc w:val="both"/>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both"/>
        <w:rPr>
          <w:b w:val="1"/>
        </w:rPr>
      </w:pPr>
      <w:bookmarkStart w:colFirst="0" w:colLast="0" w:name="_3znysh7" w:id="3"/>
      <w:bookmarkEnd w:id="3"/>
      <w:r w:rsidDel="00000000" w:rsidR="00000000" w:rsidRPr="00000000">
        <w:rPr>
          <w:b w:val="1"/>
          <w:rtl w:val="0"/>
        </w:rPr>
        <w:t xml:space="preserve">US 6.4.1</w:t>
      </w:r>
    </w:p>
    <w:p w:rsidR="00000000" w:rsidDel="00000000" w:rsidP="00000000" w:rsidRDefault="00000000" w:rsidRPr="00000000" w14:paraId="00000017">
      <w:pPr>
        <w:pStyle w:val="Subtitle"/>
        <w:keepNext w:val="0"/>
        <w:keepLines w:val="0"/>
        <w:spacing w:after="0" w:lineRule="auto"/>
        <w:jc w:val="both"/>
        <w:rPr>
          <w:b w:val="1"/>
        </w:rPr>
      </w:pPr>
      <w:r w:rsidDel="00000000" w:rsidR="00000000" w:rsidRPr="00000000">
        <w:rPr>
          <w:b w:val="1"/>
          <w:rtl w:val="0"/>
        </w:rPr>
        <w:t xml:space="preserve">As system administrator, I want the deployment of one of the RFP modules in a DEI VM to be systematic, validating it on a scheduled basis with the test plan.</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ab/>
        <w:t xml:space="preserve">Para a realização desta tarefa, foi criada uma máquina virtual, com o sistema operativo Linux na </w:t>
      </w:r>
      <w:r w:rsidDel="00000000" w:rsidR="00000000" w:rsidRPr="00000000">
        <w:rPr>
          <w:i w:val="1"/>
          <w:rtl w:val="0"/>
        </w:rPr>
        <w:t xml:space="preserve">cloud</w:t>
      </w:r>
      <w:r w:rsidDel="00000000" w:rsidR="00000000" w:rsidRPr="00000000">
        <w:rPr>
          <w:rtl w:val="0"/>
        </w:rPr>
        <w:t xml:space="preserve"> do DEI.</w:t>
      </w:r>
    </w:p>
    <w:p w:rsidR="00000000" w:rsidDel="00000000" w:rsidP="00000000" w:rsidRDefault="00000000" w:rsidRPr="00000000" w14:paraId="0000001A">
      <w:pPr>
        <w:jc w:val="both"/>
        <w:rPr/>
      </w:pPr>
      <w:r w:rsidDel="00000000" w:rsidR="00000000" w:rsidRPr="00000000">
        <w:rPr>
          <w:rtl w:val="0"/>
        </w:rPr>
        <w:tab/>
        <w:t xml:space="preserve">O módulo do RFP escolhido pela equipa para ser </w:t>
      </w:r>
      <w:r w:rsidDel="00000000" w:rsidR="00000000" w:rsidRPr="00000000">
        <w:rPr>
          <w:i w:val="1"/>
          <w:rtl w:val="0"/>
        </w:rPr>
        <w:t xml:space="preserve">deployed</w:t>
      </w:r>
      <w:r w:rsidDel="00000000" w:rsidR="00000000" w:rsidRPr="00000000">
        <w:rPr>
          <w:rtl w:val="0"/>
        </w:rPr>
        <w:t xml:space="preserve"> foi o módulo UI.</w:t>
      </w:r>
    </w:p>
    <w:p w:rsidR="00000000" w:rsidDel="00000000" w:rsidP="00000000" w:rsidRDefault="00000000" w:rsidRPr="00000000" w14:paraId="0000001B">
      <w:pPr>
        <w:jc w:val="both"/>
        <w:rPr/>
      </w:pPr>
      <w:bookmarkStart w:colFirst="0" w:colLast="0" w:name="_2et92p0" w:id="4"/>
      <w:bookmarkEnd w:id="4"/>
      <w:r w:rsidDel="00000000" w:rsidR="00000000" w:rsidRPr="00000000">
        <w:rPr/>
        <w:drawing>
          <wp:inline distB="0" distT="0" distL="0" distR="0">
            <wp:extent cx="5734050" cy="4924425"/>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340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0"/>
        <w:jc w:val="both"/>
        <w:rPr/>
      </w:pPr>
      <w:r w:rsidDel="00000000" w:rsidR="00000000" w:rsidRPr="00000000">
        <w:rPr/>
        <w:drawing>
          <wp:inline distB="114300" distT="114300" distL="114300" distR="114300">
            <wp:extent cx="5731200" cy="32639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jc w:val="both"/>
        <w:rPr/>
      </w:pPr>
      <w:r w:rsidDel="00000000" w:rsidR="00000000" w:rsidRPr="00000000">
        <w:rPr>
          <w:rtl w:val="0"/>
        </w:rPr>
        <w:t xml:space="preserve">Previamente, os diretórios e ficheiros correspondentes ao </w:t>
      </w:r>
      <w:r w:rsidDel="00000000" w:rsidR="00000000" w:rsidRPr="00000000">
        <w:rPr>
          <w:rFonts w:ascii="Roboto Mono" w:cs="Roboto Mono" w:eastAsia="Roboto Mono" w:hAnsi="Roboto Mono"/>
          <w:color w:val="188038"/>
          <w:rtl w:val="0"/>
        </w:rPr>
        <w:t xml:space="preserve">repo_path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production_path</w:t>
      </w:r>
      <w:r w:rsidDel="00000000" w:rsidR="00000000" w:rsidRPr="00000000">
        <w:rPr>
          <w:rtl w:val="0"/>
        </w:rPr>
        <w:t xml:space="preserve"> e </w:t>
      </w:r>
      <w:r w:rsidDel="00000000" w:rsidR="00000000" w:rsidRPr="00000000">
        <w:rPr>
          <w:rFonts w:ascii="Roboto Mono" w:cs="Roboto Mono" w:eastAsia="Roboto Mono" w:hAnsi="Roboto Mono"/>
          <w:color w:val="188038"/>
          <w:rtl w:val="0"/>
        </w:rPr>
        <w:t xml:space="preserve">logs_file</w:t>
      </w:r>
      <w:r w:rsidDel="00000000" w:rsidR="00000000" w:rsidRPr="00000000">
        <w:rPr>
          <w:rtl w:val="0"/>
        </w:rPr>
        <w:t xml:space="preserve"> foram criados usando </w:t>
      </w:r>
      <w:r w:rsidDel="00000000" w:rsidR="00000000" w:rsidRPr="00000000">
        <w:rPr>
          <w:rFonts w:ascii="Roboto Mono" w:cs="Roboto Mono" w:eastAsia="Roboto Mono" w:hAnsi="Roboto Mono"/>
          <w:color w:val="188038"/>
          <w:rtl w:val="0"/>
        </w:rPr>
        <w:t xml:space="preserve">mkdir</w:t>
      </w:r>
      <w:r w:rsidDel="00000000" w:rsidR="00000000" w:rsidRPr="00000000">
        <w:rPr>
          <w:rtl w:val="0"/>
        </w:rPr>
        <w:t xml:space="preserve"> (para os diretórios) e </w:t>
      </w:r>
      <w:r w:rsidDel="00000000" w:rsidR="00000000" w:rsidRPr="00000000">
        <w:rPr>
          <w:rFonts w:ascii="Roboto Mono" w:cs="Roboto Mono" w:eastAsia="Roboto Mono" w:hAnsi="Roboto Mono"/>
          <w:color w:val="188038"/>
          <w:rtl w:val="0"/>
        </w:rPr>
        <w:t xml:space="preserve">nano </w:t>
      </w:r>
      <w:r w:rsidDel="00000000" w:rsidR="00000000" w:rsidRPr="00000000">
        <w:rPr>
          <w:rtl w:val="0"/>
        </w:rPr>
        <w:t xml:space="preserve">(para os ficheiros).</w:t>
      </w:r>
    </w:p>
    <w:p w:rsidR="00000000" w:rsidDel="00000000" w:rsidP="00000000" w:rsidRDefault="00000000" w:rsidRPr="00000000" w14:paraId="0000001E">
      <w:pPr>
        <w:ind w:firstLine="720"/>
        <w:jc w:val="both"/>
        <w:rPr/>
      </w:pP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t xml:space="preserve">Neste código acontece o seguinte:</w:t>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Definição de Caminhos e Arquivo de </w:t>
      </w:r>
      <w:r w:rsidDel="00000000" w:rsidR="00000000" w:rsidRPr="00000000">
        <w:rPr>
          <w:b w:val="1"/>
          <w:i w:val="1"/>
          <w:color w:val="000000"/>
          <w:rtl w:val="0"/>
        </w:rPr>
        <w:t xml:space="preserve">Logs</w:t>
      </w:r>
      <w:r w:rsidDel="00000000" w:rsidR="00000000" w:rsidRPr="00000000">
        <w:rPr>
          <w:color w:val="000000"/>
          <w:rtl w:val="0"/>
        </w:rPr>
        <w:t xml:space="preserve">: O script define as variáveis para o diretório do repositório, o diretório de produção e o arquivo de </w:t>
      </w:r>
      <w:r w:rsidDel="00000000" w:rsidR="00000000" w:rsidRPr="00000000">
        <w:rPr>
          <w:i w:val="1"/>
          <w:color w:val="000000"/>
          <w:rtl w:val="0"/>
        </w:rPr>
        <w:t xml:space="preserve">logs,</w:t>
      </w:r>
      <w:r w:rsidDel="00000000" w:rsidR="00000000" w:rsidRPr="00000000">
        <w:rPr>
          <w:color w:val="000000"/>
          <w:rtl w:val="0"/>
        </w:rPr>
        <w:t xml:space="preserve"> onde as informações serão registadas.</w:t>
      </w:r>
      <w:r w:rsidDel="00000000" w:rsidR="00000000" w:rsidRPr="00000000">
        <w:rPr>
          <w:rtl w:val="0"/>
        </w:rPr>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Função </w:t>
      </w:r>
      <w:r w:rsidDel="00000000" w:rsidR="00000000" w:rsidRPr="00000000">
        <w:rPr>
          <w:b w:val="1"/>
          <w:i w:val="1"/>
          <w:color w:val="000000"/>
          <w:rtl w:val="0"/>
        </w:rPr>
        <w:t xml:space="preserve">Log</w:t>
      </w:r>
      <w:r w:rsidDel="00000000" w:rsidR="00000000" w:rsidRPr="00000000">
        <w:rPr>
          <w:color w:val="000000"/>
          <w:rtl w:val="0"/>
        </w:rPr>
        <w:t xml:space="preserve">: Cria uma função </w:t>
      </w:r>
      <w:r w:rsidDel="00000000" w:rsidR="00000000" w:rsidRPr="00000000">
        <w:rPr>
          <w:rtl w:val="0"/>
        </w:rPr>
        <w:t xml:space="preserve">“</w:t>
      </w:r>
      <w:r w:rsidDel="00000000" w:rsidR="00000000" w:rsidRPr="00000000">
        <w:rPr>
          <w:i w:val="1"/>
          <w:color w:val="000000"/>
          <w:rtl w:val="0"/>
        </w:rPr>
        <w:t xml:space="preserve">log()</w:t>
      </w:r>
      <w:r w:rsidDel="00000000" w:rsidR="00000000" w:rsidRPr="00000000">
        <w:rPr>
          <w:rtl w:val="0"/>
        </w:rPr>
        <w:t xml:space="preserve">”</w:t>
      </w:r>
      <w:r w:rsidDel="00000000" w:rsidR="00000000" w:rsidRPr="00000000">
        <w:rPr>
          <w:color w:val="000000"/>
          <w:rtl w:val="0"/>
        </w:rPr>
        <w:t xml:space="preserve"> para registrar mensagens no arquivo de </w:t>
      </w:r>
      <w:r w:rsidDel="00000000" w:rsidR="00000000" w:rsidRPr="00000000">
        <w:rPr>
          <w:i w:val="1"/>
          <w:color w:val="000000"/>
          <w:rtl w:val="0"/>
        </w:rPr>
        <w:t xml:space="preserve">logs</w:t>
      </w:r>
      <w:r w:rsidDel="00000000" w:rsidR="00000000" w:rsidRPr="00000000">
        <w:rPr>
          <w:color w:val="000000"/>
          <w:rtl w:val="0"/>
        </w:rPr>
        <w:t xml:space="preserve"> com especificação de data/hora.</w:t>
      </w:r>
      <w:r w:rsidDel="00000000" w:rsidR="00000000" w:rsidRPr="00000000">
        <w:rPr>
          <w:rtl w:val="0"/>
        </w:rPr>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Verificação de Alterações no Repositório</w:t>
      </w:r>
      <w:r w:rsidDel="00000000" w:rsidR="00000000" w:rsidRPr="00000000">
        <w:rPr>
          <w:color w:val="000000"/>
          <w:rtl w:val="0"/>
        </w:rPr>
        <w:t xml:space="preserve">: O script verifica se há alterações no repositório utilizando o comando </w:t>
      </w:r>
      <w:r w:rsidDel="00000000" w:rsidR="00000000" w:rsidRPr="00000000">
        <w:rPr>
          <w:rFonts w:ascii="Roboto Mono" w:cs="Roboto Mono" w:eastAsia="Roboto Mono" w:hAnsi="Roboto Mono"/>
          <w:color w:val="188038"/>
          <w:rtl w:val="0"/>
        </w:rPr>
        <w:t xml:space="preserve">git fetch</w:t>
      </w:r>
      <w:r w:rsidDel="00000000" w:rsidR="00000000" w:rsidRPr="00000000">
        <w:rPr>
          <w:color w:val="000000"/>
          <w:rtl w:val="0"/>
        </w:rPr>
        <w:t xml:space="preserve"> seguido de </w:t>
      </w:r>
      <w:r w:rsidDel="00000000" w:rsidR="00000000" w:rsidRPr="00000000">
        <w:rPr>
          <w:rFonts w:ascii="Roboto Mono" w:cs="Roboto Mono" w:eastAsia="Roboto Mono" w:hAnsi="Roboto Mono"/>
          <w:color w:val="188038"/>
          <w:rtl w:val="0"/>
        </w:rPr>
        <w:t xml:space="preserve">git status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i w:val="1"/>
          <w:color w:val="000000"/>
          <w:rtl w:val="0"/>
        </w:rPr>
        <w:t xml:space="preserve">Pull</w:t>
      </w:r>
      <w:r w:rsidDel="00000000" w:rsidR="00000000" w:rsidRPr="00000000">
        <w:rPr>
          <w:b w:val="1"/>
          <w:color w:val="000000"/>
          <w:rtl w:val="0"/>
        </w:rPr>
        <w:t xml:space="preserve"> de Atualizações</w:t>
      </w:r>
      <w:r w:rsidDel="00000000" w:rsidR="00000000" w:rsidRPr="00000000">
        <w:rPr>
          <w:color w:val="000000"/>
          <w:rtl w:val="0"/>
        </w:rPr>
        <w:t xml:space="preserve">: Se alterações forem detetad</w:t>
      </w:r>
      <w:r w:rsidDel="00000000" w:rsidR="00000000" w:rsidRPr="00000000">
        <w:rPr>
          <w:rtl w:val="0"/>
        </w:rPr>
        <w:t xml:space="preserve">as</w:t>
      </w:r>
      <w:r w:rsidDel="00000000" w:rsidR="00000000" w:rsidRPr="00000000">
        <w:rPr>
          <w:color w:val="000000"/>
          <w:rtl w:val="0"/>
        </w:rPr>
        <w:t xml:space="preserve">, o script faz um </w:t>
      </w:r>
      <w:r w:rsidDel="00000000" w:rsidR="00000000" w:rsidRPr="00000000">
        <w:rPr>
          <w:rFonts w:ascii="Roboto Mono" w:cs="Roboto Mono" w:eastAsia="Roboto Mono" w:hAnsi="Roboto Mono"/>
          <w:color w:val="188038"/>
          <w:rtl w:val="0"/>
        </w:rPr>
        <w:t xml:space="preserve">git pull</w:t>
      </w:r>
      <w:r w:rsidDel="00000000" w:rsidR="00000000" w:rsidRPr="00000000">
        <w:rPr>
          <w:color w:val="000000"/>
          <w:rtl w:val="0"/>
        </w:rPr>
        <w:t xml:space="preserve"> para atualizar o repositório local.</w:t>
      </w:r>
      <w:r w:rsidDel="00000000" w:rsidR="00000000" w:rsidRPr="00000000">
        <w:rPr>
          <w:rtl w:val="0"/>
        </w:rPr>
      </w:r>
    </w:p>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i w:val="1"/>
          <w:color w:val="000000"/>
          <w:rtl w:val="0"/>
        </w:rPr>
        <w:t xml:space="preserve">Build</w:t>
      </w:r>
      <w:r w:rsidDel="00000000" w:rsidR="00000000" w:rsidRPr="00000000">
        <w:rPr>
          <w:b w:val="1"/>
          <w:color w:val="000000"/>
          <w:rtl w:val="0"/>
        </w:rPr>
        <w:t xml:space="preserve"> da Aplicação Angular</w:t>
      </w:r>
      <w:r w:rsidDel="00000000" w:rsidR="00000000" w:rsidRPr="00000000">
        <w:rPr>
          <w:color w:val="000000"/>
          <w:rtl w:val="0"/>
        </w:rPr>
        <w:t xml:space="preserve">: Após o </w:t>
      </w:r>
      <w:r w:rsidDel="00000000" w:rsidR="00000000" w:rsidRPr="00000000">
        <w:rPr>
          <w:rFonts w:ascii="Roboto Mono" w:cs="Roboto Mono" w:eastAsia="Roboto Mono" w:hAnsi="Roboto Mono"/>
          <w:color w:val="188038"/>
          <w:rtl w:val="0"/>
        </w:rPr>
        <w:t xml:space="preserve">git pull</w:t>
      </w:r>
      <w:r w:rsidDel="00000000" w:rsidR="00000000" w:rsidRPr="00000000">
        <w:rPr>
          <w:color w:val="000000"/>
          <w:rtl w:val="0"/>
        </w:rPr>
        <w:t xml:space="preserve">, o </w:t>
      </w:r>
      <w:r w:rsidDel="00000000" w:rsidR="00000000" w:rsidRPr="00000000">
        <w:rPr>
          <w:i w:val="1"/>
          <w:color w:val="000000"/>
          <w:rtl w:val="0"/>
        </w:rPr>
        <w:t xml:space="preserve">script</w:t>
      </w:r>
      <w:r w:rsidDel="00000000" w:rsidR="00000000" w:rsidRPr="00000000">
        <w:rPr>
          <w:color w:val="000000"/>
          <w:rtl w:val="0"/>
        </w:rPr>
        <w:t xml:space="preserve"> executa o comando </w:t>
      </w:r>
      <w:r w:rsidDel="00000000" w:rsidR="00000000" w:rsidRPr="00000000">
        <w:rPr>
          <w:rFonts w:ascii="Roboto Mono" w:cs="Roboto Mono" w:eastAsia="Roboto Mono" w:hAnsi="Roboto Mono"/>
          <w:color w:val="188038"/>
          <w:rtl w:val="0"/>
        </w:rPr>
        <w:t xml:space="preserve">ng build</w:t>
      </w:r>
      <w:r w:rsidDel="00000000" w:rsidR="00000000" w:rsidRPr="00000000">
        <w:rPr>
          <w:color w:val="000000"/>
          <w:rtl w:val="0"/>
        </w:rPr>
        <w:t xml:space="preserve"> para construir a aplicação Angular.</w:t>
      </w:r>
      <w:r w:rsidDel="00000000" w:rsidR="00000000" w:rsidRPr="00000000">
        <w:rPr>
          <w:rtl w:val="0"/>
        </w:rPr>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Cópia dos Arquivos para Produção</w:t>
      </w:r>
      <w:r w:rsidDel="00000000" w:rsidR="00000000" w:rsidRPr="00000000">
        <w:rPr>
          <w:color w:val="000000"/>
          <w:rtl w:val="0"/>
        </w:rPr>
        <w:t xml:space="preserve">: Se o </w:t>
      </w:r>
      <w:r w:rsidDel="00000000" w:rsidR="00000000" w:rsidRPr="00000000">
        <w:rPr>
          <w:i w:val="1"/>
          <w:color w:val="000000"/>
          <w:rtl w:val="0"/>
        </w:rPr>
        <w:t xml:space="preserve">build</w:t>
      </w:r>
      <w:r w:rsidDel="00000000" w:rsidR="00000000" w:rsidRPr="00000000">
        <w:rPr>
          <w:color w:val="000000"/>
          <w:rtl w:val="0"/>
        </w:rPr>
        <w:t xml:space="preserve"> for bem-sucedido, os arquivos gerados são copiados para o diretório de produção.</w:t>
      </w:r>
      <w:r w:rsidDel="00000000" w:rsidR="00000000" w:rsidRPr="00000000">
        <w:rPr>
          <w:rtl w:val="0"/>
        </w:rPr>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Reinício da Aplicação</w:t>
      </w:r>
      <w:r w:rsidDel="00000000" w:rsidR="00000000" w:rsidRPr="00000000">
        <w:rPr>
          <w:color w:val="000000"/>
          <w:rtl w:val="0"/>
        </w:rPr>
        <w:t xml:space="preserve">: O script verifica se o processo do servidor Angular (</w:t>
      </w:r>
      <w:r w:rsidDel="00000000" w:rsidR="00000000" w:rsidRPr="00000000">
        <w:rPr>
          <w:rFonts w:ascii="Roboto Mono" w:cs="Roboto Mono" w:eastAsia="Roboto Mono" w:hAnsi="Roboto Mono"/>
          <w:color w:val="188038"/>
          <w:rtl w:val="0"/>
        </w:rPr>
        <w:t xml:space="preserve">ng serve</w:t>
      </w:r>
      <w:r w:rsidDel="00000000" w:rsidR="00000000" w:rsidRPr="00000000">
        <w:rPr>
          <w:color w:val="000000"/>
          <w:rtl w:val="0"/>
        </w:rPr>
        <w:t xml:space="preserve">) está em execução e, se estiver, mata-o com </w:t>
      </w:r>
      <w:r w:rsidDel="00000000" w:rsidR="00000000" w:rsidRPr="00000000">
        <w:rPr>
          <w:rFonts w:ascii="Roboto Mono" w:cs="Roboto Mono" w:eastAsia="Roboto Mono" w:hAnsi="Roboto Mono"/>
          <w:color w:val="188038"/>
          <w:rtl w:val="0"/>
        </w:rPr>
        <w:t xml:space="preserve">kill -9</w:t>
      </w:r>
      <w:r w:rsidDel="00000000" w:rsidR="00000000" w:rsidRPr="00000000">
        <w:rPr>
          <w:color w:val="000000"/>
          <w:rtl w:val="0"/>
        </w:rPr>
        <w:t xml:space="preserve"> para reiniciá-lo.</w:t>
      </w:r>
      <w:r w:rsidDel="00000000" w:rsidR="00000000" w:rsidRPr="00000000">
        <w:rPr>
          <w:rtl w:val="0"/>
        </w:rPr>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Instalação de Dependências e Reinício</w:t>
      </w:r>
      <w:r w:rsidDel="00000000" w:rsidR="00000000" w:rsidRPr="00000000">
        <w:rPr>
          <w:color w:val="000000"/>
          <w:rtl w:val="0"/>
        </w:rPr>
        <w:t xml:space="preserve">: O </w:t>
      </w:r>
      <w:r w:rsidDel="00000000" w:rsidR="00000000" w:rsidRPr="00000000">
        <w:rPr>
          <w:i w:val="1"/>
          <w:color w:val="000000"/>
          <w:rtl w:val="0"/>
        </w:rPr>
        <w:t xml:space="preserve">script</w:t>
      </w:r>
      <w:r w:rsidDel="00000000" w:rsidR="00000000" w:rsidRPr="00000000">
        <w:rPr>
          <w:color w:val="000000"/>
          <w:rtl w:val="0"/>
        </w:rPr>
        <w:t xml:space="preserve"> então navega </w:t>
      </w:r>
      <w:r w:rsidDel="00000000" w:rsidR="00000000" w:rsidRPr="00000000">
        <w:rPr>
          <w:rtl w:val="0"/>
        </w:rPr>
        <w:t xml:space="preserve">até</w:t>
      </w:r>
      <w:r w:rsidDel="00000000" w:rsidR="00000000" w:rsidRPr="00000000">
        <w:rPr>
          <w:color w:val="000000"/>
          <w:rtl w:val="0"/>
        </w:rPr>
        <w:t xml:space="preserve"> o diretório de produção, instala as dependências com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 install</w:t>
      </w:r>
      <w:r w:rsidDel="00000000" w:rsidR="00000000" w:rsidRPr="00000000">
        <w:rPr>
          <w:color w:val="000000"/>
          <w:rtl w:val="0"/>
        </w:rPr>
        <w:t xml:space="preserve"> e reinicia a aplicação com </w:t>
      </w:r>
      <w:r w:rsidDel="00000000" w:rsidR="00000000" w:rsidRPr="00000000">
        <w:rPr>
          <w:rFonts w:ascii="Roboto Mono" w:cs="Roboto Mono" w:eastAsia="Roboto Mono" w:hAnsi="Roboto Mono"/>
          <w:color w:val="188038"/>
          <w:rtl w:val="0"/>
        </w:rPr>
        <w:t xml:space="preserve">ng serve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ind w:left="1440" w:hanging="360"/>
        <w:jc w:val="both"/>
        <w:rPr/>
      </w:pPr>
      <w:r w:rsidDel="00000000" w:rsidR="00000000" w:rsidRPr="00000000">
        <w:rPr>
          <w:b w:val="1"/>
          <w:color w:val="000000"/>
          <w:rtl w:val="0"/>
        </w:rPr>
        <w:t xml:space="preserve">Encerramento</w:t>
      </w:r>
      <w:r w:rsidDel="00000000" w:rsidR="00000000" w:rsidRPr="00000000">
        <w:rPr>
          <w:color w:val="000000"/>
          <w:rtl w:val="0"/>
        </w:rPr>
        <w:t xml:space="preserve">: O script finaliza com uma mensagem indicando que a aplicação foi iniciada.</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ind w:firstLine="720"/>
        <w:jc w:val="both"/>
        <w:rPr/>
      </w:pPr>
      <w:r w:rsidDel="00000000" w:rsidR="00000000" w:rsidRPr="00000000">
        <w:rPr>
          <w:rtl w:val="0"/>
        </w:rPr>
        <w:t xml:space="preserve">Para executar o script de forma automática, utilizamos o agendador de tarefas </w:t>
      </w:r>
      <w:r w:rsidDel="00000000" w:rsidR="00000000" w:rsidRPr="00000000">
        <w:rPr>
          <w:b w:val="1"/>
          <w:rtl w:val="0"/>
        </w:rPr>
        <w:t xml:space="preserve">cron</w:t>
      </w:r>
      <w:r w:rsidDel="00000000" w:rsidR="00000000" w:rsidRPr="00000000">
        <w:rPr>
          <w:rtl w:val="0"/>
        </w:rPr>
        <w:t xml:space="preserve">. Ao usar o comando </w:t>
      </w:r>
      <w:r w:rsidDel="00000000" w:rsidR="00000000" w:rsidRPr="00000000">
        <w:rPr>
          <w:rFonts w:ascii="Roboto Mono" w:cs="Roboto Mono" w:eastAsia="Roboto Mono" w:hAnsi="Roboto Mono"/>
          <w:color w:val="188038"/>
          <w:rtl w:val="0"/>
        </w:rPr>
        <w:t xml:space="preserve">crontab -e</w:t>
      </w:r>
      <w:r w:rsidDel="00000000" w:rsidR="00000000" w:rsidRPr="00000000">
        <w:rPr>
          <w:rtl w:val="0"/>
        </w:rPr>
        <w:t xml:space="preserve">, podemos modificar o arquivo do </w:t>
      </w:r>
      <w:r w:rsidDel="00000000" w:rsidR="00000000" w:rsidRPr="00000000">
        <w:rPr>
          <w:i w:val="1"/>
          <w:rtl w:val="0"/>
        </w:rPr>
        <w:t xml:space="preserve">cron </w:t>
      </w:r>
      <w:r w:rsidDel="00000000" w:rsidR="00000000" w:rsidRPr="00000000">
        <w:rPr>
          <w:rtl w:val="0"/>
        </w:rPr>
        <w:t xml:space="preserve">e definir uma tarefa que executa o </w:t>
      </w:r>
      <w:r w:rsidDel="00000000" w:rsidR="00000000" w:rsidRPr="00000000">
        <w:rPr>
          <w:i w:val="1"/>
          <w:rtl w:val="0"/>
        </w:rPr>
        <w:t xml:space="preserve">deploy’s script </w:t>
      </w:r>
      <w:r w:rsidDel="00000000" w:rsidR="00000000" w:rsidRPr="00000000">
        <w:rPr>
          <w:rtl w:val="0"/>
        </w:rPr>
        <w:t xml:space="preserve">a cada 5 minutos.</w:t>
      </w:r>
    </w:p>
    <w:p w:rsidR="00000000" w:rsidDel="00000000" w:rsidP="00000000" w:rsidRDefault="00000000" w:rsidRPr="00000000" w14:paraId="0000002B">
      <w:pPr>
        <w:pStyle w:val="Heading1"/>
        <w:jc w:val="both"/>
        <w:rPr/>
      </w:pPr>
      <w:r w:rsidDel="00000000" w:rsidR="00000000" w:rsidRPr="00000000">
        <w:rPr>
          <w:b w:val="1"/>
        </w:rPr>
        <w:drawing>
          <wp:inline distB="0" distT="0" distL="0" distR="0">
            <wp:extent cx="5724525" cy="495300"/>
            <wp:effectExtent b="0" l="0" r="0" t="0"/>
            <wp:docPr id="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24525" cy="495300"/>
                    </a:xfrm>
                    <a:prstGeom prst="rect"/>
                    <a:ln/>
                  </pic:spPr>
                </pic:pic>
              </a:graphicData>
            </a:graphic>
          </wp:inline>
        </w:drawing>
      </w:r>
      <w:r w:rsidDel="00000000" w:rsidR="00000000" w:rsidRPr="00000000">
        <w:br w:type="page"/>
      </w:r>
      <w:r w:rsidDel="00000000" w:rsidR="00000000" w:rsidRPr="00000000">
        <w:rPr>
          <w:b w:val="1"/>
          <w:rtl w:val="0"/>
        </w:rPr>
        <w:t xml:space="preserve">US 6.4.2</w:t>
      </w:r>
      <w:r w:rsidDel="00000000" w:rsidR="00000000" w:rsidRPr="00000000">
        <w:rPr>
          <w:rtl w:val="0"/>
        </w:rPr>
      </w:r>
    </w:p>
    <w:p w:rsidR="00000000" w:rsidDel="00000000" w:rsidP="00000000" w:rsidRDefault="00000000" w:rsidRPr="00000000" w14:paraId="0000002C">
      <w:pPr>
        <w:pStyle w:val="Subtitle"/>
        <w:keepNext w:val="0"/>
        <w:keepLines w:val="0"/>
        <w:jc w:val="both"/>
        <w:rPr>
          <w:b w:val="1"/>
        </w:rPr>
      </w:pPr>
      <w:bookmarkStart w:colFirst="0" w:colLast="0" w:name="_tyjcwt" w:id="5"/>
      <w:bookmarkEnd w:id="5"/>
      <w:r w:rsidDel="00000000" w:rsidR="00000000" w:rsidRPr="00000000">
        <w:rPr>
          <w:b w:val="1"/>
          <w:rtl w:val="0"/>
        </w:rPr>
        <w:t xml:space="preserve">As system administrator, I only want clients on the DEI's internal network (wired or via VPN) to be able to access the solution</w:t>
      </w:r>
    </w:p>
    <w:p w:rsidR="00000000" w:rsidDel="00000000" w:rsidP="00000000" w:rsidRDefault="00000000" w:rsidRPr="00000000" w14:paraId="0000002D">
      <w:pPr>
        <w:jc w:val="both"/>
        <w:rPr>
          <w:color w:val="0d0b1f"/>
        </w:rPr>
      </w:pPr>
      <w:r w:rsidDel="00000000" w:rsidR="00000000" w:rsidRPr="00000000">
        <w:rPr>
          <w:rtl w:val="0"/>
        </w:rPr>
        <w:tab/>
        <w:t xml:space="preserve">O objetivo desta tarefa era controlar e restringir o acesso à nossa máquina virtual </w:t>
      </w:r>
      <w:r w:rsidDel="00000000" w:rsidR="00000000" w:rsidRPr="00000000">
        <w:rPr>
          <w:color w:val="0000ff"/>
          <w:u w:val="single"/>
          <w:rtl w:val="0"/>
        </w:rPr>
        <w:t xml:space="preserve">Debian 11 Bullseye (base system) - All VNETs</w:t>
      </w:r>
      <w:r w:rsidDel="00000000" w:rsidR="00000000" w:rsidRPr="00000000">
        <w:rPr>
          <w:color w:val="0d0b1f"/>
          <w:rtl w:val="0"/>
        </w:rPr>
        <w:t xml:space="preserve">. Para atingi-lo, foi necessário criar e editar as </w:t>
      </w:r>
      <w:r w:rsidDel="00000000" w:rsidR="00000000" w:rsidRPr="00000000">
        <w:rPr>
          <w:b w:val="1"/>
          <w:color w:val="0d0b1f"/>
          <w:rtl w:val="0"/>
        </w:rPr>
        <w:t xml:space="preserve">regras de firewall</w:t>
      </w:r>
      <w:r w:rsidDel="00000000" w:rsidR="00000000" w:rsidRPr="00000000">
        <w:rPr>
          <w:color w:val="0d0b1f"/>
          <w:rtl w:val="0"/>
        </w:rPr>
        <w:t xml:space="preserve"> da máquina virtual. Estas regras de firewall permitem ou bloqueiam o tráfego de rede para a máquina virtual.</w:t>
      </w:r>
    </w:p>
    <w:p w:rsidR="00000000" w:rsidDel="00000000" w:rsidP="00000000" w:rsidRDefault="00000000" w:rsidRPr="00000000" w14:paraId="0000002E">
      <w:pPr>
        <w:jc w:val="both"/>
        <w:rPr>
          <w:color w:val="0d0b1f"/>
        </w:rPr>
      </w:pPr>
      <w:r w:rsidDel="00000000" w:rsidR="00000000" w:rsidRPr="00000000">
        <w:rPr>
          <w:rtl w:val="0"/>
        </w:rPr>
      </w:r>
    </w:p>
    <w:p w:rsidR="00000000" w:rsidDel="00000000" w:rsidP="00000000" w:rsidRDefault="00000000" w:rsidRPr="00000000" w14:paraId="0000002F">
      <w:pPr>
        <w:jc w:val="both"/>
        <w:rPr>
          <w:color w:val="0d0b1f"/>
        </w:rPr>
      </w:pPr>
      <w:r w:rsidDel="00000000" w:rsidR="00000000" w:rsidRPr="00000000">
        <w:rPr>
          <w:color w:val="0d0b1f"/>
          <w:rtl w:val="0"/>
        </w:rPr>
        <w:tab/>
        <w:t xml:space="preserve">Para identificar a </w:t>
      </w:r>
      <w:r w:rsidDel="00000000" w:rsidR="00000000" w:rsidRPr="00000000">
        <w:rPr>
          <w:b w:val="1"/>
          <w:color w:val="0d0b1f"/>
          <w:rtl w:val="0"/>
        </w:rPr>
        <w:t xml:space="preserve">sequência de IPs</w:t>
      </w:r>
      <w:r w:rsidDel="00000000" w:rsidR="00000000" w:rsidRPr="00000000">
        <w:rPr>
          <w:color w:val="0d0b1f"/>
          <w:rtl w:val="0"/>
        </w:rPr>
        <w:t xml:space="preserve"> que poderão conectar a máquina virtual, é necessário conectar-se à VPN do DEI e verificar as informações exibidas pelo comando </w:t>
      </w:r>
      <w:r w:rsidDel="00000000" w:rsidR="00000000" w:rsidRPr="00000000">
        <w:rPr>
          <w:rFonts w:ascii="Roboto Mono" w:cs="Roboto Mono" w:eastAsia="Roboto Mono" w:hAnsi="Roboto Mono"/>
          <w:color w:val="188038"/>
          <w:rtl w:val="0"/>
        </w:rPr>
        <w:t xml:space="preserve">ipconfig</w:t>
      </w:r>
      <w:r w:rsidDel="00000000" w:rsidR="00000000" w:rsidRPr="00000000">
        <w:rPr>
          <w:color w:val="0d0b1f"/>
          <w:rtl w:val="0"/>
        </w:rPr>
        <w:t xml:space="preserve">.</w:t>
      </w:r>
    </w:p>
    <w:p w:rsidR="00000000" w:rsidDel="00000000" w:rsidP="00000000" w:rsidRDefault="00000000" w:rsidRPr="00000000" w14:paraId="00000030">
      <w:pPr>
        <w:jc w:val="both"/>
        <w:rPr>
          <w:color w:val="0d0b1f"/>
        </w:rPr>
      </w:pPr>
      <w:r w:rsidDel="00000000" w:rsidR="00000000" w:rsidRPr="00000000">
        <w:rPr>
          <w:rtl w:val="0"/>
        </w:rPr>
      </w:r>
    </w:p>
    <w:p w:rsidR="00000000" w:rsidDel="00000000" w:rsidP="00000000" w:rsidRDefault="00000000" w:rsidRPr="00000000" w14:paraId="00000031">
      <w:pPr>
        <w:jc w:val="both"/>
        <w:rPr>
          <w:color w:val="0d0b1f"/>
        </w:rPr>
      </w:pPr>
      <w:r w:rsidDel="00000000" w:rsidR="00000000" w:rsidRPr="00000000">
        <w:rPr>
          <w:color w:val="0d0b1f"/>
        </w:rPr>
        <w:drawing>
          <wp:inline distB="114300" distT="114300" distL="114300" distR="114300">
            <wp:extent cx="5731200" cy="1168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color w:val="0d0b1f"/>
        </w:rPr>
      </w:pPr>
      <w:r w:rsidDel="00000000" w:rsidR="00000000" w:rsidRPr="00000000">
        <w:rPr>
          <w:rtl w:val="0"/>
        </w:rPr>
      </w:r>
    </w:p>
    <w:p w:rsidR="00000000" w:rsidDel="00000000" w:rsidP="00000000" w:rsidRDefault="00000000" w:rsidRPr="00000000" w14:paraId="00000033">
      <w:pPr>
        <w:ind w:firstLine="720"/>
        <w:jc w:val="both"/>
        <w:rPr>
          <w:color w:val="0d0b1f"/>
        </w:rPr>
      </w:pPr>
      <w:r w:rsidDel="00000000" w:rsidR="00000000" w:rsidRPr="00000000">
        <w:rPr>
          <w:color w:val="0d0b1f"/>
          <w:rtl w:val="0"/>
        </w:rPr>
        <w:t xml:space="preserve">Concluímos que o </w:t>
      </w:r>
      <w:r w:rsidDel="00000000" w:rsidR="00000000" w:rsidRPr="00000000">
        <w:rPr>
          <w:b w:val="1"/>
          <w:color w:val="0d0b1f"/>
          <w:rtl w:val="0"/>
        </w:rPr>
        <w:t xml:space="preserve">intervalo de IPs</w:t>
      </w:r>
      <w:r w:rsidDel="00000000" w:rsidR="00000000" w:rsidRPr="00000000">
        <w:rPr>
          <w:color w:val="0d0b1f"/>
          <w:rtl w:val="0"/>
        </w:rPr>
        <w:t xml:space="preserve"> pretendido é: </w:t>
      </w:r>
      <w:r w:rsidDel="00000000" w:rsidR="00000000" w:rsidRPr="00000000">
        <w:rPr>
          <w:b w:val="1"/>
          <w:color w:val="0d0b1f"/>
          <w:rtl w:val="0"/>
        </w:rPr>
        <w:t xml:space="preserve">10.8.0.0/16</w:t>
      </w:r>
      <w:r w:rsidDel="00000000" w:rsidR="00000000" w:rsidRPr="00000000">
        <w:rPr>
          <w:color w:val="0d0b1f"/>
          <w:rtl w:val="0"/>
        </w:rPr>
        <w:t xml:space="preserve">.</w:t>
      </w:r>
    </w:p>
    <w:p w:rsidR="00000000" w:rsidDel="00000000" w:rsidP="00000000" w:rsidRDefault="00000000" w:rsidRPr="00000000" w14:paraId="00000034">
      <w:pPr>
        <w:jc w:val="both"/>
        <w:rPr>
          <w:color w:val="0d0b1f"/>
        </w:rPr>
      </w:pPr>
      <w:r w:rsidDel="00000000" w:rsidR="00000000" w:rsidRPr="00000000">
        <w:rPr>
          <w:rtl w:val="0"/>
        </w:rPr>
      </w:r>
    </w:p>
    <w:p w:rsidR="00000000" w:rsidDel="00000000" w:rsidP="00000000" w:rsidRDefault="00000000" w:rsidRPr="00000000" w14:paraId="00000035">
      <w:pPr>
        <w:jc w:val="both"/>
        <w:rPr>
          <w:color w:val="0d0b1f"/>
        </w:rPr>
      </w:pPr>
      <w:r w:rsidDel="00000000" w:rsidR="00000000" w:rsidRPr="00000000">
        <w:rPr>
          <w:color w:val="0d0b1f"/>
        </w:rPr>
        <w:drawing>
          <wp:inline distB="114300" distT="114300" distL="114300" distR="114300">
            <wp:extent cx="5731200" cy="11684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color w:val="0d0b1f"/>
        </w:rPr>
      </w:pPr>
      <w:r w:rsidDel="00000000" w:rsidR="00000000" w:rsidRPr="00000000">
        <w:rPr>
          <w:rtl w:val="0"/>
        </w:rPr>
      </w:r>
    </w:p>
    <w:p w:rsidR="00000000" w:rsidDel="00000000" w:rsidP="00000000" w:rsidRDefault="00000000" w:rsidRPr="00000000" w14:paraId="00000037">
      <w:pPr>
        <w:ind w:firstLine="720"/>
        <w:jc w:val="both"/>
        <w:rPr>
          <w:color w:val="0d0b1f"/>
        </w:rPr>
      </w:pPr>
      <w:r w:rsidDel="00000000" w:rsidR="00000000" w:rsidRPr="00000000">
        <w:rPr>
          <w:color w:val="0d0b1f"/>
          <w:rtl w:val="0"/>
        </w:rPr>
        <w:t xml:space="preserve">Concluímos também que o intervalo de IPs “</w:t>
      </w:r>
      <w:r w:rsidDel="00000000" w:rsidR="00000000" w:rsidRPr="00000000">
        <w:rPr>
          <w:b w:val="1"/>
          <w:color w:val="0d0b1f"/>
          <w:rtl w:val="0"/>
        </w:rPr>
        <w:t xml:space="preserve">172.18.144.0/21</w:t>
      </w:r>
      <w:r w:rsidDel="00000000" w:rsidR="00000000" w:rsidRPr="00000000">
        <w:rPr>
          <w:color w:val="0d0b1f"/>
          <w:rtl w:val="0"/>
        </w:rPr>
        <w:t xml:space="preserve">” é o pretendido.</w:t>
      </w:r>
    </w:p>
    <w:p w:rsidR="00000000" w:rsidDel="00000000" w:rsidP="00000000" w:rsidRDefault="00000000" w:rsidRPr="00000000" w14:paraId="00000038">
      <w:pPr>
        <w:jc w:val="both"/>
        <w:rPr>
          <w:color w:val="0d0b1f"/>
        </w:rPr>
      </w:pPr>
      <w:r w:rsidDel="00000000" w:rsidR="00000000" w:rsidRPr="00000000">
        <w:rPr>
          <w:rtl w:val="0"/>
        </w:rPr>
      </w:r>
    </w:p>
    <w:p w:rsidR="00000000" w:rsidDel="00000000" w:rsidP="00000000" w:rsidRDefault="00000000" w:rsidRPr="00000000" w14:paraId="00000039">
      <w:pPr>
        <w:ind w:firstLine="720"/>
        <w:jc w:val="both"/>
        <w:rPr>
          <w:color w:val="0d0b1f"/>
        </w:rPr>
      </w:pPr>
      <w:r w:rsidDel="00000000" w:rsidR="00000000" w:rsidRPr="00000000">
        <w:rPr>
          <w:color w:val="0d0b1f"/>
          <w:rtl w:val="0"/>
        </w:rPr>
        <w:t xml:space="preserve">Necessitamos agora de verificar quais são as </w:t>
      </w:r>
      <w:r w:rsidDel="00000000" w:rsidR="00000000" w:rsidRPr="00000000">
        <w:rPr>
          <w:b w:val="1"/>
          <w:color w:val="0d0b1f"/>
          <w:rtl w:val="0"/>
        </w:rPr>
        <w:t xml:space="preserve">regras de firewall</w:t>
      </w:r>
      <w:r w:rsidDel="00000000" w:rsidR="00000000" w:rsidRPr="00000000">
        <w:rPr>
          <w:color w:val="0d0b1f"/>
          <w:rtl w:val="0"/>
        </w:rPr>
        <w:t xml:space="preserve"> que existem através do comando </w:t>
      </w:r>
      <w:r w:rsidDel="00000000" w:rsidR="00000000" w:rsidRPr="00000000">
        <w:rPr>
          <w:rFonts w:ascii="Roboto Mono" w:cs="Roboto Mono" w:eastAsia="Roboto Mono" w:hAnsi="Roboto Mono"/>
          <w:color w:val="188038"/>
          <w:rtl w:val="0"/>
        </w:rPr>
        <w:t xml:space="preserve">iptables -L</w:t>
      </w:r>
      <w:r w:rsidDel="00000000" w:rsidR="00000000" w:rsidRPr="00000000">
        <w:rPr>
          <w:color w:val="0d0b1f"/>
          <w:rtl w:val="0"/>
        </w:rPr>
        <w:t xml:space="preserve">.</w:t>
      </w:r>
    </w:p>
    <w:p w:rsidR="00000000" w:rsidDel="00000000" w:rsidP="00000000" w:rsidRDefault="00000000" w:rsidRPr="00000000" w14:paraId="0000003A">
      <w:pPr>
        <w:jc w:val="both"/>
        <w:rPr/>
      </w:pPr>
      <w:r w:rsidDel="00000000" w:rsidR="00000000" w:rsidRPr="00000000">
        <w:br w:type="page"/>
      </w:r>
      <w:r w:rsidDel="00000000" w:rsidR="00000000" w:rsidRPr="00000000">
        <w:rPr/>
        <w:drawing>
          <wp:inline distB="114300" distT="114300" distL="114300" distR="114300">
            <wp:extent cx="5715000" cy="1914525"/>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150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jc w:val="both"/>
        <w:rPr/>
      </w:pPr>
      <w:r w:rsidDel="00000000" w:rsidR="00000000" w:rsidRPr="00000000">
        <w:rPr>
          <w:rtl w:val="0"/>
        </w:rPr>
        <w:t xml:space="preserve">O próximo passo é alterar as </w:t>
      </w:r>
      <w:r w:rsidDel="00000000" w:rsidR="00000000" w:rsidRPr="00000000">
        <w:rPr>
          <w:b w:val="1"/>
          <w:rtl w:val="0"/>
        </w:rPr>
        <w:t xml:space="preserve">regras de firewall</w:t>
      </w:r>
      <w:r w:rsidDel="00000000" w:rsidR="00000000" w:rsidRPr="00000000">
        <w:rPr>
          <w:rtl w:val="0"/>
        </w:rPr>
        <w:t xml:space="preserve">, através de ações </w:t>
      </w:r>
      <w:r w:rsidDel="00000000" w:rsidR="00000000" w:rsidRPr="00000000">
        <w:rPr>
          <w:b w:val="1"/>
          <w:rtl w:val="0"/>
        </w:rPr>
        <w:t xml:space="preserve">Accept</w:t>
      </w:r>
      <w:r w:rsidDel="00000000" w:rsidR="00000000" w:rsidRPr="00000000">
        <w:rPr>
          <w:rtl w:val="0"/>
        </w:rPr>
        <w:t xml:space="preserve"> e </w:t>
      </w:r>
      <w:r w:rsidDel="00000000" w:rsidR="00000000" w:rsidRPr="00000000">
        <w:rPr>
          <w:b w:val="1"/>
          <w:rtl w:val="0"/>
        </w:rPr>
        <w:t xml:space="preserve">Drop</w:t>
      </w:r>
      <w:r w:rsidDel="00000000" w:rsidR="00000000" w:rsidRPr="00000000">
        <w:rPr>
          <w:rtl w:val="0"/>
        </w:rPr>
        <w:t xml:space="preserve">. </w:t>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widowControl w:val="0"/>
        <w:numPr>
          <w:ilvl w:val="0"/>
          <w:numId w:val="3"/>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rtl w:val="0"/>
        </w:rPr>
        <w:t xml:space="preserve">Ações Accept</w:t>
      </w:r>
      <w:r w:rsidDel="00000000" w:rsidR="00000000" w:rsidRPr="00000000">
        <w:rPr>
          <w:rtl w:val="0"/>
        </w:rPr>
        <w:t xml:space="preserve"> - permite garantir tráfego;</w:t>
      </w:r>
      <w:r w:rsidDel="00000000" w:rsidR="00000000" w:rsidRPr="00000000">
        <w:rPr>
          <w:rtl w:val="0"/>
        </w:rPr>
      </w:r>
    </w:p>
    <w:p w:rsidR="00000000" w:rsidDel="00000000" w:rsidP="00000000" w:rsidRDefault="00000000" w:rsidRPr="00000000" w14:paraId="0000003E">
      <w:pPr>
        <w:ind w:firstLine="720"/>
        <w:jc w:val="both"/>
        <w:rPr/>
      </w:pPr>
      <w:r w:rsidDel="00000000" w:rsidR="00000000" w:rsidRPr="00000000">
        <w:rPr>
          <w:rtl w:val="0"/>
        </w:rPr>
      </w:r>
    </w:p>
    <w:p w:rsidR="00000000" w:rsidDel="00000000" w:rsidP="00000000" w:rsidRDefault="00000000" w:rsidRPr="00000000" w14:paraId="0000003F">
      <w:pPr>
        <w:widowControl w:val="0"/>
        <w:numPr>
          <w:ilvl w:val="0"/>
          <w:numId w:val="3"/>
        </w:numPr>
        <w:ind w:left="720" w:hanging="360"/>
        <w:jc w:val="both"/>
        <w:rPr>
          <w:b w:val="1"/>
        </w:rPr>
      </w:pPr>
      <w:r w:rsidDel="00000000" w:rsidR="00000000" w:rsidRPr="00000000">
        <w:rPr>
          <w:b w:val="1"/>
          <w:rtl w:val="0"/>
        </w:rPr>
        <w:t xml:space="preserve">Ações Drop -</w:t>
      </w:r>
      <w:r w:rsidDel="00000000" w:rsidR="00000000" w:rsidRPr="00000000">
        <w:rPr>
          <w:rtl w:val="0"/>
        </w:rPr>
        <w:t xml:space="preserve"> bloqueia os acessos.</w:t>
      </w:r>
      <w:r w:rsidDel="00000000" w:rsidR="00000000" w:rsidRPr="00000000">
        <w:rPr>
          <w:rtl w:val="0"/>
        </w:rPr>
      </w:r>
    </w:p>
    <w:p w:rsidR="00000000" w:rsidDel="00000000" w:rsidP="00000000" w:rsidRDefault="00000000" w:rsidRPr="00000000" w14:paraId="00000040">
      <w:pPr>
        <w:widowControl w:val="0"/>
        <w:jc w:val="both"/>
        <w:rPr/>
      </w:pPr>
      <w:r w:rsidDel="00000000" w:rsidR="00000000" w:rsidRPr="00000000">
        <w:rPr>
          <w:rtl w:val="0"/>
        </w:rPr>
      </w:r>
    </w:p>
    <w:p w:rsidR="00000000" w:rsidDel="00000000" w:rsidP="00000000" w:rsidRDefault="00000000" w:rsidRPr="00000000" w14:paraId="00000041">
      <w:pPr>
        <w:widowControl w:val="0"/>
        <w:jc w:val="both"/>
        <w:rPr/>
      </w:pPr>
      <w:r w:rsidDel="00000000" w:rsidR="00000000" w:rsidRPr="00000000">
        <w:rPr>
          <w:rtl w:val="0"/>
        </w:rPr>
        <w:tab/>
        <w:t xml:space="preserve">Para guardar estas ações devemos executar o comando </w:t>
      </w:r>
      <w:r w:rsidDel="00000000" w:rsidR="00000000" w:rsidRPr="00000000">
        <w:rPr>
          <w:rFonts w:ascii="Roboto Mono" w:cs="Roboto Mono" w:eastAsia="Roboto Mono" w:hAnsi="Roboto Mono"/>
          <w:color w:val="188038"/>
          <w:rtl w:val="0"/>
        </w:rPr>
        <w:t xml:space="preserve">sudo /etc/correct-ips</w:t>
      </w:r>
      <w:r w:rsidDel="00000000" w:rsidR="00000000" w:rsidRPr="00000000">
        <w:rPr>
          <w:rtl w:val="0"/>
        </w:rPr>
        <w:t xml:space="preserve">, assim, o arquivo de texto, é guardado no diretório </w:t>
      </w:r>
      <w:r w:rsidDel="00000000" w:rsidR="00000000" w:rsidRPr="00000000">
        <w:rPr>
          <w:rFonts w:ascii="Roboto Mono" w:cs="Roboto Mono" w:eastAsia="Roboto Mono" w:hAnsi="Roboto Mono"/>
          <w:color w:val="188038"/>
          <w:rtl w:val="0"/>
        </w:rPr>
        <w:t xml:space="preserve">/etc/iptables/</w:t>
      </w:r>
      <w:r w:rsidDel="00000000" w:rsidR="00000000" w:rsidRPr="00000000">
        <w:rPr>
          <w:rtl w:val="0"/>
        </w:rPr>
        <w:t xml:space="preserve">, com o nome </w:t>
      </w:r>
      <w:r w:rsidDel="00000000" w:rsidR="00000000" w:rsidRPr="00000000">
        <w:rPr>
          <w:b w:val="1"/>
          <w:rtl w:val="0"/>
        </w:rPr>
        <w:t xml:space="preserve">rules.v4</w:t>
      </w:r>
      <w:r w:rsidDel="00000000" w:rsidR="00000000" w:rsidRPr="00000000">
        <w:rPr>
          <w:rtl w:val="0"/>
        </w:rPr>
        <w:t xml:space="preserve"> para regras </w:t>
      </w:r>
      <w:r w:rsidDel="00000000" w:rsidR="00000000" w:rsidRPr="00000000">
        <w:rPr>
          <w:b w:val="1"/>
          <w:rtl w:val="0"/>
        </w:rPr>
        <w:t xml:space="preserve">IPv4</w:t>
      </w:r>
      <w:r w:rsidDel="00000000" w:rsidR="00000000" w:rsidRPr="00000000">
        <w:rPr>
          <w:rtl w:val="0"/>
        </w:rPr>
        <w:t xml:space="preserve"> ou </w:t>
      </w:r>
      <w:r w:rsidDel="00000000" w:rsidR="00000000" w:rsidRPr="00000000">
        <w:rPr>
          <w:b w:val="1"/>
          <w:rtl w:val="0"/>
        </w:rPr>
        <w:t xml:space="preserve">rules.v6</w:t>
      </w:r>
      <w:r w:rsidDel="00000000" w:rsidR="00000000" w:rsidRPr="00000000">
        <w:rPr>
          <w:rtl w:val="0"/>
        </w:rPr>
        <w:t xml:space="preserve"> para regras </w:t>
      </w:r>
      <w:r w:rsidDel="00000000" w:rsidR="00000000" w:rsidRPr="00000000">
        <w:rPr>
          <w:b w:val="1"/>
          <w:rtl w:val="0"/>
        </w:rPr>
        <w:t xml:space="preserve">IPv6</w:t>
      </w:r>
      <w:r w:rsidDel="00000000" w:rsidR="00000000" w:rsidRPr="00000000">
        <w:rPr>
          <w:rtl w:val="0"/>
        </w:rPr>
        <w:t xml:space="preserve">.</w:t>
      </w:r>
    </w:p>
    <w:p w:rsidR="00000000" w:rsidDel="00000000" w:rsidP="00000000" w:rsidRDefault="00000000" w:rsidRPr="00000000" w14:paraId="00000042">
      <w:pPr>
        <w:widowControl w:val="0"/>
        <w:jc w:val="both"/>
        <w:rPr/>
      </w:pPr>
      <w:r w:rsidDel="00000000" w:rsidR="00000000" w:rsidRPr="00000000">
        <w:rPr>
          <w:rtl w:val="0"/>
        </w:rPr>
        <w:tab/>
      </w:r>
    </w:p>
    <w:p w:rsidR="00000000" w:rsidDel="00000000" w:rsidP="00000000" w:rsidRDefault="00000000" w:rsidRPr="00000000" w14:paraId="00000043">
      <w:pPr>
        <w:widowControl w:val="0"/>
        <w:jc w:val="both"/>
        <w:rPr/>
      </w:pPr>
      <w:r w:rsidDel="00000000" w:rsidR="00000000" w:rsidRPr="00000000">
        <w:rPr/>
        <w:drawing>
          <wp:inline distB="114300" distT="114300" distL="114300" distR="114300">
            <wp:extent cx="5731200" cy="4318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jc w:val="both"/>
        <w:rPr/>
      </w:pPr>
      <w:r w:rsidDel="00000000" w:rsidR="00000000" w:rsidRPr="00000000">
        <w:rPr>
          <w:rtl w:val="0"/>
        </w:rPr>
      </w:r>
    </w:p>
    <w:p w:rsidR="00000000" w:rsidDel="00000000" w:rsidP="00000000" w:rsidRDefault="00000000" w:rsidRPr="00000000" w14:paraId="00000045">
      <w:pPr>
        <w:widowControl w:val="0"/>
        <w:ind w:firstLine="720"/>
        <w:jc w:val="both"/>
        <w:rPr/>
      </w:pPr>
      <w:r w:rsidDel="00000000" w:rsidR="00000000" w:rsidRPr="00000000">
        <w:rPr>
          <w:rtl w:val="0"/>
        </w:rPr>
        <w:t xml:space="preserve">A primeira regra é  do tipo: </w:t>
      </w:r>
      <w:r w:rsidDel="00000000" w:rsidR="00000000" w:rsidRPr="00000000">
        <w:rPr>
          <w:rFonts w:ascii="Roboto Mono" w:cs="Roboto Mono" w:eastAsia="Roboto Mono" w:hAnsi="Roboto Mono"/>
          <w:color w:val="188038"/>
          <w:rtl w:val="0"/>
        </w:rPr>
        <w:t xml:space="preserve">iptables -A INPUT -p tcp --dport 4200 -s 10.8.0.0/16 -j ACCEPT</w:t>
      </w:r>
      <w:r w:rsidDel="00000000" w:rsidR="00000000" w:rsidRPr="00000000">
        <w:rPr>
          <w:rtl w:val="0"/>
        </w:rPr>
        <w:t xml:space="preserve">. O parâmetro </w:t>
      </w:r>
      <w:r w:rsidDel="00000000" w:rsidR="00000000" w:rsidRPr="00000000">
        <w:rPr>
          <w:b w:val="1"/>
          <w:rtl w:val="0"/>
        </w:rPr>
        <w:t xml:space="preserve">-A</w:t>
      </w:r>
      <w:r w:rsidDel="00000000" w:rsidR="00000000" w:rsidRPr="00000000">
        <w:rPr>
          <w:rtl w:val="0"/>
        </w:rPr>
        <w:t xml:space="preserve"> é usado para adicionar uma nova regra à tabela de regras </w:t>
      </w:r>
      <w:r w:rsidDel="00000000" w:rsidR="00000000" w:rsidRPr="00000000">
        <w:rPr>
          <w:b w:val="1"/>
          <w:rtl w:val="0"/>
        </w:rPr>
        <w:t xml:space="preserve">INPUT</w:t>
      </w:r>
      <w:r w:rsidDel="00000000" w:rsidR="00000000" w:rsidRPr="00000000">
        <w:rPr>
          <w:rtl w:val="0"/>
        </w:rPr>
        <w:t xml:space="preserve">. O parâmetro </w:t>
      </w:r>
      <w:r w:rsidDel="00000000" w:rsidR="00000000" w:rsidRPr="00000000">
        <w:rPr>
          <w:b w:val="1"/>
          <w:rtl w:val="0"/>
        </w:rPr>
        <w:t xml:space="preserve">INPUT</w:t>
      </w:r>
      <w:r w:rsidDel="00000000" w:rsidR="00000000" w:rsidRPr="00000000">
        <w:rPr>
          <w:rtl w:val="0"/>
        </w:rPr>
        <w:t xml:space="preserve"> especifica a tabela de regras à qual a nova regra será adicionada. O parâmetro </w:t>
      </w: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especifica o tipo de protocolo, neste caso será </w:t>
      </w:r>
      <w:r w:rsidDel="00000000" w:rsidR="00000000" w:rsidRPr="00000000">
        <w:rPr>
          <w:b w:val="1"/>
          <w:rtl w:val="0"/>
        </w:rPr>
        <w:t xml:space="preserve">TCP</w:t>
      </w:r>
      <w:r w:rsidDel="00000000" w:rsidR="00000000" w:rsidRPr="00000000">
        <w:rPr>
          <w:rtl w:val="0"/>
        </w:rPr>
        <w:t xml:space="preserve">. O parâmetro </w:t>
      </w:r>
      <w:r w:rsidDel="00000000" w:rsidR="00000000" w:rsidRPr="00000000">
        <w:rPr>
          <w:rFonts w:ascii="Roboto Mono" w:cs="Roboto Mono" w:eastAsia="Roboto Mono" w:hAnsi="Roboto Mono"/>
          <w:color w:val="188038"/>
          <w:rtl w:val="0"/>
        </w:rPr>
        <w:t xml:space="preserve">--dport</w:t>
      </w:r>
      <w:r w:rsidDel="00000000" w:rsidR="00000000" w:rsidRPr="00000000">
        <w:rPr>
          <w:rtl w:val="0"/>
        </w:rPr>
        <w:t xml:space="preserve"> especifica a porta de destino (</w:t>
      </w:r>
      <w:r w:rsidDel="00000000" w:rsidR="00000000" w:rsidRPr="00000000">
        <w:rPr>
          <w:i w:val="1"/>
          <w:rtl w:val="0"/>
        </w:rPr>
        <w:t xml:space="preserve">4200</w:t>
      </w:r>
      <w:r w:rsidDel="00000000" w:rsidR="00000000" w:rsidRPr="00000000">
        <w:rPr>
          <w:rtl w:val="0"/>
        </w:rPr>
        <w:t xml:space="preserve">). O parâmetro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especifica a origem da conexão que será </w:t>
      </w:r>
      <w:r w:rsidDel="00000000" w:rsidR="00000000" w:rsidRPr="00000000">
        <w:rPr>
          <w:b w:val="1"/>
          <w:rtl w:val="0"/>
        </w:rPr>
        <w:t xml:space="preserve">10.8.0.0/16</w:t>
      </w:r>
      <w:r w:rsidDel="00000000" w:rsidR="00000000" w:rsidRPr="00000000">
        <w:rPr>
          <w:rtl w:val="0"/>
        </w:rPr>
        <w:t xml:space="preserve">. O parâmetro </w:t>
      </w:r>
      <w:r w:rsidDel="00000000" w:rsidR="00000000" w:rsidRPr="00000000">
        <w:rPr>
          <w:rFonts w:ascii="Roboto Mono" w:cs="Roboto Mono" w:eastAsia="Roboto Mono" w:hAnsi="Roboto Mono"/>
          <w:color w:val="188038"/>
          <w:rtl w:val="0"/>
        </w:rPr>
        <w:t xml:space="preserve">-j</w:t>
      </w:r>
      <w:r w:rsidDel="00000000" w:rsidR="00000000" w:rsidRPr="00000000">
        <w:rPr>
          <w:rtl w:val="0"/>
        </w:rPr>
        <w:t xml:space="preserve"> especifica a ação a ser tomada neste caso a ação </w:t>
      </w:r>
      <w:r w:rsidDel="00000000" w:rsidR="00000000" w:rsidRPr="00000000">
        <w:rPr>
          <w:b w:val="1"/>
          <w:rtl w:val="0"/>
        </w:rPr>
        <w:t xml:space="preserve">ACCEPT</w:t>
      </w:r>
      <w:r w:rsidDel="00000000" w:rsidR="00000000" w:rsidRPr="00000000">
        <w:rPr>
          <w:rtl w:val="0"/>
        </w:rPr>
        <w:t xml:space="preserve"> aceita a conexão.</w:t>
      </w:r>
    </w:p>
    <w:p w:rsidR="00000000" w:rsidDel="00000000" w:rsidP="00000000" w:rsidRDefault="00000000" w:rsidRPr="00000000" w14:paraId="00000046">
      <w:pPr>
        <w:widowControl w:val="0"/>
        <w:ind w:firstLine="720"/>
        <w:jc w:val="both"/>
        <w:rPr/>
      </w:pPr>
      <w:r w:rsidDel="00000000" w:rsidR="00000000" w:rsidRPr="00000000">
        <w:rPr>
          <w:rtl w:val="0"/>
        </w:rPr>
      </w:r>
    </w:p>
    <w:p w:rsidR="00000000" w:rsidDel="00000000" w:rsidP="00000000" w:rsidRDefault="00000000" w:rsidRPr="00000000" w14:paraId="00000047">
      <w:pPr>
        <w:widowControl w:val="0"/>
        <w:ind w:firstLine="720"/>
        <w:jc w:val="both"/>
        <w:rPr/>
      </w:pPr>
      <w:r w:rsidDel="00000000" w:rsidR="00000000" w:rsidRPr="00000000">
        <w:rPr>
          <w:rtl w:val="0"/>
        </w:rPr>
        <w:t xml:space="preserve">A segunda regra é do tipo: </w:t>
      </w:r>
      <w:r w:rsidDel="00000000" w:rsidR="00000000" w:rsidRPr="00000000">
        <w:rPr>
          <w:rFonts w:ascii="Roboto Mono" w:cs="Roboto Mono" w:eastAsia="Roboto Mono" w:hAnsi="Roboto Mono"/>
          <w:color w:val="188038"/>
          <w:rtl w:val="0"/>
        </w:rPr>
        <w:t xml:space="preserve">iptables -A INPUT -p tcp --dport 4200 -j DROP</w:t>
      </w:r>
      <w:r w:rsidDel="00000000" w:rsidR="00000000" w:rsidRPr="00000000">
        <w:rPr>
          <w:rtl w:val="0"/>
        </w:rPr>
        <w:t xml:space="preserve">, que tem a função de bloquear todo o tráfego direcionado à porta </w:t>
      </w:r>
      <w:r w:rsidDel="00000000" w:rsidR="00000000" w:rsidRPr="00000000">
        <w:rPr>
          <w:b w:val="1"/>
          <w:rtl w:val="0"/>
        </w:rPr>
        <w:t xml:space="preserve">4200</w:t>
      </w:r>
      <w:r w:rsidDel="00000000" w:rsidR="00000000" w:rsidRPr="00000000">
        <w:rPr>
          <w:rtl w:val="0"/>
        </w:rPr>
        <w:t xml:space="preserve">. Esta é a porta utilizada pela aplicação, a qual estará em execução nesta máquina. O parâmetro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é usado para adicionar uma nova regra à tabela de regras </w:t>
      </w:r>
      <w:r w:rsidDel="00000000" w:rsidR="00000000" w:rsidRPr="00000000">
        <w:rPr>
          <w:b w:val="1"/>
          <w:rtl w:val="0"/>
        </w:rPr>
        <w:t xml:space="preserve">INPUT</w:t>
      </w:r>
      <w:r w:rsidDel="00000000" w:rsidR="00000000" w:rsidRPr="00000000">
        <w:rPr>
          <w:rtl w:val="0"/>
        </w:rPr>
        <w:t xml:space="preserve">. O parâmetro </w:t>
      </w:r>
      <w:r w:rsidDel="00000000" w:rsidR="00000000" w:rsidRPr="00000000">
        <w:rPr>
          <w:b w:val="1"/>
          <w:rtl w:val="0"/>
        </w:rPr>
        <w:t xml:space="preserve">INPUT </w:t>
      </w:r>
      <w:r w:rsidDel="00000000" w:rsidR="00000000" w:rsidRPr="00000000">
        <w:rPr>
          <w:rtl w:val="0"/>
        </w:rPr>
        <w:t xml:space="preserve">especifica a tabela de regras à qual a nova regra será adicionada. O </w:t>
      </w:r>
      <w:r w:rsidDel="00000000" w:rsidR="00000000" w:rsidRPr="00000000">
        <w:rPr>
          <w:rFonts w:ascii="Roboto Mono" w:cs="Roboto Mono" w:eastAsia="Roboto Mono" w:hAnsi="Roboto Mono"/>
          <w:color w:val="188038"/>
          <w:rtl w:val="0"/>
        </w:rPr>
        <w:t xml:space="preserve">parâmetro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especifica o tipo de protocolo, neste caso será </w:t>
      </w:r>
      <w:r w:rsidDel="00000000" w:rsidR="00000000" w:rsidRPr="00000000">
        <w:rPr>
          <w:b w:val="1"/>
          <w:rtl w:val="0"/>
        </w:rPr>
        <w:t xml:space="preserve">TCP</w:t>
      </w:r>
      <w:r w:rsidDel="00000000" w:rsidR="00000000" w:rsidRPr="00000000">
        <w:rPr>
          <w:rtl w:val="0"/>
        </w:rPr>
        <w:t xml:space="preserve">. O parâmetro </w:t>
      </w:r>
      <w:r w:rsidDel="00000000" w:rsidR="00000000" w:rsidRPr="00000000">
        <w:rPr>
          <w:rFonts w:ascii="Roboto Mono" w:cs="Roboto Mono" w:eastAsia="Roboto Mono" w:hAnsi="Roboto Mono"/>
          <w:color w:val="188038"/>
          <w:rtl w:val="0"/>
        </w:rPr>
        <w:t xml:space="preserve">--dport</w:t>
      </w:r>
      <w:r w:rsidDel="00000000" w:rsidR="00000000" w:rsidRPr="00000000">
        <w:rPr>
          <w:rtl w:val="0"/>
        </w:rPr>
        <w:t xml:space="preserve"> especifica a porta de destino (</w:t>
      </w:r>
      <w:r w:rsidDel="00000000" w:rsidR="00000000" w:rsidRPr="00000000">
        <w:rPr>
          <w:b w:val="1"/>
          <w:rtl w:val="0"/>
        </w:rPr>
        <w:t xml:space="preserve">4200</w:t>
      </w:r>
      <w:r w:rsidDel="00000000" w:rsidR="00000000" w:rsidRPr="00000000">
        <w:rPr>
          <w:rtl w:val="0"/>
        </w:rPr>
        <w:t xml:space="preserve">). O parâmetro </w:t>
      </w:r>
      <w:r w:rsidDel="00000000" w:rsidR="00000000" w:rsidRPr="00000000">
        <w:rPr>
          <w:rFonts w:ascii="Roboto Mono" w:cs="Roboto Mono" w:eastAsia="Roboto Mono" w:hAnsi="Roboto Mono"/>
          <w:color w:val="188038"/>
          <w:rtl w:val="0"/>
        </w:rPr>
        <w:t xml:space="preserve">-j</w:t>
      </w:r>
      <w:r w:rsidDel="00000000" w:rsidR="00000000" w:rsidRPr="00000000">
        <w:rPr>
          <w:rtl w:val="0"/>
        </w:rPr>
        <w:t xml:space="preserve"> especifica a ação a ser tomada neste caso a ação </w:t>
      </w:r>
      <w:r w:rsidDel="00000000" w:rsidR="00000000" w:rsidRPr="00000000">
        <w:rPr>
          <w:b w:val="1"/>
          <w:rtl w:val="0"/>
        </w:rPr>
        <w:t xml:space="preserve">DROP </w:t>
      </w:r>
      <w:r w:rsidDel="00000000" w:rsidR="00000000" w:rsidRPr="00000000">
        <w:rPr>
          <w:rtl w:val="0"/>
        </w:rPr>
        <w:t xml:space="preserve">que descarta a conexão.</w:t>
      </w:r>
    </w:p>
    <w:p w:rsidR="00000000" w:rsidDel="00000000" w:rsidP="00000000" w:rsidRDefault="00000000" w:rsidRPr="00000000" w14:paraId="00000048">
      <w:pPr>
        <w:widowControl w:val="0"/>
        <w:ind w:firstLine="720"/>
        <w:jc w:val="both"/>
        <w:rPr/>
      </w:pPr>
      <w:r w:rsidDel="00000000" w:rsidR="00000000" w:rsidRPr="00000000">
        <w:rPr>
          <w:rtl w:val="0"/>
        </w:rPr>
      </w:r>
    </w:p>
    <w:p w:rsidR="00000000" w:rsidDel="00000000" w:rsidP="00000000" w:rsidRDefault="00000000" w:rsidRPr="00000000" w14:paraId="00000049">
      <w:pPr>
        <w:widowControl w:val="0"/>
        <w:ind w:firstLine="720"/>
        <w:jc w:val="both"/>
        <w:rPr/>
      </w:pPr>
      <w:r w:rsidDel="00000000" w:rsidR="00000000" w:rsidRPr="00000000">
        <w:rPr>
          <w:rtl w:val="0"/>
        </w:rPr>
        <w:t xml:space="preserve">De seguida, podemos usar o comando </w:t>
      </w:r>
      <w:r w:rsidDel="00000000" w:rsidR="00000000" w:rsidRPr="00000000">
        <w:rPr>
          <w:rFonts w:ascii="Roboto Mono" w:cs="Roboto Mono" w:eastAsia="Roboto Mono" w:hAnsi="Roboto Mono"/>
          <w:color w:val="188038"/>
          <w:rtl w:val="0"/>
        </w:rPr>
        <w:t xml:space="preserve">sudo sbin/iptables-save</w:t>
      </w:r>
      <w:r w:rsidDel="00000000" w:rsidR="00000000" w:rsidRPr="00000000">
        <w:rPr>
          <w:rtl w:val="0"/>
        </w:rPr>
        <w:t xml:space="preserve"> e obter o seguinte:</w:t>
      </w:r>
      <w:r w:rsidDel="00000000" w:rsidR="00000000" w:rsidRPr="00000000">
        <w:rPr/>
        <w:drawing>
          <wp:inline distB="114300" distT="114300" distL="114300" distR="114300">
            <wp:extent cx="5731200" cy="18542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854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A">
      <w:pPr>
        <w:widowControl w:val="0"/>
        <w:ind w:firstLine="720"/>
        <w:jc w:val="both"/>
        <w:rPr/>
      </w:pPr>
      <w:r w:rsidDel="00000000" w:rsidR="00000000" w:rsidRPr="00000000">
        <w:rPr>
          <w:rtl w:val="0"/>
        </w:rPr>
      </w:r>
    </w:p>
    <w:p w:rsidR="00000000" w:rsidDel="00000000" w:rsidP="00000000" w:rsidRDefault="00000000" w:rsidRPr="00000000" w14:paraId="0000004B">
      <w:pPr>
        <w:widowControl w:val="0"/>
        <w:ind w:firstLine="720"/>
        <w:jc w:val="both"/>
        <w:rPr/>
      </w:pPr>
      <w:r w:rsidDel="00000000" w:rsidR="00000000" w:rsidRPr="00000000">
        <w:rPr>
          <w:rtl w:val="0"/>
        </w:rPr>
        <w:t xml:space="preserve">Agora voltamos a verificar quais </w:t>
      </w:r>
      <w:r w:rsidDel="00000000" w:rsidR="00000000" w:rsidRPr="00000000">
        <w:rPr>
          <w:b w:val="1"/>
          <w:rtl w:val="0"/>
        </w:rPr>
        <w:t xml:space="preserve">regras de firewall</w:t>
      </w:r>
      <w:r w:rsidDel="00000000" w:rsidR="00000000" w:rsidRPr="00000000">
        <w:rPr>
          <w:rtl w:val="0"/>
        </w:rPr>
        <w:t xml:space="preserve"> existem através do comando </w:t>
      </w:r>
      <w:r w:rsidDel="00000000" w:rsidR="00000000" w:rsidRPr="00000000">
        <w:rPr>
          <w:rFonts w:ascii="Roboto Mono" w:cs="Roboto Mono" w:eastAsia="Roboto Mono" w:hAnsi="Roboto Mono"/>
          <w:color w:val="188038"/>
          <w:rtl w:val="0"/>
        </w:rPr>
        <w:t xml:space="preserve">iptables -L</w:t>
      </w:r>
      <w:r w:rsidDel="00000000" w:rsidR="00000000" w:rsidRPr="00000000">
        <w:rPr>
          <w:rtl w:val="0"/>
        </w:rPr>
        <w:t xml:space="preserve">.</w:t>
      </w:r>
    </w:p>
    <w:p w:rsidR="00000000" w:rsidDel="00000000" w:rsidP="00000000" w:rsidRDefault="00000000" w:rsidRPr="00000000" w14:paraId="0000004C">
      <w:pPr>
        <w:widowControl w:val="0"/>
        <w:ind w:firstLine="720"/>
        <w:jc w:val="both"/>
        <w:rPr/>
      </w:pPr>
      <w:r w:rsidDel="00000000" w:rsidR="00000000" w:rsidRPr="00000000">
        <w:rPr>
          <w:rtl w:val="0"/>
        </w:rPr>
      </w:r>
    </w:p>
    <w:p w:rsidR="00000000" w:rsidDel="00000000" w:rsidP="00000000" w:rsidRDefault="00000000" w:rsidRPr="00000000" w14:paraId="0000004D">
      <w:pPr>
        <w:widowControl w:val="0"/>
        <w:jc w:val="both"/>
        <w:rPr/>
      </w:pPr>
      <w:r w:rsidDel="00000000" w:rsidR="00000000" w:rsidRPr="00000000">
        <w:rPr>
          <w:rtl w:val="0"/>
        </w:rPr>
        <w:t xml:space="preserve">s</w:t>
      </w:r>
      <w:r w:rsidDel="00000000" w:rsidR="00000000" w:rsidRPr="00000000">
        <w:rPr/>
        <w:drawing>
          <wp:inline distB="114300" distT="114300" distL="114300" distR="114300">
            <wp:extent cx="5731200" cy="18161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81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jc w:val="both"/>
        <w:rPr>
          <w:b w:val="1"/>
        </w:rPr>
      </w:pPr>
      <w:bookmarkStart w:colFirst="0" w:colLast="0" w:name="_3dy6vkm" w:id="6"/>
      <w:bookmarkEnd w:id="6"/>
      <w:r w:rsidDel="00000000" w:rsidR="00000000" w:rsidRPr="00000000">
        <w:rPr>
          <w:b w:val="1"/>
          <w:rtl w:val="0"/>
        </w:rPr>
        <w:t xml:space="preserve">US 6.4.3</w:t>
      </w:r>
    </w:p>
    <w:p w:rsidR="00000000" w:rsidDel="00000000" w:rsidP="00000000" w:rsidRDefault="00000000" w:rsidRPr="00000000" w14:paraId="0000004F">
      <w:pPr>
        <w:pStyle w:val="Subtitle"/>
        <w:jc w:val="both"/>
        <w:rPr>
          <w:b w:val="1"/>
        </w:rPr>
      </w:pPr>
      <w:bookmarkStart w:colFirst="0" w:colLast="0" w:name="_1t3h5sf" w:id="7"/>
      <w:bookmarkEnd w:id="7"/>
      <w:r w:rsidDel="00000000" w:rsidR="00000000" w:rsidRPr="00000000">
        <w:rPr>
          <w:b w:val="1"/>
          <w:rtl w:val="0"/>
        </w:rPr>
        <w:t xml:space="preserve">As system administrator, I want the clients listed in the requirement 6.3.2 to be able to be defined by simply changing a text file.</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ind w:firstLine="720"/>
        <w:jc w:val="both"/>
        <w:rPr/>
      </w:pPr>
      <w:r w:rsidDel="00000000" w:rsidR="00000000" w:rsidRPr="00000000">
        <w:rPr>
          <w:rtl w:val="0"/>
        </w:rPr>
        <w:t xml:space="preserve">Para realizar esta User Story criamos um ficheiro </w:t>
      </w:r>
      <w:r w:rsidDel="00000000" w:rsidR="00000000" w:rsidRPr="00000000">
        <w:rPr>
          <w:rFonts w:ascii="Roboto Mono" w:cs="Roboto Mono" w:eastAsia="Roboto Mono" w:hAnsi="Roboto Mono"/>
          <w:color w:val="188038"/>
          <w:rtl w:val="0"/>
        </w:rPr>
        <w:t xml:space="preserve">nano /etc/correct-ips </w:t>
      </w:r>
      <w:r w:rsidDel="00000000" w:rsidR="00000000" w:rsidRPr="00000000">
        <w:rPr>
          <w:rtl w:val="0"/>
        </w:rPr>
        <w:t xml:space="preserve">onde estarão os IPs dos utilizadores que pretendemos que tenham acesso ao nosso sistema.</w:t>
      </w:r>
    </w:p>
    <w:p w:rsidR="00000000" w:rsidDel="00000000" w:rsidP="00000000" w:rsidRDefault="00000000" w:rsidRPr="00000000" w14:paraId="00000052">
      <w:pPr>
        <w:ind w:firstLine="720"/>
        <w:jc w:val="both"/>
        <w:rPr/>
      </w:pPr>
      <w:r w:rsidDel="00000000" w:rsidR="00000000" w:rsidRPr="00000000">
        <w:rPr>
          <w:rtl w:val="0"/>
        </w:rPr>
      </w:r>
    </w:p>
    <w:p w:rsidR="00000000" w:rsidDel="00000000" w:rsidP="00000000" w:rsidRDefault="00000000" w:rsidRPr="00000000" w14:paraId="00000053">
      <w:pPr>
        <w:ind w:right="-30"/>
        <w:jc w:val="both"/>
        <w:rPr/>
      </w:pPr>
      <w:r w:rsidDel="00000000" w:rsidR="00000000" w:rsidRPr="00000000">
        <w:rPr/>
        <w:drawing>
          <wp:inline distB="114300" distT="114300" distL="114300" distR="114300">
            <wp:extent cx="5705475" cy="3552278"/>
            <wp:effectExtent b="0" l="0" r="0" t="0"/>
            <wp:docPr descr="/etc/correct-ips" id="12" name="image8.png"/>
            <a:graphic>
              <a:graphicData uri="http://schemas.openxmlformats.org/drawingml/2006/picture">
                <pic:pic>
                  <pic:nvPicPr>
                    <pic:cNvPr descr="/etc/correct-ips" id="0" name="image8.png"/>
                    <pic:cNvPicPr preferRelativeResize="0"/>
                  </pic:nvPicPr>
                  <pic:blipFill>
                    <a:blip r:embed="rId19"/>
                    <a:srcRect b="0" l="0" r="0" t="0"/>
                    <a:stretch>
                      <a:fillRect/>
                    </a:stretch>
                  </pic:blipFill>
                  <pic:spPr>
                    <a:xfrm>
                      <a:off x="0" y="0"/>
                      <a:ext cx="5705475" cy="355227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4">
      <w:pPr>
        <w:jc w:val="both"/>
        <w:rPr>
          <w:rFonts w:ascii="Roboto Mono" w:cs="Roboto Mono" w:eastAsia="Roboto Mono" w:hAnsi="Roboto Mono"/>
          <w:color w:val="188038"/>
        </w:rPr>
      </w:pPr>
      <w:r w:rsidDel="00000000" w:rsidR="00000000" w:rsidRPr="00000000">
        <w:rPr>
          <w:rtl w:val="0"/>
        </w:rPr>
        <w:tab/>
        <w:t xml:space="preserve">Depois de ter os utilizadores definidos vamos criar um script que atualiza as iptables conforme os IPs no ficheiro correct-ips. Para criar o script fazemos </w:t>
      </w:r>
      <w:r w:rsidDel="00000000" w:rsidR="00000000" w:rsidRPr="00000000">
        <w:rPr>
          <w:rFonts w:ascii="Roboto Mono" w:cs="Roboto Mono" w:eastAsia="Roboto Mono" w:hAnsi="Roboto Mono"/>
          <w:color w:val="188038"/>
          <w:rtl w:val="0"/>
        </w:rPr>
        <w:t xml:space="preserve">nano /update-iptables.sh</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b w:val="1"/>
        </w:rPr>
        <w:drawing>
          <wp:inline distB="114300" distT="114300" distL="114300" distR="114300">
            <wp:extent cx="5731200" cy="18923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ab/>
      </w:r>
    </w:p>
    <w:p w:rsidR="00000000" w:rsidDel="00000000" w:rsidP="00000000" w:rsidRDefault="00000000" w:rsidRPr="00000000" w14:paraId="00000058">
      <w:pPr>
        <w:jc w:val="both"/>
        <w:rPr/>
      </w:pPr>
      <w:r w:rsidDel="00000000" w:rsidR="00000000" w:rsidRPr="00000000">
        <w:rPr>
          <w:rtl w:val="0"/>
        </w:rPr>
        <w:tab/>
        <w:t xml:space="preserve">Ao executar este script vai acrescentar as iptables definidas nas US anteriores os IPs que estejam no ficheiro correct-ips.</w:t>
      </w:r>
    </w:p>
    <w:p w:rsidR="00000000" w:rsidDel="00000000" w:rsidP="00000000" w:rsidRDefault="00000000" w:rsidRPr="00000000" w14:paraId="00000059">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/etc/update-iptables.sh</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22479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ind w:firstLine="720"/>
        <w:jc w:val="both"/>
        <w:rPr>
          <w:b w:val="1"/>
        </w:rPr>
      </w:pPr>
      <w:r w:rsidDel="00000000" w:rsidR="00000000" w:rsidRPr="00000000">
        <w:rPr>
          <w:rtl w:val="0"/>
        </w:rPr>
        <w:t xml:space="preserve">Assim, garantimos que apenas os utilizadores especificados no ficheiro terão acesso à aplicação. É fundamental eliminar as duas regras configuradas anteriormente, pois estas concedem acesso a qualquer utilizador que esteja conectado à rede do DEI.</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jc w:val="both"/>
        <w:rPr>
          <w:b w:val="1"/>
        </w:rPr>
      </w:pPr>
      <w:bookmarkStart w:colFirst="0" w:colLast="0" w:name="_4d34og8" w:id="8"/>
      <w:bookmarkEnd w:id="8"/>
      <w:r w:rsidDel="00000000" w:rsidR="00000000" w:rsidRPr="00000000">
        <w:rPr>
          <w:b w:val="1"/>
          <w:rtl w:val="0"/>
        </w:rPr>
        <w:t xml:space="preserve">US 6.4.4</w:t>
      </w:r>
    </w:p>
    <w:p w:rsidR="00000000" w:rsidDel="00000000" w:rsidP="00000000" w:rsidRDefault="00000000" w:rsidRPr="00000000" w14:paraId="0000005F">
      <w:pPr>
        <w:pStyle w:val="Subtitle"/>
        <w:jc w:val="both"/>
        <w:rPr>
          <w:b w:val="1"/>
        </w:rPr>
      </w:pPr>
      <w:bookmarkStart w:colFirst="0" w:colLast="0" w:name="_2s8eyo1" w:id="9"/>
      <w:bookmarkEnd w:id="9"/>
      <w:r w:rsidDel="00000000" w:rsidR="00000000" w:rsidRPr="00000000">
        <w:rPr>
          <w:b w:val="1"/>
          <w:rtl w:val="0"/>
        </w:rPr>
        <w:t xml:space="preserve">As an administrator, I want to identify and quantify the risks involved in the recommended solution.</w:t>
      </w:r>
    </w:p>
    <w:p w:rsidR="00000000" w:rsidDel="00000000" w:rsidP="00000000" w:rsidRDefault="00000000" w:rsidRPr="00000000" w14:paraId="00000060">
      <w:pPr>
        <w:jc w:val="both"/>
        <w:rPr/>
      </w:pPr>
      <w:r w:rsidDel="00000000" w:rsidR="00000000" w:rsidRPr="00000000">
        <w:rPr>
          <w:b w:val="1"/>
          <w:rtl w:val="0"/>
        </w:rPr>
        <w:tab/>
      </w:r>
      <w:r w:rsidDel="00000000" w:rsidR="00000000" w:rsidRPr="00000000">
        <w:rPr>
          <w:rtl w:val="0"/>
        </w:rPr>
        <w:t xml:space="preserve">Para ser possível analisar os riscos envolvidos na solução recomendada, foi feita uma matriz de risco para termos uma melhor análise dos dados.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b w:val="1"/>
        </w:rPr>
        <w:drawing>
          <wp:inline distB="114300" distT="114300" distL="114300" distR="114300">
            <wp:extent cx="5731200" cy="38227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20"/>
        <w:jc w:val="both"/>
        <w:rPr>
          <w:b w:val="1"/>
        </w:rPr>
      </w:pPr>
      <w:r w:rsidDel="00000000" w:rsidR="00000000" w:rsidRPr="00000000">
        <w:rPr>
          <w:rtl w:val="0"/>
        </w:rPr>
      </w:r>
    </w:p>
    <w:p w:rsidR="00000000" w:rsidDel="00000000" w:rsidP="00000000" w:rsidRDefault="00000000" w:rsidRPr="00000000" w14:paraId="00000064">
      <w:pPr>
        <w:ind w:firstLine="720"/>
        <w:jc w:val="both"/>
        <w:rPr>
          <w:b w:val="1"/>
        </w:rPr>
      </w:pPr>
      <w:r w:rsidDel="00000000" w:rsidR="00000000" w:rsidRPr="00000000">
        <w:rPr>
          <w:rtl w:val="0"/>
        </w:rPr>
        <w:t xml:space="preserve">Com base na análise na tabela, conclui-se que a alta dependência do servidor do DEI torna essencial um investimento significativo em medidas para garantir sua segurança e funcionamento. Além disso, aumentar o número de verificações na aplicação para identificar erros na implementação pode ser uma estratégia eficaz para reduzir o risco de consequências graves no uso da mesma</w:t>
      </w:r>
      <w:r w:rsidDel="00000000" w:rsidR="00000000" w:rsidRPr="00000000">
        <w:rPr>
          <w:b w:val="1"/>
          <w:rtl w:val="0"/>
        </w:rPr>
        <w:t xml:space="preserve">.</w:t>
      </w:r>
    </w:p>
    <w:p w:rsidR="00000000" w:rsidDel="00000000" w:rsidP="00000000" w:rsidRDefault="00000000" w:rsidRPr="00000000" w14:paraId="00000065">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jc w:val="both"/>
        <w:rPr>
          <w:b w:val="1"/>
        </w:rPr>
      </w:pPr>
      <w:bookmarkStart w:colFirst="0" w:colLast="0" w:name="_17dp8vu" w:id="10"/>
      <w:bookmarkEnd w:id="10"/>
      <w:r w:rsidDel="00000000" w:rsidR="00000000" w:rsidRPr="00000000">
        <w:rPr>
          <w:b w:val="1"/>
          <w:rtl w:val="0"/>
        </w:rPr>
        <w:t xml:space="preserve">US 6.4.5</w:t>
      </w:r>
    </w:p>
    <w:p w:rsidR="00000000" w:rsidDel="00000000" w:rsidP="00000000" w:rsidRDefault="00000000" w:rsidRPr="00000000" w14:paraId="00000067">
      <w:pPr>
        <w:pStyle w:val="Subtitle"/>
        <w:keepNext w:val="0"/>
        <w:keepLines w:val="0"/>
        <w:spacing w:after="0" w:lineRule="auto"/>
        <w:ind w:firstLine="720"/>
        <w:jc w:val="both"/>
        <w:rPr>
          <w:b w:val="1"/>
        </w:rPr>
      </w:pPr>
      <w:bookmarkStart w:colFirst="0" w:colLast="0" w:name="_3rdcrjn" w:id="11"/>
      <w:bookmarkEnd w:id="11"/>
      <w:r w:rsidDel="00000000" w:rsidR="00000000" w:rsidRPr="00000000">
        <w:rPr>
          <w:b w:val="1"/>
          <w:rtl w:val="0"/>
        </w:rPr>
        <w:t xml:space="preserve">As system administrator, I want to define the MBCO (Minimum Business Continuity Objective) to propose to stakeholders.</w:t>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t xml:space="preserve">O MBCO (Minimum Business Continuity Objective) refere-se ao nível mínimo de serviços ou produtos que uma organização precisa garantir durante e após um desastre ou uma interrupção significativa nas suas operações, como o próprio nome sugere.</w:t>
      </w:r>
    </w:p>
    <w:p w:rsidR="00000000" w:rsidDel="00000000" w:rsidP="00000000" w:rsidRDefault="00000000" w:rsidRPr="00000000" w14:paraId="0000006A">
      <w:pPr>
        <w:ind w:firstLine="720"/>
        <w:jc w:val="both"/>
        <w:rPr/>
      </w:pP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O objetivo da nossa organização é desenvolver uma solução personalizada para a gestão hospitalar. Nesse contexto, identificamos como serviços essenciais da aplicação:</w:t>
      </w:r>
    </w:p>
    <w:p w:rsidR="00000000" w:rsidDel="00000000" w:rsidP="00000000" w:rsidRDefault="00000000" w:rsidRPr="00000000" w14:paraId="0000006C">
      <w:pPr>
        <w:numPr>
          <w:ilvl w:val="0"/>
          <w:numId w:val="1"/>
        </w:numPr>
        <w:spacing w:before="240" w:lineRule="auto"/>
        <w:ind w:left="720" w:hanging="360"/>
        <w:jc w:val="both"/>
        <w:rPr/>
      </w:pPr>
      <w:r w:rsidDel="00000000" w:rsidR="00000000" w:rsidRPr="00000000">
        <w:rPr>
          <w:rtl w:val="0"/>
        </w:rPr>
        <w:t xml:space="preserve">Planeamento e criação de rotas de entrega.</w:t>
      </w:r>
    </w:p>
    <w:p w:rsidR="00000000" w:rsidDel="00000000" w:rsidP="00000000" w:rsidRDefault="00000000" w:rsidRPr="00000000" w14:paraId="0000006D">
      <w:pPr>
        <w:numPr>
          <w:ilvl w:val="0"/>
          <w:numId w:val="1"/>
        </w:numPr>
        <w:ind w:left="720" w:hanging="360"/>
        <w:jc w:val="both"/>
        <w:rPr/>
      </w:pPr>
      <w:r w:rsidDel="00000000" w:rsidR="00000000" w:rsidRPr="00000000">
        <w:rPr>
          <w:rtl w:val="0"/>
        </w:rPr>
        <w:t xml:space="preserve">Monitorização em tempo real dos dados dos robôs.</w:t>
      </w:r>
    </w:p>
    <w:p w:rsidR="00000000" w:rsidDel="00000000" w:rsidP="00000000" w:rsidRDefault="00000000" w:rsidRPr="00000000" w14:paraId="0000006E">
      <w:pPr>
        <w:numPr>
          <w:ilvl w:val="0"/>
          <w:numId w:val="1"/>
        </w:numPr>
        <w:ind w:left="720" w:hanging="360"/>
        <w:jc w:val="both"/>
        <w:rPr/>
      </w:pPr>
      <w:r w:rsidDel="00000000" w:rsidR="00000000" w:rsidRPr="00000000">
        <w:rPr>
          <w:rtl w:val="0"/>
        </w:rPr>
        <w:t xml:space="preserve">Monitorização em tempo real dos dados dos edifícios.</w:t>
      </w:r>
    </w:p>
    <w:p w:rsidR="00000000" w:rsidDel="00000000" w:rsidP="00000000" w:rsidRDefault="00000000" w:rsidRPr="00000000" w14:paraId="0000006F">
      <w:pPr>
        <w:numPr>
          <w:ilvl w:val="0"/>
          <w:numId w:val="1"/>
        </w:numPr>
        <w:spacing w:after="240" w:lineRule="auto"/>
        <w:ind w:left="720" w:hanging="360"/>
        <w:jc w:val="both"/>
        <w:rPr/>
      </w:pPr>
      <w:r w:rsidDel="00000000" w:rsidR="00000000" w:rsidRPr="00000000">
        <w:rPr>
          <w:rtl w:val="0"/>
        </w:rPr>
        <w:t xml:space="preserve">Planeamento e criação de rotas de entrega (reiterado como prioridade).</w:t>
      </w:r>
    </w:p>
    <w:p w:rsidR="00000000" w:rsidDel="00000000" w:rsidP="00000000" w:rsidRDefault="00000000" w:rsidRPr="00000000" w14:paraId="00000070">
      <w:pPr>
        <w:spacing w:after="240" w:before="240" w:lineRule="auto"/>
        <w:jc w:val="both"/>
        <w:rPr/>
      </w:pP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tl w:val="0"/>
        </w:rPr>
        <w:t xml:space="preserve">Em caso de um problema crítico na base de dados, como uma avaria, surgiria uma grande dificuldade, pois, sem os dados, seria inviável criar os melhores percursos. Para lidar com essa situação, assim que o problema for identificado, uma Equipa de Resposta a Incidentes (ERI), composta por quatro membros, será notificada por um sistema de alerta automático. Esse sistema enviará um e-mail a todos os integrantes da equipa, contendo informações detalhadas sobre a natureza da interrupção.</w:t>
      </w:r>
    </w:p>
    <w:p w:rsidR="00000000" w:rsidDel="00000000" w:rsidP="00000000" w:rsidRDefault="00000000" w:rsidRPr="00000000" w14:paraId="00000072">
      <w:pPr>
        <w:ind w:firstLine="720"/>
        <w:jc w:val="both"/>
        <w:rPr/>
      </w:pPr>
      <w:r w:rsidDel="00000000" w:rsidR="00000000" w:rsidRPr="00000000">
        <w:rPr>
          <w:rtl w:val="0"/>
        </w:rPr>
      </w:r>
    </w:p>
    <w:p w:rsidR="00000000" w:rsidDel="00000000" w:rsidP="00000000" w:rsidRDefault="00000000" w:rsidRPr="00000000" w14:paraId="00000073">
      <w:pPr>
        <w:ind w:firstLine="720"/>
        <w:jc w:val="both"/>
        <w:rPr/>
      </w:pPr>
      <w:r w:rsidDel="00000000" w:rsidR="00000000" w:rsidRPr="00000000">
        <w:rPr>
          <w:rtl w:val="0"/>
        </w:rPr>
        <w:t xml:space="preserve">A equipa chamada irá avaliar os danos e implementar um plano de recuperação para recuperar os serviços essenciais o mais rapidamente possível. A recuperação irá incluir as seguintes ações:</w:t>
      </w:r>
    </w:p>
    <w:p w:rsidR="00000000" w:rsidDel="00000000" w:rsidP="00000000" w:rsidRDefault="00000000" w:rsidRPr="00000000" w14:paraId="00000074">
      <w:pPr>
        <w:numPr>
          <w:ilvl w:val="0"/>
          <w:numId w:val="2"/>
        </w:numPr>
        <w:ind w:left="720" w:hanging="360"/>
        <w:jc w:val="both"/>
        <w:rPr/>
      </w:pPr>
      <w:r w:rsidDel="00000000" w:rsidR="00000000" w:rsidRPr="00000000">
        <w:rPr>
          <w:rtl w:val="0"/>
        </w:rPr>
        <w:t xml:space="preserve">Pedidos de cirurgia</w:t>
      </w:r>
    </w:p>
    <w:p w:rsidR="00000000" w:rsidDel="00000000" w:rsidP="00000000" w:rsidRDefault="00000000" w:rsidRPr="00000000" w14:paraId="00000075">
      <w:pPr>
        <w:numPr>
          <w:ilvl w:val="0"/>
          <w:numId w:val="2"/>
        </w:numPr>
        <w:ind w:left="720" w:hanging="360"/>
        <w:jc w:val="both"/>
        <w:rPr/>
      </w:pPr>
      <w:r w:rsidDel="00000000" w:rsidR="00000000" w:rsidRPr="00000000">
        <w:rPr>
          <w:rtl w:val="0"/>
        </w:rPr>
        <w:t xml:space="preserve">Marcações de cirurgia</w:t>
      </w:r>
    </w:p>
    <w:p w:rsidR="00000000" w:rsidDel="00000000" w:rsidP="00000000" w:rsidRDefault="00000000" w:rsidRPr="00000000" w14:paraId="00000076">
      <w:pPr>
        <w:numPr>
          <w:ilvl w:val="0"/>
          <w:numId w:val="2"/>
        </w:numPr>
        <w:ind w:left="720" w:hanging="360"/>
        <w:jc w:val="both"/>
        <w:rPr/>
      </w:pPr>
      <w:r w:rsidDel="00000000" w:rsidR="00000000" w:rsidRPr="00000000">
        <w:rPr>
          <w:rtl w:val="0"/>
        </w:rPr>
        <w:t xml:space="preserve">Gestão de Recursos </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ind w:firstLine="720"/>
        <w:jc w:val="both"/>
        <w:rPr/>
      </w:pPr>
      <w:r w:rsidDel="00000000" w:rsidR="00000000" w:rsidRPr="00000000">
        <w:rPr>
          <w:rtl w:val="0"/>
        </w:rPr>
        <w:t xml:space="preserve">Os dados de backup, gerados periodicamente pela base de dados, serão utilizados neste tipo de situação. Esses backups estão armazenados em duas bases de dados separadas, projetadas especificamente para cenários de emergência. A equipa atuará em turnos de 4 horas para restaurar os serviços essenciais no menor tempo possível.</w:t>
      </w:r>
    </w:p>
    <w:p w:rsidR="00000000" w:rsidDel="00000000" w:rsidP="00000000" w:rsidRDefault="00000000" w:rsidRPr="00000000" w14:paraId="00000079">
      <w:pPr>
        <w:spacing w:after="240" w:before="240" w:lineRule="auto"/>
        <w:ind w:firstLine="720"/>
        <w:jc w:val="both"/>
        <w:rPr/>
      </w:pPr>
      <w:r w:rsidDel="00000000" w:rsidR="00000000" w:rsidRPr="00000000">
        <w:rPr>
          <w:rtl w:val="0"/>
        </w:rPr>
        <w:t xml:space="preserve">A organização realizará testes e exercícios de recuperação regularmente para assegurar a eficácia dos planos de recuperação. Esses testes vão avaliar a capacidade da ERI em notificar, avaliar e restaurar os serviços. Os exercícios irão simular interrupções em tempo real, permitindo analisar a eficiência do plano de recuperação implementado.</w:t>
      </w:r>
    </w:p>
    <w:p w:rsidR="00000000" w:rsidDel="00000000" w:rsidP="00000000" w:rsidRDefault="00000000" w:rsidRPr="00000000" w14:paraId="0000007A">
      <w:pPr>
        <w:spacing w:after="240" w:before="240" w:lineRule="auto"/>
        <w:ind w:firstLine="720"/>
        <w:jc w:val="both"/>
        <w:rPr/>
      </w:pPr>
      <w:r w:rsidDel="00000000" w:rsidR="00000000" w:rsidRPr="00000000">
        <w:rPr>
          <w:rtl w:val="0"/>
        </w:rPr>
        <w:t xml:space="preserve">Funcionalidades secundárias, como o módulo de visualização 3D, que fornece uma representação gráfica do sistema, serão temporariamente descartadas, pois são consideradas de baixo impacto no funcionamento geral.</w:t>
      </w:r>
    </w:p>
    <w:p w:rsidR="00000000" w:rsidDel="00000000" w:rsidP="00000000" w:rsidRDefault="00000000" w:rsidRPr="00000000" w14:paraId="0000007B">
      <w:pPr>
        <w:spacing w:after="240" w:before="240" w:lineRule="auto"/>
        <w:ind w:firstLine="720"/>
        <w:jc w:val="both"/>
        <w:rPr/>
      </w:pPr>
      <w:r w:rsidDel="00000000" w:rsidR="00000000" w:rsidRPr="00000000">
        <w:rPr>
          <w:rtl w:val="0"/>
        </w:rPr>
        <w:t xml:space="preserve">Durante o período de recuperação, a manutenção rotineira da aplicação será suspensa, com todos os esforços concentrados na restauração do pleno funcionamento do sistema.</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spacing w:after="240" w:before="240" w:lineRule="auto"/>
        <w:jc w:val="both"/>
        <w:rPr>
          <w:b w:val="1"/>
        </w:rPr>
      </w:pPr>
      <w:bookmarkStart w:colFirst="0" w:colLast="0" w:name="_26in1rg" w:id="12"/>
      <w:bookmarkEnd w:id="12"/>
      <w:r w:rsidDel="00000000" w:rsidR="00000000" w:rsidRPr="00000000">
        <w:rPr>
          <w:b w:val="1"/>
          <w:rtl w:val="0"/>
        </w:rPr>
        <w:t xml:space="preserve">US 6.4.8</w:t>
      </w:r>
    </w:p>
    <w:p w:rsidR="00000000" w:rsidDel="00000000" w:rsidP="00000000" w:rsidRDefault="00000000" w:rsidRPr="00000000" w14:paraId="0000007D">
      <w:pPr>
        <w:pStyle w:val="Subtitle"/>
        <w:jc w:val="both"/>
        <w:rPr>
          <w:b w:val="1"/>
        </w:rPr>
      </w:pPr>
      <w:bookmarkStart w:colFirst="0" w:colLast="0" w:name="_lnxbz9" w:id="13"/>
      <w:bookmarkEnd w:id="13"/>
      <w:r w:rsidDel="00000000" w:rsidR="00000000" w:rsidRPr="00000000">
        <w:rPr>
          <w:b w:val="1"/>
          <w:rtl w:val="0"/>
        </w:rPr>
        <w:t xml:space="preserve">As system administrator I want to get users with more than 3 incorrect accesses attempts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ab/>
        <w:t xml:space="preserve">Para implementar esta User Story, é preciso, inicialmente, instalar um módulo que registre as autenticações dos acessos à máquina virtual. Isso pode ser feito utilizando o comando:</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apt -y install rsyslog</w:t>
      </w:r>
    </w:p>
    <w:p w:rsidR="00000000" w:rsidDel="00000000" w:rsidP="00000000" w:rsidRDefault="00000000" w:rsidRPr="00000000" w14:paraId="00000082">
      <w:pPr>
        <w:spacing w:after="240" w:before="240" w:lineRule="auto"/>
        <w:jc w:val="both"/>
        <w:rPr>
          <w:color w:val="0d0b1f"/>
        </w:rPr>
      </w:pPr>
      <w:r w:rsidDel="00000000" w:rsidR="00000000" w:rsidRPr="00000000">
        <w:rPr>
          <w:rtl w:val="0"/>
        </w:rPr>
        <w:t xml:space="preserve">Depois que o módulo for instalado, um arquivo chamado </w:t>
      </w:r>
      <w:r w:rsidDel="00000000" w:rsidR="00000000" w:rsidRPr="00000000">
        <w:rPr>
          <w:rFonts w:ascii="Roboto Mono" w:cs="Roboto Mono" w:eastAsia="Roboto Mono" w:hAnsi="Roboto Mono"/>
          <w:color w:val="188038"/>
          <w:rtl w:val="0"/>
        </w:rPr>
        <w:t xml:space="preserve">auth.log</w:t>
      </w:r>
      <w:r w:rsidDel="00000000" w:rsidR="00000000" w:rsidRPr="00000000">
        <w:rPr>
          <w:rtl w:val="0"/>
        </w:rPr>
        <w:t xml:space="preserve"> será criado automaticamente no diretório </w:t>
      </w:r>
      <w:r w:rsidDel="00000000" w:rsidR="00000000" w:rsidRPr="00000000">
        <w:rPr>
          <w:rFonts w:ascii="Roboto Mono" w:cs="Roboto Mono" w:eastAsia="Roboto Mono" w:hAnsi="Roboto Mono"/>
          <w:color w:val="188038"/>
          <w:rtl w:val="0"/>
        </w:rPr>
        <w:t xml:space="preserve">/var/log</w:t>
      </w:r>
      <w:r w:rsidDel="00000000" w:rsidR="00000000" w:rsidRPr="00000000">
        <w:rPr>
          <w:rtl w:val="0"/>
        </w:rPr>
        <w:t xml:space="preserve">. Esse arquivo será responsável por armazenar todas as tentativas de acesso feitas por utilizadores na máquina.</w:t>
      </w:r>
      <w:r w:rsidDel="00000000" w:rsidR="00000000" w:rsidRPr="00000000">
        <w:rPr>
          <w:rtl w:val="0"/>
        </w:rPr>
      </w:r>
    </w:p>
    <w:p w:rsidR="00000000" w:rsidDel="00000000" w:rsidP="00000000" w:rsidRDefault="00000000" w:rsidRPr="00000000" w14:paraId="00000083">
      <w:pPr>
        <w:ind w:firstLine="720"/>
        <w:jc w:val="both"/>
        <w:rPr>
          <w:color w:val="0d0b1f"/>
        </w:rPr>
      </w:pPr>
      <w:r w:rsidDel="00000000" w:rsidR="00000000" w:rsidRPr="00000000">
        <w:rPr>
          <w:color w:val="0d0b1f"/>
          <w:rtl w:val="0"/>
        </w:rPr>
        <w:t xml:space="preserve">Para agora filtrar os resultados para apenas ficarem os utilizadores com mais do que três acessos incorretos, executa-se o comando: </w:t>
      </w:r>
    </w:p>
    <w:p w:rsidR="00000000" w:rsidDel="00000000" w:rsidP="00000000" w:rsidRDefault="00000000" w:rsidRPr="00000000" w14:paraId="00000084">
      <w:pPr>
        <w:jc w:val="both"/>
        <w:rPr>
          <w:b w:val="1"/>
          <w:color w:val="0d0b1f"/>
        </w:rPr>
      </w:pPr>
      <w:r w:rsidDel="00000000" w:rsidR="00000000" w:rsidRPr="00000000">
        <w:rPr>
          <w:rFonts w:ascii="Roboto Mono" w:cs="Roboto Mono" w:eastAsia="Roboto Mono" w:hAnsi="Roboto Mono"/>
          <w:color w:val="188038"/>
          <w:rtl w:val="0"/>
        </w:rPr>
        <w:t xml:space="preserve">grep "Failed password" /var/log/auth.log | awk '{print $(NF-5)}' | sort | uniq -c | awk '$1 &gt; 3 {print $2}'</w:t>
      </w:r>
      <w:r w:rsidDel="00000000" w:rsidR="00000000" w:rsidRPr="00000000">
        <w:rPr>
          <w:rtl w:val="0"/>
        </w:rPr>
      </w:r>
    </w:p>
    <w:p w:rsidR="00000000" w:rsidDel="00000000" w:rsidP="00000000" w:rsidRDefault="00000000" w:rsidRPr="00000000" w14:paraId="00000085">
      <w:pPr>
        <w:jc w:val="both"/>
        <w:rPr>
          <w:color w:val="0d0b1f"/>
        </w:rPr>
      </w:pPr>
      <w:r w:rsidDel="00000000" w:rsidR="00000000" w:rsidRPr="00000000">
        <w:rPr>
          <w:color w:val="0d0b1f"/>
          <w:rtl w:val="0"/>
        </w:rPr>
        <w:t xml:space="preserve">Agora os resultados vão aparecer no terminal.</w:t>
      </w:r>
    </w:p>
    <w:p w:rsidR="00000000" w:rsidDel="00000000" w:rsidP="00000000" w:rsidRDefault="00000000" w:rsidRPr="00000000" w14:paraId="00000086">
      <w:pPr>
        <w:jc w:val="both"/>
        <w:rPr>
          <w:color w:val="0d0b1f"/>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731200" cy="13970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sectPr>
      <w:headerReference r:id="rId24" w:type="default"/>
      <w:footerReference r:id="rId25"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tl w:val="0"/>
      </w:rPr>
      <w:tab/>
      <w:t xml:space="preserve"> </w:t>
    </w:r>
    <w:r w:rsidDel="00000000" w:rsidR="00000000" w:rsidRPr="00000000">
      <w:rPr>
        <w:color w:val="000000"/>
      </w:rPr>
      <w:drawing>
        <wp:inline distB="0" distT="0" distL="0" distR="0">
          <wp:extent cx="1637457" cy="279288"/>
          <wp:effectExtent b="0" l="0" r="0" t="0"/>
          <wp:docPr descr="ISEP - Instituto Superior de Engenharia do Porto" id="18" name="image10.png"/>
          <a:graphic>
            <a:graphicData uri="http://schemas.openxmlformats.org/drawingml/2006/picture">
              <pic:pic>
                <pic:nvPicPr>
                  <pic:cNvPr descr="ISEP - Instituto Superior de Engenharia do Porto" id="0" name="image10.png"/>
                  <pic:cNvPicPr preferRelativeResize="0"/>
                </pic:nvPicPr>
                <pic:blipFill>
                  <a:blip r:embed="rId1"/>
                  <a:srcRect b="0" l="0" r="0" t="0"/>
                  <a:stretch>
                    <a:fillRect/>
                  </a:stretch>
                </pic:blipFill>
                <pic:spPr>
                  <a:xfrm>
                    <a:off x="0" y="0"/>
                    <a:ext cx="1637457" cy="2792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6"/>
        <w:szCs w:val="26"/>
        <w:lang w:val="pt-PT"/>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3.jpg"/><Relationship Id="rId10" Type="http://schemas.openxmlformats.org/officeDocument/2006/relationships/image" Target="media/image14.jpg"/><Relationship Id="rId13" Type="http://schemas.openxmlformats.org/officeDocument/2006/relationships/image" Target="media/image6.png"/><Relationship Id="rId12" Type="http://schemas.openxmlformats.org/officeDocument/2006/relationships/image" Target="media/image13.jp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