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13727" w14:textId="776483B4" w:rsidR="00F951CC" w:rsidRPr="000C2FB3" w:rsidRDefault="006E5E39" w:rsidP="00632BAB">
      <w:pPr>
        <w:ind w:left="0" w:firstLine="0"/>
        <w:rPr>
          <w:sz w:val="24"/>
          <w:szCs w:val="24"/>
        </w:rPr>
      </w:pPr>
      <w:r w:rsidRPr="000C2FB3">
        <w:rPr>
          <w:sz w:val="24"/>
          <w:szCs w:val="24"/>
        </w:rPr>
        <w:t>Mohammad Ayub shaikh</w:t>
      </w:r>
      <w:r w:rsidR="00312837">
        <w:rPr>
          <w:sz w:val="24"/>
          <w:szCs w:val="24"/>
        </w:rPr>
        <w:t xml:space="preserve">  </w:t>
      </w:r>
      <w:r w:rsidR="00B956B4">
        <w:rPr>
          <w:sz w:val="24"/>
          <w:szCs w:val="24"/>
        </w:rPr>
        <w:t xml:space="preserve">                                       </w:t>
      </w:r>
      <w:r w:rsidR="00312837">
        <w:rPr>
          <w:sz w:val="24"/>
          <w:szCs w:val="24"/>
        </w:rPr>
        <w:t xml:space="preserve">                    </w:t>
      </w:r>
      <w:r w:rsidR="00B956B4">
        <w:rPr>
          <w:sz w:val="24"/>
          <w:szCs w:val="24"/>
        </w:rPr>
        <w:t xml:space="preserve">          </w:t>
      </w:r>
    </w:p>
    <w:p w14:paraId="1C02DB5A" w14:textId="59E85636" w:rsidR="0006439F" w:rsidRPr="000C2FB3" w:rsidRDefault="00017CD5" w:rsidP="00BC183C">
      <w:pPr>
        <w:jc w:val="center"/>
        <w:rPr>
          <w:sz w:val="24"/>
          <w:szCs w:val="24"/>
        </w:rPr>
      </w:pPr>
      <w:r w:rsidRPr="000C2FB3">
        <w:rPr>
          <w:sz w:val="24"/>
          <w:szCs w:val="24"/>
        </w:rPr>
        <w:t>Department</w:t>
      </w:r>
      <w:r w:rsidR="00A7051F" w:rsidRPr="000C2FB3">
        <w:rPr>
          <w:sz w:val="24"/>
          <w:szCs w:val="24"/>
        </w:rPr>
        <w:t xml:space="preserve"> </w:t>
      </w:r>
      <w:r w:rsidRPr="000C2FB3">
        <w:rPr>
          <w:sz w:val="24"/>
          <w:szCs w:val="24"/>
        </w:rPr>
        <w:t>of computer</w:t>
      </w:r>
    </w:p>
    <w:p w14:paraId="4917A10D" w14:textId="414033A7" w:rsidR="00017CD5" w:rsidRPr="000C2FB3" w:rsidRDefault="00A7051F" w:rsidP="00BC183C">
      <w:pPr>
        <w:jc w:val="center"/>
        <w:rPr>
          <w:sz w:val="24"/>
          <w:szCs w:val="24"/>
        </w:rPr>
      </w:pPr>
      <w:r w:rsidRPr="000C2FB3">
        <w:rPr>
          <w:sz w:val="24"/>
          <w:szCs w:val="24"/>
        </w:rPr>
        <w:t>Engineering</w:t>
      </w:r>
    </w:p>
    <w:p w14:paraId="447C218E" w14:textId="77777777" w:rsidR="0011137B" w:rsidRPr="000C2FB3" w:rsidRDefault="009322D4" w:rsidP="00BC183C">
      <w:pPr>
        <w:jc w:val="center"/>
        <w:rPr>
          <w:sz w:val="24"/>
          <w:szCs w:val="24"/>
        </w:rPr>
      </w:pPr>
      <w:r w:rsidRPr="000C2FB3">
        <w:rPr>
          <w:sz w:val="24"/>
          <w:szCs w:val="24"/>
        </w:rPr>
        <w:t>Lovely</w:t>
      </w:r>
      <w:r w:rsidR="001F69BB" w:rsidRPr="000C2FB3">
        <w:rPr>
          <w:sz w:val="24"/>
          <w:szCs w:val="24"/>
        </w:rPr>
        <w:t xml:space="preserve"> professional university</w:t>
      </w:r>
    </w:p>
    <w:p w14:paraId="78C8BB4E" w14:textId="76CCEBB0" w:rsidR="00051C02" w:rsidRPr="000C2FB3" w:rsidRDefault="00051C02" w:rsidP="00BC183C">
      <w:pPr>
        <w:jc w:val="center"/>
        <w:rPr>
          <w:sz w:val="24"/>
          <w:szCs w:val="24"/>
        </w:rPr>
      </w:pPr>
      <w:r w:rsidRPr="000C2FB3">
        <w:rPr>
          <w:sz w:val="24"/>
          <w:szCs w:val="24"/>
        </w:rPr>
        <w:t>Phagwara, Pu</w:t>
      </w:r>
      <w:r w:rsidR="003815C6" w:rsidRPr="000C2FB3">
        <w:rPr>
          <w:sz w:val="24"/>
          <w:szCs w:val="24"/>
        </w:rPr>
        <w:t>n</w:t>
      </w:r>
      <w:r w:rsidRPr="000C2FB3">
        <w:rPr>
          <w:sz w:val="24"/>
          <w:szCs w:val="24"/>
        </w:rPr>
        <w:t>jab (India)</w:t>
      </w:r>
    </w:p>
    <w:p w14:paraId="47649125" w14:textId="77777777" w:rsidR="00051C02" w:rsidRDefault="00051C02" w:rsidP="000C2FB3">
      <w:pPr>
        <w:pStyle w:val="Heading6"/>
        <w:jc w:val="center"/>
        <w:rPr>
          <w:sz w:val="24"/>
          <w:szCs w:val="24"/>
        </w:rPr>
      </w:pPr>
    </w:p>
    <w:p w14:paraId="4F7EFB30" w14:textId="77777777" w:rsidR="00B87986" w:rsidRDefault="00B87986" w:rsidP="00B87986"/>
    <w:p w14:paraId="5B65178E" w14:textId="77777777" w:rsidR="00B87986" w:rsidRDefault="00B87986" w:rsidP="00B87986"/>
    <w:p w14:paraId="19385FEE" w14:textId="77777777" w:rsidR="00B87986" w:rsidRDefault="00B87986" w:rsidP="00B87986"/>
    <w:p w14:paraId="77ED3239" w14:textId="77777777" w:rsidR="00B87986" w:rsidRDefault="00B87986" w:rsidP="00B87986"/>
    <w:p w14:paraId="3ABBF3C6" w14:textId="77777777" w:rsidR="00B87986" w:rsidRDefault="00B87986" w:rsidP="00B87986"/>
    <w:p w14:paraId="73D82FD1" w14:textId="77777777" w:rsidR="00B87986" w:rsidRDefault="00B87986" w:rsidP="00B87986"/>
    <w:p w14:paraId="2D37E6A3" w14:textId="77777777" w:rsidR="00B87986" w:rsidRDefault="00B87986" w:rsidP="00B87986"/>
    <w:p w14:paraId="5F5F710F" w14:textId="77777777" w:rsidR="00B87986" w:rsidRDefault="00B87986" w:rsidP="00B87986"/>
    <w:p w14:paraId="6866ABAB" w14:textId="77777777" w:rsidR="00A53F9D" w:rsidRDefault="00A53F9D" w:rsidP="00A53F9D">
      <w:pPr>
        <w:ind w:left="0" w:right="89" w:firstLine="0"/>
        <w:jc w:val="center"/>
        <w:rPr>
          <w:sz w:val="22"/>
        </w:rPr>
      </w:pPr>
    </w:p>
    <w:p w14:paraId="45D4BCC7" w14:textId="77777777" w:rsidR="00A53F9D" w:rsidRDefault="00A53F9D" w:rsidP="00A53F9D">
      <w:pPr>
        <w:ind w:left="0" w:right="89" w:firstLine="0"/>
        <w:jc w:val="center"/>
        <w:rPr>
          <w:sz w:val="22"/>
        </w:rPr>
      </w:pPr>
    </w:p>
    <w:p w14:paraId="0D5AE93A" w14:textId="77777777" w:rsidR="00A53F9D" w:rsidRDefault="00A53F9D" w:rsidP="00A53F9D">
      <w:pPr>
        <w:ind w:left="0" w:right="89" w:firstLine="0"/>
        <w:jc w:val="center"/>
        <w:rPr>
          <w:sz w:val="22"/>
        </w:rPr>
      </w:pPr>
    </w:p>
    <w:p w14:paraId="73B1FBC2" w14:textId="77777777" w:rsidR="00A53F9D" w:rsidRDefault="00A53F9D" w:rsidP="00A53F9D">
      <w:pPr>
        <w:ind w:left="0" w:right="89" w:firstLine="0"/>
        <w:jc w:val="center"/>
        <w:rPr>
          <w:sz w:val="22"/>
        </w:rPr>
      </w:pPr>
    </w:p>
    <w:p w14:paraId="0E142955" w14:textId="77777777" w:rsidR="00A53F9D" w:rsidRDefault="00A53F9D" w:rsidP="00A53F9D">
      <w:pPr>
        <w:ind w:left="0" w:right="89" w:firstLine="0"/>
        <w:jc w:val="center"/>
        <w:rPr>
          <w:sz w:val="22"/>
        </w:rPr>
      </w:pPr>
    </w:p>
    <w:p w14:paraId="36824C10" w14:textId="77777777" w:rsidR="00A53F9D" w:rsidRDefault="00A53F9D" w:rsidP="00A53F9D">
      <w:pPr>
        <w:ind w:left="0" w:right="89" w:firstLine="0"/>
        <w:jc w:val="center"/>
        <w:rPr>
          <w:sz w:val="22"/>
        </w:rPr>
      </w:pPr>
    </w:p>
    <w:p w14:paraId="3FACE5C4" w14:textId="77777777" w:rsidR="00A53F9D" w:rsidRDefault="00A53F9D" w:rsidP="00A53F9D">
      <w:pPr>
        <w:ind w:left="0" w:right="89" w:firstLine="0"/>
        <w:jc w:val="center"/>
        <w:rPr>
          <w:sz w:val="22"/>
        </w:rPr>
      </w:pPr>
    </w:p>
    <w:p w14:paraId="3E72253C" w14:textId="77777777" w:rsidR="00A53F9D" w:rsidRDefault="00A53F9D" w:rsidP="00A53F9D"/>
    <w:p w14:paraId="3C0B493C" w14:textId="77777777" w:rsidR="00A53F9D" w:rsidRDefault="00A53F9D" w:rsidP="00A53F9D">
      <w:pPr>
        <w:ind w:left="0" w:right="89" w:firstLine="0"/>
        <w:jc w:val="center"/>
        <w:rPr>
          <w:sz w:val="22"/>
        </w:rPr>
      </w:pPr>
    </w:p>
    <w:p w14:paraId="56E87C8F" w14:textId="77777777" w:rsidR="00B87986" w:rsidRDefault="00B87986" w:rsidP="00B87986"/>
    <w:p w14:paraId="7388A3AB" w14:textId="77777777" w:rsidR="00B87986" w:rsidRDefault="00B87986" w:rsidP="00B87986"/>
    <w:p w14:paraId="67ED97FC" w14:textId="77777777" w:rsidR="00B87986" w:rsidRDefault="00B87986" w:rsidP="00B87986"/>
    <w:p w14:paraId="2B5499D2" w14:textId="77777777" w:rsidR="00B87986" w:rsidRDefault="00B87986" w:rsidP="00B87986"/>
    <w:p w14:paraId="2ADC06A9" w14:textId="77777777" w:rsidR="00B87986" w:rsidRDefault="00B87986" w:rsidP="00B87986"/>
    <w:p w14:paraId="30F3DF73" w14:textId="77777777" w:rsidR="00B87986" w:rsidRPr="00B87986" w:rsidRDefault="00B87986" w:rsidP="00B87986"/>
    <w:p w14:paraId="2679B4D5" w14:textId="77777777" w:rsidR="00051C02" w:rsidRDefault="00051C02" w:rsidP="004720D1"/>
    <w:p w14:paraId="396CAD24" w14:textId="77777777" w:rsidR="00156856" w:rsidRPr="004720D1" w:rsidRDefault="00156856" w:rsidP="00156856"/>
    <w:p w14:paraId="4A9910FE" w14:textId="77777777" w:rsidR="00051C02" w:rsidRDefault="00051C02" w:rsidP="00156856">
      <w:pPr>
        <w:ind w:left="0" w:right="89" w:firstLine="0"/>
        <w:jc w:val="center"/>
        <w:rPr>
          <w:sz w:val="22"/>
        </w:rPr>
      </w:pPr>
    </w:p>
    <w:p w14:paraId="114379F0" w14:textId="77777777" w:rsidR="00051C02" w:rsidRDefault="00051C02" w:rsidP="00156856">
      <w:pPr>
        <w:ind w:left="0" w:right="89" w:firstLine="0"/>
        <w:jc w:val="center"/>
        <w:rPr>
          <w:sz w:val="22"/>
        </w:rPr>
      </w:pPr>
    </w:p>
    <w:p w14:paraId="5D616BC5" w14:textId="77777777" w:rsidR="00051C02" w:rsidRDefault="00051C02" w:rsidP="00156856">
      <w:pPr>
        <w:ind w:left="0" w:right="89" w:firstLine="0"/>
        <w:jc w:val="center"/>
        <w:rPr>
          <w:sz w:val="22"/>
        </w:rPr>
      </w:pPr>
    </w:p>
    <w:p w14:paraId="18E3CF79" w14:textId="1A3FA851" w:rsidR="00772110" w:rsidRDefault="0011137B" w:rsidP="006E5E39">
      <w:pPr>
        <w:ind w:left="0" w:right="89" w:firstLine="0"/>
        <w:rPr>
          <w:sz w:val="22"/>
        </w:rPr>
      </w:pPr>
      <w:r>
        <w:rPr>
          <w:sz w:val="22"/>
        </w:rPr>
        <w:t xml:space="preserve"> </w:t>
      </w:r>
    </w:p>
    <w:p w14:paraId="14497211" w14:textId="77777777" w:rsidR="00772110" w:rsidRDefault="00772110" w:rsidP="006E5E39">
      <w:pPr>
        <w:ind w:left="0" w:right="89" w:firstLine="0"/>
        <w:rPr>
          <w:sz w:val="22"/>
        </w:rPr>
      </w:pPr>
    </w:p>
    <w:p w14:paraId="238AD070" w14:textId="14764939" w:rsidR="00A7051F" w:rsidRDefault="0011137B" w:rsidP="006E5E39">
      <w:pPr>
        <w:ind w:left="0" w:right="89" w:firstLine="0"/>
        <w:rPr>
          <w:sz w:val="22"/>
        </w:rPr>
      </w:pPr>
      <w:r>
        <w:rPr>
          <w:sz w:val="22"/>
        </w:rPr>
        <w:t xml:space="preserve"> </w:t>
      </w:r>
    </w:p>
    <w:p w14:paraId="082A4EE4" w14:textId="77777777" w:rsidR="0011137B" w:rsidRPr="009B15F0" w:rsidRDefault="0011137B" w:rsidP="006E5E39">
      <w:pPr>
        <w:ind w:left="0" w:right="89" w:firstLine="0"/>
        <w:rPr>
          <w:szCs w:val="20"/>
        </w:rPr>
      </w:pPr>
    </w:p>
    <w:p w14:paraId="06C9AD11" w14:textId="77777777" w:rsidR="00984032" w:rsidRPr="009B15F0" w:rsidRDefault="00984032" w:rsidP="0064548A">
      <w:pPr>
        <w:ind w:left="0" w:firstLine="0"/>
        <w:rPr>
          <w:szCs w:val="20"/>
        </w:rPr>
        <w:sectPr w:rsidR="00984032" w:rsidRPr="009B15F0" w:rsidSect="008D174F">
          <w:headerReference w:type="even" r:id="rId8"/>
          <w:headerReference w:type="default" r:id="rId9"/>
          <w:footerReference w:type="even" r:id="rId10"/>
          <w:footerReference w:type="default" r:id="rId11"/>
          <w:headerReference w:type="first" r:id="rId12"/>
          <w:footerReference w:type="first" r:id="rId13"/>
          <w:type w:val="continuous"/>
          <w:pgSz w:w="11909" w:h="16834"/>
          <w:pgMar w:top="1440" w:right="1685" w:bottom="1440" w:left="1683" w:header="2948" w:footer="720" w:gutter="0"/>
          <w:cols w:num="2" w:space="2401"/>
          <w:docGrid w:linePitch="272"/>
        </w:sectPr>
      </w:pPr>
    </w:p>
    <w:p w14:paraId="4C080C5D" w14:textId="4749EFF1" w:rsidR="003C0D0C" w:rsidRPr="004D2127" w:rsidRDefault="003C0D0C" w:rsidP="0064548A">
      <w:pPr>
        <w:spacing w:after="165" w:line="238" w:lineRule="auto"/>
        <w:ind w:left="0" w:right="53" w:firstLine="0"/>
        <w:rPr>
          <w:rStyle w:val="SubtleEmphasis"/>
        </w:rPr>
      </w:pPr>
      <w:proofErr w:type="spellStart"/>
      <w:proofErr w:type="gramStart"/>
      <w:r w:rsidRPr="009B15F0">
        <w:rPr>
          <w:b/>
          <w:szCs w:val="20"/>
        </w:rPr>
        <w:t>Abstract:</w:t>
      </w:r>
      <w:r w:rsidR="0053266D" w:rsidRPr="009B15F0">
        <w:rPr>
          <w:szCs w:val="20"/>
        </w:rPr>
        <w:t>This</w:t>
      </w:r>
      <w:proofErr w:type="spellEnd"/>
      <w:proofErr w:type="gramEnd"/>
      <w:r w:rsidR="0053266D" w:rsidRPr="009B15F0">
        <w:rPr>
          <w:szCs w:val="20"/>
        </w:rPr>
        <w:t xml:space="preserve"> </w:t>
      </w:r>
      <w:r w:rsidR="0053266D" w:rsidRPr="004D2127">
        <w:rPr>
          <w:rStyle w:val="SubtleEmphasis"/>
        </w:rPr>
        <w:t xml:space="preserve">paper presents a new technique for text summarization involving Recurrent Neural Networks (RNNs), Transformers, and Principal Component Analysis (PCA) to produce quality summaries rapidly. The traditional methods of summarisation often fail to cope with bulk of the contents or omit important context and hence lead to inadequate summaries. In this case we use the RNNs for the last output generation, the text will be interpreted using the Transformers, and some information will be kept by the PCA instead of all the data included. The </w:t>
      </w:r>
      <w:proofErr w:type="spellStart"/>
      <w:r w:rsidR="0053266D" w:rsidRPr="004D2127">
        <w:rPr>
          <w:rStyle w:val="SubtleEmphasis"/>
        </w:rPr>
        <w:t>benefcal</w:t>
      </w:r>
      <w:proofErr w:type="spellEnd"/>
      <w:r w:rsidR="0053266D" w:rsidRPr="004D2127">
        <w:rPr>
          <w:rStyle w:val="SubtleEmphasis"/>
        </w:rPr>
        <w:t xml:space="preserve"> </w:t>
      </w:r>
      <w:proofErr w:type="spellStart"/>
      <w:r w:rsidR="0053266D" w:rsidRPr="004D2127">
        <w:rPr>
          <w:rStyle w:val="SubtleEmphasis"/>
        </w:rPr>
        <w:t>sequece</w:t>
      </w:r>
      <w:proofErr w:type="spellEnd"/>
      <w:r w:rsidR="0053266D" w:rsidRPr="004D2127">
        <w:rPr>
          <w:rStyle w:val="SubtleEmphasis"/>
        </w:rPr>
        <w:t xml:space="preserve"> of this approach is that the current model can produce the summaries faster with less effort and more so in a logical manner which is an advantage for undertaking activities such as news summarization, customer support services, and sentiment scoring tasks. In contrast with other models, our model was more accurate and faster, producing better ROUGE and BERT scores. The experimental findings indicate that this technique ought to be an asset in summary composition especially when clarity and brevity is desired in the final output within a short period.</w:t>
      </w:r>
    </w:p>
    <w:p w14:paraId="38A12173" w14:textId="77777777" w:rsidR="00EB2EA1" w:rsidRPr="009B15F0" w:rsidRDefault="00EB2EA1" w:rsidP="004D2127">
      <w:pPr>
        <w:pStyle w:val="Subtitle"/>
      </w:pPr>
      <w:r w:rsidRPr="009B15F0">
        <w:t>Introduction</w:t>
      </w:r>
    </w:p>
    <w:p w14:paraId="6FA4A80B" w14:textId="750414DC" w:rsidR="00B22A8B" w:rsidRPr="009B15F0" w:rsidRDefault="00B22A8B" w:rsidP="00B22A8B">
      <w:pPr>
        <w:spacing w:after="165" w:line="238" w:lineRule="auto"/>
        <w:ind w:right="53"/>
        <w:rPr>
          <w:b/>
          <w:bCs/>
          <w:szCs w:val="20"/>
        </w:rPr>
      </w:pPr>
      <w:r w:rsidRPr="009B15F0">
        <w:rPr>
          <w:b/>
          <w:bCs/>
          <w:szCs w:val="20"/>
        </w:rPr>
        <w:t xml:space="preserve">In the present world that has become a digital society, there is enormous appreciation for the existence of techniques concerned with text summarization. Dissimilar traditional </w:t>
      </w:r>
      <w:r w:rsidRPr="009B15F0">
        <w:rPr>
          <w:b/>
          <w:bCs/>
          <w:szCs w:val="20"/>
        </w:rPr>
        <w:t xml:space="preserve">techniques of summarizing texts, they are computationally expensive, and this often poses a challenge upon their application on large datasets with complex linguistic structures. This paper put forward a further measure which combines the use of RNNs, Transformers, and PCA. RNNs are designed to operate over sequences and hence form a natural way of composing language. The main issue, however, is that they do not manage efficiently </w:t>
      </w:r>
      <w:proofErr w:type="gramStart"/>
      <w:r w:rsidRPr="009B15F0">
        <w:rPr>
          <w:b/>
          <w:bCs/>
          <w:szCs w:val="20"/>
        </w:rPr>
        <w:t>long range</w:t>
      </w:r>
      <w:proofErr w:type="gramEnd"/>
      <w:r w:rsidRPr="009B15F0">
        <w:rPr>
          <w:b/>
          <w:bCs/>
          <w:szCs w:val="20"/>
        </w:rPr>
        <w:t xml:space="preserve"> dependence. Self-</w:t>
      </w:r>
      <w:proofErr w:type="gramStart"/>
      <w:r w:rsidRPr="009B15F0">
        <w:rPr>
          <w:b/>
          <w:bCs/>
          <w:szCs w:val="20"/>
        </w:rPr>
        <w:t>attention based</w:t>
      </w:r>
      <w:proofErr w:type="gramEnd"/>
      <w:r w:rsidRPr="009B15F0">
        <w:rPr>
          <w:b/>
          <w:bCs/>
          <w:szCs w:val="20"/>
        </w:rPr>
        <w:t xml:space="preserve"> Transformers address this issue by allowing attention to be paid to only the relevant portions of the text, and improve the quality of summarization. In order to reduce the utilization of computer resources without eliminating the essentials, PCA is incorporated to reduce the dimensionality of the data. We will show that this hybrid system improves performance indicators and in addition, is practical in summarization tasks which is important in real-world scenarios.</w:t>
      </w:r>
    </w:p>
    <w:p w14:paraId="1B9547EE" w14:textId="492DB1F5" w:rsidR="00B22A8B" w:rsidRPr="004D2127" w:rsidRDefault="007A3972" w:rsidP="004D2127">
      <w:pPr>
        <w:pStyle w:val="Subtitle"/>
        <w:rPr>
          <w:rStyle w:val="SubtleEmphasis"/>
          <w:sz w:val="24"/>
          <w:szCs w:val="24"/>
        </w:rPr>
      </w:pPr>
      <w:r>
        <w:rPr>
          <w:rStyle w:val="SubtleEmphasis"/>
          <w:sz w:val="24"/>
          <w:szCs w:val="24"/>
        </w:rPr>
        <w:t>1.</w:t>
      </w:r>
      <w:r w:rsidR="00B22A8B" w:rsidRPr="004D2127">
        <w:rPr>
          <w:rStyle w:val="SubtleEmphasis"/>
          <w:sz w:val="24"/>
          <w:szCs w:val="24"/>
        </w:rPr>
        <w:t>Literature Review</w:t>
      </w:r>
    </w:p>
    <w:p w14:paraId="33A65A46" w14:textId="587E78B9" w:rsidR="003370C4" w:rsidRPr="009B15F0" w:rsidRDefault="003370C4" w:rsidP="004D2127">
      <w:pPr>
        <w:spacing w:after="165" w:line="238" w:lineRule="auto"/>
        <w:ind w:right="53"/>
        <w:rPr>
          <w:b/>
          <w:bCs/>
          <w:szCs w:val="20"/>
        </w:rPr>
      </w:pPr>
      <w:r w:rsidRPr="009B15F0">
        <w:rPr>
          <w:b/>
          <w:bCs/>
          <w:szCs w:val="20"/>
        </w:rPr>
        <w:t xml:space="preserve">The sphere of text summarization has gained a remarkable evolution linear to its history, and this evolution is distinguished by the adoption of simple statistical methods in the earlier years to the very sophisticated models that precisely neural networks which understand the document </w:t>
      </w:r>
      <w:r w:rsidRPr="009B15F0">
        <w:rPr>
          <w:b/>
          <w:bCs/>
          <w:szCs w:val="20"/>
        </w:rPr>
        <w:lastRenderedPageBreak/>
        <w:t>and produce human-like summaries. In the beginning, the many available summarizing techniques can be classified as focused on extractive means, that is relevant sentences or even phrases from the text were taken and used to make a summary for the text. Although such ways of summarizing allowed to get at least a little information about the text, they often lacked logic and continuity as they did not present the information in a different way or shortened it. Therefore, the summarizing techniques known as extractive ones were able to render competencies within a summary that were very disjointed or incomplete except in shorter documents.</w:t>
      </w:r>
    </w:p>
    <w:p w14:paraId="6BC7220A" w14:textId="6766FF8B" w:rsidR="003370C4" w:rsidRPr="009B15F0" w:rsidRDefault="003370C4" w:rsidP="00AB4655">
      <w:pPr>
        <w:spacing w:after="165" w:line="238" w:lineRule="auto"/>
        <w:ind w:right="53"/>
        <w:rPr>
          <w:b/>
          <w:bCs/>
          <w:szCs w:val="20"/>
        </w:rPr>
      </w:pPr>
      <w:r w:rsidRPr="009B15F0">
        <w:rPr>
          <w:b/>
          <w:bCs/>
          <w:szCs w:val="20"/>
        </w:rPr>
        <w:t xml:space="preserve">Twitter, and other similar micro blogging interfaces, have attracted much recent attention. Thanks to the rapid growth of the Internet, users engage in voracious information consumption. The claim is that the consumer of information does not care about the details, and only the end product (synthesis) is important to the consumer. For these complex activities, such as handling </w:t>
      </w:r>
      <w:proofErr w:type="spellStart"/>
      <w:r w:rsidRPr="009B15F0">
        <w:rPr>
          <w:b/>
          <w:bCs/>
          <w:szCs w:val="20"/>
        </w:rPr>
        <w:t>languagesabstractive</w:t>
      </w:r>
      <w:proofErr w:type="spellEnd"/>
      <w:r w:rsidRPr="009B15F0">
        <w:rPr>
          <w:b/>
          <w:bCs/>
          <w:szCs w:val="20"/>
        </w:rPr>
        <w:t xml:space="preserve"> models – that are advanced two-level hierarchies- are proposed. Abstract models are meant to be more effective than extractive methods because the goal is similar to that of a human being summarizing a text, such that the focus is on conveying the main ideas with clarity and brevity rather than on sticking to the original wording. These models, however, are not without shortcomings. They present and establish relations that may be absent in extractive models making them useful in a number of situations. Nevertheless, the generation of such models which would be practical and useful is quite a problem since</w:t>
      </w:r>
      <w:r w:rsidR="00E97434">
        <w:rPr>
          <w:b/>
          <w:bCs/>
          <w:szCs w:val="20"/>
        </w:rPr>
        <w:t xml:space="preserve"> </w:t>
      </w:r>
      <w:r w:rsidRPr="009B15F0">
        <w:rPr>
          <w:b/>
          <w:bCs/>
          <w:szCs w:val="20"/>
        </w:rPr>
        <w:t>it involves all the complexities universal to any natural language including the structural and functional layers of grammar cohesion and context.</w:t>
      </w:r>
    </w:p>
    <w:p w14:paraId="7746E645" w14:textId="58F3E7C0" w:rsidR="00B22A8B" w:rsidRPr="009B15F0" w:rsidRDefault="003370C4" w:rsidP="00AB4655">
      <w:pPr>
        <w:spacing w:after="165" w:line="238" w:lineRule="auto"/>
        <w:ind w:right="53"/>
        <w:rPr>
          <w:b/>
          <w:bCs/>
          <w:szCs w:val="20"/>
        </w:rPr>
      </w:pPr>
      <w:r w:rsidRPr="009B15F0">
        <w:rPr>
          <w:b/>
          <w:bCs/>
          <w:szCs w:val="20"/>
        </w:rPr>
        <w:t>Recurrent Neural Networks (RNN) are also among the recent developments in neural text summarization technology, especially</w:t>
      </w:r>
      <w:r w:rsidR="00545EC8" w:rsidRPr="009B15F0">
        <w:rPr>
          <w:b/>
          <w:bCs/>
          <w:szCs w:val="20"/>
        </w:rPr>
        <w:t xml:space="preserve"> </w:t>
      </w:r>
      <w:r w:rsidRPr="009B15F0">
        <w:rPr>
          <w:b/>
          <w:bCs/>
          <w:szCs w:val="20"/>
        </w:rPr>
        <w:t xml:space="preserve">pertaining to text summarization of sequential data. RNN's are capable of learning dependencies in the text and as a result RNN's are broadly used in language </w:t>
      </w:r>
      <w:proofErr w:type="spellStart"/>
      <w:r w:rsidRPr="009B15F0">
        <w:rPr>
          <w:b/>
          <w:bCs/>
          <w:szCs w:val="20"/>
        </w:rPr>
        <w:t>modeling</w:t>
      </w:r>
      <w:proofErr w:type="spellEnd"/>
      <w:r w:rsidRPr="009B15F0">
        <w:rPr>
          <w:b/>
          <w:bCs/>
          <w:szCs w:val="20"/>
        </w:rPr>
        <w:t xml:space="preserve"> and text generation tasks in general. Long sequences, however, are a weakness of RNNs as the context tends to get lost with time due to the vanishing gradient phenomenon. In mitigation strategies, they turned attorneys to </w:t>
      </w:r>
      <w:proofErr w:type="spellStart"/>
      <w:r w:rsidRPr="009B15F0">
        <w:rPr>
          <w:b/>
          <w:bCs/>
          <w:szCs w:val="20"/>
        </w:rPr>
        <w:t>corporatie_cpu</w:t>
      </w:r>
      <w:proofErr w:type="spellEnd"/>
      <w:r w:rsidRPr="009B15F0">
        <w:rPr>
          <w:b/>
          <w:bCs/>
          <w:szCs w:val="20"/>
        </w:rPr>
        <w:t>.</w:t>
      </w:r>
    </w:p>
    <w:p w14:paraId="0C969FB6" w14:textId="77777777" w:rsidR="00DB2614" w:rsidRPr="009B15F0" w:rsidRDefault="001E742B" w:rsidP="00AB4655">
      <w:pPr>
        <w:spacing w:after="165" w:line="238" w:lineRule="auto"/>
        <w:ind w:left="0" w:right="53" w:firstLine="0"/>
        <w:rPr>
          <w:b/>
          <w:szCs w:val="20"/>
        </w:rPr>
      </w:pPr>
      <w:r w:rsidRPr="00E97434">
        <w:rPr>
          <w:b/>
          <w:bCs/>
          <w:sz w:val="24"/>
          <w:szCs w:val="24"/>
        </w:rPr>
        <w:t>Recommended Graph</w:t>
      </w:r>
      <w:r w:rsidRPr="009B15F0">
        <w:rPr>
          <w:b/>
          <w:bCs/>
          <w:szCs w:val="20"/>
        </w:rPr>
        <w:t>:</w:t>
      </w:r>
      <w:r w:rsidR="00AD0896" w:rsidRPr="009B15F0">
        <w:rPr>
          <w:szCs w:val="20"/>
        </w:rPr>
        <w:t xml:space="preserve"> </w:t>
      </w:r>
      <w:r w:rsidR="00DB2614" w:rsidRPr="009B15F0">
        <w:rPr>
          <w:b/>
          <w:bCs/>
          <w:szCs w:val="20"/>
        </w:rPr>
        <w:t>Comparative Bar Chart of Processing Times and Accuracies</w:t>
      </w:r>
    </w:p>
    <w:p w14:paraId="3C148E19" w14:textId="0979C37D" w:rsidR="003370C4" w:rsidRPr="009B15F0" w:rsidRDefault="003370C4" w:rsidP="003370C4">
      <w:pPr>
        <w:spacing w:after="165" w:line="238" w:lineRule="auto"/>
        <w:ind w:right="53"/>
        <w:rPr>
          <w:b/>
          <w:bCs/>
          <w:szCs w:val="20"/>
        </w:rPr>
      </w:pPr>
    </w:p>
    <w:p w14:paraId="3323C1C0" w14:textId="78570D5C" w:rsidR="00AD0896" w:rsidRPr="009B15F0" w:rsidRDefault="00AD0896" w:rsidP="00AD0896">
      <w:pPr>
        <w:spacing w:after="165" w:line="238" w:lineRule="auto"/>
        <w:ind w:right="53"/>
        <w:rPr>
          <w:b/>
          <w:bCs/>
          <w:szCs w:val="20"/>
        </w:rPr>
      </w:pPr>
      <w:r w:rsidRPr="009B15F0">
        <w:rPr>
          <w:noProof/>
          <w:szCs w:val="20"/>
        </w:rPr>
        <w:drawing>
          <wp:inline distT="0" distB="0" distL="0" distR="0" wp14:anchorId="2D98E144" wp14:editId="5D06C9CA">
            <wp:extent cx="3229728" cy="1769473"/>
            <wp:effectExtent l="0" t="0" r="8890" b="2540"/>
            <wp:docPr id="21280343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3530" cy="1777035"/>
                    </a:xfrm>
                    <a:prstGeom prst="rect">
                      <a:avLst/>
                    </a:prstGeom>
                    <a:noFill/>
                    <a:ln>
                      <a:noFill/>
                    </a:ln>
                  </pic:spPr>
                </pic:pic>
              </a:graphicData>
            </a:graphic>
          </wp:inline>
        </w:drawing>
      </w:r>
    </w:p>
    <w:p w14:paraId="0365D223" w14:textId="405A7E71" w:rsidR="003C0D0C" w:rsidRPr="009B15F0" w:rsidRDefault="00AD0896" w:rsidP="00AD0896">
      <w:pPr>
        <w:spacing w:after="165" w:line="238" w:lineRule="auto"/>
        <w:ind w:left="0" w:right="53" w:firstLine="0"/>
        <w:rPr>
          <w:b/>
          <w:szCs w:val="20"/>
        </w:rPr>
      </w:pPr>
      <w:r w:rsidRPr="009B15F0">
        <w:rPr>
          <w:b/>
          <w:szCs w:val="20"/>
        </w:rPr>
        <w:t xml:space="preserve">                  figure 2</w:t>
      </w:r>
    </w:p>
    <w:p w14:paraId="4F048106" w14:textId="77777777" w:rsidR="00DB2614" w:rsidRPr="009B15F0" w:rsidRDefault="00AD0896" w:rsidP="00194E45">
      <w:pPr>
        <w:spacing w:after="165" w:line="238" w:lineRule="auto"/>
        <w:ind w:right="53"/>
        <w:rPr>
          <w:b/>
          <w:bCs/>
          <w:szCs w:val="20"/>
        </w:rPr>
      </w:pPr>
      <w:r w:rsidRPr="009B15F0">
        <w:rPr>
          <w:b/>
          <w:bCs/>
          <w:szCs w:val="20"/>
        </w:rPr>
        <w:t>Recommended Graph</w:t>
      </w:r>
      <w:r w:rsidRPr="009B15F0">
        <w:rPr>
          <w:b/>
          <w:bCs/>
          <w:szCs w:val="20"/>
        </w:rPr>
        <w:t>:</w:t>
      </w:r>
      <w:r w:rsidR="00DB2614" w:rsidRPr="009B15F0">
        <w:rPr>
          <w:b/>
          <w:bCs/>
          <w:szCs w:val="20"/>
        </w:rPr>
        <w:t xml:space="preserve"> </w:t>
      </w:r>
      <w:r w:rsidR="00DB2614" w:rsidRPr="009B15F0">
        <w:rPr>
          <w:b/>
          <w:bCs/>
          <w:szCs w:val="20"/>
        </w:rPr>
        <w:t>A comparative bar chart of the processing times and accuracies of traditional models (RNNs only, Transformers only) versus the integrated model.</w:t>
      </w:r>
    </w:p>
    <w:p w14:paraId="418A9F4B" w14:textId="1F83C095" w:rsidR="00DB2614" w:rsidRPr="009B15F0" w:rsidRDefault="00DB2614" w:rsidP="00DB2614">
      <w:pPr>
        <w:spacing w:after="165" w:line="238" w:lineRule="auto"/>
        <w:ind w:right="53"/>
        <w:rPr>
          <w:b/>
          <w:bCs/>
          <w:szCs w:val="20"/>
        </w:rPr>
      </w:pPr>
      <w:r w:rsidRPr="009B15F0">
        <w:rPr>
          <w:noProof/>
          <w:szCs w:val="20"/>
        </w:rPr>
        <w:drawing>
          <wp:inline distT="0" distB="0" distL="0" distR="0" wp14:anchorId="533925BE" wp14:editId="20EDB341">
            <wp:extent cx="3230880" cy="2421890"/>
            <wp:effectExtent l="0" t="0" r="7620" b="0"/>
            <wp:docPr id="10248038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0880" cy="2421890"/>
                    </a:xfrm>
                    <a:prstGeom prst="rect">
                      <a:avLst/>
                    </a:prstGeom>
                    <a:noFill/>
                    <a:ln>
                      <a:noFill/>
                    </a:ln>
                  </pic:spPr>
                </pic:pic>
              </a:graphicData>
            </a:graphic>
          </wp:inline>
        </w:drawing>
      </w:r>
    </w:p>
    <w:p w14:paraId="00A1338C" w14:textId="5C451B61" w:rsidR="00B670D9" w:rsidRPr="009B15F0" w:rsidRDefault="00DB2614" w:rsidP="00194E45">
      <w:pPr>
        <w:spacing w:after="165" w:line="238" w:lineRule="auto"/>
        <w:ind w:right="53"/>
        <w:rPr>
          <w:b/>
          <w:bCs/>
          <w:szCs w:val="20"/>
        </w:rPr>
      </w:pPr>
      <w:r w:rsidRPr="009B15F0">
        <w:rPr>
          <w:b/>
          <w:bCs/>
          <w:szCs w:val="20"/>
        </w:rPr>
        <w:t>Description</w:t>
      </w:r>
      <w:r w:rsidRPr="009B15F0">
        <w:rPr>
          <w:b/>
          <w:bCs/>
          <w:szCs w:val="20"/>
        </w:rPr>
        <w:t>:</w:t>
      </w:r>
      <w:r w:rsidR="00B670D9" w:rsidRPr="009B15F0">
        <w:rPr>
          <w:szCs w:val="20"/>
        </w:rPr>
        <w:t xml:space="preserve"> </w:t>
      </w:r>
      <w:r w:rsidR="00B670D9" w:rsidRPr="009B15F0">
        <w:rPr>
          <w:b/>
          <w:bCs/>
          <w:szCs w:val="20"/>
        </w:rPr>
        <w:t>This bar idealizes the processing time and various accuracy measurement score (ROUGE, BERT) and how they differ in three ways in which summarization models are used:</w:t>
      </w:r>
    </w:p>
    <w:p w14:paraId="0304DFF4" w14:textId="77777777" w:rsidR="00857D71" w:rsidRPr="009B15F0" w:rsidRDefault="00B670D9" w:rsidP="00857D71">
      <w:pPr>
        <w:spacing w:after="165" w:line="238" w:lineRule="auto"/>
        <w:ind w:right="53"/>
        <w:rPr>
          <w:b/>
          <w:bCs/>
          <w:szCs w:val="20"/>
        </w:rPr>
      </w:pPr>
      <w:r w:rsidRPr="00E97434">
        <w:rPr>
          <w:b/>
          <w:bCs/>
          <w:sz w:val="24"/>
          <w:szCs w:val="24"/>
        </w:rPr>
        <w:t>RNNs Only</w:t>
      </w:r>
      <w:r w:rsidRPr="009B15F0">
        <w:rPr>
          <w:b/>
          <w:bCs/>
          <w:szCs w:val="20"/>
        </w:rPr>
        <w:t xml:space="preserve">: Employing RNN based models only, without the addition of other </w:t>
      </w:r>
      <w:proofErr w:type="spellStart"/>
      <w:proofErr w:type="gramStart"/>
      <w:r w:rsidRPr="009B15F0">
        <w:rPr>
          <w:b/>
          <w:bCs/>
          <w:szCs w:val="20"/>
        </w:rPr>
        <w:t>strategies.Transformers</w:t>
      </w:r>
      <w:proofErr w:type="spellEnd"/>
      <w:proofErr w:type="gramEnd"/>
      <w:r w:rsidRPr="009B15F0">
        <w:rPr>
          <w:b/>
          <w:bCs/>
          <w:szCs w:val="20"/>
        </w:rPr>
        <w:t xml:space="preserve"> Only: When performing summarization solely performed using TRANSFORMER models (BERT, GPT).</w:t>
      </w:r>
      <w:r w:rsidR="00857D71" w:rsidRPr="009B15F0">
        <w:rPr>
          <w:b/>
          <w:bCs/>
          <w:szCs w:val="20"/>
        </w:rPr>
        <w:t xml:space="preserve"> </w:t>
      </w:r>
    </w:p>
    <w:p w14:paraId="42BF176B" w14:textId="5EB77AC6" w:rsidR="00B670D9" w:rsidRPr="009B15F0" w:rsidRDefault="00B670D9" w:rsidP="00857D71">
      <w:pPr>
        <w:spacing w:after="165" w:line="238" w:lineRule="auto"/>
        <w:ind w:right="53"/>
        <w:rPr>
          <w:b/>
          <w:bCs/>
          <w:szCs w:val="20"/>
        </w:rPr>
      </w:pPr>
      <w:r w:rsidRPr="009B15F0">
        <w:rPr>
          <w:b/>
          <w:bCs/>
          <w:szCs w:val="20"/>
        </w:rPr>
        <w:t>Integrated Model: Integrated approach using RNNs, Transformers and PCA.</w:t>
      </w:r>
      <w:r w:rsidR="00BD4757" w:rsidRPr="009B15F0">
        <w:rPr>
          <w:b/>
          <w:bCs/>
          <w:szCs w:val="20"/>
        </w:rPr>
        <w:t xml:space="preserve">                                                                 </w:t>
      </w:r>
      <w:proofErr w:type="spellStart"/>
      <w:r w:rsidRPr="009B15F0">
        <w:rPr>
          <w:b/>
          <w:bCs/>
          <w:szCs w:val="20"/>
        </w:rPr>
        <w:t>Axes</w:t>
      </w:r>
      <w:r w:rsidR="00986838" w:rsidRPr="009B15F0">
        <w:rPr>
          <w:b/>
          <w:bCs/>
          <w:szCs w:val="20"/>
        </w:rPr>
        <w:t>:</w:t>
      </w:r>
      <w:r w:rsidRPr="009B15F0">
        <w:rPr>
          <w:b/>
          <w:bCs/>
          <w:szCs w:val="20"/>
        </w:rPr>
        <w:t>X-axis</w:t>
      </w:r>
      <w:proofErr w:type="spellEnd"/>
      <w:r w:rsidRPr="009B15F0">
        <w:rPr>
          <w:b/>
          <w:bCs/>
          <w:szCs w:val="20"/>
        </w:rPr>
        <w:t xml:space="preserve"> summarizes measurement where three models for summarizing text (RNNs Only, Transformers Only, Integrated Model) are </w:t>
      </w:r>
      <w:proofErr w:type="spellStart"/>
      <w:r w:rsidRPr="009B15F0">
        <w:rPr>
          <w:b/>
          <w:bCs/>
          <w:szCs w:val="20"/>
        </w:rPr>
        <w:t>analyzed</w:t>
      </w:r>
      <w:proofErr w:type="spellEnd"/>
      <w:r w:rsidRPr="009B15F0">
        <w:rPr>
          <w:b/>
          <w:bCs/>
          <w:szCs w:val="20"/>
        </w:rPr>
        <w:t>.</w:t>
      </w:r>
    </w:p>
    <w:p w14:paraId="37F235FE" w14:textId="77777777" w:rsidR="00B670D9" w:rsidRPr="009B15F0" w:rsidRDefault="00B670D9" w:rsidP="00B670D9">
      <w:pPr>
        <w:spacing w:after="165" w:line="238" w:lineRule="auto"/>
        <w:ind w:right="53"/>
        <w:rPr>
          <w:b/>
          <w:bCs/>
          <w:szCs w:val="20"/>
        </w:rPr>
      </w:pPr>
      <w:r w:rsidRPr="009B15F0">
        <w:rPr>
          <w:b/>
          <w:bCs/>
          <w:szCs w:val="20"/>
        </w:rPr>
        <w:t>Y-axis (left): Time for processing Ex: (in seconds or milliseconds), represented in one set of bars.</w:t>
      </w:r>
    </w:p>
    <w:p w14:paraId="620E2E1C" w14:textId="2A9758F0" w:rsidR="00B670D9" w:rsidRPr="009B15F0" w:rsidRDefault="00B670D9" w:rsidP="00B670D9">
      <w:pPr>
        <w:spacing w:after="165" w:line="238" w:lineRule="auto"/>
        <w:ind w:right="53"/>
        <w:rPr>
          <w:b/>
          <w:bCs/>
          <w:szCs w:val="20"/>
        </w:rPr>
      </w:pPr>
      <w:r w:rsidRPr="009B15F0">
        <w:rPr>
          <w:b/>
          <w:bCs/>
          <w:szCs w:val="20"/>
        </w:rPr>
        <w:lastRenderedPageBreak/>
        <w:t xml:space="preserve">Y-axis (right): Rehabilitation consent accuracy scores e.g. (ROUGE or BERT) depicted in a second set of bars of different </w:t>
      </w:r>
      <w:r w:rsidR="00586170" w:rsidRPr="009B15F0">
        <w:rPr>
          <w:b/>
          <w:bCs/>
          <w:szCs w:val="20"/>
        </w:rPr>
        <w:t xml:space="preserve">      </w:t>
      </w:r>
    </w:p>
    <w:p w14:paraId="3AF64347" w14:textId="36172C23" w:rsidR="00B670D9" w:rsidRPr="009B15F0" w:rsidRDefault="00586170" w:rsidP="009A0C81">
      <w:pPr>
        <w:spacing w:after="165" w:line="238" w:lineRule="auto"/>
        <w:ind w:right="53"/>
        <w:rPr>
          <w:b/>
          <w:bCs/>
          <w:szCs w:val="20"/>
        </w:rPr>
      </w:pPr>
      <w:r w:rsidRPr="009B15F0">
        <w:rPr>
          <w:b/>
          <w:bCs/>
          <w:szCs w:val="20"/>
        </w:rPr>
        <w:t xml:space="preserve"> </w:t>
      </w:r>
      <w:proofErr w:type="spellStart"/>
      <w:r w:rsidRPr="009B15F0">
        <w:rPr>
          <w:b/>
          <w:bCs/>
          <w:szCs w:val="20"/>
        </w:rPr>
        <w:t>Color</w:t>
      </w:r>
      <w:proofErr w:type="spellEnd"/>
      <w:r w:rsidRPr="009B15F0">
        <w:rPr>
          <w:b/>
          <w:bCs/>
          <w:szCs w:val="20"/>
        </w:rPr>
        <w:t xml:space="preserve"> </w:t>
      </w:r>
      <w:proofErr w:type="spellStart"/>
      <w:proofErr w:type="gramStart"/>
      <w:r w:rsidR="00B670D9" w:rsidRPr="009B15F0">
        <w:rPr>
          <w:b/>
          <w:bCs/>
          <w:szCs w:val="20"/>
        </w:rPr>
        <w:t>Interpretation:Processing</w:t>
      </w:r>
      <w:proofErr w:type="spellEnd"/>
      <w:proofErr w:type="gramEnd"/>
      <w:r w:rsidR="00B670D9" w:rsidRPr="009B15F0">
        <w:rPr>
          <w:b/>
          <w:bCs/>
          <w:szCs w:val="20"/>
        </w:rPr>
        <w:t xml:space="preserve"> time comparison: This variable indicates the performance of each model. An ideal system where all the supporting units are PCs should take less time to process information than RNNs Only and Transformers Only especially after PCA has reduced the dimension of the model.</w:t>
      </w:r>
    </w:p>
    <w:p w14:paraId="7F8BD441" w14:textId="7BA2BB55" w:rsidR="00B670D9" w:rsidRPr="009B15F0" w:rsidRDefault="00B670D9" w:rsidP="001830BA">
      <w:pPr>
        <w:spacing w:after="165" w:line="238" w:lineRule="auto"/>
        <w:ind w:left="0" w:right="53" w:firstLine="0"/>
        <w:rPr>
          <w:b/>
          <w:bCs/>
          <w:szCs w:val="20"/>
        </w:rPr>
      </w:pPr>
      <w:r w:rsidRPr="009B15F0">
        <w:rPr>
          <w:b/>
          <w:bCs/>
          <w:szCs w:val="20"/>
        </w:rPr>
        <w:t>Accuracy Comparison: ROUGE or BERT scores must reflect the performance of the model in producing quality summaries. This integrated model achieves higher accuracy due to its ability to learn dependencies of sequences (RNNs), and contextual information (Transformers) and being better in processing (PCA).</w:t>
      </w:r>
    </w:p>
    <w:p w14:paraId="2D32EB9B" w14:textId="325AAEB6" w:rsidR="00DB2614" w:rsidRPr="009B15F0" w:rsidRDefault="00B670D9" w:rsidP="00B670D9">
      <w:pPr>
        <w:spacing w:after="165" w:line="238" w:lineRule="auto"/>
        <w:ind w:right="53"/>
        <w:rPr>
          <w:b/>
          <w:bCs/>
          <w:szCs w:val="20"/>
        </w:rPr>
      </w:pPr>
      <w:proofErr w:type="spellStart"/>
      <w:r w:rsidRPr="009B15F0">
        <w:rPr>
          <w:b/>
          <w:bCs/>
          <w:szCs w:val="20"/>
        </w:rPr>
        <w:t>Insignt</w:t>
      </w:r>
      <w:proofErr w:type="spellEnd"/>
      <w:r w:rsidRPr="009B15F0">
        <w:rPr>
          <w:b/>
          <w:bCs/>
          <w:szCs w:val="20"/>
        </w:rPr>
        <w:t>: This will be a visual comparison of the fact that the integrated model will be able to provide a good summarization without taking too much computing time, therefore that approach is viable in practical application.</w:t>
      </w:r>
    </w:p>
    <w:p w14:paraId="18C71A7F" w14:textId="52D2F4DE" w:rsidR="00B670D9" w:rsidRPr="009B15F0" w:rsidRDefault="00B670D9" w:rsidP="00B670D9">
      <w:pPr>
        <w:spacing w:after="165" w:line="238" w:lineRule="auto"/>
        <w:ind w:right="53"/>
        <w:rPr>
          <w:b/>
          <w:bCs/>
          <w:szCs w:val="20"/>
        </w:rPr>
      </w:pPr>
      <w:r w:rsidRPr="009B15F0">
        <w:rPr>
          <w:b/>
          <w:bCs/>
          <w:szCs w:val="20"/>
        </w:rPr>
        <w:t>3. Methodology</w:t>
      </w:r>
    </w:p>
    <w:p w14:paraId="30AAB1BB" w14:textId="2A864A6E" w:rsidR="00627EF4" w:rsidRPr="009B15F0" w:rsidRDefault="00627EF4" w:rsidP="00627EF4">
      <w:pPr>
        <w:spacing w:after="165" w:line="238" w:lineRule="auto"/>
        <w:ind w:right="53"/>
        <w:rPr>
          <w:b/>
          <w:bCs/>
          <w:szCs w:val="20"/>
        </w:rPr>
      </w:pPr>
      <w:r w:rsidRPr="009B15F0">
        <w:rPr>
          <w:b/>
          <w:bCs/>
          <w:szCs w:val="20"/>
        </w:rPr>
        <w:t>3.</w:t>
      </w:r>
      <w:r w:rsidRPr="009B15F0">
        <w:rPr>
          <w:b/>
          <w:bCs/>
          <w:szCs w:val="20"/>
        </w:rPr>
        <w:t>1. Dataset Preparation</w:t>
      </w:r>
    </w:p>
    <w:p w14:paraId="1CAC67AA" w14:textId="77777777" w:rsidR="00DF7078" w:rsidRPr="009B15F0" w:rsidRDefault="00627EF4" w:rsidP="00DF7078">
      <w:pPr>
        <w:spacing w:after="165" w:line="238" w:lineRule="auto"/>
        <w:ind w:right="53"/>
        <w:rPr>
          <w:b/>
          <w:bCs/>
          <w:szCs w:val="20"/>
        </w:rPr>
      </w:pPr>
      <w:r w:rsidRPr="009B15F0">
        <w:rPr>
          <w:b/>
          <w:bCs/>
          <w:szCs w:val="20"/>
        </w:rPr>
        <w:t>Dataset Selection: Discuss the utilization of Daily Mail corpus or other such corpus for building summarization model</w:t>
      </w:r>
    </w:p>
    <w:p w14:paraId="68D359FD" w14:textId="68D36127" w:rsidR="00627EF4" w:rsidRPr="009B15F0" w:rsidRDefault="00627EF4" w:rsidP="00DF7078">
      <w:pPr>
        <w:spacing w:after="165" w:line="238" w:lineRule="auto"/>
        <w:ind w:right="53"/>
        <w:rPr>
          <w:b/>
          <w:bCs/>
          <w:szCs w:val="20"/>
        </w:rPr>
      </w:pPr>
      <w:r w:rsidRPr="00F17E38">
        <w:rPr>
          <w:b/>
          <w:bCs/>
          <w:sz w:val="24"/>
          <w:szCs w:val="24"/>
        </w:rPr>
        <w:t>Purpose</w:t>
      </w:r>
      <w:r w:rsidRPr="009B15F0">
        <w:rPr>
          <w:b/>
          <w:bCs/>
          <w:szCs w:val="20"/>
        </w:rPr>
        <w:t>: The corpus will be divided into training, validation, and test sets.</w:t>
      </w:r>
    </w:p>
    <w:p w14:paraId="49200B23" w14:textId="3BD2E289" w:rsidR="00627EF4" w:rsidRPr="009B15F0" w:rsidRDefault="00627EF4" w:rsidP="00627EF4">
      <w:pPr>
        <w:spacing w:after="165" w:line="238" w:lineRule="auto"/>
        <w:ind w:right="53"/>
        <w:rPr>
          <w:b/>
          <w:bCs/>
          <w:szCs w:val="20"/>
        </w:rPr>
      </w:pPr>
      <w:r w:rsidRPr="009B15F0">
        <w:rPr>
          <w:b/>
          <w:bCs/>
          <w:szCs w:val="20"/>
        </w:rPr>
        <w:t>3.2</w:t>
      </w:r>
      <w:r w:rsidRPr="00F17E38">
        <w:rPr>
          <w:b/>
          <w:bCs/>
          <w:sz w:val="24"/>
          <w:szCs w:val="24"/>
        </w:rPr>
        <w:t>Training Strategies</w:t>
      </w:r>
      <w:r w:rsidRPr="009B15F0">
        <w:rPr>
          <w:b/>
          <w:bCs/>
          <w:szCs w:val="20"/>
        </w:rPr>
        <w:t>: Discuss the various envisaged training strategies and how they will be implemented.</w:t>
      </w:r>
    </w:p>
    <w:p w14:paraId="69192269" w14:textId="2625224F" w:rsidR="00627EF4" w:rsidRPr="009B15F0" w:rsidRDefault="00627EF4" w:rsidP="00627EF4">
      <w:pPr>
        <w:spacing w:after="165" w:line="238" w:lineRule="auto"/>
        <w:ind w:right="53"/>
        <w:rPr>
          <w:b/>
          <w:bCs/>
          <w:szCs w:val="20"/>
        </w:rPr>
      </w:pPr>
      <w:r w:rsidRPr="00F17E38">
        <w:rPr>
          <w:b/>
          <w:bCs/>
          <w:sz w:val="24"/>
          <w:szCs w:val="24"/>
        </w:rPr>
        <w:t>3.4</w:t>
      </w:r>
      <w:r w:rsidRPr="00F17E38">
        <w:rPr>
          <w:b/>
          <w:bCs/>
          <w:sz w:val="24"/>
          <w:szCs w:val="24"/>
        </w:rPr>
        <w:t>RNN Component</w:t>
      </w:r>
      <w:r w:rsidRPr="009B15F0">
        <w:rPr>
          <w:b/>
          <w:bCs/>
          <w:szCs w:val="20"/>
        </w:rPr>
        <w:t>: Explain the sequence of throughput in this layer, and explain its relation to Transformer.</w:t>
      </w:r>
    </w:p>
    <w:p w14:paraId="2479DD5B" w14:textId="4FD82BF1" w:rsidR="00627EF4" w:rsidRPr="009B15F0" w:rsidRDefault="00627EF4" w:rsidP="00627EF4">
      <w:pPr>
        <w:spacing w:after="165" w:line="238" w:lineRule="auto"/>
        <w:ind w:right="53"/>
        <w:rPr>
          <w:b/>
          <w:bCs/>
          <w:szCs w:val="20"/>
        </w:rPr>
      </w:pPr>
      <w:r w:rsidRPr="009B15F0">
        <w:rPr>
          <w:b/>
          <w:bCs/>
          <w:szCs w:val="20"/>
        </w:rPr>
        <w:t>E.g. encodings obtained from the BERT or vice versa for summarization elongation</w:t>
      </w:r>
    </w:p>
    <w:p w14:paraId="447834C2" w14:textId="375F1F2C" w:rsidR="00627EF4" w:rsidRPr="009B15F0" w:rsidRDefault="00627EF4" w:rsidP="00627EF4">
      <w:pPr>
        <w:spacing w:after="165" w:line="238" w:lineRule="auto"/>
        <w:ind w:right="53"/>
        <w:rPr>
          <w:b/>
          <w:bCs/>
          <w:szCs w:val="20"/>
        </w:rPr>
      </w:pPr>
      <w:r w:rsidRPr="00F17E38">
        <w:rPr>
          <w:b/>
          <w:bCs/>
          <w:sz w:val="24"/>
          <w:szCs w:val="24"/>
        </w:rPr>
        <w:t>3.5</w:t>
      </w:r>
      <w:r w:rsidRPr="00F17E38">
        <w:rPr>
          <w:b/>
          <w:bCs/>
          <w:sz w:val="24"/>
          <w:szCs w:val="24"/>
        </w:rPr>
        <w:t>PCA Component</w:t>
      </w:r>
      <w:r w:rsidRPr="009B15F0">
        <w:rPr>
          <w:b/>
          <w:bCs/>
          <w:szCs w:val="20"/>
        </w:rPr>
        <w:t xml:space="preserve">: Outline how PCA is employed on the embeddings retrieved from the Transformer layer for the sake of time efficiency without losing the significant </w:t>
      </w:r>
      <w:proofErr w:type="spellStart"/>
      <w:proofErr w:type="gramStart"/>
      <w:r w:rsidRPr="009B15F0">
        <w:rPr>
          <w:b/>
          <w:bCs/>
          <w:szCs w:val="20"/>
        </w:rPr>
        <w:t>information.Content</w:t>
      </w:r>
      <w:proofErr w:type="spellEnd"/>
      <w:proofErr w:type="gramEnd"/>
      <w:r w:rsidRPr="009B15F0">
        <w:rPr>
          <w:b/>
          <w:bCs/>
          <w:szCs w:val="20"/>
        </w:rPr>
        <w:t xml:space="preserve"> text.</w:t>
      </w:r>
    </w:p>
    <w:p w14:paraId="1A003808" w14:textId="7F1FA3BD" w:rsidR="000E1FE8" w:rsidRPr="009B15F0" w:rsidRDefault="000E1FE8" w:rsidP="00627EF4">
      <w:pPr>
        <w:spacing w:after="165" w:line="238" w:lineRule="auto"/>
        <w:ind w:right="53"/>
        <w:rPr>
          <w:b/>
          <w:bCs/>
          <w:szCs w:val="20"/>
        </w:rPr>
      </w:pPr>
      <w:r w:rsidRPr="009B15F0">
        <w:rPr>
          <w:noProof/>
          <w:szCs w:val="20"/>
        </w:rPr>
        <w:drawing>
          <wp:inline distT="0" distB="0" distL="0" distR="0" wp14:anchorId="4E820D70" wp14:editId="2F038F4E">
            <wp:extent cx="3230880" cy="2811780"/>
            <wp:effectExtent l="0" t="0" r="7620" b="7620"/>
            <wp:docPr id="665852002" name="Picture 8" descr="Proposed method 3.1. Preprocessing of NSL-KDD dataset The first step i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posed method 3.1. Preprocessing of NSL-KDD dataset The first step is...  | Download Scientific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0880" cy="2811780"/>
                    </a:xfrm>
                    <a:prstGeom prst="rect">
                      <a:avLst/>
                    </a:prstGeom>
                    <a:noFill/>
                    <a:ln>
                      <a:noFill/>
                    </a:ln>
                  </pic:spPr>
                </pic:pic>
              </a:graphicData>
            </a:graphic>
          </wp:inline>
        </w:drawing>
      </w:r>
    </w:p>
    <w:p w14:paraId="52E37880" w14:textId="42E2A683" w:rsidR="000E1FE8" w:rsidRPr="009B15F0" w:rsidRDefault="000E1FE8" w:rsidP="00627EF4">
      <w:pPr>
        <w:spacing w:after="165" w:line="238" w:lineRule="auto"/>
        <w:ind w:right="53"/>
        <w:rPr>
          <w:b/>
          <w:bCs/>
          <w:szCs w:val="20"/>
        </w:rPr>
      </w:pPr>
      <w:r w:rsidRPr="009B15F0">
        <w:rPr>
          <w:b/>
          <w:bCs/>
          <w:szCs w:val="20"/>
        </w:rPr>
        <w:t xml:space="preserve">                Figure 3.</w:t>
      </w:r>
    </w:p>
    <w:p w14:paraId="310B8664" w14:textId="00BC126C" w:rsidR="000E1FE8" w:rsidRPr="009B15F0" w:rsidRDefault="000E1FE8" w:rsidP="00627EF4">
      <w:pPr>
        <w:spacing w:after="165" w:line="238" w:lineRule="auto"/>
        <w:ind w:right="53"/>
        <w:rPr>
          <w:b/>
          <w:bCs/>
          <w:szCs w:val="20"/>
        </w:rPr>
      </w:pPr>
      <w:r w:rsidRPr="009B15F0">
        <w:rPr>
          <w:b/>
          <w:bCs/>
          <w:szCs w:val="20"/>
        </w:rPr>
        <w:t>Graph 4: A table or bar chart showing the best-performing hyperparameters, such as learning rate, batch size, and LSTM depth, and their impact on accuracy and processing speed.</w:t>
      </w:r>
    </w:p>
    <w:p w14:paraId="6449E228" w14:textId="77777777" w:rsidR="000E1FE8" w:rsidRPr="009B15F0" w:rsidRDefault="000E1FE8" w:rsidP="001B6EE8">
      <w:pPr>
        <w:spacing w:after="165" w:line="238" w:lineRule="auto"/>
        <w:ind w:left="0" w:right="53" w:firstLine="0"/>
        <w:rPr>
          <w:b/>
          <w:bCs/>
          <w:szCs w:val="20"/>
        </w:rPr>
      </w:pPr>
    </w:p>
    <w:p w14:paraId="26FB1D06" w14:textId="313D965E" w:rsidR="009B15F0" w:rsidRPr="009B15F0" w:rsidRDefault="000E1FE8" w:rsidP="009B15F0">
      <w:pPr>
        <w:spacing w:after="165" w:line="238" w:lineRule="auto"/>
        <w:ind w:right="53"/>
        <w:rPr>
          <w:b/>
          <w:bCs/>
          <w:szCs w:val="20"/>
        </w:rPr>
      </w:pPr>
      <w:r w:rsidRPr="009B15F0">
        <w:rPr>
          <w:noProof/>
          <w:szCs w:val="20"/>
        </w:rPr>
        <w:drawing>
          <wp:inline distT="0" distB="0" distL="0" distR="0" wp14:anchorId="7D8A1792" wp14:editId="1C7EFFB2">
            <wp:extent cx="3230880" cy="2069465"/>
            <wp:effectExtent l="0" t="0" r="7620" b="6985"/>
            <wp:docPr id="1037504815" name="Picture 9" descr="Bar chart representation of the LSTM model implementation test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r chart representation of the LSTM model implementation test result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30880" cy="2069465"/>
                    </a:xfrm>
                    <a:prstGeom prst="rect">
                      <a:avLst/>
                    </a:prstGeom>
                    <a:noFill/>
                    <a:ln>
                      <a:noFill/>
                    </a:ln>
                  </pic:spPr>
                </pic:pic>
              </a:graphicData>
            </a:graphic>
          </wp:inline>
        </w:drawing>
      </w:r>
    </w:p>
    <w:p w14:paraId="7382D4C9" w14:textId="22BE6273" w:rsidR="00741A5F" w:rsidRPr="009B15F0" w:rsidRDefault="008C15D5" w:rsidP="006554CF">
      <w:pPr>
        <w:spacing w:after="165" w:line="238" w:lineRule="auto"/>
        <w:ind w:left="360" w:right="53" w:firstLine="0"/>
        <w:rPr>
          <w:b/>
          <w:bCs/>
          <w:szCs w:val="20"/>
        </w:rPr>
      </w:pPr>
      <w:r w:rsidRPr="009B15F0">
        <w:rPr>
          <w:b/>
          <w:bCs/>
          <w:szCs w:val="20"/>
        </w:rPr>
        <w:t xml:space="preserve">          </w:t>
      </w:r>
      <w:r w:rsidR="000E1FE8" w:rsidRPr="009B15F0">
        <w:rPr>
          <w:b/>
          <w:bCs/>
          <w:szCs w:val="20"/>
        </w:rPr>
        <w:t>Figure</w:t>
      </w:r>
      <w:r w:rsidR="009B15F0" w:rsidRPr="009B15F0">
        <w:rPr>
          <w:b/>
          <w:bCs/>
          <w:szCs w:val="20"/>
        </w:rPr>
        <w:t>4</w:t>
      </w:r>
    </w:p>
    <w:p w14:paraId="53D57C0B" w14:textId="33A46044" w:rsidR="00741A5F" w:rsidRPr="009B15F0" w:rsidRDefault="00741A5F" w:rsidP="00AB4655">
      <w:pPr>
        <w:spacing w:after="165" w:line="238" w:lineRule="auto"/>
        <w:ind w:left="360" w:right="53" w:firstLine="0"/>
        <w:jc w:val="left"/>
        <w:rPr>
          <w:b/>
          <w:bCs/>
          <w:szCs w:val="20"/>
        </w:rPr>
      </w:pPr>
      <w:r w:rsidRPr="009B15F0">
        <w:rPr>
          <w:b/>
          <w:bCs/>
          <w:szCs w:val="20"/>
        </w:rPr>
        <w:t xml:space="preserve"> 4. Results and Discussion</w:t>
      </w:r>
    </w:p>
    <w:p w14:paraId="29833A3F" w14:textId="6189C634" w:rsidR="00741A5F" w:rsidRPr="009B15F0" w:rsidRDefault="00741A5F" w:rsidP="00AB4655">
      <w:pPr>
        <w:spacing w:after="165" w:line="238" w:lineRule="auto"/>
        <w:ind w:left="360" w:right="53" w:firstLine="0"/>
        <w:jc w:val="left"/>
        <w:rPr>
          <w:b/>
          <w:bCs/>
          <w:szCs w:val="20"/>
        </w:rPr>
      </w:pPr>
      <w:r w:rsidRPr="009B15F0">
        <w:rPr>
          <w:b/>
          <w:bCs/>
          <w:szCs w:val="20"/>
        </w:rPr>
        <w:t>This section includes a quantitative assessment of the summarization model developed, its comparison with baseline models, and its error analysis. The evaluation emphasizes the improvements in accuracy and turnaround time when Recurrent Neural Networks (RNNs), Transformers and Principal Component Analysis (PCA) techniques are used for text summarization.</w:t>
      </w:r>
    </w:p>
    <w:p w14:paraId="2A5E55D6" w14:textId="77777777" w:rsidR="00741A5F" w:rsidRPr="009B15F0" w:rsidRDefault="00741A5F" w:rsidP="00AB4655">
      <w:pPr>
        <w:spacing w:after="165" w:line="238" w:lineRule="auto"/>
        <w:ind w:left="360" w:right="53" w:firstLine="0"/>
        <w:jc w:val="left"/>
        <w:rPr>
          <w:b/>
          <w:bCs/>
          <w:szCs w:val="20"/>
        </w:rPr>
      </w:pPr>
      <w:r w:rsidRPr="009B15F0">
        <w:rPr>
          <w:b/>
          <w:bCs/>
          <w:szCs w:val="20"/>
        </w:rPr>
        <w:t>4.1 Quantitative Evaluation</w:t>
      </w:r>
    </w:p>
    <w:p w14:paraId="000FA925" w14:textId="77777777" w:rsidR="00741A5F" w:rsidRPr="009B15F0" w:rsidRDefault="00741A5F" w:rsidP="00AB4655">
      <w:pPr>
        <w:spacing w:after="165" w:line="238" w:lineRule="auto"/>
        <w:ind w:left="360" w:right="53" w:firstLine="0"/>
        <w:jc w:val="left"/>
        <w:rPr>
          <w:b/>
          <w:bCs/>
          <w:szCs w:val="20"/>
        </w:rPr>
      </w:pPr>
      <w:r w:rsidRPr="009B15F0">
        <w:rPr>
          <w:b/>
          <w:bCs/>
          <w:szCs w:val="20"/>
        </w:rPr>
        <w:lastRenderedPageBreak/>
        <w:t>4.1ROUGE and BERT metrics</w:t>
      </w:r>
    </w:p>
    <w:p w14:paraId="73D89EF8" w14:textId="77777777" w:rsidR="00741A5F" w:rsidRPr="009B15F0" w:rsidRDefault="00741A5F" w:rsidP="00AB4655">
      <w:pPr>
        <w:spacing w:after="165" w:line="238" w:lineRule="auto"/>
        <w:ind w:left="360" w:right="53" w:firstLine="0"/>
        <w:jc w:val="left"/>
        <w:rPr>
          <w:b/>
          <w:bCs/>
          <w:szCs w:val="20"/>
        </w:rPr>
      </w:pPr>
      <w:r w:rsidRPr="009B15F0">
        <w:rPr>
          <w:b/>
          <w:bCs/>
          <w:szCs w:val="20"/>
        </w:rPr>
        <w:t xml:space="preserve">The assessment of the model's performance used two broad accepted measures that help in evaluation of the </w:t>
      </w:r>
      <w:r w:rsidRPr="00F17E38">
        <w:rPr>
          <w:b/>
          <w:bCs/>
          <w:sz w:val="24"/>
          <w:szCs w:val="24"/>
        </w:rPr>
        <w:t>quality of text summarization</w:t>
      </w:r>
      <w:r w:rsidRPr="009B15F0">
        <w:rPr>
          <w:b/>
          <w:bCs/>
          <w:szCs w:val="20"/>
        </w:rPr>
        <w:t xml:space="preserve">: ROUGE (Recall-Oriented Understudy for </w:t>
      </w:r>
      <w:proofErr w:type="spellStart"/>
      <w:r w:rsidRPr="009B15F0">
        <w:rPr>
          <w:b/>
          <w:bCs/>
          <w:szCs w:val="20"/>
        </w:rPr>
        <w:t>Gisting</w:t>
      </w:r>
      <w:proofErr w:type="spellEnd"/>
      <w:r w:rsidRPr="009B15F0">
        <w:rPr>
          <w:b/>
          <w:bCs/>
          <w:szCs w:val="20"/>
        </w:rPr>
        <w:t xml:space="preserve"> Evaluation) and </w:t>
      </w:r>
      <w:proofErr w:type="spellStart"/>
      <w:r w:rsidRPr="009B15F0">
        <w:rPr>
          <w:b/>
          <w:bCs/>
          <w:szCs w:val="20"/>
        </w:rPr>
        <w:t>BERTmetrics</w:t>
      </w:r>
      <w:proofErr w:type="spellEnd"/>
      <w:r w:rsidRPr="009B15F0">
        <w:rPr>
          <w:b/>
          <w:bCs/>
          <w:szCs w:val="20"/>
        </w:rPr>
        <w:t xml:space="preserve">. ROUGE is a family of metrics designed primarily to measure the quality of a text summarization, by </w:t>
      </w:r>
      <w:proofErr w:type="spellStart"/>
      <w:r w:rsidRPr="009B15F0">
        <w:rPr>
          <w:b/>
          <w:bCs/>
          <w:szCs w:val="20"/>
        </w:rPr>
        <w:t>analyzing</w:t>
      </w:r>
      <w:proofErr w:type="spellEnd"/>
      <w:r w:rsidRPr="009B15F0">
        <w:rPr>
          <w:b/>
          <w:bCs/>
          <w:szCs w:val="20"/>
        </w:rPr>
        <w:t xml:space="preserve"> how much the generated summary recalls the most important facts of the reference summary, and quantifying metrics such recall, precision and F score among other assessments, while the BERT score analyses the distribution of summaries and calculates the scores in terms of contextual embedding of the blocks.</w:t>
      </w:r>
    </w:p>
    <w:p w14:paraId="58578894" w14:textId="515E23D1" w:rsidR="00741A5F" w:rsidRPr="009B15F0" w:rsidRDefault="00741A5F" w:rsidP="00741A5F">
      <w:pPr>
        <w:spacing w:after="165" w:line="238" w:lineRule="auto"/>
        <w:ind w:left="360" w:right="53" w:firstLine="0"/>
        <w:rPr>
          <w:b/>
          <w:bCs/>
          <w:szCs w:val="20"/>
        </w:rPr>
      </w:pPr>
      <w:r w:rsidRPr="009B15F0">
        <w:rPr>
          <w:b/>
          <w:bCs/>
          <w:szCs w:val="20"/>
        </w:rPr>
        <w:t>Compared to the baseline models, the fully integrated RNN, Transformer and PCA model recorded 15% enhancement in ROUGE scores and 18% enhancement in BERT scores The improvement in ROUGE scores suggests that the integrated model was able to produce summaries that were enriched in consistency and</w:t>
      </w:r>
      <w:r w:rsidR="0086589A">
        <w:rPr>
          <w:b/>
          <w:bCs/>
          <w:szCs w:val="20"/>
        </w:rPr>
        <w:t xml:space="preserve"> </w:t>
      </w:r>
      <w:r w:rsidRPr="009B15F0">
        <w:rPr>
          <w:b/>
          <w:bCs/>
          <w:szCs w:val="20"/>
        </w:rPr>
        <w:t>appropriateness, as they were more like the produced summary’s references. On the other hand, BERT score improvement indicates that the summaries produced in this case had more semantic meaning than those produced by an RNN-only or a transformer-only model.</w:t>
      </w:r>
    </w:p>
    <w:p w14:paraId="311F8064" w14:textId="77777777" w:rsidR="00741A5F" w:rsidRPr="009B15F0" w:rsidRDefault="00741A5F" w:rsidP="00741A5F">
      <w:pPr>
        <w:spacing w:after="165" w:line="238" w:lineRule="auto"/>
        <w:ind w:left="360" w:right="53" w:firstLine="0"/>
        <w:rPr>
          <w:b/>
          <w:bCs/>
          <w:szCs w:val="20"/>
        </w:rPr>
      </w:pPr>
      <w:r w:rsidRPr="00F17E38">
        <w:rPr>
          <w:b/>
          <w:bCs/>
          <w:sz w:val="24"/>
          <w:szCs w:val="24"/>
        </w:rPr>
        <w:t>4.2Processing Efficiency</w:t>
      </w:r>
      <w:r w:rsidRPr="009B15F0">
        <w:rPr>
          <w:b/>
          <w:bCs/>
          <w:szCs w:val="20"/>
        </w:rPr>
        <w:t>:</w:t>
      </w:r>
    </w:p>
    <w:p w14:paraId="3F9AEB1F" w14:textId="1FC6B61F" w:rsidR="00E95C98" w:rsidRPr="009B15F0" w:rsidRDefault="00741A5F" w:rsidP="00E95C98">
      <w:pPr>
        <w:spacing w:after="165" w:line="238" w:lineRule="auto"/>
        <w:ind w:left="360" w:right="53" w:firstLine="0"/>
        <w:rPr>
          <w:b/>
          <w:bCs/>
          <w:szCs w:val="20"/>
        </w:rPr>
      </w:pPr>
      <w:r w:rsidRPr="009B15F0">
        <w:rPr>
          <w:b/>
          <w:bCs/>
          <w:szCs w:val="20"/>
        </w:rPr>
        <w:t>Other than the accuracy, processing efficiency was an important factor in this research. Thanks to the application of PCA for data dimensionality reduction after Transformer encoding, the model achieved a high level of time efficiency, faster by about 30% than models that do not incorporate PCA. The reduction in dimensions made it possible to perform quicker calculations but not at the expense of the essential quality of the results.</w:t>
      </w:r>
    </w:p>
    <w:p w14:paraId="776A057D" w14:textId="74D81B3B" w:rsidR="00E95C98" w:rsidRPr="00F17E38" w:rsidRDefault="00E95C98" w:rsidP="00E95C98">
      <w:pPr>
        <w:spacing w:after="165" w:line="238" w:lineRule="auto"/>
        <w:ind w:left="360" w:right="53" w:firstLine="0"/>
        <w:rPr>
          <w:b/>
          <w:bCs/>
          <w:sz w:val="24"/>
          <w:szCs w:val="24"/>
        </w:rPr>
      </w:pPr>
      <w:r w:rsidRPr="00F17E38">
        <w:rPr>
          <w:b/>
          <w:bCs/>
          <w:sz w:val="24"/>
          <w:szCs w:val="24"/>
        </w:rPr>
        <w:t xml:space="preserve">Graph </w:t>
      </w:r>
      <w:r w:rsidR="00131BB4" w:rsidRPr="00F17E38">
        <w:rPr>
          <w:b/>
          <w:bCs/>
          <w:sz w:val="24"/>
          <w:szCs w:val="24"/>
        </w:rPr>
        <w:t>4</w:t>
      </w:r>
    </w:p>
    <w:p w14:paraId="7F0EDA3B" w14:textId="2AACF33E" w:rsidR="00A50893" w:rsidRPr="009B15F0" w:rsidRDefault="007453D2" w:rsidP="00E95C98">
      <w:pPr>
        <w:spacing w:after="165" w:line="238" w:lineRule="auto"/>
        <w:ind w:left="360" w:right="53" w:firstLine="0"/>
        <w:rPr>
          <w:b/>
          <w:bCs/>
          <w:szCs w:val="20"/>
        </w:rPr>
      </w:pPr>
      <w:r w:rsidRPr="009B15F0">
        <w:rPr>
          <w:noProof/>
          <w:szCs w:val="20"/>
        </w:rPr>
        <w:drawing>
          <wp:inline distT="0" distB="0" distL="0" distR="0" wp14:anchorId="4733519E" wp14:editId="29217356">
            <wp:extent cx="3230880" cy="1938655"/>
            <wp:effectExtent l="0" t="0" r="7620" b="4445"/>
            <wp:docPr id="12054915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30880" cy="1938655"/>
                    </a:xfrm>
                    <a:prstGeom prst="rect">
                      <a:avLst/>
                    </a:prstGeom>
                    <a:noFill/>
                    <a:ln>
                      <a:noFill/>
                    </a:ln>
                  </pic:spPr>
                </pic:pic>
              </a:graphicData>
            </a:graphic>
          </wp:inline>
        </w:drawing>
      </w:r>
    </w:p>
    <w:p w14:paraId="1F414577" w14:textId="27C17759" w:rsidR="00131BB4" w:rsidRPr="009B15F0" w:rsidRDefault="00131BB4" w:rsidP="00E95C98">
      <w:pPr>
        <w:spacing w:after="165" w:line="238" w:lineRule="auto"/>
        <w:ind w:left="360" w:right="53" w:firstLine="0"/>
        <w:rPr>
          <w:b/>
          <w:bCs/>
          <w:szCs w:val="20"/>
        </w:rPr>
      </w:pPr>
      <w:r w:rsidRPr="009B15F0">
        <w:rPr>
          <w:noProof/>
          <w:szCs w:val="20"/>
        </w:rPr>
        <mc:AlternateContent>
          <mc:Choice Requires="wps">
            <w:drawing>
              <wp:inline distT="0" distB="0" distL="0" distR="0" wp14:anchorId="77829394" wp14:editId="1A64778D">
                <wp:extent cx="304800" cy="304800"/>
                <wp:effectExtent l="0" t="0" r="0" b="0"/>
                <wp:docPr id="584685389"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4ED641"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D71C97" w:rsidRPr="009B15F0">
        <w:rPr>
          <w:b/>
          <w:bCs/>
          <w:szCs w:val="20"/>
        </w:rPr>
        <w:t xml:space="preserve">       </w:t>
      </w:r>
      <w:r w:rsidR="00D71C97" w:rsidRPr="00F17E38">
        <w:rPr>
          <w:b/>
          <w:bCs/>
          <w:sz w:val="24"/>
          <w:szCs w:val="24"/>
        </w:rPr>
        <w:t>figure 4</w:t>
      </w:r>
      <w:r w:rsidR="00500558" w:rsidRPr="00F17E38">
        <w:rPr>
          <w:b/>
          <w:bCs/>
          <w:sz w:val="24"/>
          <w:szCs w:val="24"/>
        </w:rPr>
        <w:t>.1</w:t>
      </w:r>
    </w:p>
    <w:p w14:paraId="14595C9A" w14:textId="1FA7B69D" w:rsidR="0086589A" w:rsidRPr="009B15F0" w:rsidRDefault="00D71C97" w:rsidP="0086589A">
      <w:pPr>
        <w:spacing w:after="165" w:line="238" w:lineRule="auto"/>
        <w:ind w:left="360" w:right="53" w:firstLine="0"/>
        <w:rPr>
          <w:b/>
          <w:bCs/>
          <w:szCs w:val="20"/>
        </w:rPr>
      </w:pPr>
      <w:r w:rsidRPr="009B15F0">
        <w:rPr>
          <w:b/>
          <w:bCs/>
          <w:szCs w:val="20"/>
        </w:rPr>
        <w:t>ROUGE and BERT Scores: Report on the improved scores compared to baselin</w:t>
      </w:r>
      <w:r w:rsidR="0086589A">
        <w:rPr>
          <w:b/>
          <w:bCs/>
          <w:szCs w:val="20"/>
        </w:rPr>
        <w:t>e</w:t>
      </w:r>
    </w:p>
    <w:p w14:paraId="431BD8C2" w14:textId="0EA20D3B" w:rsidR="00E9400B" w:rsidRPr="009B15F0" w:rsidRDefault="00E94A21" w:rsidP="00E95C98">
      <w:pPr>
        <w:spacing w:after="165" w:line="238" w:lineRule="auto"/>
        <w:ind w:left="360" w:right="53" w:firstLine="0"/>
        <w:rPr>
          <w:szCs w:val="20"/>
        </w:rPr>
      </w:pPr>
      <w:r w:rsidRPr="009B15F0">
        <w:rPr>
          <w:noProof/>
          <w:szCs w:val="20"/>
        </w:rPr>
        <mc:AlternateContent>
          <mc:Choice Requires="wps">
            <w:drawing>
              <wp:inline distT="0" distB="0" distL="0" distR="0" wp14:anchorId="11EC693F" wp14:editId="04F6C875">
                <wp:extent cx="304800" cy="304800"/>
                <wp:effectExtent l="0" t="0" r="0" b="0"/>
                <wp:docPr id="35542174"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D33A09"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1B0A14" w:rsidRPr="009B15F0">
        <w:rPr>
          <w:szCs w:val="20"/>
        </w:rPr>
        <w:t xml:space="preserve"> </w:t>
      </w:r>
      <w:r w:rsidR="001B0A14" w:rsidRPr="009B15F0">
        <w:rPr>
          <w:noProof/>
          <w:szCs w:val="20"/>
        </w:rPr>
        <w:drawing>
          <wp:inline distT="0" distB="0" distL="0" distR="0" wp14:anchorId="43848FF5" wp14:editId="11C181A9">
            <wp:extent cx="3230880" cy="3230880"/>
            <wp:effectExtent l="0" t="0" r="7620" b="7620"/>
            <wp:docPr id="152613870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0880" cy="3230880"/>
                    </a:xfrm>
                    <a:prstGeom prst="rect">
                      <a:avLst/>
                    </a:prstGeom>
                    <a:noFill/>
                    <a:ln>
                      <a:noFill/>
                    </a:ln>
                  </pic:spPr>
                </pic:pic>
              </a:graphicData>
            </a:graphic>
          </wp:inline>
        </w:drawing>
      </w:r>
    </w:p>
    <w:p w14:paraId="40E9C838" w14:textId="6F933773" w:rsidR="00B07B49" w:rsidRPr="00CF2B3D" w:rsidRDefault="00B07B49" w:rsidP="00E95C98">
      <w:pPr>
        <w:spacing w:after="165" w:line="238" w:lineRule="auto"/>
        <w:ind w:left="360" w:right="53" w:firstLine="0"/>
        <w:rPr>
          <w:sz w:val="24"/>
          <w:szCs w:val="24"/>
        </w:rPr>
      </w:pPr>
      <w:r w:rsidRPr="009B15F0">
        <w:rPr>
          <w:szCs w:val="20"/>
        </w:rPr>
        <w:t xml:space="preserve">            </w:t>
      </w:r>
      <w:proofErr w:type="gramStart"/>
      <w:r w:rsidR="00500558" w:rsidRPr="00CF2B3D">
        <w:rPr>
          <w:sz w:val="24"/>
          <w:szCs w:val="24"/>
        </w:rPr>
        <w:t>F</w:t>
      </w:r>
      <w:r w:rsidRPr="00CF2B3D">
        <w:rPr>
          <w:sz w:val="24"/>
          <w:szCs w:val="24"/>
        </w:rPr>
        <w:t>igure</w:t>
      </w:r>
      <w:r w:rsidR="00500558" w:rsidRPr="00CF2B3D">
        <w:rPr>
          <w:sz w:val="24"/>
          <w:szCs w:val="24"/>
        </w:rPr>
        <w:t xml:space="preserve">  4.2</w:t>
      </w:r>
      <w:proofErr w:type="gramEnd"/>
    </w:p>
    <w:p w14:paraId="54920462" w14:textId="3521AA4A" w:rsidR="00AF0993" w:rsidRPr="009B15F0" w:rsidRDefault="00CF2B3D" w:rsidP="00F80F5D">
      <w:pPr>
        <w:spacing w:after="165" w:line="238" w:lineRule="auto"/>
        <w:ind w:right="53"/>
        <w:jc w:val="right"/>
        <w:rPr>
          <w:szCs w:val="20"/>
        </w:rPr>
      </w:pPr>
      <w:r>
        <w:rPr>
          <w:szCs w:val="20"/>
        </w:rPr>
        <w:t xml:space="preserve">         </w:t>
      </w:r>
      <w:r w:rsidR="00B07B49" w:rsidRPr="00B07B49">
        <w:rPr>
          <w:szCs w:val="20"/>
        </w:rPr>
        <w:t xml:space="preserve">A word cloud visualization showing the effect of PCA on </w:t>
      </w:r>
      <w:r>
        <w:rPr>
          <w:szCs w:val="20"/>
        </w:rPr>
        <w:t xml:space="preserve">      </w:t>
      </w:r>
      <w:r w:rsidR="00B07B49" w:rsidRPr="00B07B49">
        <w:rPr>
          <w:szCs w:val="20"/>
        </w:rPr>
        <w:t>text features before and after dimensionality reduction</w:t>
      </w:r>
      <w:r w:rsidR="00500558" w:rsidRPr="009B15F0">
        <w:rPr>
          <w:szCs w:val="20"/>
        </w:rPr>
        <w:t>.</w:t>
      </w:r>
    </w:p>
    <w:p w14:paraId="543AE251" w14:textId="7A44F1D1" w:rsidR="0031639B" w:rsidRPr="00CF2B3D" w:rsidRDefault="0031639B" w:rsidP="00AB4655">
      <w:pPr>
        <w:spacing w:after="165" w:line="238" w:lineRule="auto"/>
        <w:ind w:left="360" w:right="53" w:firstLine="0"/>
        <w:rPr>
          <w:sz w:val="24"/>
          <w:szCs w:val="24"/>
        </w:rPr>
      </w:pPr>
      <w:r w:rsidRPr="00CF2B3D">
        <w:rPr>
          <w:sz w:val="24"/>
          <w:szCs w:val="24"/>
        </w:rPr>
        <w:t>. Discussion</w:t>
      </w:r>
    </w:p>
    <w:p w14:paraId="79F6D1F5" w14:textId="77777777" w:rsidR="00360B87" w:rsidRPr="009B15F0" w:rsidRDefault="00360B87" w:rsidP="00AB4655">
      <w:pPr>
        <w:spacing w:after="165" w:line="238" w:lineRule="auto"/>
        <w:ind w:left="360" w:right="53" w:firstLine="0"/>
        <w:rPr>
          <w:szCs w:val="20"/>
        </w:rPr>
      </w:pPr>
      <w:r w:rsidRPr="00F149F3">
        <w:rPr>
          <w:sz w:val="24"/>
          <w:szCs w:val="24"/>
        </w:rPr>
        <w:t>Findings Synopsis</w:t>
      </w:r>
      <w:r w:rsidRPr="009B15F0">
        <w:rPr>
          <w:szCs w:val="20"/>
        </w:rPr>
        <w:t>: Stress the advantages in performance that arise from the merging of RNN, Transformer and PCA, mentioning that this solution provides an optimum trade-off between one’s need for accuracy of summary produced and the speed at which it is generated.</w:t>
      </w:r>
    </w:p>
    <w:p w14:paraId="0CE1AE2D" w14:textId="77777777" w:rsidR="00360B87" w:rsidRPr="009B15F0" w:rsidRDefault="00360B87" w:rsidP="00AB4655">
      <w:pPr>
        <w:spacing w:after="165" w:line="238" w:lineRule="auto"/>
        <w:ind w:left="360" w:right="53" w:firstLine="0"/>
        <w:rPr>
          <w:szCs w:val="20"/>
        </w:rPr>
      </w:pPr>
      <w:r w:rsidRPr="009B15F0">
        <w:rPr>
          <w:szCs w:val="20"/>
        </w:rPr>
        <w:t>S</w:t>
      </w:r>
      <w:r w:rsidRPr="00F149F3">
        <w:rPr>
          <w:sz w:val="24"/>
          <w:szCs w:val="24"/>
        </w:rPr>
        <w:t>trengths of the model</w:t>
      </w:r>
      <w:r w:rsidRPr="009B15F0">
        <w:rPr>
          <w:szCs w:val="20"/>
        </w:rPr>
        <w:t>: Elaborate on the model's capacity to work with big data, ability to provide subject correlation, and presence of efficient dimensionality reduction techniques, which renders it fit for online summary text generation.</w:t>
      </w:r>
    </w:p>
    <w:p w14:paraId="48E3A5BA" w14:textId="77777777" w:rsidR="00360B87" w:rsidRPr="009B15F0" w:rsidRDefault="00360B87" w:rsidP="00AB4655">
      <w:pPr>
        <w:spacing w:after="165" w:line="238" w:lineRule="auto"/>
        <w:ind w:left="360" w:right="53" w:firstLine="0"/>
        <w:rPr>
          <w:szCs w:val="20"/>
        </w:rPr>
      </w:pPr>
      <w:r w:rsidRPr="00F149F3">
        <w:rPr>
          <w:sz w:val="24"/>
          <w:szCs w:val="24"/>
        </w:rPr>
        <w:t>Challenges:</w:t>
      </w:r>
      <w:r w:rsidRPr="009B15F0">
        <w:rPr>
          <w:szCs w:val="20"/>
        </w:rPr>
        <w:t xml:space="preserve"> Tackle the problems faced, for instance, the risk of losing some details with the use of PCA and difficulty in resolving vague terms.</w:t>
      </w:r>
    </w:p>
    <w:p w14:paraId="7BB0584E" w14:textId="60599EF2" w:rsidR="00360B87" w:rsidRPr="009B15F0" w:rsidRDefault="00360B87" w:rsidP="00AB4655">
      <w:pPr>
        <w:spacing w:after="165" w:line="238" w:lineRule="auto"/>
        <w:ind w:left="360" w:right="53" w:firstLine="0"/>
        <w:rPr>
          <w:szCs w:val="20"/>
        </w:rPr>
      </w:pPr>
      <w:r w:rsidRPr="00F149F3">
        <w:rPr>
          <w:sz w:val="24"/>
          <w:szCs w:val="24"/>
        </w:rPr>
        <w:t>Directions for improvements:</w:t>
      </w:r>
      <w:r w:rsidRPr="009B15F0">
        <w:rPr>
          <w:szCs w:val="20"/>
        </w:rPr>
        <w:t xml:space="preserve"> Propose better options like enhancement of attention layers or the use of different </w:t>
      </w:r>
      <w:r w:rsidRPr="009B15F0">
        <w:rPr>
          <w:szCs w:val="20"/>
        </w:rPr>
        <w:lastRenderedPageBreak/>
        <w:t>methods of dimension reductions. Also address scope issues by consider extending coverage to include many languages or enhancing the coverage to specific ethno-geographical regions for better efficiency.</w:t>
      </w:r>
    </w:p>
    <w:p w14:paraId="24B35F75" w14:textId="77777777" w:rsidR="008D0C83" w:rsidRPr="00F17E38" w:rsidRDefault="008C0FB7" w:rsidP="00AB4655">
      <w:pPr>
        <w:spacing w:after="165" w:line="238" w:lineRule="auto"/>
        <w:ind w:left="360" w:right="53" w:firstLine="0"/>
        <w:rPr>
          <w:sz w:val="24"/>
          <w:szCs w:val="24"/>
        </w:rPr>
      </w:pPr>
      <w:r w:rsidRPr="00F17E38">
        <w:rPr>
          <w:sz w:val="24"/>
          <w:szCs w:val="24"/>
        </w:rPr>
        <w:t>7. Conclusion</w:t>
      </w:r>
      <w:r w:rsidR="008D0C83" w:rsidRPr="00F17E38">
        <w:rPr>
          <w:sz w:val="24"/>
          <w:szCs w:val="24"/>
        </w:rPr>
        <w:t xml:space="preserve"> </w:t>
      </w:r>
    </w:p>
    <w:p w14:paraId="21BAE887" w14:textId="4D8EF8BA" w:rsidR="008C0FB7" w:rsidRPr="009B15F0" w:rsidRDefault="008D0C83" w:rsidP="00AB4655">
      <w:pPr>
        <w:spacing w:after="165" w:line="238" w:lineRule="auto"/>
        <w:ind w:left="360" w:right="53" w:firstLine="0"/>
        <w:rPr>
          <w:szCs w:val="20"/>
        </w:rPr>
      </w:pPr>
      <w:r w:rsidRPr="009B15F0">
        <w:rPr>
          <w:szCs w:val="20"/>
        </w:rPr>
        <w:t>In the last section, provide recommendations for improvement such as tackling the existing model to some domain, including multiples languages, and looking into other dimensionality reduction methods</w:t>
      </w:r>
      <w:r w:rsidR="00E61644" w:rsidRPr="009B15F0">
        <w:rPr>
          <w:szCs w:val="20"/>
        </w:rPr>
        <w:t>.</w:t>
      </w:r>
    </w:p>
    <w:p w14:paraId="66BAB712" w14:textId="77777777" w:rsidR="001B4108" w:rsidRPr="00F17E38" w:rsidRDefault="008A5EDF" w:rsidP="00AB4655">
      <w:pPr>
        <w:spacing w:after="165" w:line="238" w:lineRule="auto"/>
        <w:ind w:right="53"/>
        <w:rPr>
          <w:b/>
          <w:bCs/>
          <w:sz w:val="24"/>
          <w:szCs w:val="24"/>
        </w:rPr>
      </w:pPr>
      <w:r>
        <w:t xml:space="preserve">      </w:t>
      </w:r>
      <w:r w:rsidRPr="00F17E38">
        <w:rPr>
          <w:sz w:val="24"/>
          <w:szCs w:val="24"/>
        </w:rPr>
        <w:t xml:space="preserve"> </w:t>
      </w:r>
      <w:r w:rsidR="001B4108" w:rsidRPr="00F17E38">
        <w:rPr>
          <w:b/>
          <w:bCs/>
          <w:sz w:val="24"/>
          <w:szCs w:val="24"/>
        </w:rPr>
        <w:t>References</w:t>
      </w:r>
    </w:p>
    <w:p w14:paraId="240E1E4F" w14:textId="77777777" w:rsidR="001B4108" w:rsidRPr="001B4108" w:rsidRDefault="001B4108" w:rsidP="00AB4655">
      <w:pPr>
        <w:numPr>
          <w:ilvl w:val="0"/>
          <w:numId w:val="20"/>
        </w:numPr>
        <w:spacing w:after="165" w:line="238" w:lineRule="auto"/>
        <w:ind w:right="53"/>
      </w:pPr>
      <w:r w:rsidRPr="001B4108">
        <w:t xml:space="preserve">Intelligent Transportation Systems, 24(6), 9944-9963. </w:t>
      </w:r>
      <w:hyperlink r:id="rId20" w:tgtFrame="_new" w:history="1">
        <w:r w:rsidRPr="001B4108">
          <w:rPr>
            <w:rStyle w:val="Hyperlink"/>
          </w:rPr>
          <w:t>https://doi.org/10.1109/TITS.2023.3233141</w:t>
        </w:r>
      </w:hyperlink>
    </w:p>
    <w:p w14:paraId="4CAD7E56" w14:textId="77777777" w:rsidR="001B4108" w:rsidRPr="001B4108" w:rsidRDefault="001B4108" w:rsidP="00AB4655">
      <w:pPr>
        <w:numPr>
          <w:ilvl w:val="0"/>
          <w:numId w:val="20"/>
        </w:numPr>
        <w:spacing w:after="165" w:line="238" w:lineRule="auto"/>
        <w:ind w:right="53"/>
      </w:pPr>
      <w:r w:rsidRPr="001B4108">
        <w:t xml:space="preserve">Chien, P. L., Liu, P. C., &amp; Chang, Y. W. (2022). An Overview of Key Technologies and Services for Connected Autonomous Vehicles (CAVs). </w:t>
      </w:r>
      <w:r w:rsidRPr="001B4108">
        <w:rPr>
          <w:i/>
          <w:iCs/>
        </w:rPr>
        <w:t>IEEE Access, 10</w:t>
      </w:r>
      <w:r w:rsidRPr="001B4108">
        <w:t xml:space="preserve">, 136138–136154. </w:t>
      </w:r>
      <w:hyperlink r:id="rId21" w:tgtFrame="_new" w:history="1">
        <w:r w:rsidRPr="001B4108">
          <w:rPr>
            <w:rStyle w:val="Hyperlink"/>
          </w:rPr>
          <w:t>https://doi.org/10.1109/ACCESS.2022.3222885</w:t>
        </w:r>
      </w:hyperlink>
    </w:p>
    <w:p w14:paraId="36D48794" w14:textId="77777777" w:rsidR="001B4108" w:rsidRPr="001B4108" w:rsidRDefault="001B4108" w:rsidP="00AB4655">
      <w:pPr>
        <w:numPr>
          <w:ilvl w:val="0"/>
          <w:numId w:val="20"/>
        </w:numPr>
        <w:spacing w:after="165" w:line="238" w:lineRule="auto"/>
        <w:ind w:right="53"/>
      </w:pPr>
      <w:r w:rsidRPr="001B4108">
        <w:t xml:space="preserve">Hussain, M., Prakash, P., Mondal, M., &amp; Putta, V. (2022). Why Will UAVs Lead the Future: Review on Unmanned Aerial Vehicles. </w:t>
      </w:r>
      <w:r w:rsidRPr="001B4108">
        <w:rPr>
          <w:i/>
          <w:iCs/>
        </w:rPr>
        <w:t>International Journal of Unmanned Systems Engineering, 10</w:t>
      </w:r>
      <w:r w:rsidRPr="001B4108">
        <w:t xml:space="preserve">(4), 246–260. </w:t>
      </w:r>
      <w:hyperlink r:id="rId22" w:tgtFrame="_new" w:history="1">
        <w:r w:rsidRPr="001B4108">
          <w:rPr>
            <w:rStyle w:val="Hyperlink"/>
          </w:rPr>
          <w:t>https://doi.org/10.1504/IJUSE.2022.126929</w:t>
        </w:r>
      </w:hyperlink>
    </w:p>
    <w:p w14:paraId="1262068B" w14:textId="77777777" w:rsidR="001B4108" w:rsidRPr="001B4108" w:rsidRDefault="001B4108" w:rsidP="00AB4655">
      <w:pPr>
        <w:numPr>
          <w:ilvl w:val="0"/>
          <w:numId w:val="20"/>
        </w:numPr>
        <w:spacing w:after="165" w:line="238" w:lineRule="auto"/>
        <w:ind w:right="53"/>
      </w:pPr>
      <w:r w:rsidRPr="001B4108">
        <w:t xml:space="preserve">Bhat, S., Citro, A., Church, R. L., Kelsey, R., &amp; </w:t>
      </w:r>
      <w:proofErr w:type="spellStart"/>
      <w:r w:rsidRPr="001B4108">
        <w:t>Shirsat</w:t>
      </w:r>
      <w:proofErr w:type="spellEnd"/>
      <w:r w:rsidRPr="001B4108">
        <w:t xml:space="preserve">, S. (2021). Cloud Detection with Convolutional Neural Nets: A Case Study of Unmanned Aerial Systems. </w:t>
      </w:r>
      <w:r w:rsidRPr="001B4108">
        <w:rPr>
          <w:i/>
          <w:iCs/>
        </w:rPr>
        <w:t>Environmental Modelling and Software, 136</w:t>
      </w:r>
      <w:r w:rsidRPr="001B4108">
        <w:t xml:space="preserve">, 104999. </w:t>
      </w:r>
      <w:hyperlink r:id="rId23" w:tgtFrame="_new" w:history="1">
        <w:r w:rsidRPr="001B4108">
          <w:rPr>
            <w:rStyle w:val="Hyperlink"/>
          </w:rPr>
          <w:t>https://doi.org/10.1016/j.envsoft.2020.104999</w:t>
        </w:r>
      </w:hyperlink>
    </w:p>
    <w:p w14:paraId="55A1CACD" w14:textId="77777777" w:rsidR="001B4108" w:rsidRPr="001B4108" w:rsidRDefault="001B4108" w:rsidP="00AB4655">
      <w:pPr>
        <w:numPr>
          <w:ilvl w:val="0"/>
          <w:numId w:val="20"/>
        </w:numPr>
        <w:spacing w:after="165" w:line="238" w:lineRule="auto"/>
        <w:ind w:right="53"/>
      </w:pPr>
      <w:r w:rsidRPr="001B4108">
        <w:t xml:space="preserve">Ding, Y., Guan, Y., Wang, T., Liao, Z., &amp; Ai, D. (2022). Leveraging Multi-Modal Information for Driving Policy Learning. In </w:t>
      </w:r>
      <w:r w:rsidRPr="001B4108">
        <w:rPr>
          <w:i/>
          <w:iCs/>
        </w:rPr>
        <w:t>Proceedings of the IEEE International Conference on Robotics and Automation (ICRA)</w:t>
      </w:r>
      <w:r w:rsidRPr="001B4108">
        <w:t xml:space="preserve"> (pp. 1774–1780). </w:t>
      </w:r>
      <w:hyperlink r:id="rId24" w:tgtFrame="_new" w:history="1">
        <w:r w:rsidRPr="001B4108">
          <w:rPr>
            <w:rStyle w:val="Hyperlink"/>
          </w:rPr>
          <w:t>https://doi.org/10.1109/ICRA46639.2022.9811922</w:t>
        </w:r>
      </w:hyperlink>
    </w:p>
    <w:p w14:paraId="3AEDFF2D" w14:textId="77777777" w:rsidR="001B4108" w:rsidRPr="001B4108" w:rsidRDefault="001B4108" w:rsidP="00AB4655">
      <w:pPr>
        <w:numPr>
          <w:ilvl w:val="0"/>
          <w:numId w:val="20"/>
        </w:numPr>
        <w:spacing w:after="165" w:line="238" w:lineRule="auto"/>
        <w:ind w:right="53"/>
      </w:pPr>
      <w:r w:rsidRPr="001B4108">
        <w:t xml:space="preserve">Steffens, T., Judd, C. S., Kwon, M. J., &amp; Choi, J. (2021). Learning through Simulated Interaction: Understanding the Role of Understanding and Explaining Actions in Instructional Conversations. </w:t>
      </w:r>
      <w:r w:rsidRPr="001B4108">
        <w:rPr>
          <w:i/>
          <w:iCs/>
        </w:rPr>
        <w:t>International Journal of Human-Computer Studies, 143</w:t>
      </w:r>
      <w:r w:rsidRPr="001B4108">
        <w:t xml:space="preserve">, 392–407. </w:t>
      </w:r>
      <w:hyperlink r:id="rId25" w:tgtFrame="_new" w:history="1">
        <w:r w:rsidRPr="001B4108">
          <w:rPr>
            <w:rStyle w:val="Hyperlink"/>
          </w:rPr>
          <w:t>https://doi.org/10.1016/j.ijhcs.2020.10.014</w:t>
        </w:r>
      </w:hyperlink>
    </w:p>
    <w:p w14:paraId="57633FFB" w14:textId="77777777" w:rsidR="001B4108" w:rsidRPr="001B4108" w:rsidRDefault="001B4108" w:rsidP="00AB4655">
      <w:pPr>
        <w:numPr>
          <w:ilvl w:val="0"/>
          <w:numId w:val="20"/>
        </w:numPr>
        <w:spacing w:after="165" w:line="238" w:lineRule="auto"/>
        <w:ind w:right="53"/>
      </w:pPr>
      <w:proofErr w:type="spellStart"/>
      <w:r w:rsidRPr="001B4108">
        <w:t>Elbanhawy</w:t>
      </w:r>
      <w:proofErr w:type="spellEnd"/>
      <w:r w:rsidRPr="001B4108">
        <w:t xml:space="preserve">, M., Yurtsever, E., Sung, J. H., &amp; Takeda, K. (2019). Briar - A Tool for the Development of Multi-Agent Smart Transportation Systems. In </w:t>
      </w:r>
      <w:r w:rsidRPr="001B4108">
        <w:rPr>
          <w:i/>
          <w:iCs/>
        </w:rPr>
        <w:t>2019 IEEE/ACIS 18th International Conference on Software Engineering, Artificial Intelligence, Networking and Parallel/Distributed Computing (SNPD)</w:t>
      </w:r>
      <w:r w:rsidRPr="001B4108">
        <w:t xml:space="preserve"> (pp. 180-187). IEEE. </w:t>
      </w:r>
      <w:hyperlink r:id="rId26" w:tgtFrame="_new" w:history="1">
        <w:r w:rsidRPr="001B4108">
          <w:rPr>
            <w:rStyle w:val="Hyperlink"/>
          </w:rPr>
          <w:t>https://doi.org/10.1109/SNPD.2019.8841882</w:t>
        </w:r>
      </w:hyperlink>
    </w:p>
    <w:p w14:paraId="159A69D6" w14:textId="77777777" w:rsidR="001B4108" w:rsidRPr="001B4108" w:rsidRDefault="001B4108" w:rsidP="00AB4655">
      <w:pPr>
        <w:spacing w:after="165" w:line="238" w:lineRule="auto"/>
        <w:ind w:right="53"/>
      </w:pPr>
      <w:r w:rsidRPr="001B4108">
        <w:t>4o</w:t>
      </w:r>
    </w:p>
    <w:p w14:paraId="5FDAEE90" w14:textId="77777777" w:rsidR="001B4108" w:rsidRPr="001B4108" w:rsidRDefault="001B4108" w:rsidP="00AB4655">
      <w:pPr>
        <w:spacing w:after="165" w:line="238" w:lineRule="auto"/>
        <w:ind w:right="53"/>
        <w:rPr>
          <w:vanish/>
        </w:rPr>
      </w:pPr>
      <w:r w:rsidRPr="001B4108">
        <w:rPr>
          <w:vanish/>
        </w:rPr>
        <w:t>Top of Form</w:t>
      </w:r>
    </w:p>
    <w:p w14:paraId="6CFEF083" w14:textId="77777777" w:rsidR="001B4108" w:rsidRPr="001B4108" w:rsidRDefault="001B4108" w:rsidP="00AB4655">
      <w:pPr>
        <w:spacing w:after="165" w:line="238" w:lineRule="auto"/>
        <w:ind w:right="53"/>
      </w:pPr>
      <w:r w:rsidRPr="001B4108">
        <w:pict w14:anchorId="750F4AEF"/>
      </w:r>
    </w:p>
    <w:p w14:paraId="0B5DC881" w14:textId="77777777" w:rsidR="001B4108" w:rsidRPr="001B4108" w:rsidRDefault="001B4108" w:rsidP="00AB4655">
      <w:pPr>
        <w:spacing w:after="165" w:line="238" w:lineRule="auto"/>
        <w:ind w:right="53"/>
        <w:rPr>
          <w:vanish/>
        </w:rPr>
      </w:pPr>
      <w:r w:rsidRPr="001B4108">
        <w:rPr>
          <w:vanish/>
        </w:rPr>
        <w:t>Bottom of Form</w:t>
      </w:r>
    </w:p>
    <w:p w14:paraId="36448457" w14:textId="27E1BA88" w:rsidR="008A5EDF" w:rsidRDefault="008A5EDF" w:rsidP="00AB4655">
      <w:pPr>
        <w:spacing w:after="165" w:line="238" w:lineRule="auto"/>
        <w:ind w:right="53"/>
      </w:pPr>
    </w:p>
    <w:p w14:paraId="1C29E2B5" w14:textId="77777777" w:rsidR="008A5EDF" w:rsidRPr="00500558" w:rsidRDefault="008A5EDF" w:rsidP="00AB4655">
      <w:pPr>
        <w:spacing w:after="165" w:line="238" w:lineRule="auto"/>
        <w:ind w:right="53"/>
      </w:pPr>
    </w:p>
    <w:p w14:paraId="12B56984" w14:textId="60DB01A6" w:rsidR="00AF0993" w:rsidRPr="00AF0993" w:rsidRDefault="00AF0993" w:rsidP="00AB4655">
      <w:pPr>
        <w:spacing w:after="165" w:line="238" w:lineRule="auto"/>
        <w:ind w:right="53"/>
        <w:rPr>
          <w:b/>
          <w:bCs/>
          <w:sz w:val="28"/>
          <w:szCs w:val="28"/>
        </w:rPr>
      </w:pPr>
    </w:p>
    <w:p w14:paraId="79411566" w14:textId="5D29D077" w:rsidR="00E95C98" w:rsidRDefault="00E95C98" w:rsidP="00AE5E37">
      <w:pPr>
        <w:spacing w:after="165" w:line="238" w:lineRule="auto"/>
        <w:ind w:left="0" w:right="53" w:firstLine="0"/>
        <w:rPr>
          <w:b/>
          <w:bCs/>
          <w:sz w:val="28"/>
          <w:szCs w:val="28"/>
        </w:rPr>
      </w:pPr>
    </w:p>
    <w:p w14:paraId="23EDE716" w14:textId="4BB73E64" w:rsidR="00AD0896" w:rsidRPr="00AE5E37" w:rsidRDefault="00E95C98" w:rsidP="00AE5E37">
      <w:pPr>
        <w:spacing w:after="165" w:line="238" w:lineRule="auto"/>
        <w:ind w:left="360" w:right="53" w:firstLine="0"/>
        <w:rPr>
          <w:b/>
          <w:bCs/>
          <w:sz w:val="28"/>
          <w:szCs w:val="28"/>
        </w:rPr>
      </w:pPr>
      <w:r>
        <w:rPr>
          <w:noProof/>
        </w:rPr>
        <mc:AlternateContent>
          <mc:Choice Requires="wps">
            <w:drawing>
              <wp:inline distT="0" distB="0" distL="0" distR="0" wp14:anchorId="578B69A0" wp14:editId="33A64745">
                <wp:extent cx="304800" cy="304800"/>
                <wp:effectExtent l="0" t="0" r="0" b="0"/>
                <wp:docPr id="1154906684"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AED2F9"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sectPr w:rsidR="00AD0896" w:rsidRPr="00AE5E37" w:rsidSect="00F859CC">
      <w:type w:val="continuous"/>
      <w:pgSz w:w="11909" w:h="16834"/>
      <w:pgMar w:top="1440" w:right="611" w:bottom="1464" w:left="806" w:header="720" w:footer="720" w:gutter="0"/>
      <w:cols w:num="2" w:space="3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305E16" w14:textId="77777777" w:rsidR="009E2B15" w:rsidRDefault="009E2B15">
      <w:pPr>
        <w:spacing w:after="0" w:line="240" w:lineRule="auto"/>
      </w:pPr>
      <w:r>
        <w:separator/>
      </w:r>
    </w:p>
  </w:endnote>
  <w:endnote w:type="continuationSeparator" w:id="0">
    <w:p w14:paraId="042A4497" w14:textId="77777777" w:rsidR="009E2B15" w:rsidRDefault="009E2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505D0" w14:textId="77777777" w:rsidR="00984032" w:rsidRDefault="00000000">
    <w:pPr>
      <w:tabs>
        <w:tab w:val="center" w:pos="4075"/>
        <w:tab w:val="right" w:pos="9215"/>
      </w:tabs>
      <w:spacing w:after="0" w:line="259" w:lineRule="auto"/>
      <w:ind w:left="-108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3938DDBA" wp14:editId="559F0B8D">
              <wp:simplePos x="0" y="0"/>
              <wp:positionH relativeFrom="page">
                <wp:posOffset>546100</wp:posOffset>
              </wp:positionH>
              <wp:positionV relativeFrom="page">
                <wp:posOffset>9944100</wp:posOffset>
              </wp:positionV>
              <wp:extent cx="6540500" cy="25400"/>
              <wp:effectExtent l="0" t="0" r="0" b="0"/>
              <wp:wrapSquare wrapText="bothSides"/>
              <wp:docPr id="11021" name="Group 11021"/>
              <wp:cNvGraphicFramePr/>
              <a:graphic xmlns:a="http://schemas.openxmlformats.org/drawingml/2006/main">
                <a:graphicData uri="http://schemas.microsoft.com/office/word/2010/wordprocessingGroup">
                  <wpg:wgp>
                    <wpg:cNvGrpSpPr/>
                    <wpg:grpSpPr>
                      <a:xfrm>
                        <a:off x="0" y="0"/>
                        <a:ext cx="6540500" cy="25400"/>
                        <a:chOff x="0" y="0"/>
                        <a:chExt cx="6540500" cy="25400"/>
                      </a:xfrm>
                    </wpg:grpSpPr>
                    <wps:wsp>
                      <wps:cNvPr id="11022" name="Shape 11022"/>
                      <wps:cNvSpPr/>
                      <wps:spPr>
                        <a:xfrm>
                          <a:off x="0" y="0"/>
                          <a:ext cx="6540500" cy="0"/>
                        </a:xfrm>
                        <a:custGeom>
                          <a:avLst/>
                          <a:gdLst/>
                          <a:ahLst/>
                          <a:cxnLst/>
                          <a:rect l="0" t="0" r="0" b="0"/>
                          <a:pathLst>
                            <a:path w="6540500">
                              <a:moveTo>
                                <a:pt x="0" y="0"/>
                              </a:moveTo>
                              <a:lnTo>
                                <a:pt x="6540500" y="0"/>
                              </a:lnTo>
                            </a:path>
                          </a:pathLst>
                        </a:custGeom>
                        <a:ln w="25400" cap="flat">
                          <a:miter lim="127000"/>
                        </a:ln>
                      </wps:spPr>
                      <wps:style>
                        <a:lnRef idx="1">
                          <a:srgbClr val="31349C"/>
                        </a:lnRef>
                        <a:fillRef idx="0">
                          <a:srgbClr val="000000">
                            <a:alpha val="0"/>
                          </a:srgbClr>
                        </a:fillRef>
                        <a:effectRef idx="0">
                          <a:scrgbClr r="0" g="0" b="0"/>
                        </a:effectRef>
                        <a:fontRef idx="none"/>
                      </wps:style>
                      <wps:bodyPr/>
                    </wps:wsp>
                  </wpg:wgp>
                </a:graphicData>
              </a:graphic>
            </wp:anchor>
          </w:drawing>
        </mc:Choice>
        <mc:Fallback>
          <w:pict>
            <v:group w14:anchorId="1981E10B" id="Group 11021" o:spid="_x0000_s1026" style="position:absolute;margin-left:43pt;margin-top:783pt;width:515pt;height:2pt;z-index:251667456;mso-position-horizontal-relative:page;mso-position-vertical-relative:page" coordsize="65405,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">
              <v:shape id="Shape 11022" o:spid="_x0000_s1027" style="position:absolute;width:65405;height:0;visibility:visible;mso-wrap-style:square;v-text-anchor:top" coordsize="654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" path="m,l6540500,e" filled="f" strokecolor="#31349c" strokeweight="2pt">
                <v:stroke miterlimit="83231f" joinstyle="miter"/>
                <v:path arrowok="t" textboxrect="0,0,6540500,0"/>
              </v:shape>
              <w10:wrap type="square" anchorx="page" anchory="page"/>
            </v:group>
          </w:pict>
        </mc:Fallback>
      </mc:AlternateContent>
    </w:r>
    <w:r>
      <w:rPr>
        <w:b/>
        <w:color w:val="C6311C"/>
        <w:sz w:val="18"/>
      </w:rPr>
      <w:t>IJERTV9IS090131</w:t>
    </w:r>
    <w:r>
      <w:rPr>
        <w:b/>
        <w:color w:val="C6311C"/>
        <w:sz w:val="18"/>
      </w:rPr>
      <w:tab/>
      <w:t>www.ijert.org</w:t>
    </w:r>
    <w:r>
      <w:rPr>
        <w:b/>
        <w:color w:val="C6311C"/>
        <w:sz w:val="18"/>
      </w:rPr>
      <w:tab/>
    </w:r>
    <w:r>
      <w:fldChar w:fldCharType="begin"/>
    </w:r>
    <w:r>
      <w:instrText xml:space="preserve"> PAGE   \* MERGEFORMAT </w:instrText>
    </w:r>
    <w:r>
      <w:fldChar w:fldCharType="separate"/>
    </w:r>
    <w:r>
      <w:rPr>
        <w:b/>
        <w:color w:val="000080"/>
        <w:sz w:val="22"/>
      </w:rPr>
      <w:t>814</w:t>
    </w:r>
    <w:r>
      <w:rPr>
        <w:b/>
        <w:color w:val="000080"/>
        <w:sz w:val="22"/>
      </w:rPr>
      <w:fldChar w:fldCharType="end"/>
    </w:r>
  </w:p>
  <w:p w14:paraId="194CD641" w14:textId="77777777" w:rsidR="00984032" w:rsidRDefault="00000000">
    <w:pPr>
      <w:spacing w:after="0" w:line="259" w:lineRule="auto"/>
      <w:ind w:left="0" w:right="1189" w:firstLine="0"/>
      <w:jc w:val="center"/>
    </w:pPr>
    <w:r>
      <w:rPr>
        <w:b/>
        <w:color w:val="C6311C"/>
        <w:sz w:val="18"/>
      </w:rPr>
      <w:t>(This work is licensed under a Creative Commons Attribution 4.0 International License.)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A4334" w14:textId="06483936" w:rsidR="00984032" w:rsidRDefault="00984032">
    <w:pPr>
      <w:spacing w:after="0" w:line="259" w:lineRule="auto"/>
      <w:ind w:left="0" w:right="1189"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9B79A" w14:textId="77777777" w:rsidR="00984032" w:rsidRDefault="00000000">
    <w:pPr>
      <w:tabs>
        <w:tab w:val="center" w:pos="4075"/>
        <w:tab w:val="right" w:pos="9215"/>
      </w:tabs>
      <w:spacing w:after="0" w:line="259" w:lineRule="auto"/>
      <w:ind w:left="-1080" w:firstLine="0"/>
      <w:jc w:val="left"/>
    </w:pPr>
    <w:r>
      <w:rPr>
        <w:rFonts w:ascii="Calibri" w:eastAsia="Calibri" w:hAnsi="Calibri" w:cs="Calibri"/>
        <w:noProof/>
        <w:sz w:val="22"/>
      </w:rPr>
      <mc:AlternateContent>
        <mc:Choice Requires="wpg">
          <w:drawing>
            <wp:anchor distT="0" distB="0" distL="114300" distR="114300" simplePos="0" relativeHeight="251687936" behindDoc="0" locked="0" layoutInCell="1" allowOverlap="1" wp14:anchorId="34702ECC" wp14:editId="4EC02758">
              <wp:simplePos x="0" y="0"/>
              <wp:positionH relativeFrom="page">
                <wp:posOffset>546100</wp:posOffset>
              </wp:positionH>
              <wp:positionV relativeFrom="page">
                <wp:posOffset>9944100</wp:posOffset>
              </wp:positionV>
              <wp:extent cx="6540500" cy="25400"/>
              <wp:effectExtent l="0" t="0" r="0" b="0"/>
              <wp:wrapSquare wrapText="bothSides"/>
              <wp:docPr id="10947" name="Group 10947"/>
              <wp:cNvGraphicFramePr/>
              <a:graphic xmlns:a="http://schemas.openxmlformats.org/drawingml/2006/main">
                <a:graphicData uri="http://schemas.microsoft.com/office/word/2010/wordprocessingGroup">
                  <wpg:wgp>
                    <wpg:cNvGrpSpPr/>
                    <wpg:grpSpPr>
                      <a:xfrm>
                        <a:off x="0" y="0"/>
                        <a:ext cx="6540500" cy="25400"/>
                        <a:chOff x="0" y="0"/>
                        <a:chExt cx="6540500" cy="25400"/>
                      </a:xfrm>
                    </wpg:grpSpPr>
                    <wps:wsp>
                      <wps:cNvPr id="10948" name="Shape 10948"/>
                      <wps:cNvSpPr/>
                      <wps:spPr>
                        <a:xfrm>
                          <a:off x="0" y="0"/>
                          <a:ext cx="6540500" cy="0"/>
                        </a:xfrm>
                        <a:custGeom>
                          <a:avLst/>
                          <a:gdLst/>
                          <a:ahLst/>
                          <a:cxnLst/>
                          <a:rect l="0" t="0" r="0" b="0"/>
                          <a:pathLst>
                            <a:path w="6540500">
                              <a:moveTo>
                                <a:pt x="0" y="0"/>
                              </a:moveTo>
                              <a:lnTo>
                                <a:pt x="6540500" y="0"/>
                              </a:lnTo>
                            </a:path>
                          </a:pathLst>
                        </a:custGeom>
                        <a:ln w="25400" cap="flat">
                          <a:miter lim="127000"/>
                        </a:ln>
                      </wps:spPr>
                      <wps:style>
                        <a:lnRef idx="1">
                          <a:srgbClr val="31349C"/>
                        </a:lnRef>
                        <a:fillRef idx="0">
                          <a:srgbClr val="000000">
                            <a:alpha val="0"/>
                          </a:srgbClr>
                        </a:fillRef>
                        <a:effectRef idx="0">
                          <a:scrgbClr r="0" g="0" b="0"/>
                        </a:effectRef>
                        <a:fontRef idx="none"/>
                      </wps:style>
                      <wps:bodyPr/>
                    </wps:wsp>
                  </wpg:wgp>
                </a:graphicData>
              </a:graphic>
            </wp:anchor>
          </w:drawing>
        </mc:Choice>
        <mc:Fallback>
          <w:pict>
            <v:group w14:anchorId="5C4775F6" id="Group 10947" o:spid="_x0000_s1026" style="position:absolute;margin-left:43pt;margin-top:783pt;width:515pt;height:2pt;z-index:251687936;mso-position-horizontal-relative:page;mso-position-vertical-relative:page" coordsize="65405,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">
              <v:shape id="Shape 10948" o:spid="_x0000_s1027" style="position:absolute;width:65405;height:0;visibility:visible;mso-wrap-style:square;v-text-anchor:top" coordsize="654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" path="m,l6540500,e" filled="f" strokecolor="#31349c" strokeweight="2pt">
                <v:stroke miterlimit="83231f" joinstyle="miter"/>
                <v:path arrowok="t" textboxrect="0,0,6540500,0"/>
              </v:shape>
              <w10:wrap type="square" anchorx="page" anchory="page"/>
            </v:group>
          </w:pict>
        </mc:Fallback>
      </mc:AlternateContent>
    </w:r>
    <w:r>
      <w:rPr>
        <w:b/>
        <w:color w:val="C6311C"/>
        <w:sz w:val="18"/>
      </w:rPr>
      <w:t>IJERTV9IS090131</w:t>
    </w:r>
    <w:r>
      <w:rPr>
        <w:b/>
        <w:color w:val="C6311C"/>
        <w:sz w:val="18"/>
      </w:rPr>
      <w:tab/>
      <w:t>www.ijert.org</w:t>
    </w:r>
    <w:r>
      <w:rPr>
        <w:b/>
        <w:color w:val="C6311C"/>
        <w:sz w:val="18"/>
      </w:rPr>
      <w:tab/>
    </w:r>
    <w:r>
      <w:fldChar w:fldCharType="begin"/>
    </w:r>
    <w:r>
      <w:instrText xml:space="preserve"> PAGE   \* MERGEFORMAT </w:instrText>
    </w:r>
    <w:r>
      <w:fldChar w:fldCharType="separate"/>
    </w:r>
    <w:r>
      <w:rPr>
        <w:b/>
        <w:color w:val="000080"/>
        <w:sz w:val="22"/>
      </w:rPr>
      <w:t>814</w:t>
    </w:r>
    <w:r>
      <w:rPr>
        <w:b/>
        <w:color w:val="000080"/>
        <w:sz w:val="22"/>
      </w:rPr>
      <w:fldChar w:fldCharType="end"/>
    </w:r>
  </w:p>
  <w:p w14:paraId="52E59404" w14:textId="77777777" w:rsidR="00984032" w:rsidRDefault="00000000">
    <w:pPr>
      <w:spacing w:after="0" w:line="259" w:lineRule="auto"/>
      <w:ind w:left="0" w:right="1189" w:firstLine="0"/>
      <w:jc w:val="center"/>
    </w:pPr>
    <w:r>
      <w:rPr>
        <w:b/>
        <w:color w:val="C6311C"/>
        <w:sz w:val="18"/>
      </w:rPr>
      <w:t>(This work is licensed under a Creative Commons Attribution 4.0 International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6208AA" w14:textId="77777777" w:rsidR="009E2B15" w:rsidRDefault="009E2B15">
      <w:pPr>
        <w:spacing w:after="0" w:line="240" w:lineRule="auto"/>
      </w:pPr>
      <w:r>
        <w:separator/>
      </w:r>
    </w:p>
  </w:footnote>
  <w:footnote w:type="continuationSeparator" w:id="0">
    <w:p w14:paraId="57F84B2A" w14:textId="77777777" w:rsidR="009E2B15" w:rsidRDefault="009E2B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BF51D" w14:textId="77777777" w:rsidR="00984032" w:rsidRDefault="00000000">
    <w:pPr>
      <w:spacing w:after="0" w:line="332" w:lineRule="auto"/>
      <w:ind w:left="-1080" w:right="-31" w:firstLine="0"/>
    </w:pPr>
    <w:r>
      <w:rPr>
        <w:rFonts w:ascii="Calibri" w:eastAsia="Calibri" w:hAnsi="Calibri" w:cs="Calibri"/>
        <w:noProof/>
        <w:sz w:val="22"/>
      </w:rPr>
      <mc:AlternateContent>
        <mc:Choice Requires="wpg">
          <w:drawing>
            <wp:anchor distT="0" distB="0" distL="114300" distR="114300" simplePos="0" relativeHeight="251636736" behindDoc="0" locked="0" layoutInCell="1" allowOverlap="1" wp14:anchorId="67311485" wp14:editId="60ED25C7">
              <wp:simplePos x="0" y="0"/>
              <wp:positionH relativeFrom="page">
                <wp:posOffset>546100</wp:posOffset>
              </wp:positionH>
              <wp:positionV relativeFrom="page">
                <wp:posOffset>825500</wp:posOffset>
              </wp:positionV>
              <wp:extent cx="6540500" cy="25400"/>
              <wp:effectExtent l="0" t="0" r="0" b="0"/>
              <wp:wrapSquare wrapText="bothSides"/>
              <wp:docPr id="11005" name="Group 11005"/>
              <wp:cNvGraphicFramePr/>
              <a:graphic xmlns:a="http://schemas.openxmlformats.org/drawingml/2006/main">
                <a:graphicData uri="http://schemas.microsoft.com/office/word/2010/wordprocessingGroup">
                  <wpg:wgp>
                    <wpg:cNvGrpSpPr/>
                    <wpg:grpSpPr>
                      <a:xfrm>
                        <a:off x="0" y="0"/>
                        <a:ext cx="6540500" cy="25400"/>
                        <a:chOff x="0" y="0"/>
                        <a:chExt cx="6540500" cy="25400"/>
                      </a:xfrm>
                    </wpg:grpSpPr>
                    <wps:wsp>
                      <wps:cNvPr id="11006" name="Shape 11006"/>
                      <wps:cNvSpPr/>
                      <wps:spPr>
                        <a:xfrm>
                          <a:off x="0" y="0"/>
                          <a:ext cx="6540500" cy="0"/>
                        </a:xfrm>
                        <a:custGeom>
                          <a:avLst/>
                          <a:gdLst/>
                          <a:ahLst/>
                          <a:cxnLst/>
                          <a:rect l="0" t="0" r="0" b="0"/>
                          <a:pathLst>
                            <a:path w="6540500">
                              <a:moveTo>
                                <a:pt x="0" y="0"/>
                              </a:moveTo>
                              <a:lnTo>
                                <a:pt x="6540500" y="0"/>
                              </a:lnTo>
                            </a:path>
                          </a:pathLst>
                        </a:custGeom>
                        <a:ln w="25400" cap="flat">
                          <a:miter lim="127000"/>
                        </a:ln>
                      </wps:spPr>
                      <wps:style>
                        <a:lnRef idx="1">
                          <a:srgbClr val="31349C"/>
                        </a:lnRef>
                        <a:fillRef idx="0">
                          <a:srgbClr val="000000">
                            <a:alpha val="0"/>
                          </a:srgbClr>
                        </a:fillRef>
                        <a:effectRef idx="0">
                          <a:scrgbClr r="0" g="0" b="0"/>
                        </a:effectRef>
                        <a:fontRef idx="none"/>
                      </wps:style>
                      <wps:bodyPr/>
                    </wps:wsp>
                  </wpg:wgp>
                </a:graphicData>
              </a:graphic>
            </wp:anchor>
          </w:drawing>
        </mc:Choice>
        <mc:Fallback>
          <w:pict>
            <v:group w14:anchorId="79405F27" id="Group 11005" o:spid="_x0000_s1026" style="position:absolute;margin-left:43pt;margin-top:65pt;width:515pt;height:2pt;z-index:251636736;mso-position-horizontal-relative:page;mso-position-vertical-relative:page" coordsize="65405,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">
              <v:shape id="Shape 11006" o:spid="_x0000_s1027" style="position:absolute;width:65405;height:0;visibility:visible;mso-wrap-style:square;v-text-anchor:top" coordsize="654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" path="m,l6540500,e" filled="f" strokecolor="#31349c" strokeweight="2pt">
                <v:stroke miterlimit="83231f" joinstyle="miter"/>
                <v:path arrowok="t" textboxrect="0,0,6540500,0"/>
              </v:shape>
              <w10:wrap type="square" anchorx="page" anchory="page"/>
            </v:group>
          </w:pict>
        </mc:Fallback>
      </mc:AlternateContent>
    </w:r>
    <w:r>
      <w:rPr>
        <w:b/>
        <w:color w:val="C6311C"/>
        <w:sz w:val="18"/>
      </w:rPr>
      <w:t xml:space="preserve">Published </w:t>
    </w:r>
    <w:proofErr w:type="gramStart"/>
    <w:r>
      <w:rPr>
        <w:b/>
        <w:color w:val="C6311C"/>
        <w:sz w:val="18"/>
      </w:rPr>
      <w:t>by :</w:t>
    </w:r>
    <w:proofErr w:type="gramEnd"/>
    <w:r>
      <w:rPr>
        <w:b/>
        <w:color w:val="C6311C"/>
        <w:sz w:val="18"/>
      </w:rPr>
      <w:t xml:space="preserve"> International Journal of Engineering Research &amp; Technology (IJERT) http://www.ijert.org</w:t>
    </w:r>
    <w:r>
      <w:rPr>
        <w:b/>
        <w:color w:val="C6311C"/>
        <w:sz w:val="18"/>
      </w:rPr>
      <w:tab/>
      <w:t>ISSN: 2278-0181</w:t>
    </w:r>
  </w:p>
  <w:p w14:paraId="2A371900" w14:textId="77777777" w:rsidR="00984032" w:rsidRDefault="00000000">
    <w:pPr>
      <w:spacing w:after="0" w:line="259" w:lineRule="auto"/>
      <w:ind w:left="0" w:right="-36" w:firstLine="0"/>
      <w:jc w:val="right"/>
    </w:pPr>
    <w:r>
      <w:rPr>
        <w:b/>
        <w:color w:val="C6311C"/>
        <w:sz w:val="18"/>
      </w:rPr>
      <w:t>Vol. 9 Issue 09, September-2020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3B47C" w14:textId="551E0835" w:rsidR="00A17DC2" w:rsidRPr="0094249D" w:rsidRDefault="00AA2D80" w:rsidP="00CE2D0B">
    <w:pPr>
      <w:ind w:left="0" w:firstLine="0"/>
      <w:rPr>
        <w:sz w:val="32"/>
        <w:szCs w:val="32"/>
      </w:rPr>
    </w:pPr>
    <w:r w:rsidRPr="0094249D">
      <w:rPr>
        <w:sz w:val="32"/>
        <w:szCs w:val="32"/>
      </w:rPr>
      <w:t xml:space="preserve">Mohammad </w:t>
    </w:r>
    <w:r w:rsidR="001E0A4A" w:rsidRPr="0094249D">
      <w:rPr>
        <w:sz w:val="32"/>
        <w:szCs w:val="32"/>
      </w:rPr>
      <w:t>A</w:t>
    </w:r>
    <w:r w:rsidRPr="0094249D">
      <w:rPr>
        <w:sz w:val="32"/>
        <w:szCs w:val="32"/>
      </w:rPr>
      <w:t xml:space="preserve">yub </w:t>
    </w:r>
    <w:proofErr w:type="spellStart"/>
    <w:r w:rsidRPr="0094249D">
      <w:rPr>
        <w:sz w:val="32"/>
        <w:szCs w:val="32"/>
      </w:rPr>
      <w:t>shaik</w:t>
    </w:r>
    <w:proofErr w:type="spellEnd"/>
    <w:r w:rsidR="00A17DC2" w:rsidRPr="0094249D">
      <w:rPr>
        <w:sz w:val="32"/>
        <w:szCs w:val="32"/>
      </w:rPr>
      <w:t xml:space="preserve">                    </w:t>
    </w:r>
    <w:r w:rsidR="0029052E" w:rsidRPr="0094249D">
      <w:rPr>
        <w:sz w:val="32"/>
        <w:szCs w:val="32"/>
      </w:rPr>
      <w:t xml:space="preserve">     </w:t>
    </w:r>
    <w:r w:rsidR="00A17DC2" w:rsidRPr="0094249D">
      <w:rPr>
        <w:sz w:val="32"/>
        <w:szCs w:val="32"/>
      </w:rPr>
      <w:t xml:space="preserve">            </w:t>
    </w:r>
    <w:r w:rsidR="00B15EA3" w:rsidRPr="0094249D">
      <w:rPr>
        <w:sz w:val="32"/>
        <w:szCs w:val="32"/>
      </w:rPr>
      <w:t>Sanjay S</w:t>
    </w:r>
    <w:r w:rsidR="00212A92" w:rsidRPr="0094249D">
      <w:rPr>
        <w:sz w:val="32"/>
        <w:szCs w:val="32"/>
      </w:rPr>
      <w:t>rivastava</w:t>
    </w:r>
  </w:p>
  <w:p w14:paraId="2AE3B4B3" w14:textId="7105A650" w:rsidR="00397A74" w:rsidRPr="0094249D" w:rsidRDefault="00AA2D80" w:rsidP="00212A92">
    <w:pPr>
      <w:ind w:left="0" w:firstLine="0"/>
      <w:rPr>
        <w:sz w:val="28"/>
        <w:szCs w:val="28"/>
      </w:rPr>
    </w:pPr>
    <w:r w:rsidRPr="0094249D">
      <w:rPr>
        <w:sz w:val="28"/>
        <w:szCs w:val="28"/>
      </w:rPr>
      <w:t>Depar</w:t>
    </w:r>
    <w:r w:rsidR="001E0A4A" w:rsidRPr="0094249D">
      <w:rPr>
        <w:sz w:val="28"/>
        <w:szCs w:val="28"/>
      </w:rPr>
      <w:t>t</w:t>
    </w:r>
    <w:r w:rsidRPr="0094249D">
      <w:rPr>
        <w:sz w:val="28"/>
        <w:szCs w:val="28"/>
      </w:rPr>
      <w:t>ment of Comp</w:t>
    </w:r>
    <w:r w:rsidR="00C821F8" w:rsidRPr="0094249D">
      <w:rPr>
        <w:sz w:val="28"/>
        <w:szCs w:val="28"/>
      </w:rPr>
      <w:t>uter</w:t>
    </w:r>
    <w:r w:rsidR="0029052E" w:rsidRPr="0094249D">
      <w:rPr>
        <w:sz w:val="28"/>
        <w:szCs w:val="28"/>
      </w:rPr>
      <w:t xml:space="preserve"> </w:t>
    </w:r>
    <w:r w:rsidR="00C821F8" w:rsidRPr="0094249D">
      <w:rPr>
        <w:sz w:val="28"/>
        <w:szCs w:val="28"/>
      </w:rPr>
      <w:t>Enginee</w:t>
    </w:r>
    <w:r w:rsidR="00397A74" w:rsidRPr="0094249D">
      <w:rPr>
        <w:sz w:val="28"/>
        <w:szCs w:val="28"/>
      </w:rPr>
      <w:t>ring</w:t>
    </w:r>
    <w:r w:rsidR="0029052E" w:rsidRPr="0094249D">
      <w:rPr>
        <w:sz w:val="28"/>
        <w:szCs w:val="28"/>
      </w:rPr>
      <w:t xml:space="preserve"> </w:t>
    </w:r>
    <w:r w:rsidR="00397A74" w:rsidRPr="0094249D">
      <w:rPr>
        <w:sz w:val="28"/>
        <w:szCs w:val="28"/>
      </w:rPr>
      <w:t>Lovely professional University</w:t>
    </w:r>
    <w:r w:rsidR="001E0A4A" w:rsidRPr="0094249D">
      <w:rPr>
        <w:sz w:val="28"/>
        <w:szCs w:val="28"/>
      </w:rPr>
      <w:t xml:space="preserve"> </w:t>
    </w:r>
    <w:proofErr w:type="gramStart"/>
    <w:r w:rsidR="001E0A4A" w:rsidRPr="0094249D">
      <w:rPr>
        <w:sz w:val="28"/>
        <w:szCs w:val="28"/>
      </w:rPr>
      <w:t>Phagwara  ,</w:t>
    </w:r>
    <w:proofErr w:type="gramEnd"/>
    <w:r w:rsidR="001E0A4A" w:rsidRPr="0094249D">
      <w:rPr>
        <w:sz w:val="28"/>
        <w:szCs w:val="28"/>
      </w:rPr>
      <w:t xml:space="preserve"> Punjab(India)</w:t>
    </w:r>
    <w:r w:rsidR="00B15EA3" w:rsidRPr="0094249D">
      <w:rPr>
        <w:sz w:val="28"/>
        <w:szCs w:val="28"/>
      </w:rPr>
      <w:t xml:space="preserve"> </w:t>
    </w:r>
  </w:p>
  <w:p w14:paraId="01BB89A0" w14:textId="0081B281" w:rsidR="00841DAF" w:rsidRPr="0029052E" w:rsidRDefault="00215D7D" w:rsidP="00841DAF">
    <w:pPr>
      <w:ind w:left="0" w:firstLine="0"/>
      <w:rPr>
        <w:sz w:val="28"/>
        <w:szCs w:val="28"/>
      </w:rPr>
    </w:pPr>
    <w:r w:rsidRPr="0029052E">
      <w:rPr>
        <w:sz w:val="28"/>
        <w:szCs w:val="28"/>
      </w:rPr>
      <w:t xml:space="preserve">                                                                                             </w:t>
    </w:r>
    <w:r w:rsidR="00841DAF" w:rsidRPr="0029052E">
      <w:rPr>
        <w:sz w:val="28"/>
        <w:szCs w:val="28"/>
      </w:rPr>
      <w:t xml:space="preserve">                                  </w:t>
    </w:r>
  </w:p>
  <w:p w14:paraId="1ED5BEA1" w14:textId="77777777" w:rsidR="00CE2D0B" w:rsidRDefault="00CE2D0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7908D" w14:textId="77777777" w:rsidR="00984032" w:rsidRDefault="00000000">
    <w:pPr>
      <w:spacing w:after="0" w:line="332" w:lineRule="auto"/>
      <w:ind w:left="-1080" w:right="-31" w:firstLine="0"/>
    </w:pPr>
    <w:r>
      <w:rPr>
        <w:rFonts w:ascii="Calibri" w:eastAsia="Calibri" w:hAnsi="Calibri" w:cs="Calibri"/>
        <w:noProof/>
        <w:sz w:val="22"/>
      </w:rPr>
      <mc:AlternateContent>
        <mc:Choice Requires="wpg">
          <w:drawing>
            <wp:anchor distT="0" distB="0" distL="114300" distR="114300" simplePos="0" relativeHeight="251657216" behindDoc="0" locked="0" layoutInCell="1" allowOverlap="1" wp14:anchorId="37138864" wp14:editId="03642871">
              <wp:simplePos x="0" y="0"/>
              <wp:positionH relativeFrom="page">
                <wp:posOffset>546100</wp:posOffset>
              </wp:positionH>
              <wp:positionV relativeFrom="page">
                <wp:posOffset>825500</wp:posOffset>
              </wp:positionV>
              <wp:extent cx="6540500" cy="25400"/>
              <wp:effectExtent l="0" t="0" r="0" b="0"/>
              <wp:wrapSquare wrapText="bothSides"/>
              <wp:docPr id="10931" name="Group 10931"/>
              <wp:cNvGraphicFramePr/>
              <a:graphic xmlns:a="http://schemas.openxmlformats.org/drawingml/2006/main">
                <a:graphicData uri="http://schemas.microsoft.com/office/word/2010/wordprocessingGroup">
                  <wpg:wgp>
                    <wpg:cNvGrpSpPr/>
                    <wpg:grpSpPr>
                      <a:xfrm>
                        <a:off x="0" y="0"/>
                        <a:ext cx="6540500" cy="25400"/>
                        <a:chOff x="0" y="0"/>
                        <a:chExt cx="6540500" cy="25400"/>
                      </a:xfrm>
                    </wpg:grpSpPr>
                    <wps:wsp>
                      <wps:cNvPr id="10932" name="Shape 10932"/>
                      <wps:cNvSpPr/>
                      <wps:spPr>
                        <a:xfrm>
                          <a:off x="0" y="0"/>
                          <a:ext cx="6540500" cy="0"/>
                        </a:xfrm>
                        <a:custGeom>
                          <a:avLst/>
                          <a:gdLst/>
                          <a:ahLst/>
                          <a:cxnLst/>
                          <a:rect l="0" t="0" r="0" b="0"/>
                          <a:pathLst>
                            <a:path w="6540500">
                              <a:moveTo>
                                <a:pt x="0" y="0"/>
                              </a:moveTo>
                              <a:lnTo>
                                <a:pt x="6540500" y="0"/>
                              </a:lnTo>
                            </a:path>
                          </a:pathLst>
                        </a:custGeom>
                        <a:ln w="25400" cap="flat">
                          <a:miter lim="127000"/>
                        </a:ln>
                      </wps:spPr>
                      <wps:style>
                        <a:lnRef idx="1">
                          <a:srgbClr val="31349C"/>
                        </a:lnRef>
                        <a:fillRef idx="0">
                          <a:srgbClr val="000000">
                            <a:alpha val="0"/>
                          </a:srgbClr>
                        </a:fillRef>
                        <a:effectRef idx="0">
                          <a:scrgbClr r="0" g="0" b="0"/>
                        </a:effectRef>
                        <a:fontRef idx="none"/>
                      </wps:style>
                      <wps:bodyPr/>
                    </wps:wsp>
                  </wpg:wgp>
                </a:graphicData>
              </a:graphic>
            </wp:anchor>
          </w:drawing>
        </mc:Choice>
        <mc:Fallback>
          <w:pict>
            <v:group w14:anchorId="293A6B04" id="Group 10931" o:spid="_x0000_s1026" style="position:absolute;margin-left:43pt;margin-top:65pt;width:515pt;height:2pt;z-index:251657216;mso-position-horizontal-relative:page;mso-position-vertical-relative:page" coordsize="65405,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">
              <v:shape id="Shape 10932" o:spid="_x0000_s1027" style="position:absolute;width:65405;height:0;visibility:visible;mso-wrap-style:square;v-text-anchor:top" coordsize="654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" path="m,l6540500,e" filled="f" strokecolor="#31349c" strokeweight="2pt">
                <v:stroke miterlimit="83231f" joinstyle="miter"/>
                <v:path arrowok="t" textboxrect="0,0,6540500,0"/>
              </v:shape>
              <w10:wrap type="square" anchorx="page" anchory="page"/>
            </v:group>
          </w:pict>
        </mc:Fallback>
      </mc:AlternateContent>
    </w:r>
    <w:r>
      <w:rPr>
        <w:b/>
        <w:color w:val="C6311C"/>
        <w:sz w:val="18"/>
      </w:rPr>
      <w:t xml:space="preserve">Published </w:t>
    </w:r>
    <w:proofErr w:type="gramStart"/>
    <w:r>
      <w:rPr>
        <w:b/>
        <w:color w:val="C6311C"/>
        <w:sz w:val="18"/>
      </w:rPr>
      <w:t>by :</w:t>
    </w:r>
    <w:proofErr w:type="gramEnd"/>
    <w:r>
      <w:rPr>
        <w:b/>
        <w:color w:val="C6311C"/>
        <w:sz w:val="18"/>
      </w:rPr>
      <w:t xml:space="preserve"> International Journal of Engineering Research &amp; Technology (IJERT) http://www.ijert.org</w:t>
    </w:r>
    <w:r>
      <w:rPr>
        <w:b/>
        <w:color w:val="C6311C"/>
        <w:sz w:val="18"/>
      </w:rPr>
      <w:tab/>
      <w:t>ISSN: 2278-0181</w:t>
    </w:r>
  </w:p>
  <w:p w14:paraId="13E12800" w14:textId="77777777" w:rsidR="00984032" w:rsidRDefault="00000000">
    <w:pPr>
      <w:spacing w:after="0" w:line="259" w:lineRule="auto"/>
      <w:ind w:left="0" w:right="-36" w:firstLine="0"/>
      <w:jc w:val="right"/>
    </w:pPr>
    <w:r>
      <w:rPr>
        <w:b/>
        <w:color w:val="C6311C"/>
        <w:sz w:val="18"/>
      </w:rPr>
      <w:t>Vol. 9 Issue 09, September-2020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B018C"/>
    <w:multiLevelType w:val="hybridMultilevel"/>
    <w:tmpl w:val="95C6661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C886703"/>
    <w:multiLevelType w:val="hybridMultilevel"/>
    <w:tmpl w:val="49DAA64C"/>
    <w:lvl w:ilvl="0" w:tplc="0E8C82D6">
      <w:start w:val="1"/>
      <w:numFmt w:val="upperRoman"/>
      <w:lvlText w:val="%1."/>
      <w:lvlJc w:val="left"/>
      <w:pPr>
        <w:ind w:left="2369" w:hanging="720"/>
      </w:pPr>
      <w:rPr>
        <w:rFonts w:hint="default"/>
      </w:rPr>
    </w:lvl>
    <w:lvl w:ilvl="1" w:tplc="40090019" w:tentative="1">
      <w:start w:val="1"/>
      <w:numFmt w:val="lowerLetter"/>
      <w:lvlText w:val="%2."/>
      <w:lvlJc w:val="left"/>
      <w:pPr>
        <w:ind w:left="1493" w:hanging="360"/>
      </w:pPr>
    </w:lvl>
    <w:lvl w:ilvl="2" w:tplc="4009001B" w:tentative="1">
      <w:start w:val="1"/>
      <w:numFmt w:val="lowerRoman"/>
      <w:lvlText w:val="%3."/>
      <w:lvlJc w:val="right"/>
      <w:pPr>
        <w:ind w:left="2213" w:hanging="180"/>
      </w:pPr>
    </w:lvl>
    <w:lvl w:ilvl="3" w:tplc="4009000F" w:tentative="1">
      <w:start w:val="1"/>
      <w:numFmt w:val="decimal"/>
      <w:lvlText w:val="%4."/>
      <w:lvlJc w:val="left"/>
      <w:pPr>
        <w:ind w:left="2933" w:hanging="360"/>
      </w:pPr>
    </w:lvl>
    <w:lvl w:ilvl="4" w:tplc="40090019" w:tentative="1">
      <w:start w:val="1"/>
      <w:numFmt w:val="lowerLetter"/>
      <w:lvlText w:val="%5."/>
      <w:lvlJc w:val="left"/>
      <w:pPr>
        <w:ind w:left="3653" w:hanging="360"/>
      </w:pPr>
    </w:lvl>
    <w:lvl w:ilvl="5" w:tplc="4009001B" w:tentative="1">
      <w:start w:val="1"/>
      <w:numFmt w:val="lowerRoman"/>
      <w:lvlText w:val="%6."/>
      <w:lvlJc w:val="right"/>
      <w:pPr>
        <w:ind w:left="4373" w:hanging="180"/>
      </w:pPr>
    </w:lvl>
    <w:lvl w:ilvl="6" w:tplc="4009000F" w:tentative="1">
      <w:start w:val="1"/>
      <w:numFmt w:val="decimal"/>
      <w:lvlText w:val="%7."/>
      <w:lvlJc w:val="left"/>
      <w:pPr>
        <w:ind w:left="5093" w:hanging="360"/>
      </w:pPr>
    </w:lvl>
    <w:lvl w:ilvl="7" w:tplc="40090019" w:tentative="1">
      <w:start w:val="1"/>
      <w:numFmt w:val="lowerLetter"/>
      <w:lvlText w:val="%8."/>
      <w:lvlJc w:val="left"/>
      <w:pPr>
        <w:ind w:left="5813" w:hanging="360"/>
      </w:pPr>
    </w:lvl>
    <w:lvl w:ilvl="8" w:tplc="4009001B" w:tentative="1">
      <w:start w:val="1"/>
      <w:numFmt w:val="lowerRoman"/>
      <w:lvlText w:val="%9."/>
      <w:lvlJc w:val="right"/>
      <w:pPr>
        <w:ind w:left="6533" w:hanging="180"/>
      </w:pPr>
    </w:lvl>
  </w:abstractNum>
  <w:abstractNum w:abstractNumId="2" w15:restartNumberingAfterBreak="0">
    <w:nsid w:val="1BAC3FE3"/>
    <w:multiLevelType w:val="hybridMultilevel"/>
    <w:tmpl w:val="1B0E3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C32DC3"/>
    <w:multiLevelType w:val="multilevel"/>
    <w:tmpl w:val="BE4A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F4909"/>
    <w:multiLevelType w:val="hybridMultilevel"/>
    <w:tmpl w:val="57EEB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1E6984"/>
    <w:multiLevelType w:val="hybridMultilevel"/>
    <w:tmpl w:val="5082F6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C62245"/>
    <w:multiLevelType w:val="hybridMultilevel"/>
    <w:tmpl w:val="D016673E"/>
    <w:lvl w:ilvl="0" w:tplc="0E8C82D6">
      <w:start w:val="1"/>
      <w:numFmt w:val="upperRoman"/>
      <w:lvlText w:val="%1."/>
      <w:lvlJc w:val="left"/>
      <w:pPr>
        <w:ind w:left="2316"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BF64BA"/>
    <w:multiLevelType w:val="multilevel"/>
    <w:tmpl w:val="EFCE6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EE2585"/>
    <w:multiLevelType w:val="multilevel"/>
    <w:tmpl w:val="235CDFEA"/>
    <w:lvl w:ilvl="0">
      <w:start w:val="1"/>
      <w:numFmt w:val="decimal"/>
      <w:lvlText w:val="%1"/>
      <w:lvlJc w:val="left"/>
      <w:pPr>
        <w:ind w:left="360" w:hanging="360"/>
      </w:pPr>
      <w:rPr>
        <w:rFonts w:hint="default"/>
      </w:rPr>
    </w:lvl>
    <w:lvl w:ilvl="1">
      <w:start w:val="1"/>
      <w:numFmt w:val="decimal"/>
      <w:lvlText w:val="%1.%2"/>
      <w:lvlJc w:val="left"/>
      <w:pPr>
        <w:ind w:left="456" w:hanging="360"/>
      </w:pPr>
      <w:rPr>
        <w:rFonts w:hint="default"/>
      </w:rPr>
    </w:lvl>
    <w:lvl w:ilvl="2">
      <w:start w:val="1"/>
      <w:numFmt w:val="decimal"/>
      <w:lvlText w:val="%1.%2.%3"/>
      <w:lvlJc w:val="left"/>
      <w:pPr>
        <w:ind w:left="912" w:hanging="720"/>
      </w:pPr>
      <w:rPr>
        <w:rFonts w:hint="default"/>
      </w:rPr>
    </w:lvl>
    <w:lvl w:ilvl="3">
      <w:start w:val="1"/>
      <w:numFmt w:val="decimal"/>
      <w:lvlText w:val="%1.%2.%3.%4"/>
      <w:lvlJc w:val="left"/>
      <w:pPr>
        <w:ind w:left="1008" w:hanging="720"/>
      </w:pPr>
      <w:rPr>
        <w:rFonts w:hint="default"/>
      </w:rPr>
    </w:lvl>
    <w:lvl w:ilvl="4">
      <w:start w:val="1"/>
      <w:numFmt w:val="decimal"/>
      <w:lvlText w:val="%1.%2.%3.%4.%5"/>
      <w:lvlJc w:val="left"/>
      <w:pPr>
        <w:ind w:left="1104" w:hanging="72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656" w:hanging="1080"/>
      </w:pPr>
      <w:rPr>
        <w:rFonts w:hint="default"/>
      </w:rPr>
    </w:lvl>
    <w:lvl w:ilvl="7">
      <w:start w:val="1"/>
      <w:numFmt w:val="decimal"/>
      <w:lvlText w:val="%1.%2.%3.%4.%5.%6.%7.%8"/>
      <w:lvlJc w:val="left"/>
      <w:pPr>
        <w:ind w:left="2112" w:hanging="1440"/>
      </w:pPr>
      <w:rPr>
        <w:rFonts w:hint="default"/>
      </w:rPr>
    </w:lvl>
    <w:lvl w:ilvl="8">
      <w:start w:val="1"/>
      <w:numFmt w:val="decimal"/>
      <w:lvlText w:val="%1.%2.%3.%4.%5.%6.%7.%8.%9"/>
      <w:lvlJc w:val="left"/>
      <w:pPr>
        <w:ind w:left="2208" w:hanging="1440"/>
      </w:pPr>
      <w:rPr>
        <w:rFonts w:hint="default"/>
      </w:rPr>
    </w:lvl>
  </w:abstractNum>
  <w:abstractNum w:abstractNumId="9" w15:restartNumberingAfterBreak="0">
    <w:nsid w:val="37334B2D"/>
    <w:multiLevelType w:val="multilevel"/>
    <w:tmpl w:val="7742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282816"/>
    <w:multiLevelType w:val="hybridMultilevel"/>
    <w:tmpl w:val="AA749752"/>
    <w:lvl w:ilvl="0" w:tplc="0E8C82D6">
      <w:start w:val="1"/>
      <w:numFmt w:val="upperRoman"/>
      <w:lvlText w:val="%1."/>
      <w:lvlJc w:val="left"/>
      <w:pPr>
        <w:ind w:left="2316" w:hanging="720"/>
      </w:pPr>
      <w:rPr>
        <w:rFonts w:hint="default"/>
      </w:rPr>
    </w:lvl>
    <w:lvl w:ilvl="1" w:tplc="40090019" w:tentative="1">
      <w:start w:val="1"/>
      <w:numFmt w:val="lowerLetter"/>
      <w:lvlText w:val="%2."/>
      <w:lvlJc w:val="left"/>
      <w:pPr>
        <w:ind w:left="2676" w:hanging="360"/>
      </w:pPr>
    </w:lvl>
    <w:lvl w:ilvl="2" w:tplc="4009001B" w:tentative="1">
      <w:start w:val="1"/>
      <w:numFmt w:val="lowerRoman"/>
      <w:lvlText w:val="%3."/>
      <w:lvlJc w:val="right"/>
      <w:pPr>
        <w:ind w:left="3396" w:hanging="180"/>
      </w:pPr>
    </w:lvl>
    <w:lvl w:ilvl="3" w:tplc="4009000F" w:tentative="1">
      <w:start w:val="1"/>
      <w:numFmt w:val="decimal"/>
      <w:lvlText w:val="%4."/>
      <w:lvlJc w:val="left"/>
      <w:pPr>
        <w:ind w:left="4116" w:hanging="360"/>
      </w:pPr>
    </w:lvl>
    <w:lvl w:ilvl="4" w:tplc="40090019" w:tentative="1">
      <w:start w:val="1"/>
      <w:numFmt w:val="lowerLetter"/>
      <w:lvlText w:val="%5."/>
      <w:lvlJc w:val="left"/>
      <w:pPr>
        <w:ind w:left="4836" w:hanging="360"/>
      </w:pPr>
    </w:lvl>
    <w:lvl w:ilvl="5" w:tplc="4009001B" w:tentative="1">
      <w:start w:val="1"/>
      <w:numFmt w:val="lowerRoman"/>
      <w:lvlText w:val="%6."/>
      <w:lvlJc w:val="right"/>
      <w:pPr>
        <w:ind w:left="5556" w:hanging="180"/>
      </w:pPr>
    </w:lvl>
    <w:lvl w:ilvl="6" w:tplc="4009000F" w:tentative="1">
      <w:start w:val="1"/>
      <w:numFmt w:val="decimal"/>
      <w:lvlText w:val="%7."/>
      <w:lvlJc w:val="left"/>
      <w:pPr>
        <w:ind w:left="6276" w:hanging="360"/>
      </w:pPr>
    </w:lvl>
    <w:lvl w:ilvl="7" w:tplc="40090019" w:tentative="1">
      <w:start w:val="1"/>
      <w:numFmt w:val="lowerLetter"/>
      <w:lvlText w:val="%8."/>
      <w:lvlJc w:val="left"/>
      <w:pPr>
        <w:ind w:left="6996" w:hanging="360"/>
      </w:pPr>
    </w:lvl>
    <w:lvl w:ilvl="8" w:tplc="4009001B" w:tentative="1">
      <w:start w:val="1"/>
      <w:numFmt w:val="lowerRoman"/>
      <w:lvlText w:val="%9."/>
      <w:lvlJc w:val="right"/>
      <w:pPr>
        <w:ind w:left="7716" w:hanging="180"/>
      </w:pPr>
    </w:lvl>
  </w:abstractNum>
  <w:abstractNum w:abstractNumId="11" w15:restartNumberingAfterBreak="0">
    <w:nsid w:val="3AA802D0"/>
    <w:multiLevelType w:val="hybridMultilevel"/>
    <w:tmpl w:val="1F566E2A"/>
    <w:lvl w:ilvl="0" w:tplc="CBD2AB54">
      <w:start w:val="8"/>
      <w:numFmt w:val="upperRoman"/>
      <w:lvlText w:val="%1."/>
      <w:lvlJc w:val="left"/>
      <w:pPr>
        <w:ind w:left="6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3F00CF2">
      <w:start w:val="1"/>
      <w:numFmt w:val="lowerLetter"/>
      <w:lvlText w:val="%2"/>
      <w:lvlJc w:val="left"/>
      <w:pPr>
        <w:ind w:left="26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294DF4C">
      <w:start w:val="1"/>
      <w:numFmt w:val="lowerRoman"/>
      <w:lvlText w:val="%3"/>
      <w:lvlJc w:val="left"/>
      <w:pPr>
        <w:ind w:left="34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B269A0E">
      <w:start w:val="1"/>
      <w:numFmt w:val="decimal"/>
      <w:lvlText w:val="%4"/>
      <w:lvlJc w:val="left"/>
      <w:pPr>
        <w:ind w:left="41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7A852A8">
      <w:start w:val="1"/>
      <w:numFmt w:val="lowerLetter"/>
      <w:lvlText w:val="%5"/>
      <w:lvlJc w:val="left"/>
      <w:pPr>
        <w:ind w:left="48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6B2583A">
      <w:start w:val="1"/>
      <w:numFmt w:val="lowerRoman"/>
      <w:lvlText w:val="%6"/>
      <w:lvlJc w:val="left"/>
      <w:pPr>
        <w:ind w:left="5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152038C">
      <w:start w:val="1"/>
      <w:numFmt w:val="decimal"/>
      <w:lvlText w:val="%7"/>
      <w:lvlJc w:val="left"/>
      <w:pPr>
        <w:ind w:left="62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1984022">
      <w:start w:val="1"/>
      <w:numFmt w:val="lowerLetter"/>
      <w:lvlText w:val="%8"/>
      <w:lvlJc w:val="left"/>
      <w:pPr>
        <w:ind w:left="70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448CA32">
      <w:start w:val="1"/>
      <w:numFmt w:val="lowerRoman"/>
      <w:lvlText w:val="%9"/>
      <w:lvlJc w:val="left"/>
      <w:pPr>
        <w:ind w:left="77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40629E3"/>
    <w:multiLevelType w:val="hybridMultilevel"/>
    <w:tmpl w:val="693A727E"/>
    <w:lvl w:ilvl="0" w:tplc="C570E4BA">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73585C9C">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66D42A26">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4A563E7A">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3412E4AA">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D8640C4A">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E3E088F6">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E5AED71E">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25D4A286">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3" w15:restartNumberingAfterBreak="0">
    <w:nsid w:val="545F7A35"/>
    <w:multiLevelType w:val="hybridMultilevel"/>
    <w:tmpl w:val="8D380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E97BAE"/>
    <w:multiLevelType w:val="multilevel"/>
    <w:tmpl w:val="235CDFEA"/>
    <w:lvl w:ilvl="0">
      <w:start w:val="1"/>
      <w:numFmt w:val="decimal"/>
      <w:lvlText w:val="%1"/>
      <w:lvlJc w:val="left"/>
      <w:pPr>
        <w:ind w:left="360" w:hanging="360"/>
      </w:pPr>
      <w:rPr>
        <w:rFonts w:hint="default"/>
      </w:rPr>
    </w:lvl>
    <w:lvl w:ilvl="1">
      <w:start w:val="1"/>
      <w:numFmt w:val="decimal"/>
      <w:lvlText w:val="%1.%2"/>
      <w:lvlJc w:val="left"/>
      <w:pPr>
        <w:ind w:left="456" w:hanging="360"/>
      </w:pPr>
      <w:rPr>
        <w:rFonts w:hint="default"/>
      </w:rPr>
    </w:lvl>
    <w:lvl w:ilvl="2">
      <w:start w:val="1"/>
      <w:numFmt w:val="decimal"/>
      <w:lvlText w:val="%1.%2.%3"/>
      <w:lvlJc w:val="left"/>
      <w:pPr>
        <w:ind w:left="912" w:hanging="720"/>
      </w:pPr>
      <w:rPr>
        <w:rFonts w:hint="default"/>
      </w:rPr>
    </w:lvl>
    <w:lvl w:ilvl="3">
      <w:start w:val="1"/>
      <w:numFmt w:val="decimal"/>
      <w:lvlText w:val="%1.%2.%3.%4"/>
      <w:lvlJc w:val="left"/>
      <w:pPr>
        <w:ind w:left="1008" w:hanging="720"/>
      </w:pPr>
      <w:rPr>
        <w:rFonts w:hint="default"/>
      </w:rPr>
    </w:lvl>
    <w:lvl w:ilvl="4">
      <w:start w:val="1"/>
      <w:numFmt w:val="decimal"/>
      <w:lvlText w:val="%1.%2.%3.%4.%5"/>
      <w:lvlJc w:val="left"/>
      <w:pPr>
        <w:ind w:left="1104" w:hanging="72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656" w:hanging="1080"/>
      </w:pPr>
      <w:rPr>
        <w:rFonts w:hint="default"/>
      </w:rPr>
    </w:lvl>
    <w:lvl w:ilvl="7">
      <w:start w:val="1"/>
      <w:numFmt w:val="decimal"/>
      <w:lvlText w:val="%1.%2.%3.%4.%5.%6.%7.%8"/>
      <w:lvlJc w:val="left"/>
      <w:pPr>
        <w:ind w:left="2112" w:hanging="1440"/>
      </w:pPr>
      <w:rPr>
        <w:rFonts w:hint="default"/>
      </w:rPr>
    </w:lvl>
    <w:lvl w:ilvl="8">
      <w:start w:val="1"/>
      <w:numFmt w:val="decimal"/>
      <w:lvlText w:val="%1.%2.%3.%4.%5.%6.%7.%8.%9"/>
      <w:lvlJc w:val="left"/>
      <w:pPr>
        <w:ind w:left="2208" w:hanging="1440"/>
      </w:pPr>
      <w:rPr>
        <w:rFonts w:hint="default"/>
      </w:rPr>
    </w:lvl>
  </w:abstractNum>
  <w:abstractNum w:abstractNumId="15" w15:restartNumberingAfterBreak="0">
    <w:nsid w:val="5CC835C0"/>
    <w:multiLevelType w:val="hybridMultilevel"/>
    <w:tmpl w:val="901AB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EE024C"/>
    <w:multiLevelType w:val="multilevel"/>
    <w:tmpl w:val="BC32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8E7FB0"/>
    <w:multiLevelType w:val="hybridMultilevel"/>
    <w:tmpl w:val="8F4E1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956465E"/>
    <w:multiLevelType w:val="hybridMultilevel"/>
    <w:tmpl w:val="71B0DC58"/>
    <w:lvl w:ilvl="0" w:tplc="DB584964">
      <w:start w:val="1"/>
      <w:numFmt w:val="decimal"/>
      <w:lvlText w:val="%1."/>
      <w:lvlJc w:val="left"/>
      <w:pPr>
        <w:ind w:left="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78C848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9D68A0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73CEE5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1E486C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44640F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F8EE62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CF20CD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E00619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A2302E4"/>
    <w:multiLevelType w:val="hybridMultilevel"/>
    <w:tmpl w:val="4D4A7E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CB16E22"/>
    <w:multiLevelType w:val="hybridMultilevel"/>
    <w:tmpl w:val="FB0A4506"/>
    <w:lvl w:ilvl="0" w:tplc="40090001">
      <w:start w:val="2"/>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CD26451"/>
    <w:multiLevelType w:val="hybridMultilevel"/>
    <w:tmpl w:val="8C2C0D22"/>
    <w:lvl w:ilvl="0" w:tplc="40090001">
      <w:start w:val="2"/>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3487247">
    <w:abstractNumId w:val="18"/>
  </w:num>
  <w:num w:numId="2" w16cid:durableId="1837258844">
    <w:abstractNumId w:val="11"/>
  </w:num>
  <w:num w:numId="3" w16cid:durableId="924993368">
    <w:abstractNumId w:val="12"/>
  </w:num>
  <w:num w:numId="4" w16cid:durableId="325398360">
    <w:abstractNumId w:val="10"/>
  </w:num>
  <w:num w:numId="5" w16cid:durableId="872377837">
    <w:abstractNumId w:val="20"/>
  </w:num>
  <w:num w:numId="6" w16cid:durableId="2063357626">
    <w:abstractNumId w:val="13"/>
  </w:num>
  <w:num w:numId="7" w16cid:durableId="853768283">
    <w:abstractNumId w:val="1"/>
  </w:num>
  <w:num w:numId="8" w16cid:durableId="699745388">
    <w:abstractNumId w:val="6"/>
  </w:num>
  <w:num w:numId="9" w16cid:durableId="1988706794">
    <w:abstractNumId w:val="21"/>
  </w:num>
  <w:num w:numId="10" w16cid:durableId="505753121">
    <w:abstractNumId w:val="15"/>
  </w:num>
  <w:num w:numId="11" w16cid:durableId="628709375">
    <w:abstractNumId w:val="2"/>
  </w:num>
  <w:num w:numId="12" w16cid:durableId="1171330697">
    <w:abstractNumId w:val="5"/>
  </w:num>
  <w:num w:numId="13" w16cid:durableId="1873570271">
    <w:abstractNumId w:val="17"/>
  </w:num>
  <w:num w:numId="14" w16cid:durableId="2022275452">
    <w:abstractNumId w:val="0"/>
  </w:num>
  <w:num w:numId="15" w16cid:durableId="1589537686">
    <w:abstractNumId w:val="19"/>
  </w:num>
  <w:num w:numId="16" w16cid:durableId="1539077674">
    <w:abstractNumId w:val="14"/>
  </w:num>
  <w:num w:numId="17" w16cid:durableId="1150243656">
    <w:abstractNumId w:val="16"/>
  </w:num>
  <w:num w:numId="18" w16cid:durableId="991566340">
    <w:abstractNumId w:val="9"/>
  </w:num>
  <w:num w:numId="19" w16cid:durableId="2002268138">
    <w:abstractNumId w:val="3"/>
  </w:num>
  <w:num w:numId="20" w16cid:durableId="1426263083">
    <w:abstractNumId w:val="7"/>
  </w:num>
  <w:num w:numId="21" w16cid:durableId="1805928200">
    <w:abstractNumId w:val="8"/>
  </w:num>
  <w:num w:numId="22" w16cid:durableId="2476908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032"/>
    <w:rsid w:val="00017CD5"/>
    <w:rsid w:val="00030203"/>
    <w:rsid w:val="00051C02"/>
    <w:rsid w:val="0006439F"/>
    <w:rsid w:val="000765B2"/>
    <w:rsid w:val="00077231"/>
    <w:rsid w:val="000932AE"/>
    <w:rsid w:val="000C2FB3"/>
    <w:rsid w:val="000E1FE8"/>
    <w:rsid w:val="0011137B"/>
    <w:rsid w:val="0012019C"/>
    <w:rsid w:val="00124918"/>
    <w:rsid w:val="00131BB4"/>
    <w:rsid w:val="001321C8"/>
    <w:rsid w:val="00156856"/>
    <w:rsid w:val="0016315F"/>
    <w:rsid w:val="00164B9E"/>
    <w:rsid w:val="00166BA8"/>
    <w:rsid w:val="00171DA4"/>
    <w:rsid w:val="00174F89"/>
    <w:rsid w:val="00182CEF"/>
    <w:rsid w:val="001830BA"/>
    <w:rsid w:val="00194E45"/>
    <w:rsid w:val="001B0A14"/>
    <w:rsid w:val="001B4108"/>
    <w:rsid w:val="001B6EE8"/>
    <w:rsid w:val="001D0F17"/>
    <w:rsid w:val="001E0A4A"/>
    <w:rsid w:val="001E742B"/>
    <w:rsid w:val="001F69BB"/>
    <w:rsid w:val="00212A92"/>
    <w:rsid w:val="00215D7D"/>
    <w:rsid w:val="00222F6A"/>
    <w:rsid w:val="00240CC3"/>
    <w:rsid w:val="0025034A"/>
    <w:rsid w:val="0029052E"/>
    <w:rsid w:val="002D52D8"/>
    <w:rsid w:val="00300899"/>
    <w:rsid w:val="00312837"/>
    <w:rsid w:val="0031639B"/>
    <w:rsid w:val="003370C4"/>
    <w:rsid w:val="00360B87"/>
    <w:rsid w:val="003815C6"/>
    <w:rsid w:val="00397A74"/>
    <w:rsid w:val="003B377D"/>
    <w:rsid w:val="003C0D0C"/>
    <w:rsid w:val="003E1479"/>
    <w:rsid w:val="003F64B2"/>
    <w:rsid w:val="0041165C"/>
    <w:rsid w:val="004720D1"/>
    <w:rsid w:val="00487B0A"/>
    <w:rsid w:val="004B5C8F"/>
    <w:rsid w:val="004C60E7"/>
    <w:rsid w:val="004D2127"/>
    <w:rsid w:val="00500558"/>
    <w:rsid w:val="00524C4C"/>
    <w:rsid w:val="005310C8"/>
    <w:rsid w:val="0053266D"/>
    <w:rsid w:val="00545EC8"/>
    <w:rsid w:val="00555C0B"/>
    <w:rsid w:val="00586170"/>
    <w:rsid w:val="005A2E78"/>
    <w:rsid w:val="005A3C18"/>
    <w:rsid w:val="005A435C"/>
    <w:rsid w:val="005D7F24"/>
    <w:rsid w:val="005F7720"/>
    <w:rsid w:val="0061332E"/>
    <w:rsid w:val="006234CB"/>
    <w:rsid w:val="00627EF4"/>
    <w:rsid w:val="00632BAB"/>
    <w:rsid w:val="0064548A"/>
    <w:rsid w:val="006554CF"/>
    <w:rsid w:val="00673B62"/>
    <w:rsid w:val="00680F65"/>
    <w:rsid w:val="006D4171"/>
    <w:rsid w:val="006E5E39"/>
    <w:rsid w:val="00705409"/>
    <w:rsid w:val="007377B3"/>
    <w:rsid w:val="007400C7"/>
    <w:rsid w:val="00741A5F"/>
    <w:rsid w:val="00744ED9"/>
    <w:rsid w:val="007453D2"/>
    <w:rsid w:val="00772110"/>
    <w:rsid w:val="007A3972"/>
    <w:rsid w:val="007E3876"/>
    <w:rsid w:val="00803F8A"/>
    <w:rsid w:val="008370D4"/>
    <w:rsid w:val="00841DAF"/>
    <w:rsid w:val="00843C9F"/>
    <w:rsid w:val="00857D71"/>
    <w:rsid w:val="0086589A"/>
    <w:rsid w:val="00866733"/>
    <w:rsid w:val="00871DA4"/>
    <w:rsid w:val="008A5EDF"/>
    <w:rsid w:val="008C0FB7"/>
    <w:rsid w:val="008C15D5"/>
    <w:rsid w:val="008C2F05"/>
    <w:rsid w:val="008D0C83"/>
    <w:rsid w:val="008D174F"/>
    <w:rsid w:val="009322D4"/>
    <w:rsid w:val="0094249D"/>
    <w:rsid w:val="009530DD"/>
    <w:rsid w:val="00961416"/>
    <w:rsid w:val="00974B07"/>
    <w:rsid w:val="00984032"/>
    <w:rsid w:val="00986838"/>
    <w:rsid w:val="009A0440"/>
    <w:rsid w:val="009A0C81"/>
    <w:rsid w:val="009B15F0"/>
    <w:rsid w:val="009C4067"/>
    <w:rsid w:val="009E2B15"/>
    <w:rsid w:val="00A17DC2"/>
    <w:rsid w:val="00A239B0"/>
    <w:rsid w:val="00A50893"/>
    <w:rsid w:val="00A53F9D"/>
    <w:rsid w:val="00A60A58"/>
    <w:rsid w:val="00A7051F"/>
    <w:rsid w:val="00AA2D80"/>
    <w:rsid w:val="00AB4655"/>
    <w:rsid w:val="00AC78C2"/>
    <w:rsid w:val="00AD0896"/>
    <w:rsid w:val="00AD7126"/>
    <w:rsid w:val="00AE5E37"/>
    <w:rsid w:val="00AF0993"/>
    <w:rsid w:val="00B00E22"/>
    <w:rsid w:val="00B07B49"/>
    <w:rsid w:val="00B15EA3"/>
    <w:rsid w:val="00B22A8B"/>
    <w:rsid w:val="00B3643E"/>
    <w:rsid w:val="00B42E1F"/>
    <w:rsid w:val="00B55143"/>
    <w:rsid w:val="00B670D9"/>
    <w:rsid w:val="00B70BB6"/>
    <w:rsid w:val="00B84F58"/>
    <w:rsid w:val="00B87986"/>
    <w:rsid w:val="00B956B4"/>
    <w:rsid w:val="00BA606F"/>
    <w:rsid w:val="00BC183C"/>
    <w:rsid w:val="00BC6795"/>
    <w:rsid w:val="00BD4757"/>
    <w:rsid w:val="00BF30C5"/>
    <w:rsid w:val="00C27EBB"/>
    <w:rsid w:val="00C311A2"/>
    <w:rsid w:val="00C62F70"/>
    <w:rsid w:val="00C72D3E"/>
    <w:rsid w:val="00C821F8"/>
    <w:rsid w:val="00CC248E"/>
    <w:rsid w:val="00CE2D0B"/>
    <w:rsid w:val="00CF2B3D"/>
    <w:rsid w:val="00CF6B28"/>
    <w:rsid w:val="00D34DC1"/>
    <w:rsid w:val="00D56788"/>
    <w:rsid w:val="00D71C97"/>
    <w:rsid w:val="00D733A4"/>
    <w:rsid w:val="00D82C07"/>
    <w:rsid w:val="00D85A69"/>
    <w:rsid w:val="00D93C26"/>
    <w:rsid w:val="00D956B5"/>
    <w:rsid w:val="00DA270A"/>
    <w:rsid w:val="00DB2614"/>
    <w:rsid w:val="00DF001A"/>
    <w:rsid w:val="00DF7078"/>
    <w:rsid w:val="00E1190A"/>
    <w:rsid w:val="00E57338"/>
    <w:rsid w:val="00E61644"/>
    <w:rsid w:val="00E9400B"/>
    <w:rsid w:val="00E94A21"/>
    <w:rsid w:val="00E95C98"/>
    <w:rsid w:val="00E97434"/>
    <w:rsid w:val="00EB2EA1"/>
    <w:rsid w:val="00EC4504"/>
    <w:rsid w:val="00F11EF5"/>
    <w:rsid w:val="00F149F3"/>
    <w:rsid w:val="00F17E38"/>
    <w:rsid w:val="00F55842"/>
    <w:rsid w:val="00F80F5D"/>
    <w:rsid w:val="00F859CC"/>
    <w:rsid w:val="00F951CC"/>
    <w:rsid w:val="00FB3F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52169"/>
  <w15:docId w15:val="{1DA36D25-280D-4740-93F7-9BAF1A80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hanging="10"/>
      <w:jc w:val="both"/>
    </w:pPr>
    <w:rPr>
      <w:rFonts w:ascii="Times New Roman" w:eastAsia="Times New Roman" w:hAnsi="Times New Roman" w:cs="Times New Roman"/>
      <w:color w:val="000000"/>
      <w:sz w:val="20"/>
    </w:rPr>
  </w:style>
  <w:style w:type="paragraph" w:styleId="Heading1">
    <w:name w:val="heading 1"/>
    <w:basedOn w:val="Normal"/>
    <w:next w:val="Normal"/>
    <w:link w:val="Heading1Char"/>
    <w:uiPriority w:val="9"/>
    <w:qFormat/>
    <w:rsid w:val="00F11E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2C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3C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87B0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815C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720D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27EBB"/>
    <w:pPr>
      <w:ind w:left="720"/>
      <w:contextualSpacing/>
    </w:pPr>
  </w:style>
  <w:style w:type="character" w:styleId="Hyperlink">
    <w:name w:val="Hyperlink"/>
    <w:basedOn w:val="DefaultParagraphFont"/>
    <w:uiPriority w:val="99"/>
    <w:unhideWhenUsed/>
    <w:rsid w:val="00871DA4"/>
    <w:rPr>
      <w:color w:val="0563C1" w:themeColor="hyperlink"/>
      <w:u w:val="single"/>
    </w:rPr>
  </w:style>
  <w:style w:type="character" w:styleId="UnresolvedMention">
    <w:name w:val="Unresolved Mention"/>
    <w:basedOn w:val="DefaultParagraphFont"/>
    <w:uiPriority w:val="99"/>
    <w:semiHidden/>
    <w:unhideWhenUsed/>
    <w:rsid w:val="00871DA4"/>
    <w:rPr>
      <w:color w:val="605E5C"/>
      <w:shd w:val="clear" w:color="auto" w:fill="E1DFDD"/>
    </w:rPr>
  </w:style>
  <w:style w:type="character" w:customStyle="1" w:styleId="Heading1Char">
    <w:name w:val="Heading 1 Char"/>
    <w:basedOn w:val="DefaultParagraphFont"/>
    <w:link w:val="Heading1"/>
    <w:uiPriority w:val="9"/>
    <w:rsid w:val="00F11E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93C26"/>
    <w:rPr>
      <w:rFonts w:asciiTheme="majorHAnsi" w:eastAsiaTheme="majorEastAsia" w:hAnsiTheme="majorHAnsi" w:cstheme="majorBidi"/>
      <w:color w:val="1F3763" w:themeColor="accent1" w:themeShade="7F"/>
      <w:sz w:val="24"/>
      <w:szCs w:val="24"/>
    </w:rPr>
  </w:style>
  <w:style w:type="table" w:styleId="TableGrid0">
    <w:name w:val="Table Grid"/>
    <w:basedOn w:val="TableNormal"/>
    <w:uiPriority w:val="39"/>
    <w:rsid w:val="005A2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487B0A"/>
    <w:rPr>
      <w:rFonts w:asciiTheme="majorHAnsi" w:eastAsiaTheme="majorEastAsia" w:hAnsiTheme="majorHAnsi" w:cstheme="majorBidi"/>
      <w:i/>
      <w:iCs/>
      <w:color w:val="2F5496" w:themeColor="accent1" w:themeShade="BF"/>
      <w:sz w:val="20"/>
    </w:rPr>
  </w:style>
  <w:style w:type="paragraph" w:styleId="Title">
    <w:name w:val="Title"/>
    <w:basedOn w:val="Normal"/>
    <w:next w:val="Normal"/>
    <w:link w:val="TitleChar"/>
    <w:uiPriority w:val="10"/>
    <w:qFormat/>
    <w:rsid w:val="00B70BB6"/>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70BB6"/>
    <w:rPr>
      <w:rFonts w:asciiTheme="majorHAnsi" w:eastAsiaTheme="majorEastAsia" w:hAnsiTheme="majorHAnsi" w:cstheme="majorBidi"/>
      <w:spacing w:val="-10"/>
      <w:kern w:val="28"/>
      <w:sz w:val="56"/>
      <w:szCs w:val="56"/>
    </w:rPr>
  </w:style>
  <w:style w:type="paragraph" w:styleId="NoSpacing">
    <w:name w:val="No Spacing"/>
    <w:uiPriority w:val="1"/>
    <w:qFormat/>
    <w:rsid w:val="00182CEF"/>
    <w:pPr>
      <w:spacing w:after="0" w:line="240" w:lineRule="auto"/>
      <w:ind w:left="10" w:hanging="10"/>
      <w:jc w:val="both"/>
    </w:pPr>
    <w:rPr>
      <w:rFonts w:ascii="Times New Roman" w:eastAsia="Times New Roman" w:hAnsi="Times New Roman" w:cs="Times New Roman"/>
      <w:color w:val="000000"/>
      <w:sz w:val="20"/>
    </w:rPr>
  </w:style>
  <w:style w:type="character" w:customStyle="1" w:styleId="Heading2Char">
    <w:name w:val="Heading 2 Char"/>
    <w:basedOn w:val="DefaultParagraphFont"/>
    <w:link w:val="Heading2"/>
    <w:uiPriority w:val="9"/>
    <w:rsid w:val="00182CEF"/>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9C4067"/>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9C4067"/>
    <w:rPr>
      <w:color w:val="5A5A5A" w:themeColor="text1" w:themeTint="A5"/>
      <w:spacing w:val="15"/>
    </w:rPr>
  </w:style>
  <w:style w:type="character" w:styleId="SubtleEmphasis">
    <w:name w:val="Subtle Emphasis"/>
    <w:basedOn w:val="DefaultParagraphFont"/>
    <w:uiPriority w:val="19"/>
    <w:qFormat/>
    <w:rsid w:val="009C4067"/>
    <w:rPr>
      <w:i/>
      <w:iCs/>
      <w:color w:val="404040" w:themeColor="text1" w:themeTint="BF"/>
    </w:rPr>
  </w:style>
  <w:style w:type="character" w:styleId="Emphasis">
    <w:name w:val="Emphasis"/>
    <w:basedOn w:val="DefaultParagraphFont"/>
    <w:uiPriority w:val="20"/>
    <w:qFormat/>
    <w:rsid w:val="00D82C07"/>
    <w:rPr>
      <w:i/>
      <w:iCs/>
    </w:rPr>
  </w:style>
  <w:style w:type="character" w:styleId="IntenseEmphasis">
    <w:name w:val="Intense Emphasis"/>
    <w:basedOn w:val="DefaultParagraphFont"/>
    <w:uiPriority w:val="21"/>
    <w:qFormat/>
    <w:rsid w:val="00D82C07"/>
    <w:rPr>
      <w:i/>
      <w:iCs/>
      <w:color w:val="4472C4" w:themeColor="accent1"/>
    </w:rPr>
  </w:style>
  <w:style w:type="paragraph" w:styleId="Quote">
    <w:name w:val="Quote"/>
    <w:basedOn w:val="Normal"/>
    <w:next w:val="Normal"/>
    <w:link w:val="QuoteChar"/>
    <w:uiPriority w:val="29"/>
    <w:qFormat/>
    <w:rsid w:val="00D82C0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82C07"/>
    <w:rPr>
      <w:rFonts w:ascii="Times New Roman" w:eastAsia="Times New Roman" w:hAnsi="Times New Roman" w:cs="Times New Roman"/>
      <w:i/>
      <w:iCs/>
      <w:color w:val="404040" w:themeColor="text1" w:themeTint="BF"/>
      <w:sz w:val="20"/>
    </w:rPr>
  </w:style>
  <w:style w:type="character" w:customStyle="1" w:styleId="Heading5Char">
    <w:name w:val="Heading 5 Char"/>
    <w:basedOn w:val="DefaultParagraphFont"/>
    <w:link w:val="Heading5"/>
    <w:uiPriority w:val="9"/>
    <w:rsid w:val="003815C6"/>
    <w:rPr>
      <w:rFonts w:asciiTheme="majorHAnsi" w:eastAsiaTheme="majorEastAsia" w:hAnsiTheme="majorHAnsi" w:cstheme="majorBidi"/>
      <w:color w:val="2F5496" w:themeColor="accent1" w:themeShade="BF"/>
      <w:sz w:val="20"/>
    </w:rPr>
  </w:style>
  <w:style w:type="character" w:styleId="Strong">
    <w:name w:val="Strong"/>
    <w:basedOn w:val="DefaultParagraphFont"/>
    <w:uiPriority w:val="22"/>
    <w:qFormat/>
    <w:rsid w:val="003815C6"/>
    <w:rPr>
      <w:b/>
      <w:bCs/>
    </w:rPr>
  </w:style>
  <w:style w:type="character" w:styleId="SubtleReference">
    <w:name w:val="Subtle Reference"/>
    <w:basedOn w:val="DefaultParagraphFont"/>
    <w:uiPriority w:val="31"/>
    <w:qFormat/>
    <w:rsid w:val="003815C6"/>
    <w:rPr>
      <w:smallCaps/>
      <w:color w:val="5A5A5A" w:themeColor="text1" w:themeTint="A5"/>
    </w:rPr>
  </w:style>
  <w:style w:type="character" w:customStyle="1" w:styleId="Heading6Char">
    <w:name w:val="Heading 6 Char"/>
    <w:basedOn w:val="DefaultParagraphFont"/>
    <w:link w:val="Heading6"/>
    <w:uiPriority w:val="9"/>
    <w:rsid w:val="004720D1"/>
    <w:rPr>
      <w:rFonts w:asciiTheme="majorHAnsi" w:eastAsiaTheme="majorEastAsia" w:hAnsiTheme="majorHAnsi" w:cstheme="majorBidi"/>
      <w:color w:val="1F3763" w:themeColor="accent1" w:themeShade="7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1948">
      <w:bodyDiv w:val="1"/>
      <w:marLeft w:val="0"/>
      <w:marRight w:val="0"/>
      <w:marTop w:val="0"/>
      <w:marBottom w:val="0"/>
      <w:divBdr>
        <w:top w:val="none" w:sz="0" w:space="0" w:color="auto"/>
        <w:left w:val="none" w:sz="0" w:space="0" w:color="auto"/>
        <w:bottom w:val="none" w:sz="0" w:space="0" w:color="auto"/>
        <w:right w:val="none" w:sz="0" w:space="0" w:color="auto"/>
      </w:divBdr>
    </w:div>
    <w:div w:id="60837279">
      <w:bodyDiv w:val="1"/>
      <w:marLeft w:val="0"/>
      <w:marRight w:val="0"/>
      <w:marTop w:val="0"/>
      <w:marBottom w:val="0"/>
      <w:divBdr>
        <w:top w:val="none" w:sz="0" w:space="0" w:color="auto"/>
        <w:left w:val="none" w:sz="0" w:space="0" w:color="auto"/>
        <w:bottom w:val="none" w:sz="0" w:space="0" w:color="auto"/>
        <w:right w:val="none" w:sz="0" w:space="0" w:color="auto"/>
      </w:divBdr>
    </w:div>
    <w:div w:id="382488891">
      <w:bodyDiv w:val="1"/>
      <w:marLeft w:val="0"/>
      <w:marRight w:val="0"/>
      <w:marTop w:val="0"/>
      <w:marBottom w:val="0"/>
      <w:divBdr>
        <w:top w:val="none" w:sz="0" w:space="0" w:color="auto"/>
        <w:left w:val="none" w:sz="0" w:space="0" w:color="auto"/>
        <w:bottom w:val="none" w:sz="0" w:space="0" w:color="auto"/>
        <w:right w:val="none" w:sz="0" w:space="0" w:color="auto"/>
      </w:divBdr>
    </w:div>
    <w:div w:id="462774971">
      <w:bodyDiv w:val="1"/>
      <w:marLeft w:val="0"/>
      <w:marRight w:val="0"/>
      <w:marTop w:val="0"/>
      <w:marBottom w:val="0"/>
      <w:divBdr>
        <w:top w:val="none" w:sz="0" w:space="0" w:color="auto"/>
        <w:left w:val="none" w:sz="0" w:space="0" w:color="auto"/>
        <w:bottom w:val="none" w:sz="0" w:space="0" w:color="auto"/>
        <w:right w:val="none" w:sz="0" w:space="0" w:color="auto"/>
      </w:divBdr>
    </w:div>
    <w:div w:id="504169698">
      <w:bodyDiv w:val="1"/>
      <w:marLeft w:val="0"/>
      <w:marRight w:val="0"/>
      <w:marTop w:val="0"/>
      <w:marBottom w:val="0"/>
      <w:divBdr>
        <w:top w:val="none" w:sz="0" w:space="0" w:color="auto"/>
        <w:left w:val="none" w:sz="0" w:space="0" w:color="auto"/>
        <w:bottom w:val="none" w:sz="0" w:space="0" w:color="auto"/>
        <w:right w:val="none" w:sz="0" w:space="0" w:color="auto"/>
      </w:divBdr>
    </w:div>
    <w:div w:id="623580926">
      <w:bodyDiv w:val="1"/>
      <w:marLeft w:val="0"/>
      <w:marRight w:val="0"/>
      <w:marTop w:val="0"/>
      <w:marBottom w:val="0"/>
      <w:divBdr>
        <w:top w:val="none" w:sz="0" w:space="0" w:color="auto"/>
        <w:left w:val="none" w:sz="0" w:space="0" w:color="auto"/>
        <w:bottom w:val="none" w:sz="0" w:space="0" w:color="auto"/>
        <w:right w:val="none" w:sz="0" w:space="0" w:color="auto"/>
      </w:divBdr>
    </w:div>
    <w:div w:id="750737168">
      <w:bodyDiv w:val="1"/>
      <w:marLeft w:val="0"/>
      <w:marRight w:val="0"/>
      <w:marTop w:val="0"/>
      <w:marBottom w:val="0"/>
      <w:divBdr>
        <w:top w:val="none" w:sz="0" w:space="0" w:color="auto"/>
        <w:left w:val="none" w:sz="0" w:space="0" w:color="auto"/>
        <w:bottom w:val="none" w:sz="0" w:space="0" w:color="auto"/>
        <w:right w:val="none" w:sz="0" w:space="0" w:color="auto"/>
      </w:divBdr>
      <w:divsChild>
        <w:div w:id="876817586">
          <w:marLeft w:val="0"/>
          <w:marRight w:val="0"/>
          <w:marTop w:val="0"/>
          <w:marBottom w:val="0"/>
          <w:divBdr>
            <w:top w:val="none" w:sz="0" w:space="0" w:color="auto"/>
            <w:left w:val="none" w:sz="0" w:space="0" w:color="auto"/>
            <w:bottom w:val="none" w:sz="0" w:space="0" w:color="auto"/>
            <w:right w:val="none" w:sz="0" w:space="0" w:color="auto"/>
          </w:divBdr>
          <w:divsChild>
            <w:div w:id="1296451921">
              <w:marLeft w:val="0"/>
              <w:marRight w:val="0"/>
              <w:marTop w:val="0"/>
              <w:marBottom w:val="0"/>
              <w:divBdr>
                <w:top w:val="none" w:sz="0" w:space="0" w:color="auto"/>
                <w:left w:val="none" w:sz="0" w:space="0" w:color="auto"/>
                <w:bottom w:val="none" w:sz="0" w:space="0" w:color="auto"/>
                <w:right w:val="none" w:sz="0" w:space="0" w:color="auto"/>
              </w:divBdr>
              <w:divsChild>
                <w:div w:id="453063709">
                  <w:marLeft w:val="0"/>
                  <w:marRight w:val="0"/>
                  <w:marTop w:val="0"/>
                  <w:marBottom w:val="0"/>
                  <w:divBdr>
                    <w:top w:val="none" w:sz="0" w:space="0" w:color="auto"/>
                    <w:left w:val="none" w:sz="0" w:space="0" w:color="auto"/>
                    <w:bottom w:val="none" w:sz="0" w:space="0" w:color="auto"/>
                    <w:right w:val="none" w:sz="0" w:space="0" w:color="auto"/>
                  </w:divBdr>
                  <w:divsChild>
                    <w:div w:id="200558247">
                      <w:marLeft w:val="0"/>
                      <w:marRight w:val="0"/>
                      <w:marTop w:val="0"/>
                      <w:marBottom w:val="0"/>
                      <w:divBdr>
                        <w:top w:val="none" w:sz="0" w:space="0" w:color="auto"/>
                        <w:left w:val="none" w:sz="0" w:space="0" w:color="auto"/>
                        <w:bottom w:val="none" w:sz="0" w:space="0" w:color="auto"/>
                        <w:right w:val="none" w:sz="0" w:space="0" w:color="auto"/>
                      </w:divBdr>
                      <w:divsChild>
                        <w:div w:id="240144770">
                          <w:marLeft w:val="0"/>
                          <w:marRight w:val="0"/>
                          <w:marTop w:val="0"/>
                          <w:marBottom w:val="0"/>
                          <w:divBdr>
                            <w:top w:val="none" w:sz="0" w:space="0" w:color="auto"/>
                            <w:left w:val="none" w:sz="0" w:space="0" w:color="auto"/>
                            <w:bottom w:val="none" w:sz="0" w:space="0" w:color="auto"/>
                            <w:right w:val="none" w:sz="0" w:space="0" w:color="auto"/>
                          </w:divBdr>
                          <w:divsChild>
                            <w:div w:id="107427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482432">
      <w:bodyDiv w:val="1"/>
      <w:marLeft w:val="0"/>
      <w:marRight w:val="0"/>
      <w:marTop w:val="0"/>
      <w:marBottom w:val="0"/>
      <w:divBdr>
        <w:top w:val="none" w:sz="0" w:space="0" w:color="auto"/>
        <w:left w:val="none" w:sz="0" w:space="0" w:color="auto"/>
        <w:bottom w:val="none" w:sz="0" w:space="0" w:color="auto"/>
        <w:right w:val="none" w:sz="0" w:space="0" w:color="auto"/>
      </w:divBdr>
      <w:divsChild>
        <w:div w:id="1346128219">
          <w:marLeft w:val="0"/>
          <w:marRight w:val="0"/>
          <w:marTop w:val="0"/>
          <w:marBottom w:val="0"/>
          <w:divBdr>
            <w:top w:val="none" w:sz="0" w:space="0" w:color="auto"/>
            <w:left w:val="none" w:sz="0" w:space="0" w:color="auto"/>
            <w:bottom w:val="none" w:sz="0" w:space="0" w:color="auto"/>
            <w:right w:val="none" w:sz="0" w:space="0" w:color="auto"/>
          </w:divBdr>
          <w:divsChild>
            <w:div w:id="1768698175">
              <w:marLeft w:val="0"/>
              <w:marRight w:val="0"/>
              <w:marTop w:val="0"/>
              <w:marBottom w:val="0"/>
              <w:divBdr>
                <w:top w:val="none" w:sz="0" w:space="0" w:color="auto"/>
                <w:left w:val="none" w:sz="0" w:space="0" w:color="auto"/>
                <w:bottom w:val="none" w:sz="0" w:space="0" w:color="auto"/>
                <w:right w:val="none" w:sz="0" w:space="0" w:color="auto"/>
              </w:divBdr>
              <w:divsChild>
                <w:div w:id="148984540">
                  <w:marLeft w:val="0"/>
                  <w:marRight w:val="0"/>
                  <w:marTop w:val="0"/>
                  <w:marBottom w:val="0"/>
                  <w:divBdr>
                    <w:top w:val="none" w:sz="0" w:space="0" w:color="auto"/>
                    <w:left w:val="none" w:sz="0" w:space="0" w:color="auto"/>
                    <w:bottom w:val="none" w:sz="0" w:space="0" w:color="auto"/>
                    <w:right w:val="none" w:sz="0" w:space="0" w:color="auto"/>
                  </w:divBdr>
                  <w:divsChild>
                    <w:div w:id="2004579753">
                      <w:marLeft w:val="0"/>
                      <w:marRight w:val="0"/>
                      <w:marTop w:val="0"/>
                      <w:marBottom w:val="0"/>
                      <w:divBdr>
                        <w:top w:val="none" w:sz="0" w:space="0" w:color="auto"/>
                        <w:left w:val="none" w:sz="0" w:space="0" w:color="auto"/>
                        <w:bottom w:val="none" w:sz="0" w:space="0" w:color="auto"/>
                        <w:right w:val="none" w:sz="0" w:space="0" w:color="auto"/>
                      </w:divBdr>
                      <w:divsChild>
                        <w:div w:id="1622222393">
                          <w:marLeft w:val="0"/>
                          <w:marRight w:val="0"/>
                          <w:marTop w:val="0"/>
                          <w:marBottom w:val="0"/>
                          <w:divBdr>
                            <w:top w:val="none" w:sz="0" w:space="0" w:color="auto"/>
                            <w:left w:val="none" w:sz="0" w:space="0" w:color="auto"/>
                            <w:bottom w:val="none" w:sz="0" w:space="0" w:color="auto"/>
                            <w:right w:val="none" w:sz="0" w:space="0" w:color="auto"/>
                          </w:divBdr>
                          <w:divsChild>
                            <w:div w:id="833489926">
                              <w:marLeft w:val="0"/>
                              <w:marRight w:val="0"/>
                              <w:marTop w:val="0"/>
                              <w:marBottom w:val="0"/>
                              <w:divBdr>
                                <w:top w:val="none" w:sz="0" w:space="0" w:color="auto"/>
                                <w:left w:val="none" w:sz="0" w:space="0" w:color="auto"/>
                                <w:bottom w:val="none" w:sz="0" w:space="0" w:color="auto"/>
                                <w:right w:val="none" w:sz="0" w:space="0" w:color="auto"/>
                              </w:divBdr>
                              <w:divsChild>
                                <w:div w:id="233928300">
                                  <w:marLeft w:val="0"/>
                                  <w:marRight w:val="0"/>
                                  <w:marTop w:val="0"/>
                                  <w:marBottom w:val="0"/>
                                  <w:divBdr>
                                    <w:top w:val="none" w:sz="0" w:space="0" w:color="auto"/>
                                    <w:left w:val="none" w:sz="0" w:space="0" w:color="auto"/>
                                    <w:bottom w:val="none" w:sz="0" w:space="0" w:color="auto"/>
                                    <w:right w:val="none" w:sz="0" w:space="0" w:color="auto"/>
                                  </w:divBdr>
                                  <w:divsChild>
                                    <w:div w:id="1977951458">
                                      <w:marLeft w:val="0"/>
                                      <w:marRight w:val="0"/>
                                      <w:marTop w:val="0"/>
                                      <w:marBottom w:val="0"/>
                                      <w:divBdr>
                                        <w:top w:val="none" w:sz="0" w:space="0" w:color="auto"/>
                                        <w:left w:val="none" w:sz="0" w:space="0" w:color="auto"/>
                                        <w:bottom w:val="none" w:sz="0" w:space="0" w:color="auto"/>
                                        <w:right w:val="none" w:sz="0" w:space="0" w:color="auto"/>
                                      </w:divBdr>
                                      <w:divsChild>
                                        <w:div w:id="1415976504">
                                          <w:marLeft w:val="0"/>
                                          <w:marRight w:val="0"/>
                                          <w:marTop w:val="0"/>
                                          <w:marBottom w:val="0"/>
                                          <w:divBdr>
                                            <w:top w:val="none" w:sz="0" w:space="0" w:color="auto"/>
                                            <w:left w:val="none" w:sz="0" w:space="0" w:color="auto"/>
                                            <w:bottom w:val="none" w:sz="0" w:space="0" w:color="auto"/>
                                            <w:right w:val="none" w:sz="0" w:space="0" w:color="auto"/>
                                          </w:divBdr>
                                          <w:divsChild>
                                            <w:div w:id="1099181802">
                                              <w:marLeft w:val="0"/>
                                              <w:marRight w:val="0"/>
                                              <w:marTop w:val="0"/>
                                              <w:marBottom w:val="0"/>
                                              <w:divBdr>
                                                <w:top w:val="none" w:sz="0" w:space="0" w:color="auto"/>
                                                <w:left w:val="none" w:sz="0" w:space="0" w:color="auto"/>
                                                <w:bottom w:val="none" w:sz="0" w:space="0" w:color="auto"/>
                                                <w:right w:val="none" w:sz="0" w:space="0" w:color="auto"/>
                                              </w:divBdr>
                                              <w:divsChild>
                                                <w:div w:id="150144122">
                                                  <w:marLeft w:val="0"/>
                                                  <w:marRight w:val="0"/>
                                                  <w:marTop w:val="0"/>
                                                  <w:marBottom w:val="0"/>
                                                  <w:divBdr>
                                                    <w:top w:val="none" w:sz="0" w:space="0" w:color="auto"/>
                                                    <w:left w:val="none" w:sz="0" w:space="0" w:color="auto"/>
                                                    <w:bottom w:val="none" w:sz="0" w:space="0" w:color="auto"/>
                                                    <w:right w:val="none" w:sz="0" w:space="0" w:color="auto"/>
                                                  </w:divBdr>
                                                  <w:divsChild>
                                                    <w:div w:id="549733214">
                                                      <w:marLeft w:val="0"/>
                                                      <w:marRight w:val="0"/>
                                                      <w:marTop w:val="0"/>
                                                      <w:marBottom w:val="0"/>
                                                      <w:divBdr>
                                                        <w:top w:val="none" w:sz="0" w:space="0" w:color="auto"/>
                                                        <w:left w:val="none" w:sz="0" w:space="0" w:color="auto"/>
                                                        <w:bottom w:val="none" w:sz="0" w:space="0" w:color="auto"/>
                                                        <w:right w:val="none" w:sz="0" w:space="0" w:color="auto"/>
                                                      </w:divBdr>
                                                      <w:divsChild>
                                                        <w:div w:id="8854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016004">
                                              <w:marLeft w:val="0"/>
                                              <w:marRight w:val="0"/>
                                              <w:marTop w:val="0"/>
                                              <w:marBottom w:val="0"/>
                                              <w:divBdr>
                                                <w:top w:val="none" w:sz="0" w:space="0" w:color="auto"/>
                                                <w:left w:val="none" w:sz="0" w:space="0" w:color="auto"/>
                                                <w:bottom w:val="none" w:sz="0" w:space="0" w:color="auto"/>
                                                <w:right w:val="none" w:sz="0" w:space="0" w:color="auto"/>
                                              </w:divBdr>
                                              <w:divsChild>
                                                <w:div w:id="353262483">
                                                  <w:marLeft w:val="0"/>
                                                  <w:marRight w:val="0"/>
                                                  <w:marTop w:val="0"/>
                                                  <w:marBottom w:val="0"/>
                                                  <w:divBdr>
                                                    <w:top w:val="none" w:sz="0" w:space="0" w:color="auto"/>
                                                    <w:left w:val="none" w:sz="0" w:space="0" w:color="auto"/>
                                                    <w:bottom w:val="none" w:sz="0" w:space="0" w:color="auto"/>
                                                    <w:right w:val="none" w:sz="0" w:space="0" w:color="auto"/>
                                                  </w:divBdr>
                                                  <w:divsChild>
                                                    <w:div w:id="1497301219">
                                                      <w:marLeft w:val="0"/>
                                                      <w:marRight w:val="0"/>
                                                      <w:marTop w:val="0"/>
                                                      <w:marBottom w:val="0"/>
                                                      <w:divBdr>
                                                        <w:top w:val="none" w:sz="0" w:space="0" w:color="auto"/>
                                                        <w:left w:val="none" w:sz="0" w:space="0" w:color="auto"/>
                                                        <w:bottom w:val="none" w:sz="0" w:space="0" w:color="auto"/>
                                                        <w:right w:val="none" w:sz="0" w:space="0" w:color="auto"/>
                                                      </w:divBdr>
                                                      <w:divsChild>
                                                        <w:div w:id="12887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6326024">
          <w:marLeft w:val="0"/>
          <w:marRight w:val="0"/>
          <w:marTop w:val="0"/>
          <w:marBottom w:val="0"/>
          <w:divBdr>
            <w:top w:val="none" w:sz="0" w:space="0" w:color="auto"/>
            <w:left w:val="none" w:sz="0" w:space="0" w:color="auto"/>
            <w:bottom w:val="none" w:sz="0" w:space="0" w:color="auto"/>
            <w:right w:val="none" w:sz="0" w:space="0" w:color="auto"/>
          </w:divBdr>
          <w:divsChild>
            <w:div w:id="780803269">
              <w:marLeft w:val="0"/>
              <w:marRight w:val="0"/>
              <w:marTop w:val="0"/>
              <w:marBottom w:val="0"/>
              <w:divBdr>
                <w:top w:val="none" w:sz="0" w:space="0" w:color="auto"/>
                <w:left w:val="none" w:sz="0" w:space="0" w:color="auto"/>
                <w:bottom w:val="none" w:sz="0" w:space="0" w:color="auto"/>
                <w:right w:val="none" w:sz="0" w:space="0" w:color="auto"/>
              </w:divBdr>
              <w:divsChild>
                <w:div w:id="798884248">
                  <w:marLeft w:val="0"/>
                  <w:marRight w:val="0"/>
                  <w:marTop w:val="0"/>
                  <w:marBottom w:val="0"/>
                  <w:divBdr>
                    <w:top w:val="none" w:sz="0" w:space="0" w:color="auto"/>
                    <w:left w:val="none" w:sz="0" w:space="0" w:color="auto"/>
                    <w:bottom w:val="none" w:sz="0" w:space="0" w:color="auto"/>
                    <w:right w:val="none" w:sz="0" w:space="0" w:color="auto"/>
                  </w:divBdr>
                  <w:divsChild>
                    <w:div w:id="92865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577704">
      <w:bodyDiv w:val="1"/>
      <w:marLeft w:val="0"/>
      <w:marRight w:val="0"/>
      <w:marTop w:val="0"/>
      <w:marBottom w:val="0"/>
      <w:divBdr>
        <w:top w:val="none" w:sz="0" w:space="0" w:color="auto"/>
        <w:left w:val="none" w:sz="0" w:space="0" w:color="auto"/>
        <w:bottom w:val="none" w:sz="0" w:space="0" w:color="auto"/>
        <w:right w:val="none" w:sz="0" w:space="0" w:color="auto"/>
      </w:divBdr>
      <w:divsChild>
        <w:div w:id="368721031">
          <w:marLeft w:val="0"/>
          <w:marRight w:val="0"/>
          <w:marTop w:val="0"/>
          <w:marBottom w:val="0"/>
          <w:divBdr>
            <w:top w:val="none" w:sz="0" w:space="0" w:color="auto"/>
            <w:left w:val="none" w:sz="0" w:space="0" w:color="auto"/>
            <w:bottom w:val="none" w:sz="0" w:space="0" w:color="auto"/>
            <w:right w:val="none" w:sz="0" w:space="0" w:color="auto"/>
          </w:divBdr>
          <w:divsChild>
            <w:div w:id="130636837">
              <w:marLeft w:val="0"/>
              <w:marRight w:val="0"/>
              <w:marTop w:val="0"/>
              <w:marBottom w:val="0"/>
              <w:divBdr>
                <w:top w:val="none" w:sz="0" w:space="0" w:color="auto"/>
                <w:left w:val="none" w:sz="0" w:space="0" w:color="auto"/>
                <w:bottom w:val="none" w:sz="0" w:space="0" w:color="auto"/>
                <w:right w:val="none" w:sz="0" w:space="0" w:color="auto"/>
              </w:divBdr>
              <w:divsChild>
                <w:div w:id="1289584235">
                  <w:marLeft w:val="0"/>
                  <w:marRight w:val="0"/>
                  <w:marTop w:val="0"/>
                  <w:marBottom w:val="0"/>
                  <w:divBdr>
                    <w:top w:val="none" w:sz="0" w:space="0" w:color="auto"/>
                    <w:left w:val="none" w:sz="0" w:space="0" w:color="auto"/>
                    <w:bottom w:val="none" w:sz="0" w:space="0" w:color="auto"/>
                    <w:right w:val="none" w:sz="0" w:space="0" w:color="auto"/>
                  </w:divBdr>
                  <w:divsChild>
                    <w:div w:id="600181653">
                      <w:marLeft w:val="0"/>
                      <w:marRight w:val="0"/>
                      <w:marTop w:val="0"/>
                      <w:marBottom w:val="0"/>
                      <w:divBdr>
                        <w:top w:val="none" w:sz="0" w:space="0" w:color="auto"/>
                        <w:left w:val="none" w:sz="0" w:space="0" w:color="auto"/>
                        <w:bottom w:val="none" w:sz="0" w:space="0" w:color="auto"/>
                        <w:right w:val="none" w:sz="0" w:space="0" w:color="auto"/>
                      </w:divBdr>
                      <w:divsChild>
                        <w:div w:id="765266118">
                          <w:marLeft w:val="0"/>
                          <w:marRight w:val="0"/>
                          <w:marTop w:val="0"/>
                          <w:marBottom w:val="0"/>
                          <w:divBdr>
                            <w:top w:val="none" w:sz="0" w:space="0" w:color="auto"/>
                            <w:left w:val="none" w:sz="0" w:space="0" w:color="auto"/>
                            <w:bottom w:val="none" w:sz="0" w:space="0" w:color="auto"/>
                            <w:right w:val="none" w:sz="0" w:space="0" w:color="auto"/>
                          </w:divBdr>
                          <w:divsChild>
                            <w:div w:id="6534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961716">
      <w:bodyDiv w:val="1"/>
      <w:marLeft w:val="0"/>
      <w:marRight w:val="0"/>
      <w:marTop w:val="0"/>
      <w:marBottom w:val="0"/>
      <w:divBdr>
        <w:top w:val="none" w:sz="0" w:space="0" w:color="auto"/>
        <w:left w:val="none" w:sz="0" w:space="0" w:color="auto"/>
        <w:bottom w:val="none" w:sz="0" w:space="0" w:color="auto"/>
        <w:right w:val="none" w:sz="0" w:space="0" w:color="auto"/>
      </w:divBdr>
    </w:div>
    <w:div w:id="978336719">
      <w:bodyDiv w:val="1"/>
      <w:marLeft w:val="0"/>
      <w:marRight w:val="0"/>
      <w:marTop w:val="0"/>
      <w:marBottom w:val="0"/>
      <w:divBdr>
        <w:top w:val="none" w:sz="0" w:space="0" w:color="auto"/>
        <w:left w:val="none" w:sz="0" w:space="0" w:color="auto"/>
        <w:bottom w:val="none" w:sz="0" w:space="0" w:color="auto"/>
        <w:right w:val="none" w:sz="0" w:space="0" w:color="auto"/>
      </w:divBdr>
    </w:div>
    <w:div w:id="1084768133">
      <w:bodyDiv w:val="1"/>
      <w:marLeft w:val="0"/>
      <w:marRight w:val="0"/>
      <w:marTop w:val="0"/>
      <w:marBottom w:val="0"/>
      <w:divBdr>
        <w:top w:val="none" w:sz="0" w:space="0" w:color="auto"/>
        <w:left w:val="none" w:sz="0" w:space="0" w:color="auto"/>
        <w:bottom w:val="none" w:sz="0" w:space="0" w:color="auto"/>
        <w:right w:val="none" w:sz="0" w:space="0" w:color="auto"/>
      </w:divBdr>
      <w:divsChild>
        <w:div w:id="942766600">
          <w:marLeft w:val="0"/>
          <w:marRight w:val="0"/>
          <w:marTop w:val="0"/>
          <w:marBottom w:val="0"/>
          <w:divBdr>
            <w:top w:val="none" w:sz="0" w:space="0" w:color="auto"/>
            <w:left w:val="none" w:sz="0" w:space="0" w:color="auto"/>
            <w:bottom w:val="none" w:sz="0" w:space="0" w:color="auto"/>
            <w:right w:val="none" w:sz="0" w:space="0" w:color="auto"/>
          </w:divBdr>
          <w:divsChild>
            <w:div w:id="1912345850">
              <w:marLeft w:val="0"/>
              <w:marRight w:val="0"/>
              <w:marTop w:val="0"/>
              <w:marBottom w:val="0"/>
              <w:divBdr>
                <w:top w:val="none" w:sz="0" w:space="0" w:color="auto"/>
                <w:left w:val="none" w:sz="0" w:space="0" w:color="auto"/>
                <w:bottom w:val="none" w:sz="0" w:space="0" w:color="auto"/>
                <w:right w:val="none" w:sz="0" w:space="0" w:color="auto"/>
              </w:divBdr>
              <w:divsChild>
                <w:div w:id="1306280587">
                  <w:marLeft w:val="0"/>
                  <w:marRight w:val="0"/>
                  <w:marTop w:val="0"/>
                  <w:marBottom w:val="0"/>
                  <w:divBdr>
                    <w:top w:val="none" w:sz="0" w:space="0" w:color="auto"/>
                    <w:left w:val="none" w:sz="0" w:space="0" w:color="auto"/>
                    <w:bottom w:val="none" w:sz="0" w:space="0" w:color="auto"/>
                    <w:right w:val="none" w:sz="0" w:space="0" w:color="auto"/>
                  </w:divBdr>
                  <w:divsChild>
                    <w:div w:id="239563676">
                      <w:marLeft w:val="0"/>
                      <w:marRight w:val="0"/>
                      <w:marTop w:val="0"/>
                      <w:marBottom w:val="0"/>
                      <w:divBdr>
                        <w:top w:val="none" w:sz="0" w:space="0" w:color="auto"/>
                        <w:left w:val="none" w:sz="0" w:space="0" w:color="auto"/>
                        <w:bottom w:val="none" w:sz="0" w:space="0" w:color="auto"/>
                        <w:right w:val="none" w:sz="0" w:space="0" w:color="auto"/>
                      </w:divBdr>
                      <w:divsChild>
                        <w:div w:id="1086272176">
                          <w:marLeft w:val="0"/>
                          <w:marRight w:val="0"/>
                          <w:marTop w:val="0"/>
                          <w:marBottom w:val="0"/>
                          <w:divBdr>
                            <w:top w:val="none" w:sz="0" w:space="0" w:color="auto"/>
                            <w:left w:val="none" w:sz="0" w:space="0" w:color="auto"/>
                            <w:bottom w:val="none" w:sz="0" w:space="0" w:color="auto"/>
                            <w:right w:val="none" w:sz="0" w:space="0" w:color="auto"/>
                          </w:divBdr>
                          <w:divsChild>
                            <w:div w:id="17527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373537">
      <w:bodyDiv w:val="1"/>
      <w:marLeft w:val="0"/>
      <w:marRight w:val="0"/>
      <w:marTop w:val="0"/>
      <w:marBottom w:val="0"/>
      <w:divBdr>
        <w:top w:val="none" w:sz="0" w:space="0" w:color="auto"/>
        <w:left w:val="none" w:sz="0" w:space="0" w:color="auto"/>
        <w:bottom w:val="none" w:sz="0" w:space="0" w:color="auto"/>
        <w:right w:val="none" w:sz="0" w:space="0" w:color="auto"/>
      </w:divBdr>
    </w:div>
    <w:div w:id="1231771646">
      <w:bodyDiv w:val="1"/>
      <w:marLeft w:val="0"/>
      <w:marRight w:val="0"/>
      <w:marTop w:val="0"/>
      <w:marBottom w:val="0"/>
      <w:divBdr>
        <w:top w:val="none" w:sz="0" w:space="0" w:color="auto"/>
        <w:left w:val="none" w:sz="0" w:space="0" w:color="auto"/>
        <w:bottom w:val="none" w:sz="0" w:space="0" w:color="auto"/>
        <w:right w:val="none" w:sz="0" w:space="0" w:color="auto"/>
      </w:divBdr>
    </w:div>
    <w:div w:id="1256132031">
      <w:bodyDiv w:val="1"/>
      <w:marLeft w:val="0"/>
      <w:marRight w:val="0"/>
      <w:marTop w:val="0"/>
      <w:marBottom w:val="0"/>
      <w:divBdr>
        <w:top w:val="none" w:sz="0" w:space="0" w:color="auto"/>
        <w:left w:val="none" w:sz="0" w:space="0" w:color="auto"/>
        <w:bottom w:val="none" w:sz="0" w:space="0" w:color="auto"/>
        <w:right w:val="none" w:sz="0" w:space="0" w:color="auto"/>
      </w:divBdr>
      <w:divsChild>
        <w:div w:id="387538495">
          <w:marLeft w:val="0"/>
          <w:marRight w:val="0"/>
          <w:marTop w:val="0"/>
          <w:marBottom w:val="0"/>
          <w:divBdr>
            <w:top w:val="none" w:sz="0" w:space="0" w:color="auto"/>
            <w:left w:val="none" w:sz="0" w:space="0" w:color="auto"/>
            <w:bottom w:val="none" w:sz="0" w:space="0" w:color="auto"/>
            <w:right w:val="none" w:sz="0" w:space="0" w:color="auto"/>
          </w:divBdr>
          <w:divsChild>
            <w:div w:id="1170482436">
              <w:marLeft w:val="0"/>
              <w:marRight w:val="0"/>
              <w:marTop w:val="0"/>
              <w:marBottom w:val="0"/>
              <w:divBdr>
                <w:top w:val="none" w:sz="0" w:space="0" w:color="auto"/>
                <w:left w:val="none" w:sz="0" w:space="0" w:color="auto"/>
                <w:bottom w:val="none" w:sz="0" w:space="0" w:color="auto"/>
                <w:right w:val="none" w:sz="0" w:space="0" w:color="auto"/>
              </w:divBdr>
              <w:divsChild>
                <w:div w:id="1082531117">
                  <w:marLeft w:val="0"/>
                  <w:marRight w:val="0"/>
                  <w:marTop w:val="0"/>
                  <w:marBottom w:val="0"/>
                  <w:divBdr>
                    <w:top w:val="none" w:sz="0" w:space="0" w:color="auto"/>
                    <w:left w:val="none" w:sz="0" w:space="0" w:color="auto"/>
                    <w:bottom w:val="none" w:sz="0" w:space="0" w:color="auto"/>
                    <w:right w:val="none" w:sz="0" w:space="0" w:color="auto"/>
                  </w:divBdr>
                  <w:divsChild>
                    <w:div w:id="56560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776747">
          <w:marLeft w:val="0"/>
          <w:marRight w:val="0"/>
          <w:marTop w:val="0"/>
          <w:marBottom w:val="0"/>
          <w:divBdr>
            <w:top w:val="none" w:sz="0" w:space="0" w:color="auto"/>
            <w:left w:val="none" w:sz="0" w:space="0" w:color="auto"/>
            <w:bottom w:val="none" w:sz="0" w:space="0" w:color="auto"/>
            <w:right w:val="none" w:sz="0" w:space="0" w:color="auto"/>
          </w:divBdr>
          <w:divsChild>
            <w:div w:id="926498875">
              <w:marLeft w:val="0"/>
              <w:marRight w:val="0"/>
              <w:marTop w:val="0"/>
              <w:marBottom w:val="0"/>
              <w:divBdr>
                <w:top w:val="none" w:sz="0" w:space="0" w:color="auto"/>
                <w:left w:val="none" w:sz="0" w:space="0" w:color="auto"/>
                <w:bottom w:val="none" w:sz="0" w:space="0" w:color="auto"/>
                <w:right w:val="none" w:sz="0" w:space="0" w:color="auto"/>
              </w:divBdr>
              <w:divsChild>
                <w:div w:id="2130396760">
                  <w:marLeft w:val="0"/>
                  <w:marRight w:val="0"/>
                  <w:marTop w:val="0"/>
                  <w:marBottom w:val="0"/>
                  <w:divBdr>
                    <w:top w:val="none" w:sz="0" w:space="0" w:color="auto"/>
                    <w:left w:val="none" w:sz="0" w:space="0" w:color="auto"/>
                    <w:bottom w:val="none" w:sz="0" w:space="0" w:color="auto"/>
                    <w:right w:val="none" w:sz="0" w:space="0" w:color="auto"/>
                  </w:divBdr>
                  <w:divsChild>
                    <w:div w:id="12296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223836">
      <w:bodyDiv w:val="1"/>
      <w:marLeft w:val="0"/>
      <w:marRight w:val="0"/>
      <w:marTop w:val="0"/>
      <w:marBottom w:val="0"/>
      <w:divBdr>
        <w:top w:val="none" w:sz="0" w:space="0" w:color="auto"/>
        <w:left w:val="none" w:sz="0" w:space="0" w:color="auto"/>
        <w:bottom w:val="none" w:sz="0" w:space="0" w:color="auto"/>
        <w:right w:val="none" w:sz="0" w:space="0" w:color="auto"/>
      </w:divBdr>
    </w:div>
    <w:div w:id="1369987215">
      <w:bodyDiv w:val="1"/>
      <w:marLeft w:val="0"/>
      <w:marRight w:val="0"/>
      <w:marTop w:val="0"/>
      <w:marBottom w:val="0"/>
      <w:divBdr>
        <w:top w:val="none" w:sz="0" w:space="0" w:color="auto"/>
        <w:left w:val="none" w:sz="0" w:space="0" w:color="auto"/>
        <w:bottom w:val="none" w:sz="0" w:space="0" w:color="auto"/>
        <w:right w:val="none" w:sz="0" w:space="0" w:color="auto"/>
      </w:divBdr>
      <w:divsChild>
        <w:div w:id="1845969196">
          <w:marLeft w:val="0"/>
          <w:marRight w:val="0"/>
          <w:marTop w:val="0"/>
          <w:marBottom w:val="0"/>
          <w:divBdr>
            <w:top w:val="none" w:sz="0" w:space="0" w:color="auto"/>
            <w:left w:val="none" w:sz="0" w:space="0" w:color="auto"/>
            <w:bottom w:val="none" w:sz="0" w:space="0" w:color="auto"/>
            <w:right w:val="none" w:sz="0" w:space="0" w:color="auto"/>
          </w:divBdr>
          <w:divsChild>
            <w:div w:id="1873571854">
              <w:marLeft w:val="0"/>
              <w:marRight w:val="0"/>
              <w:marTop w:val="0"/>
              <w:marBottom w:val="0"/>
              <w:divBdr>
                <w:top w:val="none" w:sz="0" w:space="0" w:color="auto"/>
                <w:left w:val="none" w:sz="0" w:space="0" w:color="auto"/>
                <w:bottom w:val="none" w:sz="0" w:space="0" w:color="auto"/>
                <w:right w:val="none" w:sz="0" w:space="0" w:color="auto"/>
              </w:divBdr>
              <w:divsChild>
                <w:div w:id="1278372768">
                  <w:marLeft w:val="0"/>
                  <w:marRight w:val="0"/>
                  <w:marTop w:val="0"/>
                  <w:marBottom w:val="0"/>
                  <w:divBdr>
                    <w:top w:val="none" w:sz="0" w:space="0" w:color="auto"/>
                    <w:left w:val="none" w:sz="0" w:space="0" w:color="auto"/>
                    <w:bottom w:val="none" w:sz="0" w:space="0" w:color="auto"/>
                    <w:right w:val="none" w:sz="0" w:space="0" w:color="auto"/>
                  </w:divBdr>
                  <w:divsChild>
                    <w:div w:id="1788740697">
                      <w:marLeft w:val="0"/>
                      <w:marRight w:val="0"/>
                      <w:marTop w:val="0"/>
                      <w:marBottom w:val="0"/>
                      <w:divBdr>
                        <w:top w:val="none" w:sz="0" w:space="0" w:color="auto"/>
                        <w:left w:val="none" w:sz="0" w:space="0" w:color="auto"/>
                        <w:bottom w:val="none" w:sz="0" w:space="0" w:color="auto"/>
                        <w:right w:val="none" w:sz="0" w:space="0" w:color="auto"/>
                      </w:divBdr>
                      <w:divsChild>
                        <w:div w:id="155851554">
                          <w:marLeft w:val="0"/>
                          <w:marRight w:val="0"/>
                          <w:marTop w:val="0"/>
                          <w:marBottom w:val="0"/>
                          <w:divBdr>
                            <w:top w:val="none" w:sz="0" w:space="0" w:color="auto"/>
                            <w:left w:val="none" w:sz="0" w:space="0" w:color="auto"/>
                            <w:bottom w:val="none" w:sz="0" w:space="0" w:color="auto"/>
                            <w:right w:val="none" w:sz="0" w:space="0" w:color="auto"/>
                          </w:divBdr>
                          <w:divsChild>
                            <w:div w:id="79799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695589">
      <w:bodyDiv w:val="1"/>
      <w:marLeft w:val="0"/>
      <w:marRight w:val="0"/>
      <w:marTop w:val="0"/>
      <w:marBottom w:val="0"/>
      <w:divBdr>
        <w:top w:val="none" w:sz="0" w:space="0" w:color="auto"/>
        <w:left w:val="none" w:sz="0" w:space="0" w:color="auto"/>
        <w:bottom w:val="none" w:sz="0" w:space="0" w:color="auto"/>
        <w:right w:val="none" w:sz="0" w:space="0" w:color="auto"/>
      </w:divBdr>
    </w:div>
    <w:div w:id="1440300485">
      <w:bodyDiv w:val="1"/>
      <w:marLeft w:val="0"/>
      <w:marRight w:val="0"/>
      <w:marTop w:val="0"/>
      <w:marBottom w:val="0"/>
      <w:divBdr>
        <w:top w:val="none" w:sz="0" w:space="0" w:color="auto"/>
        <w:left w:val="none" w:sz="0" w:space="0" w:color="auto"/>
        <w:bottom w:val="none" w:sz="0" w:space="0" w:color="auto"/>
        <w:right w:val="none" w:sz="0" w:space="0" w:color="auto"/>
      </w:divBdr>
    </w:div>
    <w:div w:id="1541552797">
      <w:bodyDiv w:val="1"/>
      <w:marLeft w:val="0"/>
      <w:marRight w:val="0"/>
      <w:marTop w:val="0"/>
      <w:marBottom w:val="0"/>
      <w:divBdr>
        <w:top w:val="none" w:sz="0" w:space="0" w:color="auto"/>
        <w:left w:val="none" w:sz="0" w:space="0" w:color="auto"/>
        <w:bottom w:val="none" w:sz="0" w:space="0" w:color="auto"/>
        <w:right w:val="none" w:sz="0" w:space="0" w:color="auto"/>
      </w:divBdr>
    </w:div>
    <w:div w:id="1577669866">
      <w:bodyDiv w:val="1"/>
      <w:marLeft w:val="0"/>
      <w:marRight w:val="0"/>
      <w:marTop w:val="0"/>
      <w:marBottom w:val="0"/>
      <w:divBdr>
        <w:top w:val="none" w:sz="0" w:space="0" w:color="auto"/>
        <w:left w:val="none" w:sz="0" w:space="0" w:color="auto"/>
        <w:bottom w:val="none" w:sz="0" w:space="0" w:color="auto"/>
        <w:right w:val="none" w:sz="0" w:space="0" w:color="auto"/>
      </w:divBdr>
    </w:div>
    <w:div w:id="1692293304">
      <w:bodyDiv w:val="1"/>
      <w:marLeft w:val="0"/>
      <w:marRight w:val="0"/>
      <w:marTop w:val="0"/>
      <w:marBottom w:val="0"/>
      <w:divBdr>
        <w:top w:val="none" w:sz="0" w:space="0" w:color="auto"/>
        <w:left w:val="none" w:sz="0" w:space="0" w:color="auto"/>
        <w:bottom w:val="none" w:sz="0" w:space="0" w:color="auto"/>
        <w:right w:val="none" w:sz="0" w:space="0" w:color="auto"/>
      </w:divBdr>
    </w:div>
    <w:div w:id="1769622913">
      <w:bodyDiv w:val="1"/>
      <w:marLeft w:val="0"/>
      <w:marRight w:val="0"/>
      <w:marTop w:val="0"/>
      <w:marBottom w:val="0"/>
      <w:divBdr>
        <w:top w:val="none" w:sz="0" w:space="0" w:color="auto"/>
        <w:left w:val="none" w:sz="0" w:space="0" w:color="auto"/>
        <w:bottom w:val="none" w:sz="0" w:space="0" w:color="auto"/>
        <w:right w:val="none" w:sz="0" w:space="0" w:color="auto"/>
      </w:divBdr>
    </w:div>
    <w:div w:id="1856578706">
      <w:bodyDiv w:val="1"/>
      <w:marLeft w:val="0"/>
      <w:marRight w:val="0"/>
      <w:marTop w:val="0"/>
      <w:marBottom w:val="0"/>
      <w:divBdr>
        <w:top w:val="none" w:sz="0" w:space="0" w:color="auto"/>
        <w:left w:val="none" w:sz="0" w:space="0" w:color="auto"/>
        <w:bottom w:val="none" w:sz="0" w:space="0" w:color="auto"/>
        <w:right w:val="none" w:sz="0" w:space="0" w:color="auto"/>
      </w:divBdr>
    </w:div>
    <w:div w:id="1889485396">
      <w:bodyDiv w:val="1"/>
      <w:marLeft w:val="0"/>
      <w:marRight w:val="0"/>
      <w:marTop w:val="0"/>
      <w:marBottom w:val="0"/>
      <w:divBdr>
        <w:top w:val="none" w:sz="0" w:space="0" w:color="auto"/>
        <w:left w:val="none" w:sz="0" w:space="0" w:color="auto"/>
        <w:bottom w:val="none" w:sz="0" w:space="0" w:color="auto"/>
        <w:right w:val="none" w:sz="0" w:space="0" w:color="auto"/>
      </w:divBdr>
    </w:div>
    <w:div w:id="1969890195">
      <w:bodyDiv w:val="1"/>
      <w:marLeft w:val="0"/>
      <w:marRight w:val="0"/>
      <w:marTop w:val="0"/>
      <w:marBottom w:val="0"/>
      <w:divBdr>
        <w:top w:val="none" w:sz="0" w:space="0" w:color="auto"/>
        <w:left w:val="none" w:sz="0" w:space="0" w:color="auto"/>
        <w:bottom w:val="none" w:sz="0" w:space="0" w:color="auto"/>
        <w:right w:val="none" w:sz="0" w:space="0" w:color="auto"/>
      </w:divBdr>
      <w:divsChild>
        <w:div w:id="324206855">
          <w:marLeft w:val="0"/>
          <w:marRight w:val="0"/>
          <w:marTop w:val="0"/>
          <w:marBottom w:val="0"/>
          <w:divBdr>
            <w:top w:val="none" w:sz="0" w:space="0" w:color="auto"/>
            <w:left w:val="none" w:sz="0" w:space="0" w:color="auto"/>
            <w:bottom w:val="none" w:sz="0" w:space="0" w:color="auto"/>
            <w:right w:val="none" w:sz="0" w:space="0" w:color="auto"/>
          </w:divBdr>
          <w:divsChild>
            <w:div w:id="501549441">
              <w:marLeft w:val="0"/>
              <w:marRight w:val="0"/>
              <w:marTop w:val="0"/>
              <w:marBottom w:val="0"/>
              <w:divBdr>
                <w:top w:val="none" w:sz="0" w:space="0" w:color="auto"/>
                <w:left w:val="none" w:sz="0" w:space="0" w:color="auto"/>
                <w:bottom w:val="none" w:sz="0" w:space="0" w:color="auto"/>
                <w:right w:val="none" w:sz="0" w:space="0" w:color="auto"/>
              </w:divBdr>
              <w:divsChild>
                <w:div w:id="1223953169">
                  <w:marLeft w:val="0"/>
                  <w:marRight w:val="0"/>
                  <w:marTop w:val="0"/>
                  <w:marBottom w:val="0"/>
                  <w:divBdr>
                    <w:top w:val="none" w:sz="0" w:space="0" w:color="auto"/>
                    <w:left w:val="none" w:sz="0" w:space="0" w:color="auto"/>
                    <w:bottom w:val="none" w:sz="0" w:space="0" w:color="auto"/>
                    <w:right w:val="none" w:sz="0" w:space="0" w:color="auto"/>
                  </w:divBdr>
                  <w:divsChild>
                    <w:div w:id="1262490490">
                      <w:marLeft w:val="0"/>
                      <w:marRight w:val="0"/>
                      <w:marTop w:val="0"/>
                      <w:marBottom w:val="0"/>
                      <w:divBdr>
                        <w:top w:val="none" w:sz="0" w:space="0" w:color="auto"/>
                        <w:left w:val="none" w:sz="0" w:space="0" w:color="auto"/>
                        <w:bottom w:val="none" w:sz="0" w:space="0" w:color="auto"/>
                        <w:right w:val="none" w:sz="0" w:space="0" w:color="auto"/>
                      </w:divBdr>
                      <w:divsChild>
                        <w:div w:id="1490629381">
                          <w:marLeft w:val="0"/>
                          <w:marRight w:val="0"/>
                          <w:marTop w:val="0"/>
                          <w:marBottom w:val="0"/>
                          <w:divBdr>
                            <w:top w:val="none" w:sz="0" w:space="0" w:color="auto"/>
                            <w:left w:val="none" w:sz="0" w:space="0" w:color="auto"/>
                            <w:bottom w:val="none" w:sz="0" w:space="0" w:color="auto"/>
                            <w:right w:val="none" w:sz="0" w:space="0" w:color="auto"/>
                          </w:divBdr>
                          <w:divsChild>
                            <w:div w:id="632953253">
                              <w:marLeft w:val="0"/>
                              <w:marRight w:val="0"/>
                              <w:marTop w:val="0"/>
                              <w:marBottom w:val="0"/>
                              <w:divBdr>
                                <w:top w:val="none" w:sz="0" w:space="0" w:color="auto"/>
                                <w:left w:val="none" w:sz="0" w:space="0" w:color="auto"/>
                                <w:bottom w:val="none" w:sz="0" w:space="0" w:color="auto"/>
                                <w:right w:val="none" w:sz="0" w:space="0" w:color="auto"/>
                              </w:divBdr>
                              <w:divsChild>
                                <w:div w:id="1403135393">
                                  <w:marLeft w:val="0"/>
                                  <w:marRight w:val="0"/>
                                  <w:marTop w:val="0"/>
                                  <w:marBottom w:val="0"/>
                                  <w:divBdr>
                                    <w:top w:val="none" w:sz="0" w:space="0" w:color="auto"/>
                                    <w:left w:val="none" w:sz="0" w:space="0" w:color="auto"/>
                                    <w:bottom w:val="none" w:sz="0" w:space="0" w:color="auto"/>
                                    <w:right w:val="none" w:sz="0" w:space="0" w:color="auto"/>
                                  </w:divBdr>
                                  <w:divsChild>
                                    <w:div w:id="300615192">
                                      <w:marLeft w:val="0"/>
                                      <w:marRight w:val="0"/>
                                      <w:marTop w:val="0"/>
                                      <w:marBottom w:val="0"/>
                                      <w:divBdr>
                                        <w:top w:val="none" w:sz="0" w:space="0" w:color="auto"/>
                                        <w:left w:val="none" w:sz="0" w:space="0" w:color="auto"/>
                                        <w:bottom w:val="none" w:sz="0" w:space="0" w:color="auto"/>
                                        <w:right w:val="none" w:sz="0" w:space="0" w:color="auto"/>
                                      </w:divBdr>
                                      <w:divsChild>
                                        <w:div w:id="755175058">
                                          <w:marLeft w:val="0"/>
                                          <w:marRight w:val="0"/>
                                          <w:marTop w:val="0"/>
                                          <w:marBottom w:val="0"/>
                                          <w:divBdr>
                                            <w:top w:val="none" w:sz="0" w:space="0" w:color="auto"/>
                                            <w:left w:val="none" w:sz="0" w:space="0" w:color="auto"/>
                                            <w:bottom w:val="none" w:sz="0" w:space="0" w:color="auto"/>
                                            <w:right w:val="none" w:sz="0" w:space="0" w:color="auto"/>
                                          </w:divBdr>
                                          <w:divsChild>
                                            <w:div w:id="207838310">
                                              <w:marLeft w:val="0"/>
                                              <w:marRight w:val="0"/>
                                              <w:marTop w:val="0"/>
                                              <w:marBottom w:val="0"/>
                                              <w:divBdr>
                                                <w:top w:val="none" w:sz="0" w:space="0" w:color="auto"/>
                                                <w:left w:val="none" w:sz="0" w:space="0" w:color="auto"/>
                                                <w:bottom w:val="none" w:sz="0" w:space="0" w:color="auto"/>
                                                <w:right w:val="none" w:sz="0" w:space="0" w:color="auto"/>
                                              </w:divBdr>
                                              <w:divsChild>
                                                <w:div w:id="1536624868">
                                                  <w:marLeft w:val="0"/>
                                                  <w:marRight w:val="0"/>
                                                  <w:marTop w:val="0"/>
                                                  <w:marBottom w:val="0"/>
                                                  <w:divBdr>
                                                    <w:top w:val="none" w:sz="0" w:space="0" w:color="auto"/>
                                                    <w:left w:val="none" w:sz="0" w:space="0" w:color="auto"/>
                                                    <w:bottom w:val="none" w:sz="0" w:space="0" w:color="auto"/>
                                                    <w:right w:val="none" w:sz="0" w:space="0" w:color="auto"/>
                                                  </w:divBdr>
                                                  <w:divsChild>
                                                    <w:div w:id="383529026">
                                                      <w:marLeft w:val="0"/>
                                                      <w:marRight w:val="0"/>
                                                      <w:marTop w:val="0"/>
                                                      <w:marBottom w:val="0"/>
                                                      <w:divBdr>
                                                        <w:top w:val="none" w:sz="0" w:space="0" w:color="auto"/>
                                                        <w:left w:val="none" w:sz="0" w:space="0" w:color="auto"/>
                                                        <w:bottom w:val="none" w:sz="0" w:space="0" w:color="auto"/>
                                                        <w:right w:val="none" w:sz="0" w:space="0" w:color="auto"/>
                                                      </w:divBdr>
                                                      <w:divsChild>
                                                        <w:div w:id="21287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35852">
                                              <w:marLeft w:val="0"/>
                                              <w:marRight w:val="0"/>
                                              <w:marTop w:val="0"/>
                                              <w:marBottom w:val="0"/>
                                              <w:divBdr>
                                                <w:top w:val="none" w:sz="0" w:space="0" w:color="auto"/>
                                                <w:left w:val="none" w:sz="0" w:space="0" w:color="auto"/>
                                                <w:bottom w:val="none" w:sz="0" w:space="0" w:color="auto"/>
                                                <w:right w:val="none" w:sz="0" w:space="0" w:color="auto"/>
                                              </w:divBdr>
                                              <w:divsChild>
                                                <w:div w:id="89205251">
                                                  <w:marLeft w:val="0"/>
                                                  <w:marRight w:val="0"/>
                                                  <w:marTop w:val="0"/>
                                                  <w:marBottom w:val="0"/>
                                                  <w:divBdr>
                                                    <w:top w:val="none" w:sz="0" w:space="0" w:color="auto"/>
                                                    <w:left w:val="none" w:sz="0" w:space="0" w:color="auto"/>
                                                    <w:bottom w:val="none" w:sz="0" w:space="0" w:color="auto"/>
                                                    <w:right w:val="none" w:sz="0" w:space="0" w:color="auto"/>
                                                  </w:divBdr>
                                                  <w:divsChild>
                                                    <w:div w:id="282272020">
                                                      <w:marLeft w:val="0"/>
                                                      <w:marRight w:val="0"/>
                                                      <w:marTop w:val="0"/>
                                                      <w:marBottom w:val="0"/>
                                                      <w:divBdr>
                                                        <w:top w:val="none" w:sz="0" w:space="0" w:color="auto"/>
                                                        <w:left w:val="none" w:sz="0" w:space="0" w:color="auto"/>
                                                        <w:bottom w:val="none" w:sz="0" w:space="0" w:color="auto"/>
                                                        <w:right w:val="none" w:sz="0" w:space="0" w:color="auto"/>
                                                      </w:divBdr>
                                                      <w:divsChild>
                                                        <w:div w:id="141120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7680041">
          <w:marLeft w:val="0"/>
          <w:marRight w:val="0"/>
          <w:marTop w:val="0"/>
          <w:marBottom w:val="0"/>
          <w:divBdr>
            <w:top w:val="none" w:sz="0" w:space="0" w:color="auto"/>
            <w:left w:val="none" w:sz="0" w:space="0" w:color="auto"/>
            <w:bottom w:val="none" w:sz="0" w:space="0" w:color="auto"/>
            <w:right w:val="none" w:sz="0" w:space="0" w:color="auto"/>
          </w:divBdr>
          <w:divsChild>
            <w:div w:id="1552496026">
              <w:marLeft w:val="0"/>
              <w:marRight w:val="0"/>
              <w:marTop w:val="0"/>
              <w:marBottom w:val="0"/>
              <w:divBdr>
                <w:top w:val="none" w:sz="0" w:space="0" w:color="auto"/>
                <w:left w:val="none" w:sz="0" w:space="0" w:color="auto"/>
                <w:bottom w:val="none" w:sz="0" w:space="0" w:color="auto"/>
                <w:right w:val="none" w:sz="0" w:space="0" w:color="auto"/>
              </w:divBdr>
              <w:divsChild>
                <w:div w:id="1741367952">
                  <w:marLeft w:val="0"/>
                  <w:marRight w:val="0"/>
                  <w:marTop w:val="0"/>
                  <w:marBottom w:val="0"/>
                  <w:divBdr>
                    <w:top w:val="none" w:sz="0" w:space="0" w:color="auto"/>
                    <w:left w:val="none" w:sz="0" w:space="0" w:color="auto"/>
                    <w:bottom w:val="none" w:sz="0" w:space="0" w:color="auto"/>
                    <w:right w:val="none" w:sz="0" w:space="0" w:color="auto"/>
                  </w:divBdr>
                  <w:divsChild>
                    <w:div w:id="10298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13948">
      <w:bodyDiv w:val="1"/>
      <w:marLeft w:val="0"/>
      <w:marRight w:val="0"/>
      <w:marTop w:val="0"/>
      <w:marBottom w:val="0"/>
      <w:divBdr>
        <w:top w:val="none" w:sz="0" w:space="0" w:color="auto"/>
        <w:left w:val="none" w:sz="0" w:space="0" w:color="auto"/>
        <w:bottom w:val="none" w:sz="0" w:space="0" w:color="auto"/>
        <w:right w:val="none" w:sz="0" w:space="0" w:color="auto"/>
      </w:divBdr>
    </w:div>
    <w:div w:id="2013292111">
      <w:bodyDiv w:val="1"/>
      <w:marLeft w:val="0"/>
      <w:marRight w:val="0"/>
      <w:marTop w:val="0"/>
      <w:marBottom w:val="0"/>
      <w:divBdr>
        <w:top w:val="none" w:sz="0" w:space="0" w:color="auto"/>
        <w:left w:val="none" w:sz="0" w:space="0" w:color="auto"/>
        <w:bottom w:val="none" w:sz="0" w:space="0" w:color="auto"/>
        <w:right w:val="none" w:sz="0" w:space="0" w:color="auto"/>
      </w:divBdr>
    </w:div>
    <w:div w:id="2043433432">
      <w:bodyDiv w:val="1"/>
      <w:marLeft w:val="0"/>
      <w:marRight w:val="0"/>
      <w:marTop w:val="0"/>
      <w:marBottom w:val="0"/>
      <w:divBdr>
        <w:top w:val="none" w:sz="0" w:space="0" w:color="auto"/>
        <w:left w:val="none" w:sz="0" w:space="0" w:color="auto"/>
        <w:bottom w:val="none" w:sz="0" w:space="0" w:color="auto"/>
        <w:right w:val="none" w:sz="0" w:space="0" w:color="auto"/>
      </w:divBdr>
    </w:div>
    <w:div w:id="2109303961">
      <w:bodyDiv w:val="1"/>
      <w:marLeft w:val="0"/>
      <w:marRight w:val="0"/>
      <w:marTop w:val="0"/>
      <w:marBottom w:val="0"/>
      <w:divBdr>
        <w:top w:val="none" w:sz="0" w:space="0" w:color="auto"/>
        <w:left w:val="none" w:sz="0" w:space="0" w:color="auto"/>
        <w:bottom w:val="none" w:sz="0" w:space="0" w:color="auto"/>
        <w:right w:val="none" w:sz="0" w:space="0" w:color="auto"/>
      </w:divBdr>
      <w:divsChild>
        <w:div w:id="1079475626">
          <w:marLeft w:val="0"/>
          <w:marRight w:val="0"/>
          <w:marTop w:val="0"/>
          <w:marBottom w:val="0"/>
          <w:divBdr>
            <w:top w:val="none" w:sz="0" w:space="0" w:color="auto"/>
            <w:left w:val="none" w:sz="0" w:space="0" w:color="auto"/>
            <w:bottom w:val="none" w:sz="0" w:space="0" w:color="auto"/>
            <w:right w:val="none" w:sz="0" w:space="0" w:color="auto"/>
          </w:divBdr>
          <w:divsChild>
            <w:div w:id="786001329">
              <w:marLeft w:val="0"/>
              <w:marRight w:val="0"/>
              <w:marTop w:val="0"/>
              <w:marBottom w:val="0"/>
              <w:divBdr>
                <w:top w:val="none" w:sz="0" w:space="0" w:color="auto"/>
                <w:left w:val="none" w:sz="0" w:space="0" w:color="auto"/>
                <w:bottom w:val="none" w:sz="0" w:space="0" w:color="auto"/>
                <w:right w:val="none" w:sz="0" w:space="0" w:color="auto"/>
              </w:divBdr>
              <w:divsChild>
                <w:div w:id="714430862">
                  <w:marLeft w:val="0"/>
                  <w:marRight w:val="0"/>
                  <w:marTop w:val="0"/>
                  <w:marBottom w:val="0"/>
                  <w:divBdr>
                    <w:top w:val="none" w:sz="0" w:space="0" w:color="auto"/>
                    <w:left w:val="none" w:sz="0" w:space="0" w:color="auto"/>
                    <w:bottom w:val="none" w:sz="0" w:space="0" w:color="auto"/>
                    <w:right w:val="none" w:sz="0" w:space="0" w:color="auto"/>
                  </w:divBdr>
                  <w:divsChild>
                    <w:div w:id="123427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149539">
          <w:marLeft w:val="0"/>
          <w:marRight w:val="0"/>
          <w:marTop w:val="0"/>
          <w:marBottom w:val="0"/>
          <w:divBdr>
            <w:top w:val="none" w:sz="0" w:space="0" w:color="auto"/>
            <w:left w:val="none" w:sz="0" w:space="0" w:color="auto"/>
            <w:bottom w:val="none" w:sz="0" w:space="0" w:color="auto"/>
            <w:right w:val="none" w:sz="0" w:space="0" w:color="auto"/>
          </w:divBdr>
          <w:divsChild>
            <w:div w:id="1677803872">
              <w:marLeft w:val="0"/>
              <w:marRight w:val="0"/>
              <w:marTop w:val="0"/>
              <w:marBottom w:val="0"/>
              <w:divBdr>
                <w:top w:val="none" w:sz="0" w:space="0" w:color="auto"/>
                <w:left w:val="none" w:sz="0" w:space="0" w:color="auto"/>
                <w:bottom w:val="none" w:sz="0" w:space="0" w:color="auto"/>
                <w:right w:val="none" w:sz="0" w:space="0" w:color="auto"/>
              </w:divBdr>
              <w:divsChild>
                <w:div w:id="1823157777">
                  <w:marLeft w:val="0"/>
                  <w:marRight w:val="0"/>
                  <w:marTop w:val="0"/>
                  <w:marBottom w:val="0"/>
                  <w:divBdr>
                    <w:top w:val="none" w:sz="0" w:space="0" w:color="auto"/>
                    <w:left w:val="none" w:sz="0" w:space="0" w:color="auto"/>
                    <w:bottom w:val="none" w:sz="0" w:space="0" w:color="auto"/>
                    <w:right w:val="none" w:sz="0" w:space="0" w:color="auto"/>
                  </w:divBdr>
                  <w:divsChild>
                    <w:div w:id="22827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hyperlink" Target="https://doi.org/10.1109/SNPD.2019.8841882" TargetMode="External"/><Relationship Id="rId3" Type="http://schemas.openxmlformats.org/officeDocument/2006/relationships/styles" Target="styles.xml"/><Relationship Id="rId21" Type="http://schemas.openxmlformats.org/officeDocument/2006/relationships/hyperlink" Target="https://doi.org/10.1109/ACCESS.2022.3222885"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doi.org/10.1016/j.ijhcs.2020.10.014"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oi.org/10.1109/TITS.2023.323314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1109/ICRA46639.2022.9811922"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doi.org/10.1016/j.envsoft.2020.104999"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yperlink" Target="https://doi.org/10.1504/IJUSE.2022.12692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A05E2E6-C4AD-47C2-9AE8-CA88EA9F4CF5}">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1481CCB3-4DA5-4113-8017-57DEB8EF9400}">
  <we:reference id="wa200005502" version="1.0.0.11" store="en-US" storeType="OMEX"/>
  <we:alternateReferences>
    <we:reference id="wa200005502" version="1.0.0.11" store="wa200005502" storeType="OMEX"/>
  </we:alternateReferences>
  <we:properties>
    <we:property name="docId" value="&quot;ShEy48YTdbaffAMXLNrz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82588-66DB-4530-AE98-A5EABAA1B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5</Pages>
  <Words>2070</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Autonomous Driving System in Virtual Environment</vt:lpstr>
    </vt:vector>
  </TitlesOfParts>
  <Company/>
  <LinksUpToDate>false</LinksUpToDate>
  <CharactersWithSpaces>13842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Driving System in Virtual Environment</dc:title>
  <dc:subject>Computer Science</dc:subject>
  <dc:creator>Ameya Morajkar , Arsh Ahmed Jamadar ,  Dhananjay Nikalje , Pankaj Vanwari</dc:creator>
  <cp:keywords>machine learning 2</cp:keywords>
  <cp:lastModifiedBy>ayub shaikh</cp:lastModifiedBy>
  <cp:revision>85</cp:revision>
  <cp:lastPrinted>2024-11-10T13:32:00Z</cp:lastPrinted>
  <dcterms:created xsi:type="dcterms:W3CDTF">2024-11-11T07:45:00Z</dcterms:created>
  <dcterms:modified xsi:type="dcterms:W3CDTF">2024-11-11T11:02:00Z</dcterms:modified>
</cp:coreProperties>
</file>