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839D7" w:rsidRDefault="006839D7"/>
    <w:sectPr w:rsidR="006839D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3F"/>
    <w:rsid w:val="001A44DA"/>
    <w:rsid w:val="006839D7"/>
    <w:rsid w:val="00706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38E05E-0DCE-4943-8AF6-A1313C313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Alfaro Almanza</dc:creator>
  <cp:keywords/>
  <dc:description/>
  <cp:lastModifiedBy>Martin Alfaro Almanza</cp:lastModifiedBy>
  <cp:revision>1</cp:revision>
  <dcterms:created xsi:type="dcterms:W3CDTF">2026-09-29T19:40:00Z</dcterms:created>
  <dcterms:modified xsi:type="dcterms:W3CDTF">2026-09-29T19:42:00Z</dcterms:modified>
</cp:coreProperties>
</file>