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40"/>
          <w:szCs w:val="48"/>
          <w:lang w:val="en-US" w:eastAsia="zh-Hans"/>
        </w:rPr>
      </w:pPr>
      <w:r>
        <w:rPr>
          <w:rFonts w:hint="eastAsia" w:ascii="微软雅黑" w:hAnsi="微软雅黑" w:eastAsia="微软雅黑" w:cs="微软雅黑"/>
          <w:sz w:val="40"/>
          <w:szCs w:val="48"/>
          <w:lang w:val="en-US" w:eastAsia="zh-Hans"/>
        </w:rPr>
        <w:t>维生素D联合用药话术（课件版）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cstheme="minorEastAsia"/>
          <w:sz w:val="22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一、汉维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维生素D滴剂联合不含D的钙</w:t>
      </w:r>
      <w:r>
        <w:rPr>
          <w:rFonts w:hint="eastAsia" w:asciiTheme="minorEastAsia" w:hAnsiTheme="minorEastAsia" w:cstheme="minorEastAsia"/>
          <w:sz w:val="22"/>
          <w:szCs w:val="28"/>
          <w:lang w:val="en-US" w:eastAsia="zh-Hans"/>
        </w:rPr>
        <w:t>（步长</w:t>
      </w:r>
      <w:r>
        <w:rPr>
          <w:rFonts w:hint="eastAsia" w:asciiTheme="minorEastAsia" w:hAnsiTheme="minorEastAsia" w:cstheme="minorEastAsia"/>
          <w:sz w:val="22"/>
          <w:szCs w:val="28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sz w:val="22"/>
          <w:szCs w:val="28"/>
          <w:vertAlign w:val="baseline"/>
          <w:lang w:val="en-US" w:eastAsia="zh-Hans"/>
        </w:rPr>
        <w:t>碳酸钙咀嚼片、欣钙乐</w:t>
      </w:r>
      <w:r>
        <w:rPr>
          <w:rFonts w:hint="eastAsia" w:asciiTheme="minorEastAsia" w:hAnsiTheme="minorEastAsia" w:cstheme="minorEastAsia"/>
          <w:sz w:val="22"/>
          <w:szCs w:val="28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sz w:val="22"/>
          <w:szCs w:val="28"/>
          <w:vertAlign w:val="baseline"/>
          <w:lang w:val="en-US" w:eastAsia="zh-Hans"/>
        </w:rPr>
        <w:t>葡萄糖酸钙锌、醋酸钙、乳酸钙等</w:t>
      </w:r>
      <w:r>
        <w:rPr>
          <w:rFonts w:hint="eastAsia" w:asciiTheme="minorEastAsia" w:hAnsiTheme="minorEastAsia" w:cstheme="minorEastAsia"/>
          <w:sz w:val="22"/>
          <w:szCs w:val="28"/>
          <w:lang w:val="en-US" w:eastAsia="zh-Hans"/>
        </w:rPr>
        <w:t>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sz w:val="22"/>
          <w:szCs w:val="28"/>
          <w:lang w:val="en-US" w:eastAsia="zh-Hans"/>
        </w:rPr>
        <w:t>维生素D决定肠钙吸收！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补钙先补D，补钙必补D。补钙加维D，吸收更给力！补钙不加D，浪费人民币！</w:t>
      </w:r>
    </w:p>
    <w:p>
      <w:pPr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二、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联合含有D的钙</w:t>
      </w: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朗迪、迪巧、钙尔奇、汉维）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Theme="minorEastAsia" w:hAnsiTheme="minorEastAsia" w:cstheme="minorEastAsia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1.如您所说，很多钙类产品中有维生素D，这是因为补钙必补D，</w:t>
      </w:r>
      <w:r>
        <w:rPr>
          <w:rFonts w:hint="default" w:asciiTheme="minorEastAsia" w:hAnsiTheme="minorEastAsia" w:cstheme="minorEastAsia"/>
          <w:b/>
          <w:bCs/>
          <w:color w:val="000000" w:themeColor="text1"/>
          <w:sz w:val="22"/>
          <w:szCs w:val="28"/>
          <w:lang w:eastAsia="zh-Hans"/>
          <w14:textFill>
            <w14:solidFill>
              <w14:schemeClr w14:val="tx1"/>
            </w14:solidFill>
          </w14:textFill>
        </w:rPr>
        <w:t>VD决定肠钙吸收</w:t>
      </w: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，维生素D在脂溶下才能吸收的更加完善和充足。</w:t>
      </w:r>
    </w:p>
    <w:p>
      <w:pPr>
        <w:numPr>
          <w:numId w:val="0"/>
        </w:numPr>
        <w:jc w:val="left"/>
        <w:rPr>
          <w:rFonts w:hint="default" w:asciiTheme="minorEastAsia" w:hAnsiTheme="minorEastAsia" w:cstheme="minorEastAsia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2.可是，我们最少需要摄入维生素D</w:t>
      </w:r>
      <w:r>
        <w:rPr>
          <w:rFonts w:hint="default" w:asciiTheme="minorEastAsia" w:hAnsiTheme="minorEastAsia" w:cstheme="minorEastAsia"/>
          <w:b/>
          <w:bCs/>
          <w:color w:val="000000" w:themeColor="text1"/>
          <w:sz w:val="22"/>
          <w:szCs w:val="28"/>
          <w:lang w:eastAsia="zh-Hans"/>
          <w14:textFill>
            <w14:solidFill>
              <w14:schemeClr w14:val="tx1"/>
            </w14:solidFill>
          </w14:textFill>
        </w:rPr>
        <w:t>400-800IU/天</w:t>
      </w: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，而一般钙剂D3含量是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100-200IU</w:t>
      </w: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之间，远远低于日常营养需要量。</w:t>
      </w:r>
    </w:p>
    <w:p>
      <w:pPr>
        <w:numPr>
          <w:numId w:val="0"/>
        </w:numPr>
        <w:jc w:val="left"/>
        <w:rPr>
          <w:rFonts w:hint="default" w:asciiTheme="minorEastAsia" w:hAnsiTheme="minorEastAsia" w:cstheme="minorEastAsia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3.VD是脂溶性维生素，当溶质是油脂时吸收率高，与钙剂的补充应分开服用（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随餐服用VD，餐后一个小时服用钙剂。</w:t>
      </w: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Theme="minorEastAsia" w:hAnsiTheme="minorEastAsia" w:cstheme="minorEastAsia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4.每天2粒VD，帮助您有效解决无效补钙带来的，</w:t>
      </w:r>
      <w:r>
        <w:rPr>
          <w:rFonts w:hint="default" w:asciiTheme="minorEastAsia" w:hAnsiTheme="minorEastAsia" w:cstheme="minorEastAsia"/>
          <w:b/>
          <w:bCs/>
          <w:color w:val="000000" w:themeColor="text1"/>
          <w:sz w:val="22"/>
          <w:szCs w:val="28"/>
          <w:lang w:eastAsia="zh-Hans"/>
          <w14:textFill>
            <w14:solidFill>
              <w14:schemeClr w14:val="tx1"/>
            </w14:solidFill>
          </w14:textFill>
        </w:rPr>
        <w:t>便秘、嗳气、结石</w:t>
      </w:r>
      <w:r>
        <w:rPr>
          <w:rFonts w:hint="default" w:asciiTheme="minorEastAsia" w:hAnsiTheme="minorEastAsia" w:cstheme="minorEastAsia"/>
          <w:sz w:val="22"/>
          <w:szCs w:val="28"/>
          <w:lang w:eastAsia="zh-Hans"/>
        </w:rPr>
        <w:t>问题。</w:t>
      </w:r>
    </w:p>
    <w:p>
      <w:pPr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4"/>
          <w:lang w:val="en-US" w:eastAsia="zh-Hans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三、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维生素D滴剂联合AD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（伊可新、星鲨AD滴剂）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维生素A是用来预防干眼症和夜盲症的，不缺乏维生素A时，仅服用维生素D即可;需要补A的儿童，可以维生素D+AD联合用药</w:t>
      </w:r>
    </w:p>
    <w:p>
      <w:pPr>
        <w:numPr>
          <w:numId w:val="0"/>
        </w:numPr>
        <w:jc w:val="left"/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有眼干、夜盲症：两天AD一天D，宝宝身体棒棒滴！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没有眼干、夜盲症：一天AD两天D，宝宝身体棒棒滴！</w:t>
      </w:r>
    </w:p>
    <w:p>
      <w:pPr>
        <w:numPr>
          <w:numId w:val="0"/>
        </w:numPr>
        <w:jc w:val="left"/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四、汉维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维生素D滴剂联合叶酸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（斯利安、爱乐维、复合维生素）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1、叶酸预防胎儿神经管发育畸形，维生素D预防胎儿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骨骼与脏器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官发育畸形。</w:t>
      </w:r>
    </w:p>
    <w:p>
      <w:pPr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2、叶酸能够提高男士精子活性，维生素D能够提高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男士精子与女士卵子的结合率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。</w:t>
      </w:r>
    </w:p>
    <w:p>
      <w:pPr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3、维生素D能够控制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子宫平滑肌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的舒张与收缩，降低孕妇难产与剖腹产几率。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4、汉维VD，一天2粒，国家规定妊娠期必须补充，预防胎儿先天性佝偻病，大大降低胎儿畸形风险；同时，减少孕期矿物质流失带来的各种不良症状。</w:t>
      </w:r>
    </w:p>
    <w:p>
      <w:pPr>
        <w:numPr>
          <w:numId w:val="0"/>
        </w:numPr>
        <w:jc w:val="left"/>
        <w:rPr>
          <w:rFonts w:hint="default" w:asciiTheme="minorEastAsia" w:hAnsiTheme="minorEastAsia" w:cstheme="minorEastAsia"/>
          <w:b/>
          <w:bCs/>
          <w:sz w:val="24"/>
          <w:szCs w:val="32"/>
          <w:lang w:eastAsia="zh-Hans"/>
        </w:rPr>
      </w:pPr>
    </w:p>
    <w:p>
      <w:pPr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五、汉维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维生素D滴剂联合抗骨松药物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（雌激素、降钙素、骨化三醇、阿法骨化醇、阿仑膦酸钠、依替膦酸二钠、骨疏康胶囊、仙灵骨葆胶囊）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VD提高钙的吸收率，抑制骨钙和尿钙流失，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增加骨密度</w:t>
      </w:r>
    </w:p>
    <w:p>
      <w:pPr>
        <w:numPr>
          <w:ilvl w:val="0"/>
          <w:numId w:val="1"/>
        </w:numPr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V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D增强关节和肌肉力量，预防跌倒，降低骨折风险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VD使抗骨松药物达到最佳疗效，减少副作用</w:t>
      </w:r>
    </w:p>
    <w:p>
      <w:pPr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六、汉维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维生素D滴剂联合氨基葡萄糖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（维尔固、谷力、奥泰灵、健力多等氨糖制剂）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氨基葡萄糖补充软骨营养，修复软骨磨损、润滑关节</w:t>
      </w:r>
    </w:p>
    <w:p>
      <w:pPr>
        <w:numPr>
          <w:ilvl w:val="0"/>
          <w:numId w:val="2"/>
        </w:numPr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D+钙可以增加骨密度，预防骨质疏松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eastAsia="zh-Hans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两者结合补充才能起到既补软骨又补硬骨的作用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VD能清除关节腔内炎症因子，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消炎镇痛</w:t>
      </w:r>
    </w:p>
    <w:p>
      <w:pPr>
        <w:numPr>
          <w:ilvl w:val="0"/>
          <w:numId w:val="3"/>
        </w:numPr>
        <w:jc w:val="left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维生素D滴剂联合中成药、中药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安宫牛黄丸、片仔癀、三七粉、党参、黄芪）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VD可以缓解全身小动脉的痉挛，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软化动脉血管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，提高毛细血管的通透性，清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除血管内膜的炎症和血液垃圾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VD抑制动脉硬化斑块形成和抗血栓形成，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保护血管内皮免遭损伤，预防心血管病、降低心肌梗死的发生率。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维生素D滴剂联合降糖药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（二甲双胍、阿卡波糖、消渴丸）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jc w:val="left"/>
        <w:textAlignment w:val="auto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1.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糖尿病人群伴有</w:t>
      </w:r>
      <w:r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Hans"/>
        </w:rPr>
        <w:t>三多一少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的症状，其中</w:t>
      </w:r>
      <w:r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Hans"/>
        </w:rPr>
        <w:t>多尿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造成钙磷随尿液大量流失，VD可以提高机体对于钙的吸收率并且能促进肾小管对于钙磷的重吸收</w:t>
      </w:r>
    </w:p>
    <w:p>
      <w:pPr>
        <w:numPr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2.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维生素D能</w:t>
      </w:r>
      <w:r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Hans"/>
        </w:rPr>
        <w:t>保护受损的胰岛细胞，促进胰岛素分泌，减少胰岛素抵抗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，防治糖尿病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left"/>
        <w:textAlignment w:val="auto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3.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VD可以提高机体免疫力，可以有效预防糖尿病人各类</w:t>
      </w:r>
      <w:r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Hans"/>
        </w:rPr>
        <w:t>并发症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，如：骨质疏松、伤口不易愈合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维生素D滴剂联合降压药</w:t>
      </w:r>
      <w:r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Hans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氨氯地平片、左氨氯地平片、硝苯地平片、清脑降压片、罗布麻降压片）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VD能降低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血浆肾素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活性和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血管紧张素Ⅱ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水平，辅助降低高血压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0" w:firstLine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改善心肌舒张功能，增强心肌力量，防治心衰。减轻降压药的副作用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维生素D滴剂联合降脂药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（阿托伐他汀、辛伐他汀、脂必妥片）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VD能促进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脂肪分解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，抑制动脉硬化斑块形成，保护血管，预防心血管疾病；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2.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VD促进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肝功能修复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增强肌肉力量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，拮抗他汀类药物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副作用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2"/>
          <w:szCs w:val="22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维生素D滴剂联合感冒药/哮喘药</w:t>
      </w:r>
      <w:r>
        <w:rPr>
          <w:rFonts w:hint="eastAsia" w:asciiTheme="minorEastAsia" w:hAnsiTheme="minorEastAsia" w:cstheme="minorEastAsia"/>
          <w:b/>
          <w:bCs/>
          <w:sz w:val="22"/>
          <w:szCs w:val="22"/>
          <w:lang w:val="en-US" w:eastAsia="zh-Hans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2"/>
          <w:lang w:val="en-US" w:eastAsia="zh-Hans"/>
        </w:rPr>
        <w:t>感康、快克、三九感冒颗粒、金前感冒胶囊</w:t>
      </w:r>
      <w:r>
        <w:rPr>
          <w:rFonts w:hint="eastAsia" w:asciiTheme="minorEastAsia" w:hAnsiTheme="minorEastAsia" w:cstheme="minorEastAsia"/>
          <w:b/>
          <w:bCs/>
          <w:sz w:val="22"/>
          <w:szCs w:val="22"/>
          <w:lang w:val="en-US" w:eastAsia="zh-Hans"/>
        </w:rPr>
        <w:t>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VD可增强人体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免疫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力，缩短感冒病程，使流感好的快</w:t>
      </w:r>
    </w:p>
    <w:p>
      <w:pPr>
        <w:numPr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2.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调控免疫基因表达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抗菌肽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杀灭细菌和病毒，可作为传统抗菌药物的增效剂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3.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VD能增强人体免疫，抑制气道过敏反应，清除支气管管腔内的慢性炎症，缓解病情，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减少哮喘发作次数</w:t>
      </w:r>
    </w:p>
    <w:p>
      <w:pPr>
        <w:numPr>
          <w:numId w:val="0"/>
        </w:numPr>
        <w:ind w:leftChars="0"/>
        <w:jc w:val="left"/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十二、汉维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维生素D滴剂联合减肥药</w:t>
      </w: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（奥利司他）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VD是一种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脂溶性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维生素，而人体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脂肪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具有储存和释放维生素D的功能，人体许多VD都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储存在脂肪之中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，使得进入循环中的VD减少，导致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血清中VD水平降低</w:t>
      </w:r>
    </w:p>
    <w:p>
      <w:pPr>
        <w:numPr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2.VD可以参与调节脂肪细胞的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合成与分解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改善肥胖人群的体脂量和脂肪分布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，同时还能促进人体内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瘦素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的合成，从而抑制肥胖的发生，减轻体重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3.肥胖人群发生糖尿病风险几率高，VD起到保护胰岛细胞，降低胰岛素抵抗的作用，有效降低糖尿病发病率</w:t>
      </w:r>
    </w:p>
    <w:p>
      <w:pPr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/>
          <w:bCs/>
          <w:sz w:val="28"/>
          <w:szCs w:val="36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十三、汉维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维生素D滴剂联合肠胃用药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1.肠胃病是慢性病，VD跟慢病直接关系，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可修复胃肠黏膜</w:t>
      </w:r>
    </w:p>
    <w:p>
      <w:pPr>
        <w:numPr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2.胃药大多成份为：硫糖铝、氢氧化铝、碳酸铝、铝镁制剂，这些金属成份易引起便秘，造成钙流失、骨关节酸痛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left"/>
        <w:textAlignment w:val="auto"/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3.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eastAsia="zh-Hans"/>
        </w:rPr>
        <w:t>VD促进钙吸收，锁住钙不流失，降低药物副作用</w:t>
      </w:r>
    </w:p>
    <w:p>
      <w:pPr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Hans"/>
        </w:rPr>
        <w:t>十四、汉维</w:t>
      </w:r>
      <w:r>
        <w:rPr>
          <w:rFonts w:hint="eastAsia" w:ascii="微软雅黑" w:hAnsi="微软雅黑" w:eastAsia="微软雅黑" w:cs="微软雅黑"/>
          <w:sz w:val="28"/>
          <w:szCs w:val="36"/>
          <w:vertAlign w:val="superscript"/>
          <w:lang w:val="en-US" w:eastAsia="zh-Hans"/>
        </w:rPr>
        <w:t>®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Hans"/>
        </w:rPr>
        <w:t>维生素D滴剂联合皮肤用药</w:t>
      </w: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盐酸特比萘芬凝胶、莫匹罗星软膏、复方醋酸地塞米松乳膏</w:t>
      </w: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jc w:val="left"/>
        <w:textAlignment w:val="auto"/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1.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VD决定钙的吸收，钙可以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提升皮肤通透性</w:t>
      </w:r>
    </w:p>
    <w:p>
      <w:pPr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</w:pP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  <w:t>2.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VD能提高自身免疫力，</w:t>
      </w:r>
      <w:r>
        <w:rPr>
          <w:rFonts w:hint="default" w:asciiTheme="minorEastAsia" w:hAnsiTheme="minorEastAsia" w:cstheme="minorEastAsia"/>
          <w:b/>
          <w:bCs/>
          <w:sz w:val="22"/>
          <w:szCs w:val="28"/>
          <w:lang w:val="en-US" w:eastAsia="zh-Hans"/>
        </w:rPr>
        <w:t>减少皮肤角化细胞增殖</w:t>
      </w:r>
      <w:r>
        <w:rPr>
          <w:rFonts w:hint="default" w:asciiTheme="minorEastAsia" w:hAnsiTheme="minorEastAsia" w:cstheme="minorEastAsia"/>
          <w:b w:val="0"/>
          <w:bCs w:val="0"/>
          <w:sz w:val="22"/>
          <w:szCs w:val="28"/>
          <w:lang w:val="en-US" w:eastAsia="zh-Hans"/>
        </w:rPr>
        <w:t>，促使其分化，缓解牛皮癣病情，有效治疗牛皮癣</w:t>
      </w:r>
    </w:p>
    <w:p>
      <w:pPr>
        <w:numPr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2"/>
          <w:szCs w:val="28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华康圆体W8">
    <w:panose1 w:val="020F0809000000000000"/>
    <w:charset w:val="86"/>
    <w:family w:val="auto"/>
    <w:pitch w:val="default"/>
    <w:sig w:usb0="00000000" w:usb1="00000000" w:usb2="00000000" w:usb3="00000000" w:csb0="00060000" w:csb1="00000000"/>
  </w:font>
  <w:font w:name="汉仪舒圆黑简体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SimSong Regular">
    <w:panose1 w:val="020203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E262C"/>
    <w:multiLevelType w:val="singleLevel"/>
    <w:tmpl w:val="EEDE26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7E178BC"/>
    <w:multiLevelType w:val="singleLevel"/>
    <w:tmpl w:val="F7E178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EE5FE7C"/>
    <w:multiLevelType w:val="singleLevel"/>
    <w:tmpl w:val="FEE5FE7C"/>
    <w:lvl w:ilvl="0" w:tentative="0">
      <w:start w:val="7"/>
      <w:numFmt w:val="chineseCounting"/>
      <w:suff w:val="nothing"/>
      <w:lvlText w:val="%1、"/>
      <w:lvlJc w:val="left"/>
      <w:rPr>
        <w:rFonts w:hint="eastAsia"/>
        <w:sz w:val="28"/>
        <w:szCs w:val="28"/>
      </w:rPr>
    </w:lvl>
  </w:abstractNum>
  <w:abstractNum w:abstractNumId="3">
    <w:nsid w:val="5BFDF3F3"/>
    <w:multiLevelType w:val="singleLevel"/>
    <w:tmpl w:val="5BFDF3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3B12225"/>
    <w:multiLevelType w:val="singleLevel"/>
    <w:tmpl w:val="73B122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6049"/>
    <w:rsid w:val="3EF71DEB"/>
    <w:rsid w:val="5F9EF66F"/>
    <w:rsid w:val="6F6F1E0B"/>
    <w:rsid w:val="777F11EB"/>
    <w:rsid w:val="7A1110B6"/>
    <w:rsid w:val="7FF76049"/>
    <w:rsid w:val="F7FF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2022-05-27T10:53:00Z</dcterms:created>
  <dc:creator>Gxy–</dc:creator>
  <cp:lastModifiedBy>Gxy–</cp:lastModifiedBy>
  <dcterms:modified xsi:type="dcterms:W3CDTF">2022-05-27T17:18:40Z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E98BF41545838899323D90627F231ADF</vt:lpwstr>
  </property>
</Properties>
</file>