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sass依赖于 Ruby环境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注意：所有的环境中，不能有任何的中文、空格、特殊符号，换句话就是  路径必须是纯英文或英文数字的组合。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windows  默认没有需要安装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ruby官网：https://www.ruby-lang.org/en/downloads/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下载安装，一路下一步，（找一个叫xxx..PATH）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安装完成以后，打开window的cmd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（win+r） 输入 cmd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输入：ruby -v 如果出现版本号，代表成功，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 ruby -v 不是内部的命令 代表失败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ruby 安装成功后，在命令行中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 添加、替换 gem sources --add https://gems.ruby-china.com/ --remove https://rubygems.org/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查看 gem sources -l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参考资料：gems.ruby-china.com/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然后安装sass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gem install sass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sass -v 出版本号表示正常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编译：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 找到要编译的文件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怎么找到？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1 cmd找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常用的cmd指令：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dir  显示当前目录所有文件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cd 打开文件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cd 文件或文件夹名称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cd ..  返回上一层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 使用地址栏复制，然后到cmd中粘贴（粘贴之前先cd空格一下）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3 右键管家(右键菜单)  添加 在此处打开命令窗口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 编译：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单次编译： sass sass文件名:css文件名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例如： sass a.scss:b.css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单文件监听：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sass --watch a.scss:a.css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文件夹监听：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sass --watch 要编译的文件夹名称:输出的文件夹名称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3 编译的格式：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sass --watch a.scss:a.css --style 格式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可选择：</w:t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Nested</w:t>
      </w:r>
      <w:r>
        <w:rPr>
          <w:rFonts w:hint="eastAsia"/>
          <w:sz w:val="21"/>
          <w:szCs w:val="21"/>
          <w:lang w:val="en-US" w:eastAsia="zh-CN"/>
        </w:rPr>
        <w:t xml:space="preserve">   //嵌套输出</w:t>
      </w:r>
      <w:bookmarkStart w:id="0" w:name="_GoBack"/>
      <w:bookmarkEnd w:id="0"/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* expanded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* compact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compressed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&lt;!-- 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设备尺寸：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414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元素：200px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移动端设备提供的可视区: 980px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移动端页面头部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viewport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content可选参数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width – viewport宽度(数值/device-width) 也可以是具体的数值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height – viewport高度(数值/device-height)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initial-scale – 初始缩放比例 任意值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user-scalable – 是否允许用户缩放 yes/no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maximum-scale – 最大缩放比例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minimum-scale – 最小缩放比例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例如：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id="viewport" name="viewport" content="width=640, initial-scale=1.0, user-scalable=1,minimum-scale=1,maximum-scale=1"&gt;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id="viewport" name="viewport" content="width=device-width,minimum-scale=1,maximum-scale=1"&gt;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什么叫移动端？ （手持设备）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移动端页面大小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640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x3 960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1rem = 40px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x3 1125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1rem = 50</w:t>
      </w:r>
    </w:p>
    <w:p>
      <w:pPr>
        <w:rPr>
          <w:rFonts w:hint="eastAsia"/>
          <w:highlight w:val="lightGray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retina (视网膜屏幕)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把2px 缩小到 1px中显示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em 根据font-size来计算大小的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计算规则类似于js的变量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如果自己有font-size  根据自己的font-size来计算em的大小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如果没有，一直往上找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如果找不到font-size  那么用浏览器默认的字体大小  16px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rem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W3C在文档中有这么一句话：font size of the root element</w:t>
      </w:r>
    </w:p>
    <w:p>
      <w:pPr>
        <w:rPr>
          <w:rFonts w:hint="eastAsia"/>
          <w:highlight w:val="lightGray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根元素： 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retina屏幕适配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图片适配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</w:t>
      </w:r>
    </w:p>
    <w:p>
      <w:pPr>
        <w:rPr>
          <w:rFonts w:hint="eastAsia"/>
          <w:highlight w:val="lightGray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背景图片适配 </w:t>
      </w:r>
      <w:r>
        <w:rPr>
          <w:rFonts w:hint="eastAsia"/>
          <w:highlight w:val="lightGray"/>
        </w:rPr>
        <w:t>background: url(pic.png) 0 0 no-repeat; background-image: -webkit-image-set(url(pic.png) 1x, url(pic@2x.png) 2x); 需要加前缀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img标签</w:t>
      </w:r>
    </w:p>
    <w:p>
      <w:pPr>
        <w:rPr>
          <w:rFonts w:hint="eastAsia"/>
          <w:highlight w:val="lightGray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&lt;img src="pic.png" srcset="pic@2x.png 2x"&gt;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nodeJs环境：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https://nodejs.org/en/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npm  以后安装插件用的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问题：服务器在国外，速度上相对会慢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可以选择使用cnpm (淘宝镜像的服务器-每10分钟同步一次)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http://npm.taobao.org/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cnpm的安装：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npm install -g cnpm --registry=https://registry.npm.taobao.org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问题：可能会报错（管理员权限问题）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win: 开始菜单单击右键&gt;搜索&gt;输入cmd&gt;在结果中右键 以管理员身份运行  再次输入代码就可以了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mac: 如果遇到管理员权限问题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sudo 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安装插件：cnpm install xxx</w:t>
      </w:r>
    </w:p>
    <w:p>
      <w:pPr>
        <w:rPr>
          <w:rFonts w:hint="eastAsia"/>
        </w:rPr>
      </w:pP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cnpm i --save-dev gulp gulp-px2rem browser-sync gulp-sass node-sass</w:t>
      </w:r>
      <w:r>
        <w:rPr>
          <w:rFonts w:hint="eastAsia"/>
          <w:lang w:val="en-US" w:eastAsia="zh-CN"/>
        </w:rPr>
        <w:t xml:space="preserve">  依赖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browser-sync安装：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sync 读音同 think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官网：http://www.browsersync.cn/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cnpm install -g browser-sync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注意：权限问题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如果手机访问不了，window的防火墙一定要关掉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fixScreen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viewport 方案需要些meta标签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优点：直接使用px作为单位，通过缩放视窗来适配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缺点：部分低版本浏览器不支持该方案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 方案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优点：兼容性相对完美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缺点：写的时候，得把px转成rem --&gt;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flexible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在head中引入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flexible_css.js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flexible.js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(可选配置) 可以手动的设置dpr &lt;meta name="flexible" content="initial-dpr=2”&gt;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目前Flexible会将视觉稿分成100份（主要为了以后能更好的兼容vh和vw），而每一份被称为一个单位a。同时1rem单位被认定为10a。针对我们这份视觉稿可以计算出：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1a = 7.5px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1rem = 75px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那么我们这个示例的稿子就分成了100a，也就是整个宽度为10rem，对应的font-size为75px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 &gt; rem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gulp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gulp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网址：https://www.gulpjs.com.cn/docs/getting-started/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 -&gt; rem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插件：https://www.npmjs.com/package/gulp-px2rem --&gt;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 全局安装gulp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cnpm install --global gulp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 项目依赖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安装到项目的根目录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在项目根目录中出现 node_modules 代表成功了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cnpm install 插件的名称 --save-dev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3 在项目的根目录</w:t>
      </w:r>
      <w:r>
        <w:rPr>
          <w:rFonts w:hint="eastAsia"/>
        </w:rPr>
        <w:t xml:space="preserve"> 新建 gulpfile.js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px2rem插件：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npmjs.com/package/gulp-px2rem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browser-sync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http://www.browsersync.cn/docs/gulp/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https://www.npmjs.com/package/gulp-sass</w:t>
      </w:r>
    </w:p>
    <w:p>
      <w:pPr>
        <w:rPr>
          <w:rFonts w:hint="eastAsia"/>
        </w:rPr>
      </w:pPr>
    </w:p>
    <w:p>
      <w:pPr>
        <w:rPr>
          <w:rFonts w:hint="eastAsia"/>
          <w:highlight w:val="lightGray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gulp串行和并行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串行：一个执行完了，执行下一个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gulp.series(执行的任务, gulp.series...)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并行：多个任务同时执行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gulp.parallel()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查看css3属性兼容情况：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https://caniuse.com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vireport width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vw - 视窗宽度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vh - 视窗高度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vmin - 最小 - 宽和高中最小的那个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vmax - 最大 - 宽和高中最大的那个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页面640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元素：315?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315-&gt; 49.21875vw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flexibox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把视觉稿分成100份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1份  1a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1rem = 10a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bower 安装前端相关的框架的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npm i bower -g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bower i 框架的名字#info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bower i jquery#xx.xx.xx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windows  需要安装git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https://www.swiper.com.cn/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jQuery的 scrollLoading.js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Jquery还有一个叫lazyload插件，但该插件有一些bug,之前加载过的图片会重新加载。（不用这个了就）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class=“你的class名字” data-url="真实的图片地址" src="临时图片地址" width="120" height="90”&gt;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$(“.你的class名”).scrollLoading();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版本选择：要求jq版本3.0+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- 可以配置自定义的属性（可以把默认的data-url改成我们自己写的属性）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callback - 加载完成（相当于img的onload）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container - 默认是window下延迟加载，可以指定是某个容器内部的延迟加载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其他参数见资料 scrollLoading资料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不安全！！！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localStorage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永久保存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大小5M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设置localStorage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window.localStorage.xxx = xxx;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localStorage.setItem("user","busy");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获取locaStorage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window.localStorage.xxx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localStorage.getItem("user");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localStorage.removeItem() 单个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localStorage.clear(); 全部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Cookie：一般由服务器生成，可设置失效时间。如果在浏览器端生成Cookie，默认是关闭浏览器后失效、4K左右、需要开发者自己封装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localStorage：除非被清除，否则永久保存、一般为5M、提供原生api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sessionStorage：仅在当前会话下有效，关闭页面或浏览器后被清除、一般为5M、提供原生接口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getCookie(attr){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arr = document.cookie.split('; 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json = {};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arr.forEach(function(o,i){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newarr = o.split('=');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json[newarr[0]] = newarr[1];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if(json[attr]) return true;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json;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}获取COOKIE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removeCookie(attr){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setCookie(attr,'',-1);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}删除cookie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setCookie(attr,value,day){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d.setDate(d.getDate() + 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document.cookie = attr + '='+value+'; path=/; expires=' +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}设置cookie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cookie特点：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 同一个域名的页面，公用一套cookie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新浪首页： http://www.sina.com.cn/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新浪NBA频道： http://sports.sina.com.cn/nba/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http://www.sina.com.cn:3000/news/index.html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  https://  -  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www  二级域名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sina.com.cn  一级域名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:3000  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news/index.html 具体地址了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 一般是 4k （1024字节 = 1k）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 过期 （一般是 随着你的页面关闭了，他自然就过期了。）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 不安全！！！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 外阴影：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box-shadow: X轴  Y轴  Rpx  color;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 属性说明（顺序依次对应）：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阴影的X轴(可以使用负值)    阴影的Y轴(可以使用负值)    阴影模糊值（大小）    阴影的颜色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 内阴影：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box-shadow: X轴  Y轴  Rpx  color  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inset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 默认是外阴影   内阴影：inset 可以设置成内部阴影</w:t>
      </w:r>
    </w:p>
    <w:p>
      <w:pPr>
        <w:rPr>
          <w:rFonts w:hint="eastAsia" w:eastAsia="宋体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fill="FAFAFA"/>
        </w:rPr>
        <w:t>background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C18401"/>
          <w:spacing w:val="0"/>
          <w:sz w:val="21"/>
          <w:szCs w:val="21"/>
          <w:shd w:val="clear" w:fill="FAFAFA"/>
        </w:rPr>
        <w:t>linear-gradient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(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 xml:space="preserve">to 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>left, red, yellow, green);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线性渐变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C50CC"/>
    <w:rsid w:val="18B47BB0"/>
    <w:rsid w:val="24B100B1"/>
    <w:rsid w:val="269D5D2F"/>
    <w:rsid w:val="56204D1B"/>
    <w:rsid w:val="63A64F91"/>
    <w:rsid w:val="6C8F328D"/>
    <w:rsid w:val="722D33B1"/>
    <w:rsid w:val="79623647"/>
    <w:rsid w:val="79B17FA2"/>
    <w:rsid w:val="7A2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夏夜之星</cp:lastModifiedBy>
  <dcterms:modified xsi:type="dcterms:W3CDTF">2020-01-20T02:03:44Z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