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3" w:line="242" w:lineRule="auto"/>
        <w:ind w:left="980" w:right="1084" w:hanging="197"/>
        <w:jc w:val="left"/>
        <w:rPr>
          <w:rFonts w:hint="eastAsia" w:ascii="Arial Unicode MS" w:eastAsia="Arial Unicode MS"/>
          <w:sz w:val="17"/>
        </w:rPr>
      </w:pPr>
      <w:r>
        <mc:AlternateContent>
          <mc:Choice Requires="wps">
            <w:drawing>
              <wp:anchor distT="0" distB="0" distL="114300" distR="114300" simplePos="0" relativeHeight="251385856" behindDoc="1" locked="0" layoutInCell="1" allowOverlap="1">
                <wp:simplePos x="0" y="0"/>
                <wp:positionH relativeFrom="page">
                  <wp:posOffset>674370</wp:posOffset>
                </wp:positionH>
                <wp:positionV relativeFrom="paragraph">
                  <wp:posOffset>396875</wp:posOffset>
                </wp:positionV>
                <wp:extent cx="6263640" cy="0"/>
                <wp:effectExtent l="0" t="0" r="0" b="0"/>
                <wp:wrapNone/>
                <wp:docPr id="2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0"/>
                        </a:xfrm>
                        <a:prstGeom prst="line">
                          <a:avLst/>
                        </a:prstGeom>
                        <a:ln w="3594" cap="flat" cmpd="sng">
                          <a:solidFill>
                            <a:srgbClr val="231F2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53.1pt;margin-top:31.25pt;height:0pt;width:493.2pt;mso-position-horizontal-relative:page;z-index:-251930624;mso-width-relative:page;mso-height-relative:page;" filled="f" stroked="t" coordsize="21600,21600" o:gfxdata="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GDmi21wAAAAoBAAAPAAAAAAAAAAEAIAAAACIAAABk&#10;cnMvZG93bnJldi54bWxQSwECFAAUAAAACACHTuJAqd2XmM4BAACNAwAADgAAAAAAAAABACAAAAAm&#10;AQAAZHJzL2Uyb0RvYy54bWxQSwUGAAAAAAYABgBZAQAAZgUAAAAA&#10;">
                <v:fill on="f" focussize="0,0"/>
                <v:stroke weight="0.282992125984252pt" color="#231F2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Unicode MS" w:eastAsia="Arial Unicode MS"/>
          <w:color w:val="231F20"/>
          <w:sz w:val="17"/>
        </w:rPr>
        <w:t>第 38 卷 第 1 期Vo1.38 No.1</w:t>
      </w:r>
    </w:p>
    <w:p>
      <w:pPr>
        <w:spacing w:before="58"/>
        <w:ind w:left="160" w:right="0" w:firstLine="0"/>
        <w:jc w:val="left"/>
        <w:rPr>
          <w:sz w:val="17"/>
        </w:rPr>
      </w:pPr>
      <w:r>
        <w:rPr>
          <w:rFonts w:ascii="Georgia"/>
          <w:color w:val="231F20"/>
          <w:spacing w:val="-1"/>
          <w:w w:val="101"/>
          <w:sz w:val="17"/>
        </w:rPr>
        <w:t>doi</w:t>
      </w:r>
      <w:r>
        <w:rPr>
          <w:rFonts w:ascii="Georgia"/>
          <w:color w:val="231F20"/>
          <w:w w:val="101"/>
          <w:sz w:val="17"/>
        </w:rPr>
        <w:t>:</w:t>
      </w:r>
      <w:r>
        <w:rPr>
          <w:color w:val="231F20"/>
          <w:spacing w:val="-1"/>
          <w:w w:val="85"/>
          <w:sz w:val="17"/>
        </w:rPr>
        <w:t>10.3969/j.issn.1008-96</w:t>
      </w:r>
      <w:r>
        <w:rPr>
          <w:color w:val="231F20"/>
          <w:w w:val="85"/>
          <w:sz w:val="17"/>
        </w:rPr>
        <w:t>4</w:t>
      </w:r>
      <w:r>
        <w:rPr>
          <w:color w:val="231F20"/>
          <w:spacing w:val="-1"/>
          <w:w w:val="89"/>
          <w:sz w:val="17"/>
        </w:rPr>
        <w:t>0.201</w:t>
      </w:r>
      <w:r>
        <w:rPr>
          <w:color w:val="231F20"/>
          <w:spacing w:val="-1"/>
          <w:w w:val="99"/>
          <w:sz w:val="17"/>
        </w:rPr>
        <w:t>8</w:t>
      </w:r>
      <w:r>
        <w:rPr>
          <w:color w:val="231F20"/>
          <w:spacing w:val="-1"/>
          <w:w w:val="49"/>
          <w:sz w:val="17"/>
        </w:rPr>
        <w:t>.</w:t>
      </w:r>
      <w:r>
        <w:rPr>
          <w:color w:val="231F20"/>
          <w:spacing w:val="-1"/>
          <w:w w:val="99"/>
          <w:sz w:val="17"/>
        </w:rPr>
        <w:t>01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"/>
          <w:w w:val="99"/>
          <w:sz w:val="17"/>
        </w:rPr>
        <w:t>059</w:t>
      </w:r>
    </w:p>
    <w:p>
      <w:pPr>
        <w:spacing w:before="48"/>
        <w:ind w:left="143" w:right="0" w:firstLine="0"/>
        <w:jc w:val="center"/>
        <w:rPr>
          <w:rFonts w:hint="eastAsia" w:ascii="Arial Unicode MS" w:eastAsia="Arial Unicode MS"/>
          <w:sz w:val="16"/>
        </w:rPr>
      </w:pPr>
      <w:r>
        <w:br w:type="column"/>
      </w:r>
      <w:r>
        <w:rPr>
          <w:rFonts w:hint="eastAsia" w:ascii="Arial Unicode MS" w:eastAsia="Arial Unicode MS"/>
          <w:color w:val="231F20"/>
          <w:sz w:val="16"/>
        </w:rPr>
        <w:t>开封教育学院学报</w:t>
      </w:r>
    </w:p>
    <w:p>
      <w:pPr>
        <w:spacing w:before="18"/>
        <w:ind w:left="120" w:right="0" w:firstLine="0"/>
        <w:jc w:val="center"/>
        <w:rPr>
          <w:rFonts w:ascii="Arial Unicode MS"/>
          <w:sz w:val="17"/>
        </w:rPr>
      </w:pPr>
      <w:r>
        <w:rPr>
          <w:rFonts w:ascii="Arial Unicode MS"/>
          <w:color w:val="231F20"/>
          <w:spacing w:val="-4"/>
          <w:w w:val="105"/>
          <w:sz w:val="17"/>
        </w:rPr>
        <w:t xml:space="preserve">Journal </w:t>
      </w:r>
      <w:r>
        <w:rPr>
          <w:rFonts w:ascii="Arial Unicode MS"/>
          <w:color w:val="231F20"/>
          <w:w w:val="105"/>
          <w:sz w:val="17"/>
        </w:rPr>
        <w:t xml:space="preserve">of </w:t>
      </w:r>
      <w:r>
        <w:rPr>
          <w:rFonts w:ascii="Arial Unicode MS"/>
          <w:color w:val="231F20"/>
          <w:spacing w:val="-4"/>
          <w:w w:val="105"/>
          <w:sz w:val="17"/>
        </w:rPr>
        <w:t xml:space="preserve">Kaifeng Institute </w:t>
      </w:r>
      <w:r>
        <w:rPr>
          <w:rFonts w:ascii="Arial Unicode MS"/>
          <w:color w:val="231F20"/>
          <w:w w:val="105"/>
          <w:sz w:val="17"/>
        </w:rPr>
        <w:t xml:space="preserve">of </w:t>
      </w:r>
      <w:r>
        <w:rPr>
          <w:rFonts w:ascii="Arial Unicode MS"/>
          <w:color w:val="231F20"/>
          <w:spacing w:val="-4"/>
          <w:w w:val="105"/>
          <w:sz w:val="17"/>
        </w:rPr>
        <w:t>Education</w:t>
      </w:r>
    </w:p>
    <w:p>
      <w:pPr>
        <w:spacing w:before="45" w:line="242" w:lineRule="auto"/>
        <w:ind w:left="423" w:right="810" w:hanging="264"/>
        <w:jc w:val="left"/>
        <w:rPr>
          <w:rFonts w:hint="eastAsia" w:ascii="Arial Unicode MS" w:eastAsia="Arial Unicode MS"/>
          <w:sz w:val="17"/>
        </w:rPr>
      </w:pPr>
      <w:r>
        <w:br w:type="column"/>
      </w:r>
      <w:r>
        <w:rPr>
          <w:rFonts w:hint="eastAsia" w:ascii="Arial Unicode MS" w:eastAsia="Arial Unicode MS"/>
          <w:color w:val="231F20"/>
          <w:sz w:val="17"/>
        </w:rPr>
        <w:t>2018 年 1 月 20 日Jan.20 2018</w:t>
      </w:r>
    </w:p>
    <w:p>
      <w:pPr>
        <w:spacing w:after="0" w:line="242" w:lineRule="auto"/>
        <w:jc w:val="left"/>
        <w:rPr>
          <w:rFonts w:hint="eastAsia" w:ascii="Arial Unicode MS" w:eastAsia="Arial Unicode MS"/>
          <w:sz w:val="17"/>
        </w:rPr>
        <w:sectPr>
          <w:footerReference r:id="rId3" w:type="default"/>
          <w:footerReference r:id="rId4" w:type="even"/>
          <w:type w:val="continuous"/>
          <w:pgSz w:w="11910" w:h="16840"/>
          <w:pgMar w:top="1100" w:right="800" w:bottom="660" w:left="860" w:header="720" w:footer="464" w:gutter="0"/>
          <w:pgNumType w:start="133"/>
          <w:cols w:equalWidth="0" w:num="3">
            <w:col w:w="3136" w:space="322"/>
            <w:col w:w="3147" w:space="1219"/>
            <w:col w:w="2426"/>
          </w:cols>
        </w:sectPr>
      </w:pPr>
    </w:p>
    <w:p>
      <w:pPr>
        <w:spacing w:before="96"/>
        <w:ind w:left="0" w:right="58" w:firstLine="0"/>
        <w:jc w:val="center"/>
        <w:rPr>
          <w:rFonts w:hint="eastAsia" w:ascii="Arial Unicode MS" w:eastAsia="Arial Unicode MS"/>
          <w:sz w:val="31"/>
        </w:rPr>
      </w:pPr>
      <w:r>
        <w:rPr>
          <w:rFonts w:hint="eastAsia" w:ascii="Arial Unicode MS" w:eastAsia="Arial Unicode MS"/>
          <w:color w:val="231F20"/>
          <w:sz w:val="31"/>
        </w:rPr>
        <w:t>高校网上阅卷系统的分析与设计</w:t>
      </w:r>
    </w:p>
    <w:p>
      <w:pPr>
        <w:tabs>
          <w:tab w:val="left" w:pos="1178"/>
          <w:tab w:val="left" w:pos="2356"/>
        </w:tabs>
        <w:spacing w:before="197" w:line="348" w:lineRule="exact"/>
        <w:ind w:left="0" w:right="58" w:firstLine="0"/>
        <w:jc w:val="center"/>
        <w:rPr>
          <w:sz w:val="15"/>
        </w:rPr>
      </w:pPr>
      <w:r>
        <w:rPr>
          <w:color w:val="231F20"/>
          <w:sz w:val="26"/>
        </w:rPr>
        <w:t>刘海敬</w:t>
      </w:r>
      <w:r>
        <w:rPr>
          <w:color w:val="231F20"/>
          <w:spacing w:val="-66"/>
          <w:sz w:val="26"/>
        </w:rPr>
        <w:t xml:space="preserve"> </w:t>
      </w:r>
      <w:r>
        <w:rPr>
          <w:color w:val="231F20"/>
          <w:position w:val="13"/>
          <w:sz w:val="15"/>
        </w:rPr>
        <w:t>1</w:t>
      </w:r>
      <w:r>
        <w:rPr>
          <w:color w:val="231F20"/>
          <w:position w:val="13"/>
          <w:sz w:val="15"/>
        </w:rPr>
        <w:tab/>
      </w:r>
      <w:r>
        <w:rPr>
          <w:color w:val="231F20"/>
          <w:sz w:val="26"/>
        </w:rPr>
        <w:t>毛晚堆</w:t>
      </w:r>
      <w:r>
        <w:rPr>
          <w:color w:val="231F20"/>
          <w:spacing w:val="-65"/>
          <w:sz w:val="26"/>
        </w:rPr>
        <w:t xml:space="preserve"> </w:t>
      </w:r>
      <w:r>
        <w:rPr>
          <w:color w:val="231F20"/>
          <w:position w:val="13"/>
          <w:sz w:val="15"/>
        </w:rPr>
        <w:t>2</w:t>
      </w:r>
      <w:r>
        <w:rPr>
          <w:color w:val="231F20"/>
          <w:position w:val="13"/>
          <w:sz w:val="15"/>
        </w:rPr>
        <w:tab/>
      </w:r>
      <w:r>
        <w:rPr>
          <w:color w:val="231F20"/>
          <w:sz w:val="26"/>
        </w:rPr>
        <w:t>刘永军</w:t>
      </w:r>
      <w:r>
        <w:rPr>
          <w:color w:val="231F20"/>
          <w:spacing w:val="-65"/>
          <w:sz w:val="26"/>
        </w:rPr>
        <w:t xml:space="preserve"> </w:t>
      </w:r>
      <w:r>
        <w:rPr>
          <w:color w:val="231F20"/>
          <w:position w:val="13"/>
          <w:sz w:val="15"/>
        </w:rPr>
        <w:t>3</w:t>
      </w:r>
    </w:p>
    <w:p>
      <w:pPr>
        <w:spacing w:before="0" w:line="252" w:lineRule="auto"/>
        <w:ind w:left="882" w:right="940" w:firstLine="0"/>
        <w:jc w:val="center"/>
        <w:rPr>
          <w:rFonts w:hint="eastAsia" w:ascii="Arial Unicode MS" w:eastAsia="Arial Unicode MS"/>
          <w:sz w:val="17"/>
        </w:rPr>
      </w:pPr>
      <w:r>
        <w:rPr>
          <w:rFonts w:hint="eastAsia" w:ascii="Arial Unicode MS" w:eastAsia="Arial Unicode MS"/>
          <w:color w:val="231F20"/>
          <w:sz w:val="17"/>
        </w:rPr>
        <w:t>（1.</w:t>
      </w:r>
      <w:r>
        <w:rPr>
          <w:rFonts w:hint="eastAsia" w:ascii="Arial Unicode MS" w:eastAsia="Arial Unicode MS"/>
          <w:color w:val="231F20"/>
          <w:spacing w:val="-4"/>
          <w:sz w:val="17"/>
        </w:rPr>
        <w:t xml:space="preserve"> 黔西南民族职业技术学院机械与电子工程系，贵州 兴义 </w:t>
      </w:r>
      <w:r>
        <w:rPr>
          <w:rFonts w:hint="eastAsia" w:ascii="Arial Unicode MS" w:eastAsia="Arial Unicode MS"/>
          <w:color w:val="231F20"/>
          <w:sz w:val="17"/>
        </w:rPr>
        <w:t>562400；2.</w:t>
      </w:r>
      <w:r>
        <w:rPr>
          <w:rFonts w:hint="eastAsia" w:ascii="Arial Unicode MS" w:eastAsia="Arial Unicode MS"/>
          <w:color w:val="231F20"/>
          <w:spacing w:val="-3"/>
          <w:sz w:val="17"/>
        </w:rPr>
        <w:t xml:space="preserve"> 石家庄铁道大学信息科学与技术学院， </w:t>
      </w:r>
      <w:r>
        <w:rPr>
          <w:rFonts w:hint="eastAsia" w:ascii="Arial Unicode MS" w:eastAsia="Arial Unicode MS"/>
          <w:color w:val="231F20"/>
          <w:spacing w:val="1"/>
          <w:sz w:val="17"/>
        </w:rPr>
        <w:t xml:space="preserve">河北 石家庄 </w:t>
      </w:r>
      <w:r>
        <w:rPr>
          <w:rFonts w:hint="eastAsia" w:ascii="Arial Unicode MS" w:eastAsia="Arial Unicode MS"/>
          <w:color w:val="231F20"/>
          <w:sz w:val="17"/>
        </w:rPr>
        <w:t>050043；3.</w:t>
      </w:r>
      <w:r>
        <w:rPr>
          <w:rFonts w:hint="eastAsia" w:ascii="Arial Unicode MS" w:eastAsia="Arial Unicode MS"/>
          <w:color w:val="231F20"/>
          <w:spacing w:val="-8"/>
          <w:sz w:val="17"/>
        </w:rPr>
        <w:t xml:space="preserve"> 河北地质大学，河北 石家庄 </w:t>
      </w:r>
      <w:r>
        <w:rPr>
          <w:rFonts w:hint="eastAsia" w:ascii="Arial Unicode MS" w:eastAsia="Arial Unicode MS"/>
          <w:color w:val="231F20"/>
          <w:sz w:val="17"/>
        </w:rPr>
        <w:t>050031）</w:t>
      </w:r>
    </w:p>
    <w:p>
      <w:pPr>
        <w:pStyle w:val="2"/>
        <w:spacing w:before="166" w:line="228" w:lineRule="auto"/>
        <w:ind w:right="213" w:firstLine="340"/>
        <w:jc w:val="both"/>
      </w:pPr>
      <w:r>
        <w:rPr>
          <w:rFonts w:hint="eastAsia" w:ascii="Arial Unicode MS" w:eastAsia="Arial Unicode MS"/>
          <w:color w:val="231F20"/>
          <w:spacing w:val="-11"/>
        </w:rPr>
        <w:t>摘 要：</w:t>
      </w:r>
      <w:r>
        <w:rPr>
          <w:color w:val="231F20"/>
          <w:spacing w:val="-12"/>
        </w:rPr>
        <w:t>高校网上阅卷系统凭借便捷、易于管理、客观公正的特点，逐渐取代纸质阅卷方式并得到社会各</w:t>
      </w:r>
      <w:r>
        <w:rPr>
          <w:color w:val="231F20"/>
          <w:spacing w:val="-9"/>
        </w:rPr>
        <w:t>界认可。本文提出了一种高校网上阅卷系统的设计方案，包括考务管理、试卷处理和试卷评阅三个子系统。考</w:t>
      </w:r>
    </w:p>
    <w:p>
      <w:pPr>
        <w:pStyle w:val="2"/>
        <w:spacing w:before="43" w:line="278" w:lineRule="auto"/>
        <w:ind w:right="218"/>
        <w:jc w:val="both"/>
      </w:pPr>
      <w:r>
        <w:rPr>
          <w:color w:val="231F20"/>
          <w:spacing w:val="-17"/>
        </w:rPr>
        <w:t>务管理子系统维护系统基础数据、管理考试科目；试卷处理子系统对扫描形成的试卷图像进行去燥、增强、二值</w:t>
      </w:r>
      <w:r>
        <w:rPr>
          <w:color w:val="231F20"/>
          <w:spacing w:val="-23"/>
        </w:rPr>
        <w:t>化、倾斜校正、图像匹配，实现考生试卷与标准试卷定位点信息的对齐，并将考生试卷信息的位置及识别结果存</w:t>
      </w:r>
      <w:r>
        <w:rPr>
          <w:color w:val="231F20"/>
          <w:spacing w:val="-17"/>
        </w:rPr>
        <w:t>入数据库；试卷评阅子系统主要通过计算机终端评阅试卷的主观题，对阅卷情况进行监督追踪，并反馈信息。</w:t>
      </w:r>
    </w:p>
    <w:p>
      <w:pPr>
        <w:pStyle w:val="2"/>
        <w:spacing w:line="308" w:lineRule="exact"/>
        <w:ind w:left="500"/>
      </w:pPr>
      <w:r>
        <w:rPr>
          <w:rFonts w:hint="eastAsia" w:ascii="Arial Unicode MS" w:eastAsia="Arial Unicode MS"/>
          <w:color w:val="231F20"/>
        </w:rPr>
        <w:t>关键词：</w:t>
      </w:r>
      <w:r>
        <w:rPr>
          <w:color w:val="231F20"/>
        </w:rPr>
        <w:t>网上阅卷；倾斜校正；客观题识别；图像匹配</w:t>
      </w:r>
    </w:p>
    <w:p>
      <w:pPr>
        <w:pStyle w:val="2"/>
        <w:tabs>
          <w:tab w:val="left" w:pos="3160"/>
          <w:tab w:val="left" w:pos="5412"/>
        </w:tabs>
        <w:spacing w:line="297" w:lineRule="exact"/>
        <w:ind w:left="500"/>
        <w:rPr>
          <w:rFonts w:ascii="Times New Roman" w:eastAsia="Times New Roman"/>
        </w:rPr>
      </w:pPr>
      <w:r>
        <w:rPr>
          <w:rFonts w:hint="eastAsia" w:ascii="华文细黑" w:eastAsia="华文细黑"/>
          <w:color w:val="231F20"/>
        </w:rPr>
        <w:t>中图分类号</w:t>
      </w:r>
      <w:r>
        <w:rPr>
          <w:color w:val="231F20"/>
        </w:rPr>
        <w:t>：</w:t>
      </w:r>
      <w:r>
        <w:rPr>
          <w:rFonts w:ascii="Times New Roman" w:eastAsia="Times New Roman"/>
          <w:color w:val="231F20"/>
        </w:rPr>
        <w:t>TP391</w:t>
      </w:r>
      <w:r>
        <w:rPr>
          <w:rFonts w:ascii="Times New Roman" w:eastAsia="Times New Roman"/>
          <w:color w:val="231F20"/>
        </w:rPr>
        <w:tab/>
      </w:r>
      <w:r>
        <w:rPr>
          <w:rFonts w:hint="eastAsia" w:ascii="华文细黑" w:eastAsia="华文细黑"/>
          <w:color w:val="231F20"/>
        </w:rPr>
        <w:t>文献标识码</w:t>
      </w:r>
      <w:r>
        <w:rPr>
          <w:color w:val="231F20"/>
        </w:rPr>
        <w:t>：</w:t>
      </w:r>
      <w:r>
        <w:rPr>
          <w:rFonts w:ascii="Times New Roman" w:eastAsia="Times New Roman"/>
          <w:color w:val="231F20"/>
        </w:rPr>
        <w:t>A</w:t>
      </w:r>
      <w:r>
        <w:rPr>
          <w:rFonts w:ascii="Times New Roman" w:eastAsia="Times New Roman"/>
          <w:color w:val="231F20"/>
        </w:rPr>
        <w:tab/>
      </w:r>
      <w:r>
        <w:rPr>
          <w:rFonts w:hint="eastAsia" w:ascii="华文细黑" w:eastAsia="华文细黑"/>
          <w:color w:val="231F20"/>
        </w:rPr>
        <w:t>文章编号</w:t>
      </w:r>
      <w:r>
        <w:rPr>
          <w:color w:val="231F20"/>
        </w:rPr>
        <w:t>：</w:t>
      </w:r>
      <w:r>
        <w:rPr>
          <w:rFonts w:ascii="Times New Roman" w:eastAsia="Times New Roman"/>
          <w:color w:val="231F20"/>
        </w:rPr>
        <w:t>1008-9640</w:t>
      </w:r>
      <w:r>
        <w:rPr>
          <w:color w:val="231F20"/>
        </w:rPr>
        <w:t>（</w:t>
      </w:r>
      <w:r>
        <w:rPr>
          <w:rFonts w:ascii="Times New Roman" w:eastAsia="Times New Roman"/>
          <w:color w:val="231F20"/>
        </w:rPr>
        <w:t>2018</w:t>
      </w:r>
      <w:r>
        <w:rPr>
          <w:color w:val="231F20"/>
        </w:rPr>
        <w:t>）</w:t>
      </w:r>
      <w:r>
        <w:rPr>
          <w:rFonts w:ascii="Times New Roman" w:eastAsia="Times New Roman"/>
          <w:color w:val="231F20"/>
        </w:rPr>
        <w:t>01-0133-04</w:t>
      </w:r>
    </w:p>
    <w:p>
      <w:pPr>
        <w:pStyle w:val="2"/>
        <w:spacing w:before="3"/>
        <w:ind w:left="0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1910" w:h="16840"/>
          <w:pgMar w:top="1100" w:right="800" w:bottom="660" w:left="860" w:header="720" w:footer="720" w:gutter="0"/>
        </w:sectPr>
      </w:pPr>
    </w:p>
    <w:p>
      <w:pPr>
        <w:pStyle w:val="2"/>
        <w:spacing w:before="71" w:line="285" w:lineRule="auto"/>
        <w:ind w:right="98" w:firstLine="368"/>
        <w:jc w:val="right"/>
      </w:pPr>
      <w:r>
        <w:rPr>
          <w:color w:val="231F20"/>
          <w:spacing w:val="-7"/>
        </w:rPr>
        <w:t>以往的试卷评阅，多采用阅卷人直接评阅纸质试</w:t>
      </w:r>
      <w:r>
        <w:rPr>
          <w:color w:val="231F20"/>
          <w:spacing w:val="-6"/>
        </w:rPr>
        <w:t xml:space="preserve">卷的方式。从 </w:t>
      </w:r>
      <w:r>
        <w:rPr>
          <w:color w:val="231F20"/>
        </w:rPr>
        <w:t>2001</w:t>
      </w:r>
      <w:r>
        <w:rPr>
          <w:color w:val="231F20"/>
          <w:spacing w:val="-13"/>
        </w:rPr>
        <w:t xml:space="preserve"> 年教育部将 </w:t>
      </w:r>
      <w:r>
        <w:rPr>
          <w:color w:val="231F20"/>
        </w:rPr>
        <w:t>2</w:t>
      </w:r>
      <w:r>
        <w:rPr>
          <w:color w:val="231F20"/>
          <w:spacing w:val="-31"/>
        </w:rPr>
        <w:t xml:space="preserve"> 个省</w:t>
      </w:r>
      <w:r>
        <w:rPr>
          <w:color w:val="231F20"/>
          <w:spacing w:val="-36"/>
        </w:rPr>
        <w:t>（</w:t>
      </w:r>
      <w:r>
        <w:rPr>
          <w:color w:val="231F20"/>
          <w:spacing w:val="-39"/>
        </w:rPr>
        <w:t>市、区</w:t>
      </w:r>
      <w:r>
        <w:rPr>
          <w:color w:val="231F20"/>
          <w:spacing w:val="-36"/>
        </w:rPr>
        <w:t>）</w:t>
      </w:r>
      <w:r>
        <w:rPr>
          <w:color w:val="231F20"/>
          <w:spacing w:val="5"/>
        </w:rPr>
        <w:t>作为</w:t>
      </w:r>
    </w:p>
    <w:p>
      <w:pPr>
        <w:pStyle w:val="2"/>
        <w:spacing w:line="269" w:lineRule="exact"/>
        <w:ind w:left="0" w:right="102"/>
        <w:jc w:val="right"/>
      </w:pPr>
      <w:r>
        <w:rPr>
          <w:color w:val="231F20"/>
          <w:spacing w:val="-11"/>
        </w:rPr>
        <w:t>实行高考网上阅卷的试点</w:t>
      </w:r>
      <w:bookmarkStart w:id="0" w:name="_GoBack"/>
      <w:bookmarkEnd w:id="0"/>
      <w:r>
        <w:rPr>
          <w:color w:val="231F20"/>
          <w:spacing w:val="-11"/>
        </w:rPr>
        <w:t xml:space="preserve">，到 </w:t>
      </w:r>
      <w:r>
        <w:rPr>
          <w:color w:val="231F20"/>
        </w:rPr>
        <w:t>2003</w:t>
      </w:r>
      <w:r>
        <w:rPr>
          <w:color w:val="231F20"/>
          <w:spacing w:val="-19"/>
        </w:rPr>
        <w:t xml:space="preserve"> 年又加入 </w:t>
      </w:r>
      <w:r>
        <w:rPr>
          <w:color w:val="231F20"/>
        </w:rPr>
        <w:t>11</w:t>
      </w:r>
      <w:r>
        <w:rPr>
          <w:color w:val="231F20"/>
          <w:spacing w:val="-18"/>
        </w:rPr>
        <w:t xml:space="preserve"> 个省</w:t>
      </w:r>
    </w:p>
    <w:p>
      <w:pPr>
        <w:pStyle w:val="2"/>
        <w:spacing w:before="51"/>
        <w:ind w:left="0" w:right="97"/>
        <w:jc w:val="right"/>
      </w:pPr>
      <w:r>
        <w:rPr>
          <w:color w:val="231F20"/>
          <w:spacing w:val="-34"/>
        </w:rPr>
        <w:t>（</w:t>
      </w:r>
      <w:r>
        <w:rPr>
          <w:color w:val="231F20"/>
          <w:spacing w:val="-38"/>
        </w:rPr>
        <w:t>市、区</w:t>
      </w:r>
      <w:r>
        <w:rPr>
          <w:color w:val="231F20"/>
          <w:spacing w:val="-58"/>
        </w:rPr>
        <w:t>）</w:t>
      </w:r>
      <w:r>
        <w:rPr>
          <w:color w:val="231F20"/>
          <w:spacing w:val="-28"/>
        </w:rPr>
        <w:t xml:space="preserve">，再到 </w:t>
      </w:r>
      <w:r>
        <w:rPr>
          <w:color w:val="231F20"/>
        </w:rPr>
        <w:t>2008</w:t>
      </w:r>
      <w:r>
        <w:rPr>
          <w:color w:val="231F20"/>
          <w:spacing w:val="-2"/>
        </w:rPr>
        <w:t xml:space="preserve"> 年高考采用网上阅卷方式的省</w:t>
      </w:r>
    </w:p>
    <w:p>
      <w:pPr>
        <w:pStyle w:val="2"/>
        <w:spacing w:before="51" w:line="285" w:lineRule="auto"/>
        <w:ind w:right="97"/>
        <w:jc w:val="both"/>
      </w:pPr>
      <w:r>
        <w:rPr>
          <w:color w:val="231F20"/>
          <w:spacing w:val="-35"/>
        </w:rPr>
        <w:t>（</w:t>
      </w:r>
      <w:r>
        <w:rPr>
          <w:color w:val="231F20"/>
          <w:spacing w:val="-38"/>
        </w:rPr>
        <w:t>市、区</w:t>
      </w:r>
      <w:r>
        <w:rPr>
          <w:color w:val="231F20"/>
          <w:spacing w:val="-35"/>
        </w:rPr>
        <w:t>）</w:t>
      </w:r>
      <w:r>
        <w:rPr>
          <w:color w:val="231F20"/>
          <w:spacing w:val="-16"/>
        </w:rPr>
        <w:t xml:space="preserve">达到 </w:t>
      </w:r>
      <w:r>
        <w:rPr>
          <w:color w:val="231F20"/>
        </w:rPr>
        <w:t>22</w:t>
      </w:r>
      <w:r>
        <w:rPr>
          <w:color w:val="231F20"/>
          <w:spacing w:val="-7"/>
        </w:rPr>
        <w:t xml:space="preserve"> 个，网上阅卷的方式逐渐被社会认</w:t>
      </w:r>
      <w:r>
        <w:rPr>
          <w:color w:val="231F20"/>
          <w:spacing w:val="-10"/>
        </w:rPr>
        <w:t>可，且此种方式在多种选拔考试或考核的阅卷中得到广泛应用。</w:t>
      </w:r>
    </w:p>
    <w:p>
      <w:pPr>
        <w:pStyle w:val="2"/>
        <w:spacing w:line="285" w:lineRule="auto"/>
        <w:ind w:firstLine="368"/>
      </w:pPr>
      <w:r>
        <w:rPr>
          <w:color w:val="231F20"/>
          <w:spacing w:val="-8"/>
        </w:rPr>
        <w:t>目前，国内深圳海云天科技有限公司、广州全通</w:t>
      </w:r>
      <w:r>
        <w:rPr>
          <w:color w:val="231F20"/>
        </w:rPr>
        <w:t>数码科技有限公司等都致力于网上阅卷平台的研发。</w:t>
      </w:r>
      <w:r>
        <w:rPr>
          <w:color w:val="231F20"/>
          <w:spacing w:val="6"/>
        </w:rPr>
        <w:t>但市场上存在的网上阅卷系统大多是针对中小学考</w:t>
      </w:r>
      <w:r>
        <w:rPr>
          <w:color w:val="231F20"/>
          <w:spacing w:val="-10"/>
        </w:rPr>
        <w:t>试开发的，且对试卷制作、试卷纸张以及填涂质量都</w:t>
      </w:r>
      <w:r>
        <w:rPr>
          <w:color w:val="231F20"/>
          <w:spacing w:val="-9"/>
        </w:rPr>
        <w:t>有较高要求，缺少以高校阅卷环境为背景开发的网上</w:t>
      </w:r>
      <w:r>
        <w:rPr>
          <w:color w:val="231F20"/>
          <w:spacing w:val="-13"/>
        </w:rPr>
        <w:t>阅卷平台。基于此，本文给出一种以高校为背景的网上阅卷系统设计方案。</w:t>
      </w:r>
    </w:p>
    <w:p>
      <w:pPr>
        <w:pStyle w:val="2"/>
        <w:spacing w:line="296" w:lineRule="exact"/>
        <w:ind w:left="528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一、网上阅卷系统</w:t>
      </w:r>
    </w:p>
    <w:p>
      <w:pPr>
        <w:pStyle w:val="2"/>
        <w:spacing w:before="22" w:line="285" w:lineRule="auto"/>
        <w:ind w:right="92" w:firstLine="368"/>
        <w:jc w:val="both"/>
      </w:pPr>
      <w:r>
        <w:rPr>
          <w:color w:val="231F20"/>
          <w:spacing w:val="9"/>
        </w:rPr>
        <w:t>网上阅卷系统最初应用于广西地区高考试卷的</w:t>
      </w:r>
      <w:r>
        <w:rPr>
          <w:color w:val="231F20"/>
          <w:spacing w:val="-10"/>
        </w:rPr>
        <w:t>评阅，随后多个省份的高考阅卷工作也相继采用网上阅卷平台，网上阅卷方式逐渐得到全社会的认可，并成功移植到了各类人才选拔的考试阅卷工作中。</w:t>
      </w:r>
    </w:p>
    <w:p>
      <w:pPr>
        <w:pStyle w:val="2"/>
        <w:spacing w:line="285" w:lineRule="auto"/>
        <w:ind w:firstLine="368"/>
        <w:jc w:val="both"/>
      </w:pPr>
      <w:r>
        <w:rPr>
          <w:color w:val="231F20"/>
          <w:spacing w:val="10"/>
        </w:rPr>
        <w:t>网上阅卷系统改造了传统的手工阅卷形式并通</w:t>
      </w:r>
      <w:r>
        <w:rPr>
          <w:color w:val="231F20"/>
          <w:spacing w:val="-9"/>
        </w:rPr>
        <w:t>过网络实现，能很快将考试结果及时反馈给任课教师</w:t>
      </w:r>
      <w:r>
        <w:rPr>
          <w:color w:val="231F20"/>
          <w:spacing w:val="4"/>
        </w:rPr>
        <w:t>及考生。教学管理人员可根据网上阅卷系统保存阅</w:t>
      </w:r>
      <w:r>
        <w:rPr>
          <w:color w:val="231F20"/>
          <w:spacing w:val="-10"/>
        </w:rPr>
        <w:t>卷信息，整体分析考试结果，及时调整学校教学管理</w:t>
      </w:r>
      <w:r>
        <w:rPr>
          <w:color w:val="231F20"/>
          <w:spacing w:val="-15"/>
        </w:rPr>
        <w:t>工作，提升教学效率，帮助高校取得更好的教学成果。</w:t>
      </w:r>
    </w:p>
    <w:p>
      <w:pPr>
        <w:pStyle w:val="2"/>
        <w:spacing w:before="72" w:line="280" w:lineRule="auto"/>
        <w:ind w:right="213" w:firstLine="368"/>
        <w:jc w:val="both"/>
      </w:pPr>
      <w:r>
        <w:br w:type="column"/>
      </w:r>
      <w:r>
        <w:rPr>
          <w:color w:val="231F20"/>
          <w:spacing w:val="-4"/>
        </w:rPr>
        <w:t>网上阅卷系统包括标准试卷制作、考生试卷前期</w:t>
      </w:r>
      <w:r>
        <w:rPr>
          <w:color w:val="231F20"/>
          <w:spacing w:val="-20"/>
        </w:rPr>
        <w:t>处理、客观题评阅、主观题评阅、评阅分差控制、试卷</w:t>
      </w:r>
      <w:r>
        <w:rPr>
          <w:color w:val="231F20"/>
          <w:spacing w:val="-9"/>
        </w:rPr>
        <w:t>成绩汇总、试卷及考试结果分析等模块</w:t>
      </w:r>
      <w:r>
        <w:rPr>
          <w:color w:val="231F20"/>
          <w:w w:val="102"/>
          <w:position w:val="10"/>
          <w:sz w:val="12"/>
        </w:rPr>
        <w:t>［</w:t>
      </w:r>
      <w:r>
        <w:rPr>
          <w:color w:val="231F20"/>
          <w:spacing w:val="-1"/>
          <w:w w:val="101"/>
          <w:position w:val="10"/>
          <w:sz w:val="12"/>
        </w:rPr>
        <w:t>1</w:t>
      </w:r>
      <w:r>
        <w:rPr>
          <w:color w:val="231F20"/>
          <w:spacing w:val="-25"/>
          <w:w w:val="102"/>
          <w:position w:val="10"/>
          <w:sz w:val="12"/>
        </w:rPr>
        <w:t>］</w:t>
      </w:r>
      <w:r>
        <w:rPr>
          <w:color w:val="231F20"/>
          <w:spacing w:val="-14"/>
        </w:rPr>
        <w:t>，其不仅可</w:t>
      </w:r>
      <w:r>
        <w:rPr>
          <w:color w:val="231F20"/>
          <w:spacing w:val="-8"/>
        </w:rPr>
        <w:t>缩小相同试卷的评阅分差，还能提高阅卷效率，避免</w:t>
      </w:r>
      <w:r>
        <w:rPr>
          <w:color w:val="231F20"/>
          <w:spacing w:val="-11"/>
        </w:rPr>
        <w:t>分数统计失误，使阅卷更具真实性和客观性</w:t>
      </w:r>
      <w:r>
        <w:rPr>
          <w:color w:val="231F20"/>
          <w:position w:val="10"/>
          <w:sz w:val="12"/>
        </w:rPr>
        <w:t>［2］</w:t>
      </w:r>
      <w:r>
        <w:rPr>
          <w:color w:val="231F20"/>
        </w:rPr>
        <w:t>。</w:t>
      </w:r>
    </w:p>
    <w:p>
      <w:pPr>
        <w:pStyle w:val="2"/>
        <w:spacing w:before="5" w:line="285" w:lineRule="auto"/>
        <w:ind w:right="208" w:firstLine="368"/>
        <w:jc w:val="both"/>
      </w:pPr>
      <w:r>
        <w:rPr>
          <w:color w:val="231F20"/>
          <w:spacing w:val="9"/>
        </w:rPr>
        <w:t>高校网上阅卷系统是将计算机技术应用于考试</w:t>
      </w:r>
      <w:r>
        <w:rPr>
          <w:color w:val="231F20"/>
          <w:spacing w:val="5"/>
        </w:rPr>
        <w:t>阅卷的一种新形式。本文提出的高校网上阅卷系统</w:t>
      </w:r>
      <w:r>
        <w:rPr>
          <w:color w:val="231F20"/>
          <w:spacing w:val="-10"/>
        </w:rPr>
        <w:t>包括三个子模块，即考试管理模块、试卷处理模块、</w:t>
      </w:r>
      <w:r>
        <w:rPr>
          <w:color w:val="231F20"/>
          <w:spacing w:val="3"/>
        </w:rPr>
        <w:t>试卷评阅模块。考试管理模块主要管理考生信息、</w:t>
      </w:r>
      <w:r>
        <w:rPr>
          <w:color w:val="231F20"/>
          <w:spacing w:val="-10"/>
        </w:rPr>
        <w:t>阅卷人员信息、试题分组信息、试卷评阅信息、阅卷</w:t>
      </w:r>
      <w:r>
        <w:rPr>
          <w:color w:val="231F20"/>
          <w:spacing w:val="-6"/>
        </w:rPr>
        <w:t>质量等；试卷处理模块</w:t>
      </w:r>
      <w:r>
        <w:rPr>
          <w:color w:val="231F20"/>
          <w:spacing w:val="-30"/>
        </w:rPr>
        <w:t>（</w:t>
      </w:r>
      <w:r>
        <w:rPr>
          <w:color w:val="231F20"/>
          <w:spacing w:val="-14"/>
        </w:rPr>
        <w:t xml:space="preserve">见图 </w:t>
      </w:r>
      <w:r>
        <w:rPr>
          <w:color w:val="231F20"/>
          <w:spacing w:val="-16"/>
        </w:rPr>
        <w:t>1）</w:t>
      </w:r>
      <w:r>
        <w:rPr>
          <w:color w:val="231F20"/>
          <w:spacing w:val="8"/>
        </w:rPr>
        <w:t>首先对试卷进行二</w:t>
      </w:r>
      <w:r>
        <w:rPr>
          <w:color w:val="231F20"/>
          <w:spacing w:val="-20"/>
        </w:rPr>
        <w:t>值化、去噪、增强等处理，突出试卷中的主要信息，并</w:t>
      </w:r>
      <w:r>
        <w:rPr>
          <w:color w:val="231F20"/>
          <w:spacing w:val="-10"/>
        </w:rPr>
        <w:t>旋转倾斜试卷，然后将考生试卷与标准试卷匹配，进</w:t>
      </w:r>
      <w:r>
        <w:rPr>
          <w:color w:val="231F20"/>
          <w:spacing w:val="-8"/>
        </w:rPr>
        <w:t>而识别出试卷上的考生信息、客观题信息、主观题信</w:t>
      </w:r>
      <w:r>
        <w:rPr>
          <w:color w:val="231F20"/>
          <w:spacing w:val="-10"/>
        </w:rPr>
        <w:t>息；试卷评阅模块主要通过计算机或阅卷人员对试卷进行评阅。</w:t>
      </w:r>
    </w:p>
    <w:p>
      <w:pPr>
        <w:pStyle w:val="2"/>
        <w:spacing w:line="296" w:lineRule="exact"/>
        <w:ind w:left="528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二、高校网上阅卷系统设计方案</w:t>
      </w:r>
    </w:p>
    <w:p>
      <w:pPr>
        <w:pStyle w:val="2"/>
        <w:spacing w:before="13" w:line="285" w:lineRule="auto"/>
        <w:ind w:right="163" w:firstLine="368"/>
        <w:jc w:val="both"/>
      </w:pPr>
      <w:r>
        <w:rPr>
          <w:color w:val="231F20"/>
          <w:spacing w:val="6"/>
        </w:rPr>
        <w:t>高校网上阅卷系统设计的业务流程</w:t>
      </w:r>
      <w:r>
        <w:rPr>
          <w:color w:val="231F20"/>
          <w:spacing w:val="-9"/>
          <w:position w:val="10"/>
          <w:sz w:val="12"/>
        </w:rPr>
        <w:t>［2］</w:t>
      </w:r>
      <w:r>
        <w:rPr>
          <w:color w:val="231F20"/>
          <w:spacing w:val="32"/>
        </w:rPr>
        <w:t>如图</w:t>
      </w:r>
      <w:r>
        <w:rPr>
          <w:color w:val="231F20"/>
          <w:spacing w:val="55"/>
        </w:rPr>
        <w:t>1</w:t>
      </w:r>
      <w:r>
        <w:rPr>
          <w:color w:val="231F20"/>
        </w:rPr>
        <w:t>所</w:t>
      </w:r>
      <w:r>
        <w:rPr>
          <w:color w:val="231F20"/>
          <w:spacing w:val="-10"/>
        </w:rPr>
        <w:t>示：首先，依照阅卷系统要求设计并印刷考生试卷或</w:t>
      </w:r>
      <w:r>
        <w:rPr>
          <w:color w:val="231F20"/>
          <w:spacing w:val="-11"/>
        </w:rPr>
        <w:t>答题卡；其次，将考生作答后的试卷或答题卡扫描成</w:t>
      </w:r>
      <w:r>
        <w:rPr>
          <w:color w:val="231F20"/>
          <w:spacing w:val="1"/>
        </w:rPr>
        <w:t>数字图像，并按照阅卷系统要求将其存储到指定位</w:t>
      </w:r>
      <w:r>
        <w:rPr>
          <w:color w:val="231F20"/>
          <w:spacing w:val="-10"/>
        </w:rPr>
        <w:t>置；然后，阅卷系统对图像文件进行试题分割，对试</w:t>
      </w:r>
      <w:r>
        <w:rPr>
          <w:color w:val="231F20"/>
          <w:spacing w:val="6"/>
        </w:rPr>
        <w:t>卷或答题卡的客观题部分直接通过阅卷系统的信息</w:t>
      </w:r>
      <w:r>
        <w:rPr>
          <w:color w:val="231F20"/>
          <w:spacing w:val="-7"/>
        </w:rPr>
        <w:t>识别方法识别出考生答案，并自动计算客观题成绩，</w:t>
      </w:r>
    </w:p>
    <w:p>
      <w:pPr>
        <w:spacing w:after="0" w:line="285" w:lineRule="auto"/>
        <w:jc w:val="both"/>
        <w:sectPr>
          <w:type w:val="continuous"/>
          <w:pgSz w:w="11910" w:h="16840"/>
          <w:pgMar w:top="1100" w:right="800" w:bottom="660" w:left="860" w:header="720" w:footer="720" w:gutter="0"/>
          <w:cols w:equalWidth="0" w:num="2">
            <w:col w:w="5028" w:space="74"/>
            <w:col w:w="5148"/>
          </w:cols>
        </w:sectPr>
      </w:pPr>
    </w:p>
    <w:p>
      <w:pPr>
        <w:pStyle w:val="2"/>
        <w:spacing w:before="12"/>
        <w:ind w:left="0"/>
        <w:rPr>
          <w:sz w:val="12"/>
        </w:rPr>
      </w:pPr>
    </w:p>
    <w:p>
      <w:pPr>
        <w:pStyle w:val="2"/>
        <w:spacing w:line="20" w:lineRule="exact"/>
        <w:ind w:left="157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1591310" cy="3810"/>
                <wp:effectExtent l="0" t="0" r="0" b="0"/>
                <wp:docPr id="6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1310" cy="3810"/>
                          <a:chOff x="0" y="0"/>
                          <a:chExt cx="2506" cy="6"/>
                        </a:xfrm>
                      </wpg:grpSpPr>
                      <wps:wsp>
                        <wps:cNvPr id="4" name="直线 4"/>
                        <wps:cNvSpPr/>
                        <wps:spPr>
                          <a:xfrm>
                            <a:off x="0" y="3"/>
                            <a:ext cx="2506" cy="0"/>
                          </a:xfrm>
                          <a:prstGeom prst="line">
                            <a:avLst/>
                          </a:prstGeom>
                          <a:ln w="3594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" o:spid="_x0000_s1026" o:spt="203" style="height:0.3pt;width:125.3pt;" coordsize="2506,6" o:gfxdata="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ypXwtMAAAACAQAADwAAAAAAAAABACAAAAAiAAAAZHJzL2Rvd25yZXYueG1sUEsBAhQA&#10;FAAAAAgAh07iQNoZ1I0wAgAArwQAAA4AAAAAAAAAAQAgAAAAIgEAAGRycy9lMm9Eb2MueG1sUEsF&#10;BgAAAAAGAAYAWQEAAMQFAAAAAA==&#10;">
                <o:lock v:ext="edit" aspectratio="f"/>
                <v:line id="直线 4" o:spid="_x0000_s1026" o:spt="20" style="position:absolute;left:0;top:3;height:0;width:2506;" filled="f" stroked="t" coordsize="21600,21600" o:gfxdata="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gXwr4A&#10;AADaAAAADwAAAAAAAAABACAAAAAiAAAAZHJzL2Rvd25yZXYueG1sUEsBAhQAFAAAAAgAh07iQDMv&#10;BZ47AAAAOQAAABAAAAAAAAAAAQAgAAAADQEAAGRycy9zaGFwZXhtbC54bWxQSwUGAAAAAAYABgBb&#10;AQAAtwMAAAAA&#10;">
                  <v:fill on="f" focussize="0,0"/>
                  <v:stroke weight="0.282992125984252pt" color="#231F2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90"/>
        <w:ind w:left="500" w:right="0" w:firstLine="0"/>
        <w:jc w:val="left"/>
        <w:rPr>
          <w:sz w:val="17"/>
        </w:rPr>
      </w:pPr>
      <w:r>
        <w:rPr>
          <w:rFonts w:hint="eastAsia" w:ascii="Arial Unicode MS" w:eastAsia="Arial Unicode MS"/>
          <w:color w:val="231F20"/>
          <w:sz w:val="17"/>
        </w:rPr>
        <w:t>收稿日期：</w:t>
      </w:r>
      <w:r>
        <w:rPr>
          <w:color w:val="231F20"/>
          <w:sz w:val="17"/>
        </w:rPr>
        <w:t>2018-01-08</w:t>
      </w:r>
    </w:p>
    <w:p>
      <w:pPr>
        <w:spacing w:before="15"/>
        <w:ind w:left="500" w:right="0" w:firstLine="0"/>
        <w:jc w:val="left"/>
        <w:rPr>
          <w:sz w:val="17"/>
        </w:rPr>
      </w:pPr>
      <w:r>
        <w:rPr>
          <w:rFonts w:hint="eastAsia" w:ascii="Arial Unicode MS" w:eastAsia="Arial Unicode MS"/>
          <w:color w:val="231F20"/>
          <w:sz w:val="17"/>
        </w:rPr>
        <w:t>项目基金：</w:t>
      </w:r>
      <w:r>
        <w:rPr>
          <w:color w:val="231F20"/>
          <w:sz w:val="17"/>
        </w:rPr>
        <w:t>河北省高等学校科学技术研究项目（项目编号：ZD2016117）。</w:t>
      </w:r>
    </w:p>
    <w:p>
      <w:pPr>
        <w:spacing w:before="15" w:line="276" w:lineRule="auto"/>
        <w:ind w:left="160" w:right="133" w:firstLine="340"/>
        <w:jc w:val="left"/>
        <w:rPr>
          <w:sz w:val="17"/>
        </w:rPr>
      </w:pPr>
      <w:r>
        <w:rPr>
          <w:rFonts w:hint="eastAsia" w:ascii="Arial Unicode MS" w:hAnsi="Arial Unicode MS" w:eastAsia="Arial Unicode MS"/>
          <w:color w:val="231F20"/>
          <w:spacing w:val="-14"/>
          <w:sz w:val="17"/>
        </w:rPr>
        <w:t>作者简介：</w:t>
      </w:r>
      <w:r>
        <w:rPr>
          <w:color w:val="231F20"/>
          <w:spacing w:val="-23"/>
          <w:sz w:val="17"/>
        </w:rPr>
        <w:t>刘海敬</w:t>
      </w:r>
      <w:r>
        <w:rPr>
          <w:color w:val="231F20"/>
          <w:w w:val="99"/>
          <w:sz w:val="17"/>
        </w:rPr>
        <w:t>（1985—</w:t>
      </w:r>
      <w:r>
        <w:rPr>
          <w:color w:val="231F20"/>
          <w:spacing w:val="-68"/>
          <w:sz w:val="17"/>
        </w:rPr>
        <w:t>）</w:t>
      </w:r>
      <w:r>
        <w:rPr>
          <w:color w:val="231F20"/>
          <w:spacing w:val="-24"/>
          <w:sz w:val="17"/>
        </w:rPr>
        <w:t>，女，河北保定人，黔西南民族职业技术学院机械与电子工程系。研究方向：图像处理。毛晚堆</w:t>
      </w:r>
      <w:r>
        <w:rPr>
          <w:color w:val="231F20"/>
          <w:spacing w:val="-2"/>
          <w:w w:val="99"/>
          <w:sz w:val="17"/>
        </w:rPr>
        <w:t>（1967—</w:t>
      </w:r>
      <w:r>
        <w:rPr>
          <w:color w:val="231F20"/>
          <w:spacing w:val="-70"/>
          <w:sz w:val="17"/>
        </w:rPr>
        <w:t>）</w:t>
      </w:r>
      <w:r>
        <w:rPr>
          <w:color w:val="231F20"/>
          <w:spacing w:val="-2"/>
          <w:sz w:val="17"/>
        </w:rPr>
        <w:t>，</w:t>
      </w:r>
      <w:r>
        <w:rPr>
          <w:color w:val="231F20"/>
          <w:spacing w:val="-17"/>
          <w:sz w:val="17"/>
        </w:rPr>
        <w:t>男，山西晋城人，石家庄铁道大学信息科学与技术学院教授，硕士生导师。研究方向：数据库技术应用。刘永军</w:t>
      </w:r>
      <w:r>
        <w:rPr>
          <w:color w:val="231F20"/>
          <w:spacing w:val="-13"/>
          <w:sz w:val="17"/>
        </w:rPr>
        <w:t>（1970—）</w:t>
      </w:r>
      <w:r>
        <w:rPr>
          <w:color w:val="231F20"/>
          <w:spacing w:val="-14"/>
          <w:sz w:val="17"/>
        </w:rPr>
        <w:t>，男，河北石</w:t>
      </w:r>
    </w:p>
    <w:p>
      <w:pPr>
        <w:spacing w:before="61"/>
        <w:ind w:left="160" w:right="0" w:firstLine="0"/>
        <w:jc w:val="left"/>
        <w:rPr>
          <w:sz w:val="17"/>
        </w:rPr>
      </w:pPr>
      <w:r>
        <w:rPr>
          <w:color w:val="231F20"/>
          <w:sz w:val="17"/>
        </w:rPr>
        <w:t>家庄人，河北地质大学副教授，硕士生导师。研究方向：计算机工程。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100" w:right="800" w:bottom="660" w:left="860" w:header="720" w:footer="720" w:gutter="0"/>
        </w:sectPr>
      </w:pPr>
    </w:p>
    <w:p>
      <w:pPr>
        <w:pStyle w:val="2"/>
        <w:spacing w:before="46" w:line="283" w:lineRule="auto"/>
        <w:ind w:right="95"/>
        <w:jc w:val="both"/>
      </w:pPr>
      <w:r>
        <w:rPr>
          <w:color w:val="231F20"/>
          <w:spacing w:val="-5"/>
        </w:rPr>
        <w:t>主观题可依据阅卷现场环境进行裁剪，对各考生试卷</w:t>
      </w:r>
      <w:r>
        <w:rPr>
          <w:color w:val="231F20"/>
          <w:spacing w:val="-11"/>
        </w:rPr>
        <w:t>或答题卡裁剪后，然后经由阅卷系统将各主观题组数</w:t>
      </w:r>
      <w:r>
        <w:rPr>
          <w:color w:val="231F20"/>
          <w:spacing w:val="-16"/>
        </w:rPr>
        <w:t>据发送到相应阅卷人员的计算机终端；最后各阅卷人</w:t>
      </w:r>
      <w:r>
        <w:rPr>
          <w:color w:val="231F20"/>
          <w:spacing w:val="5"/>
        </w:rPr>
        <w:t>员通过个人计算机终端评阅试卷。所有试卷评阅完</w:t>
      </w:r>
      <w:r>
        <w:rPr>
          <w:color w:val="231F20"/>
          <w:spacing w:val="-12"/>
        </w:rPr>
        <w:t>毕后，网上阅卷系统可自动汇总各考生成绩</w:t>
      </w:r>
      <w:r>
        <w:rPr>
          <w:color w:val="231F20"/>
          <w:position w:val="10"/>
          <w:sz w:val="12"/>
        </w:rPr>
        <w:t>［1］</w:t>
      </w:r>
      <w:r>
        <w:rPr>
          <w:color w:val="231F20"/>
        </w:rPr>
        <w:t>。</w:t>
      </w:r>
    </w:p>
    <w:p>
      <w:pPr>
        <w:pStyle w:val="2"/>
        <w:spacing w:before="3"/>
        <w:ind w:left="0"/>
        <w:rPr>
          <w:sz w:val="5"/>
        </w:rPr>
      </w:pPr>
    </w:p>
    <w:p>
      <w:pPr>
        <w:pStyle w:val="2"/>
        <w:ind w:left="224" w:right="-29"/>
        <w:rPr>
          <w:sz w:val="20"/>
        </w:rPr>
      </w:pPr>
      <w:r>
        <w:rPr>
          <w:sz w:val="20"/>
        </w:rPr>
        <w:drawing>
          <wp:inline distT="0" distB="0" distL="0" distR="0">
            <wp:extent cx="3037205" cy="233870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519" cy="23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6"/>
        <w:ind w:left="1357" w:right="0" w:firstLine="0"/>
        <w:jc w:val="left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1 高校网上阅卷系统业务流程</w:t>
      </w:r>
    </w:p>
    <w:p>
      <w:pPr>
        <w:pStyle w:val="2"/>
        <w:spacing w:before="76" w:line="283" w:lineRule="auto"/>
        <w:ind w:right="95" w:firstLine="368"/>
        <w:jc w:val="both"/>
      </w:pPr>
      <w:r>
        <w:rPr>
          <w:color w:val="231F20"/>
          <w:spacing w:val="-4"/>
        </w:rPr>
        <w:t>高校网上阅卷系统的流程</w:t>
      </w:r>
      <w:r>
        <w:rPr>
          <w:color w:val="231F20"/>
          <w:spacing w:val="-12"/>
          <w:position w:val="10"/>
          <w:sz w:val="12"/>
        </w:rPr>
        <w:t>［2］</w:t>
      </w:r>
      <w:r>
        <w:rPr>
          <w:color w:val="231F20"/>
          <w:spacing w:val="-14"/>
        </w:rPr>
        <w:t xml:space="preserve">如图 </w:t>
      </w:r>
      <w:r>
        <w:rPr>
          <w:color w:val="231F20"/>
        </w:rPr>
        <w:t>2</w:t>
      </w:r>
      <w:r>
        <w:rPr>
          <w:color w:val="231F20"/>
          <w:spacing w:val="-18"/>
        </w:rPr>
        <w:t xml:space="preserve"> 所示，首先， </w:t>
      </w:r>
      <w:r>
        <w:rPr>
          <w:color w:val="231F20"/>
          <w:spacing w:val="-9"/>
        </w:rPr>
        <w:t>制作考生试卷；其次，扫描试卷，并对试卷进行预处理，划分试卷答题区域；再次，网上阅卷系统自动识别考生试卷上的考生信息，如考号、违纪标记、考生</w:t>
      </w:r>
      <w:r>
        <w:rPr>
          <w:color w:val="231F20"/>
          <w:spacing w:val="-10"/>
        </w:rPr>
        <w:t>的客观题答案等；最后，阅卷人员评阅已发布的主观</w:t>
      </w:r>
      <w:r>
        <w:rPr>
          <w:color w:val="231F20"/>
          <w:spacing w:val="-13"/>
        </w:rPr>
        <w:t>题，并将评阅结果提交服务器</w:t>
      </w:r>
      <w:r>
        <w:rPr>
          <w:color w:val="231F20"/>
          <w:position w:val="10"/>
          <w:sz w:val="12"/>
        </w:rPr>
        <w:t>［2］</w:t>
      </w:r>
      <w:r>
        <w:rPr>
          <w:color w:val="231F20"/>
        </w:rPr>
        <w:t>。</w:t>
      </w:r>
    </w:p>
    <w:p>
      <w:pPr>
        <w:pStyle w:val="2"/>
        <w:spacing w:before="6" w:line="285" w:lineRule="auto"/>
        <w:ind w:right="90" w:firstLine="368"/>
        <w:jc w:val="both"/>
      </w:pPr>
      <w:r>
        <w:rPr>
          <w:color w:val="231F20"/>
          <w:spacing w:val="-7"/>
        </w:rPr>
        <w:t>根据高校的阅卷流程，高校网上阅卷系统还需要</w:t>
      </w:r>
      <w:r>
        <w:rPr>
          <w:color w:val="231F20"/>
          <w:spacing w:val="-11"/>
        </w:rPr>
        <w:t>具备一些基本的功能模块</w:t>
      </w:r>
      <w:r>
        <w:rPr>
          <w:color w:val="231F20"/>
          <w:spacing w:val="-38"/>
        </w:rPr>
        <w:t>（</w:t>
      </w:r>
      <w:r>
        <w:rPr>
          <w:color w:val="231F20"/>
          <w:spacing w:val="-18"/>
        </w:rPr>
        <w:t xml:space="preserve">见图 </w:t>
      </w:r>
      <w:r>
        <w:rPr>
          <w:color w:val="231F20"/>
        </w:rPr>
        <w:t>3）</w:t>
      </w:r>
      <w:r>
        <w:rPr>
          <w:color w:val="231F20"/>
          <w:spacing w:val="3"/>
        </w:rPr>
        <w:t>。该系统由系统</w:t>
      </w:r>
      <w:r>
        <w:rPr>
          <w:color w:val="231F20"/>
          <w:spacing w:val="-8"/>
        </w:rPr>
        <w:t>管理、考试管理、试卷管理、教师阅卷管理、质检管</w:t>
      </w:r>
      <w:r>
        <w:rPr>
          <w:color w:val="231F20"/>
          <w:spacing w:val="-10"/>
        </w:rPr>
        <w:t>理、成绩管理等功能模块组成。</w:t>
      </w:r>
    </w:p>
    <w:p>
      <w:pPr>
        <w:pStyle w:val="2"/>
        <w:spacing w:line="283" w:lineRule="auto"/>
        <w:ind w:firstLine="368"/>
        <w:jc w:val="both"/>
      </w:pPr>
      <w:r>
        <w:rPr>
          <w:color w:val="231F20"/>
          <w:spacing w:val="-4"/>
        </w:rPr>
        <w:t>系统管理模块的功能包括用户管理、系统数据维</w:t>
      </w:r>
      <w:r>
        <w:rPr>
          <w:color w:val="231F20"/>
          <w:spacing w:val="-9"/>
        </w:rPr>
        <w:t>护、学生管理、阅卷人员管理、考试科目维护等。考</w:t>
      </w:r>
      <w:r>
        <w:rPr>
          <w:color w:val="231F20"/>
          <w:spacing w:val="5"/>
        </w:rPr>
        <w:t>试管理模块主要实现对一次考试中各个考试科目的</w:t>
      </w:r>
      <w:r>
        <w:rPr>
          <w:color w:val="231F20"/>
          <w:spacing w:val="-20"/>
        </w:rPr>
        <w:t>管理</w:t>
      </w:r>
      <w:r>
        <w:rPr>
          <w:color w:val="231F20"/>
          <w:spacing w:val="-3"/>
          <w:position w:val="10"/>
          <w:sz w:val="12"/>
        </w:rPr>
        <w:t>［2］</w:t>
      </w:r>
      <w:r>
        <w:rPr>
          <w:color w:val="231F20"/>
          <w:spacing w:val="-4"/>
        </w:rPr>
        <w:t>。试卷管理模块的主要功能包括主观题设置、</w:t>
      </w:r>
    </w:p>
    <w:p>
      <w:pPr>
        <w:pStyle w:val="2"/>
        <w:spacing w:before="46" w:line="285" w:lineRule="auto"/>
        <w:ind w:right="213"/>
        <w:jc w:val="both"/>
      </w:pPr>
      <w:r>
        <w:br w:type="column"/>
      </w:r>
      <w:r>
        <w:rPr>
          <w:color w:val="231F20"/>
          <w:spacing w:val="-18"/>
        </w:rPr>
        <w:t>阅卷配置、题组设置、阅卷人员设置、评阅状态管理、</w:t>
      </w:r>
      <w:r>
        <w:rPr>
          <w:color w:val="231F20"/>
          <w:spacing w:val="-9"/>
        </w:rPr>
        <w:t>评阅过程管理、标准试卷管理等。教师阅卷管理模块的功能主要包括试题浏览、试题评阅、试题试评、试</w:t>
      </w:r>
      <w:r>
        <w:rPr>
          <w:color w:val="231F20"/>
          <w:spacing w:val="-19"/>
        </w:rPr>
        <w:t>题回评、试卷仲裁、阅卷进度查询、考生试卷查看等。</w:t>
      </w:r>
      <w:r>
        <w:rPr>
          <w:color w:val="231F20"/>
          <w:spacing w:val="-5"/>
        </w:rPr>
        <w:t>质检管理模块的功能主要包括查阅阅卷进度、查看阅</w:t>
      </w:r>
      <w:r>
        <w:rPr>
          <w:color w:val="231F20"/>
        </w:rPr>
        <w:t>卷明细、监控阅卷过程等。成绩管理模块能核查、</w:t>
      </w:r>
      <w:r>
        <w:rPr>
          <w:color w:val="231F20"/>
          <w:spacing w:val="-9"/>
        </w:rPr>
        <w:t>汇总考试项目中的成绩，并导出成绩明细，将各细节</w:t>
      </w:r>
      <w:r>
        <w:rPr>
          <w:color w:val="231F20"/>
          <w:spacing w:val="-13"/>
        </w:rPr>
        <w:t>反馈给任课教师，主要包括成绩复核、成绩明细及汇</w:t>
      </w:r>
      <w:r>
        <w:rPr>
          <w:color w:val="231F20"/>
          <w:spacing w:val="-10"/>
        </w:rPr>
        <w:t>报、成绩明细导出等功能。</w:t>
      </w:r>
    </w:p>
    <w:p>
      <w:pPr>
        <w:pStyle w:val="2"/>
        <w:spacing w:line="285" w:lineRule="auto"/>
        <w:ind w:right="216" w:firstLine="368"/>
        <w:jc w:val="both"/>
      </w:pPr>
      <w:r>
        <w:rPr>
          <w:color w:val="231F20"/>
          <w:spacing w:val="-4"/>
        </w:rPr>
        <w:t xml:space="preserve">高校网上阅卷系统涉及的部分数据如表 </w:t>
      </w:r>
      <w:r>
        <w:rPr>
          <w:color w:val="231F20"/>
        </w:rPr>
        <w:t>1</w:t>
      </w:r>
      <w:r>
        <w:rPr>
          <w:color w:val="231F20"/>
          <w:spacing w:val="-20"/>
        </w:rPr>
        <w:t xml:space="preserve"> 所示， </w:t>
      </w:r>
      <w:r>
        <w:rPr>
          <w:color w:val="231F20"/>
          <w:spacing w:val="-7"/>
        </w:rPr>
        <w:t>数据库设计要包含这些信息，并在保证数据库表冗余</w:t>
      </w:r>
      <w:r>
        <w:rPr>
          <w:color w:val="231F20"/>
          <w:spacing w:val="-12"/>
        </w:rPr>
        <w:t>度足够小的前提下，实现高效率存储数据信息。</w:t>
      </w:r>
    </w:p>
    <w:p>
      <w:pPr>
        <w:spacing w:before="0" w:line="233" w:lineRule="exact"/>
        <w:ind w:left="1980" w:right="2038" w:firstLine="0"/>
        <w:jc w:val="center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表 1    数据库表</w:t>
      </w:r>
    </w:p>
    <w:tbl>
      <w:tblPr>
        <w:tblStyle w:val="3"/>
        <w:tblW w:w="4751" w:type="dxa"/>
        <w:tblInd w:w="170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2317"/>
        <w:gridCol w:w="886"/>
      </w:tblGrid>
      <w:tr>
        <w:tblPrEx>
          <w:tblBorders>
            <w:top w:val="single" w:color="231F20" w:sz="4" w:space="0"/>
            <w:left w:val="single" w:color="231F20" w:sz="4" w:space="0"/>
            <w:bottom w:val="single" w:color="231F20" w:sz="4" w:space="0"/>
            <w:right w:val="single" w:color="231F20" w:sz="4" w:space="0"/>
            <w:insideH w:val="single" w:color="231F20" w:sz="4" w:space="0"/>
            <w:insideV w:val="single" w:color="231F2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548" w:type="dxa"/>
          </w:tcPr>
          <w:p>
            <w:pPr>
              <w:pStyle w:val="7"/>
              <w:ind w:left="114" w:right="104"/>
              <w:rPr>
                <w:sz w:val="16"/>
              </w:rPr>
            </w:pPr>
            <w:r>
              <w:rPr>
                <w:color w:val="231F20"/>
                <w:sz w:val="16"/>
              </w:rPr>
              <w:t>数据库表名</w:t>
            </w:r>
          </w:p>
        </w:tc>
        <w:tc>
          <w:tcPr>
            <w:tcW w:w="2317" w:type="dxa"/>
          </w:tcPr>
          <w:p>
            <w:pPr>
              <w:pStyle w:val="7"/>
              <w:ind w:right="88"/>
              <w:rPr>
                <w:sz w:val="16"/>
              </w:rPr>
            </w:pPr>
            <w:r>
              <w:rPr>
                <w:color w:val="231F20"/>
                <w:sz w:val="16"/>
              </w:rPr>
              <w:t>属性</w:t>
            </w:r>
          </w:p>
        </w:tc>
        <w:tc>
          <w:tcPr>
            <w:tcW w:w="886" w:type="dxa"/>
          </w:tcPr>
          <w:p>
            <w:pPr>
              <w:pStyle w:val="7"/>
              <w:ind w:left="284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主键</w:t>
            </w:r>
          </w:p>
        </w:tc>
      </w:tr>
      <w:tr>
        <w:tblPrEx>
          <w:tblBorders>
            <w:top w:val="single" w:color="231F20" w:sz="4" w:space="0"/>
            <w:left w:val="single" w:color="231F20" w:sz="4" w:space="0"/>
            <w:bottom w:val="single" w:color="231F20" w:sz="4" w:space="0"/>
            <w:right w:val="single" w:color="231F20" w:sz="4" w:space="0"/>
            <w:insideH w:val="single" w:color="231F20" w:sz="4" w:space="0"/>
            <w:insideV w:val="single" w:color="231F2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548" w:type="dxa"/>
          </w:tcPr>
          <w:p>
            <w:pPr>
              <w:pStyle w:val="7"/>
              <w:ind w:left="114" w:right="104"/>
              <w:rPr>
                <w:sz w:val="16"/>
              </w:rPr>
            </w:pPr>
            <w:r>
              <w:rPr>
                <w:color w:val="231F20"/>
                <w:sz w:val="16"/>
              </w:rPr>
              <w:t>考生试卷信息表</w:t>
            </w:r>
          </w:p>
        </w:tc>
        <w:tc>
          <w:tcPr>
            <w:tcW w:w="2317" w:type="dxa"/>
          </w:tcPr>
          <w:p>
            <w:pPr>
              <w:pStyle w:val="7"/>
              <w:ind w:right="88"/>
              <w:rPr>
                <w:sz w:val="16"/>
              </w:rPr>
            </w:pPr>
            <w:r>
              <w:rPr>
                <w:color w:val="231F20"/>
                <w:sz w:val="16"/>
              </w:rPr>
              <w:t>考号、考生姓名、考试科目</w:t>
            </w:r>
          </w:p>
        </w:tc>
        <w:tc>
          <w:tcPr>
            <w:tcW w:w="886" w:type="dxa"/>
          </w:tcPr>
          <w:p>
            <w:pPr>
              <w:pStyle w:val="7"/>
              <w:ind w:left="284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考号</w:t>
            </w:r>
          </w:p>
        </w:tc>
      </w:tr>
      <w:tr>
        <w:tblPrEx>
          <w:tblBorders>
            <w:top w:val="single" w:color="231F20" w:sz="4" w:space="0"/>
            <w:left w:val="single" w:color="231F20" w:sz="4" w:space="0"/>
            <w:bottom w:val="single" w:color="231F20" w:sz="4" w:space="0"/>
            <w:right w:val="single" w:color="231F20" w:sz="4" w:space="0"/>
            <w:insideH w:val="single" w:color="231F20" w:sz="4" w:space="0"/>
            <w:insideV w:val="single" w:color="231F2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548" w:type="dxa"/>
          </w:tcPr>
          <w:p>
            <w:pPr>
              <w:pStyle w:val="7"/>
              <w:ind w:left="114" w:right="104"/>
              <w:rPr>
                <w:sz w:val="16"/>
              </w:rPr>
            </w:pPr>
            <w:r>
              <w:rPr>
                <w:color w:val="231F20"/>
                <w:sz w:val="16"/>
              </w:rPr>
              <w:t>主观题信息表</w:t>
            </w:r>
          </w:p>
        </w:tc>
        <w:tc>
          <w:tcPr>
            <w:tcW w:w="2317" w:type="dxa"/>
          </w:tcPr>
          <w:p>
            <w:pPr>
              <w:pStyle w:val="7"/>
              <w:ind w:right="88"/>
              <w:rPr>
                <w:sz w:val="16"/>
              </w:rPr>
            </w:pPr>
            <w:r>
              <w:rPr>
                <w:color w:val="231F20"/>
                <w:sz w:val="16"/>
              </w:rPr>
              <w:t>考号、题号、主观题答题区域</w:t>
            </w:r>
          </w:p>
        </w:tc>
        <w:tc>
          <w:tcPr>
            <w:tcW w:w="886" w:type="dxa"/>
          </w:tcPr>
          <w:p>
            <w:pPr>
              <w:pStyle w:val="7"/>
              <w:ind w:left="284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考号</w:t>
            </w:r>
          </w:p>
        </w:tc>
      </w:tr>
      <w:tr>
        <w:tblPrEx>
          <w:tblBorders>
            <w:top w:val="single" w:color="231F20" w:sz="4" w:space="0"/>
            <w:left w:val="single" w:color="231F20" w:sz="4" w:space="0"/>
            <w:bottom w:val="single" w:color="231F20" w:sz="4" w:space="0"/>
            <w:right w:val="single" w:color="231F20" w:sz="4" w:space="0"/>
            <w:insideH w:val="single" w:color="231F20" w:sz="4" w:space="0"/>
            <w:insideV w:val="single" w:color="231F2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548" w:type="dxa"/>
          </w:tcPr>
          <w:p>
            <w:pPr>
              <w:pStyle w:val="7"/>
              <w:ind w:left="114" w:right="104"/>
              <w:rPr>
                <w:sz w:val="16"/>
              </w:rPr>
            </w:pPr>
            <w:r>
              <w:rPr>
                <w:color w:val="231F20"/>
                <w:sz w:val="16"/>
              </w:rPr>
              <w:t>客观题信息表</w:t>
            </w:r>
          </w:p>
        </w:tc>
        <w:tc>
          <w:tcPr>
            <w:tcW w:w="2317" w:type="dxa"/>
          </w:tcPr>
          <w:p>
            <w:pPr>
              <w:pStyle w:val="7"/>
              <w:ind w:right="88"/>
              <w:rPr>
                <w:sz w:val="16"/>
              </w:rPr>
            </w:pPr>
            <w:r>
              <w:rPr>
                <w:color w:val="231F20"/>
                <w:sz w:val="16"/>
              </w:rPr>
              <w:t>考号、题号、客观题选项区域</w:t>
            </w:r>
          </w:p>
        </w:tc>
        <w:tc>
          <w:tcPr>
            <w:tcW w:w="886" w:type="dxa"/>
          </w:tcPr>
          <w:p>
            <w:pPr>
              <w:pStyle w:val="7"/>
              <w:ind w:left="284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考号</w:t>
            </w:r>
          </w:p>
        </w:tc>
      </w:tr>
      <w:tr>
        <w:tblPrEx>
          <w:tblBorders>
            <w:top w:val="single" w:color="231F20" w:sz="4" w:space="0"/>
            <w:left w:val="single" w:color="231F20" w:sz="4" w:space="0"/>
            <w:bottom w:val="single" w:color="231F20" w:sz="4" w:space="0"/>
            <w:right w:val="single" w:color="231F20" w:sz="4" w:space="0"/>
            <w:insideH w:val="single" w:color="231F20" w:sz="4" w:space="0"/>
            <w:insideV w:val="single" w:color="231F2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548" w:type="dxa"/>
          </w:tcPr>
          <w:p>
            <w:pPr>
              <w:pStyle w:val="7"/>
              <w:ind w:left="114" w:right="104"/>
              <w:rPr>
                <w:sz w:val="16"/>
              </w:rPr>
            </w:pPr>
            <w:r>
              <w:rPr>
                <w:color w:val="231F20"/>
                <w:sz w:val="16"/>
              </w:rPr>
              <w:t>客观题答案识别表</w:t>
            </w:r>
          </w:p>
        </w:tc>
        <w:tc>
          <w:tcPr>
            <w:tcW w:w="2317" w:type="dxa"/>
          </w:tcPr>
          <w:p>
            <w:pPr>
              <w:pStyle w:val="7"/>
              <w:ind w:right="88"/>
              <w:rPr>
                <w:sz w:val="16"/>
              </w:rPr>
            </w:pPr>
            <w:r>
              <w:rPr>
                <w:color w:val="231F20"/>
                <w:sz w:val="16"/>
              </w:rPr>
              <w:t>考号、题号、客观题答案</w:t>
            </w:r>
          </w:p>
        </w:tc>
        <w:tc>
          <w:tcPr>
            <w:tcW w:w="886" w:type="dxa"/>
          </w:tcPr>
          <w:p>
            <w:pPr>
              <w:pStyle w:val="7"/>
              <w:ind w:left="284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考号</w:t>
            </w:r>
          </w:p>
        </w:tc>
      </w:tr>
    </w:tbl>
    <w:p>
      <w:pPr>
        <w:pStyle w:val="2"/>
        <w:spacing w:before="22"/>
        <w:ind w:left="528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三、高校阅卷系统中试卷处理子模块的相关技术</w:t>
      </w:r>
    </w:p>
    <w:p>
      <w:pPr>
        <w:pStyle w:val="2"/>
        <w:spacing w:before="23" w:line="285" w:lineRule="auto"/>
        <w:ind w:right="208" w:firstLine="368"/>
        <w:jc w:val="both"/>
      </w:pPr>
      <w:r>
        <w:rPr>
          <w:color w:val="231F20"/>
          <w:spacing w:val="9"/>
        </w:rPr>
        <w:t>试卷处理子模块是高校网上阅卷系统的核心模</w:t>
      </w:r>
      <w:r>
        <w:rPr>
          <w:color w:val="231F20"/>
          <w:spacing w:val="-10"/>
        </w:rPr>
        <w:t>块，此模块系统的处理效果直接影响整个阅卷系统的</w:t>
      </w:r>
      <w:r>
        <w:rPr>
          <w:color w:val="231F20"/>
          <w:spacing w:val="-3"/>
        </w:rPr>
        <w:t xml:space="preserve">效率和准确度。图 </w:t>
      </w:r>
      <w:r>
        <w:rPr>
          <w:color w:val="231F20"/>
        </w:rPr>
        <w:t>4</w:t>
      </w:r>
      <w:r>
        <w:rPr>
          <w:color w:val="231F20"/>
          <w:spacing w:val="-1"/>
        </w:rPr>
        <w:t xml:space="preserve"> 为试卷处理模块子系统的框架</w:t>
      </w:r>
      <w:r>
        <w:rPr>
          <w:color w:val="231F20"/>
          <w:spacing w:val="-4"/>
        </w:rPr>
        <w:t>图。试卷处理子模块涉及的主要技术有图像去噪、试</w:t>
      </w:r>
      <w:r>
        <w:rPr>
          <w:color w:val="231F20"/>
          <w:spacing w:val="-11"/>
        </w:rPr>
        <w:t>卷倾斜处理、试卷图像的匹配等。</w:t>
      </w:r>
    </w:p>
    <w:p>
      <w:pPr>
        <w:pStyle w:val="2"/>
        <w:spacing w:line="268" w:lineRule="exact"/>
        <w:ind w:left="528"/>
      </w:pPr>
      <w:r>
        <w:rPr>
          <w:color w:val="231F20"/>
        </w:rPr>
        <w:t>（一）图像预处理</w:t>
      </w:r>
    </w:p>
    <w:p>
      <w:pPr>
        <w:pStyle w:val="2"/>
        <w:spacing w:before="51" w:line="285" w:lineRule="auto"/>
        <w:ind w:right="113" w:firstLine="368"/>
      </w:pPr>
      <w:r>
        <w:rPr>
          <w:color w:val="231F20"/>
          <w:spacing w:val="2"/>
        </w:rPr>
        <w:t>图像预处理是对标准试卷及考生试卷进行去噪、</w:t>
      </w:r>
      <w:r>
        <w:rPr>
          <w:color w:val="231F20"/>
          <w:spacing w:val="-15"/>
        </w:rPr>
        <w:t>增强、二值化等处理，从而实现批量试卷信息的识别。</w:t>
      </w:r>
      <w:r>
        <w:rPr>
          <w:color w:val="231F20"/>
          <w:spacing w:val="6"/>
        </w:rPr>
        <w:t>图像预处理是对所有考生试卷以一个相同的模板进</w:t>
      </w:r>
      <w:r>
        <w:rPr>
          <w:color w:val="231F20"/>
          <w:spacing w:val="-8"/>
        </w:rPr>
        <w:t>行信息识别的基础处理，直接影响考生试卷信息识别的准确度。</w:t>
      </w:r>
    </w:p>
    <w:p>
      <w:pPr>
        <w:pStyle w:val="2"/>
        <w:spacing w:line="285" w:lineRule="auto"/>
        <w:ind w:right="206" w:firstLine="368"/>
      </w:pPr>
      <w:r>
        <w:rPr>
          <w:color w:val="231F20"/>
          <w:w w:val="105"/>
        </w:rPr>
        <w:t>本系统预采用 BM3D 方法对试卷图像进行去噪</w:t>
      </w:r>
      <w:r>
        <w:rPr>
          <w:color w:val="231F20"/>
        </w:rPr>
        <w:t>处理。BM3D 方法通过块匹配将一些相似的块群组</w:t>
      </w:r>
    </w:p>
    <w:p>
      <w:pPr>
        <w:spacing w:after="0" w:line="285" w:lineRule="auto"/>
        <w:sectPr>
          <w:pgSz w:w="11910" w:h="16840"/>
          <w:pgMar w:top="1040" w:right="800" w:bottom="660" w:left="860" w:header="0" w:footer="464" w:gutter="0"/>
          <w:cols w:equalWidth="0" w:num="2">
            <w:col w:w="5028" w:space="74"/>
            <w:col w:w="5148"/>
          </w:cols>
        </w:sectPr>
      </w:pPr>
    </w:p>
    <w:p>
      <w:pPr>
        <w:pStyle w:val="2"/>
        <w:spacing w:before="1"/>
        <w:ind w:left="0"/>
        <w:rPr>
          <w:sz w:val="12"/>
        </w:rPr>
      </w:pPr>
    </w:p>
    <w:p>
      <w:pPr>
        <w:pStyle w:val="2"/>
        <w:ind w:left="1024"/>
        <w:rPr>
          <w:sz w:val="20"/>
        </w:rPr>
      </w:pPr>
      <w:r>
        <w:rPr>
          <w:sz w:val="20"/>
        </w:rPr>
        <w:drawing>
          <wp:inline distT="0" distB="0" distL="0" distR="0">
            <wp:extent cx="5300345" cy="31178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718" cy="3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6"/>
        <w:ind w:left="0" w:right="59" w:firstLine="0"/>
        <w:jc w:val="center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2    系统流程图</w:t>
      </w:r>
    </w:p>
    <w:p>
      <w:pPr>
        <w:pStyle w:val="2"/>
        <w:spacing w:before="3"/>
        <w:ind w:left="0"/>
        <w:rPr>
          <w:rFonts w:ascii="华文细黑"/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1428115</wp:posOffset>
            </wp:positionH>
            <wp:positionV relativeFrom="paragraph">
              <wp:posOffset>131445</wp:posOffset>
            </wp:positionV>
            <wp:extent cx="4613275" cy="8255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90" cy="82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0" w:right="59" w:firstLine="0"/>
        <w:jc w:val="center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3    系统功能模块设计</w:t>
      </w:r>
    </w:p>
    <w:p>
      <w:pPr>
        <w:pStyle w:val="2"/>
        <w:spacing w:before="7"/>
        <w:ind w:left="0"/>
        <w:rPr>
          <w:rFonts w:ascii="华文细黑"/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1298575</wp:posOffset>
            </wp:positionH>
            <wp:positionV relativeFrom="paragraph">
              <wp:posOffset>114935</wp:posOffset>
            </wp:positionV>
            <wp:extent cx="4955540" cy="85788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502" cy="85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6"/>
        <w:ind w:left="0" w:right="59" w:firstLine="0"/>
        <w:jc w:val="center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4    试卷处理模块子系统框架图</w:t>
      </w:r>
    </w:p>
    <w:p>
      <w:pPr>
        <w:spacing w:after="0"/>
        <w:jc w:val="center"/>
        <w:rPr>
          <w:rFonts w:hint="eastAsia" w:ascii="华文细黑" w:eastAsia="华文细黑"/>
          <w:sz w:val="16"/>
        </w:rPr>
        <w:sectPr>
          <w:type w:val="continuous"/>
          <w:pgSz w:w="11910" w:h="16840"/>
          <w:pgMar w:top="1100" w:right="800" w:bottom="660" w:left="860" w:header="720" w:footer="720" w:gutter="0"/>
        </w:sectPr>
      </w:pPr>
    </w:p>
    <w:p>
      <w:pPr>
        <w:pStyle w:val="2"/>
        <w:spacing w:before="46" w:line="283" w:lineRule="auto"/>
        <w:jc w:val="both"/>
      </w:pPr>
      <w:r>
        <w:rPr>
          <w:color w:val="231F20"/>
          <w:spacing w:val="-10"/>
        </w:rPr>
        <w:t>构成三维矩阵，对三维矩阵进行三维变换，待硬阈值收缩后重构系数，得到一个基本估计，然后在基本估</w:t>
      </w:r>
      <w:r>
        <w:rPr>
          <w:color w:val="231F20"/>
          <w:spacing w:val="-6"/>
        </w:rPr>
        <w:t>计结果的基础上重新执行块匹配群组操作，用经验维纳滤波对原始输入噪声图像去噪。</w:t>
      </w:r>
      <w:r>
        <w:rPr>
          <w:color w:val="231F20"/>
          <w:spacing w:val="-4"/>
          <w:w w:val="110"/>
        </w:rPr>
        <w:t>BM3D</w:t>
      </w:r>
      <w:r>
        <w:rPr>
          <w:color w:val="231F20"/>
          <w:spacing w:val="-44"/>
          <w:w w:val="110"/>
        </w:rPr>
        <w:t xml:space="preserve"> </w:t>
      </w:r>
      <w:r>
        <w:rPr>
          <w:color w:val="231F20"/>
        </w:rPr>
        <w:t>方法将局部</w:t>
      </w:r>
      <w:r>
        <w:rPr>
          <w:color w:val="231F20"/>
          <w:spacing w:val="-5"/>
        </w:rPr>
        <w:t xml:space="preserve">变换域去噪方法与非局部平均法两者的优点相结合， </w:t>
      </w:r>
      <w:r>
        <w:rPr>
          <w:color w:val="231F20"/>
          <w:spacing w:val="-11"/>
        </w:rPr>
        <w:t>能够在引入较少假信号的情况下，较好地保留图像细</w:t>
      </w:r>
      <w:r>
        <w:rPr>
          <w:color w:val="231F20"/>
          <w:spacing w:val="-20"/>
        </w:rPr>
        <w:t>节信息，达到理想的去噪效果</w:t>
      </w:r>
      <w:r>
        <w:rPr>
          <w:color w:val="231F20"/>
          <w:spacing w:val="-3"/>
          <w:w w:val="102"/>
          <w:position w:val="10"/>
          <w:sz w:val="12"/>
        </w:rPr>
        <w:t>［</w:t>
      </w:r>
      <w:r>
        <w:rPr>
          <w:color w:val="231F20"/>
          <w:spacing w:val="-3"/>
          <w:w w:val="101"/>
          <w:position w:val="10"/>
          <w:sz w:val="12"/>
        </w:rPr>
        <w:t>3</w:t>
      </w:r>
      <w:r>
        <w:rPr>
          <w:color w:val="231F20"/>
          <w:spacing w:val="-61"/>
          <w:w w:val="102"/>
          <w:position w:val="10"/>
          <w:sz w:val="12"/>
        </w:rPr>
        <w:t>］</w:t>
      </w:r>
      <w:r>
        <w:rPr>
          <w:color w:val="231F20"/>
          <w:spacing w:val="-18"/>
        </w:rPr>
        <w:t>，实验结果如图</w:t>
      </w:r>
      <w:r>
        <w:rPr>
          <w:color w:val="231F20"/>
          <w:w w:val="99"/>
        </w:rPr>
        <w:t>5</w:t>
      </w:r>
      <w:r>
        <w:rPr>
          <w:color w:val="231F20"/>
          <w:spacing w:val="-25"/>
        </w:rPr>
        <w:t xml:space="preserve"> 所示。</w:t>
      </w:r>
    </w:p>
    <w:p>
      <w:pPr>
        <w:pStyle w:val="2"/>
        <w:spacing w:before="8"/>
        <w:ind w:left="528"/>
      </w:pPr>
      <w:r>
        <w:rPr>
          <w:color w:val="231F20"/>
        </w:rPr>
        <w:t>（二）试卷倾斜处理</w:t>
      </w:r>
    </w:p>
    <w:p>
      <w:pPr>
        <w:pStyle w:val="2"/>
        <w:spacing w:before="51" w:line="285" w:lineRule="auto"/>
        <w:ind w:right="93" w:firstLine="368"/>
        <w:jc w:val="both"/>
      </w:pPr>
      <w:r>
        <w:rPr>
          <w:color w:val="231F20"/>
          <w:spacing w:val="-3"/>
        </w:rPr>
        <w:t>阅卷系统要求对考生试卷的处理既要高效，又要</w:t>
      </w:r>
      <w:r>
        <w:rPr>
          <w:color w:val="231F20"/>
          <w:spacing w:val="-6"/>
        </w:rPr>
        <w:t>客观真实地反映试卷情况。所以，在识别考生试卷信</w:t>
      </w:r>
      <w:r>
        <w:rPr>
          <w:color w:val="231F20"/>
          <w:spacing w:val="-11"/>
        </w:rPr>
        <w:t>息之前需要对考生试卷进行倾斜校正处理，争取在较</w:t>
      </w:r>
      <w:r>
        <w:rPr>
          <w:color w:val="231F20"/>
          <w:spacing w:val="-15"/>
        </w:rPr>
        <w:t>短时间内实现对批量图像的处理和信息识别，从而提高阅卷速度。</w:t>
      </w:r>
    </w:p>
    <w:p>
      <w:pPr>
        <w:pStyle w:val="2"/>
        <w:spacing w:line="268" w:lineRule="exact"/>
        <w:ind w:left="528"/>
        <w:jc w:val="both"/>
      </w:pPr>
      <w:r>
        <w:rPr>
          <w:color w:val="231F20"/>
          <w:spacing w:val="-4"/>
        </w:rPr>
        <w:t>试卷图像的倾斜校正流程</w:t>
      </w:r>
      <w:r>
        <w:rPr>
          <w:color w:val="231F20"/>
          <w:spacing w:val="-40"/>
        </w:rPr>
        <w:t>（</w:t>
      </w:r>
      <w:r>
        <w:rPr>
          <w:color w:val="231F20"/>
          <w:spacing w:val="-15"/>
        </w:rPr>
        <w:t xml:space="preserve">如图 </w:t>
      </w:r>
      <w:r>
        <w:rPr>
          <w:color w:val="231F20"/>
          <w:spacing w:val="-21"/>
        </w:rPr>
        <w:t>6）</w:t>
      </w:r>
      <w:r>
        <w:rPr>
          <w:color w:val="231F20"/>
          <w:spacing w:val="-15"/>
        </w:rPr>
        <w:t>包括两步：第</w:t>
      </w:r>
    </w:p>
    <w:p>
      <w:pPr>
        <w:pStyle w:val="2"/>
        <w:spacing w:before="46" w:line="283" w:lineRule="auto"/>
        <w:ind w:right="214"/>
        <w:jc w:val="both"/>
      </w:pPr>
      <w:r>
        <w:br w:type="column"/>
      </w:r>
      <w:r>
        <w:rPr>
          <w:color w:val="231F20"/>
          <w:spacing w:val="-7"/>
        </w:rPr>
        <w:t>一步是检测图像倾斜角度，第二步是根据检测出的试</w:t>
      </w:r>
      <w:r>
        <w:rPr>
          <w:color w:val="231F20"/>
          <w:spacing w:val="1"/>
        </w:rPr>
        <w:t>卷图像倾斜角度对图像进行旋转或平移操作</w:t>
      </w:r>
      <w:r>
        <w:rPr>
          <w:color w:val="231F20"/>
          <w:position w:val="10"/>
          <w:sz w:val="12"/>
        </w:rPr>
        <w:t>［4］</w:t>
      </w:r>
      <w:r>
        <w:rPr>
          <w:color w:val="231F20"/>
          <w:spacing w:val="4"/>
        </w:rPr>
        <w:t>。由</w:t>
      </w:r>
      <w:r>
        <w:rPr>
          <w:color w:val="231F20"/>
          <w:spacing w:val="-9"/>
        </w:rPr>
        <w:t>倾斜校正流程可知，倾斜角度的检测是图像倾斜校正</w:t>
      </w:r>
      <w:r>
        <w:rPr>
          <w:color w:val="231F20"/>
          <w:spacing w:val="-12"/>
        </w:rPr>
        <w:t>的关键步骤，对校正结果起决定性作用。</w:t>
      </w:r>
    </w:p>
    <w:p>
      <w:pPr>
        <w:pStyle w:val="2"/>
        <w:spacing w:line="285" w:lineRule="auto"/>
        <w:ind w:right="212" w:firstLine="368"/>
        <w:jc w:val="both"/>
      </w:pPr>
      <w:r>
        <w:rPr>
          <w:color w:val="231F20"/>
          <w:spacing w:val="-5"/>
        </w:rPr>
        <w:t xml:space="preserve">本系统采用 </w:t>
      </w:r>
      <w:r>
        <w:rPr>
          <w:color w:val="231F20"/>
        </w:rPr>
        <w:t>Hough</w:t>
      </w:r>
      <w:r>
        <w:rPr>
          <w:color w:val="231F20"/>
          <w:spacing w:val="-4"/>
        </w:rPr>
        <w:t xml:space="preserve"> 变换方法检测倾斜角。</w:t>
      </w:r>
      <w:r>
        <w:rPr>
          <w:color w:val="231F20"/>
        </w:rPr>
        <w:t xml:space="preserve">Hough </w:t>
      </w:r>
      <w:r>
        <w:rPr>
          <w:color w:val="231F20"/>
          <w:spacing w:val="-10"/>
        </w:rPr>
        <w:t>变换具有噪声、版面形状、文字种类等因素对处理结</w:t>
      </w:r>
      <w:r>
        <w:rPr>
          <w:color w:val="231F20"/>
        </w:rPr>
        <w:t xml:space="preserve">果影响较小的优势，即在检测形状已知的目标时， </w:t>
      </w:r>
      <w:r>
        <w:rPr>
          <w:color w:val="231F20"/>
          <w:spacing w:val="-5"/>
        </w:rPr>
        <w:t xml:space="preserve">其受到间断点或旋转等因素的不良影响较小，因此， </w:t>
      </w:r>
      <w:r>
        <w:rPr>
          <w:color w:val="231F20"/>
          <w:spacing w:val="6"/>
        </w:rPr>
        <w:t>在目标受损或污染的情况下亦能得到较好的识别效</w:t>
      </w:r>
      <w:r>
        <w:rPr>
          <w:color w:val="231F20"/>
          <w:spacing w:val="-7"/>
        </w:rPr>
        <w:t xml:space="preserve">果。虽然 </w:t>
      </w:r>
      <w:r>
        <w:rPr>
          <w:color w:val="231F20"/>
        </w:rPr>
        <w:t>Hough</w:t>
      </w:r>
      <w:r>
        <w:rPr>
          <w:color w:val="231F20"/>
          <w:spacing w:val="-1"/>
        </w:rPr>
        <w:t xml:space="preserve"> 变换要逐一计算整幅图像的所有像</w:t>
      </w:r>
      <w:r>
        <w:rPr>
          <w:color w:val="231F20"/>
          <w:spacing w:val="-19"/>
        </w:rPr>
        <w:t>素点，复杂度较高，且改进算法效率不高、效果不佳， 但本文所研究的是高校网上阅卷，试卷图像背景简单</w:t>
      </w:r>
      <w:r>
        <w:rPr>
          <w:color w:val="231F20"/>
          <w:spacing w:val="-26"/>
        </w:rPr>
        <w:t xml:space="preserve">且前景图像线条较少，故 </w:t>
      </w:r>
      <w:r>
        <w:rPr>
          <w:color w:val="231F20"/>
        </w:rPr>
        <w:t>Hough</w:t>
      </w:r>
      <w:r>
        <w:rPr>
          <w:color w:val="231F20"/>
          <w:spacing w:val="-7"/>
        </w:rPr>
        <w:t xml:space="preserve"> 变换可以很好地实现对图像倾斜角的检测。</w:t>
      </w:r>
    </w:p>
    <w:p>
      <w:pPr>
        <w:spacing w:after="0" w:line="285" w:lineRule="auto"/>
        <w:jc w:val="both"/>
        <w:sectPr>
          <w:pgSz w:w="11910" w:h="16840"/>
          <w:pgMar w:top="1040" w:right="800" w:bottom="660" w:left="860" w:header="0" w:footer="464" w:gutter="0"/>
          <w:cols w:equalWidth="0" w:num="2">
            <w:col w:w="5024" w:space="78"/>
            <w:col w:w="5148"/>
          </w:cols>
        </w:sectPr>
      </w:pPr>
    </w:p>
    <w:p>
      <w:pPr>
        <w:pStyle w:val="2"/>
        <w:spacing w:before="9"/>
        <w:ind w:left="0"/>
        <w:rPr>
          <w:sz w:val="8"/>
        </w:rPr>
      </w:pPr>
    </w:p>
    <w:p>
      <w:pPr>
        <w:tabs>
          <w:tab w:val="left" w:pos="5250"/>
        </w:tabs>
        <w:spacing w:line="240" w:lineRule="auto"/>
        <w:ind w:left="1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36570" cy="27705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66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3007360" cy="274891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845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6071"/>
        </w:tabs>
        <w:spacing w:before="86"/>
        <w:ind w:left="1614"/>
      </w:pPr>
      <w:r>
        <w:rPr>
          <w:color w:val="231F20"/>
          <w:spacing w:val="-14"/>
        </w:rPr>
        <w:t>（a）</w:t>
      </w:r>
      <w:r>
        <w:rPr>
          <w:color w:val="231F20"/>
        </w:rPr>
        <w:t>原始试卷图像</w:t>
      </w:r>
      <w:r>
        <w:rPr>
          <w:color w:val="231F20"/>
        </w:rPr>
        <w:tab/>
      </w:r>
      <w:r>
        <w:rPr>
          <w:color w:val="231F20"/>
          <w:spacing w:val="-13"/>
        </w:rPr>
        <w:t>（b）</w:t>
      </w:r>
      <w:r>
        <w:rPr>
          <w:color w:val="231F20"/>
        </w:rPr>
        <w:t>用</w:t>
      </w:r>
      <w:r>
        <w:rPr>
          <w:color w:val="231F20"/>
          <w:spacing w:val="-50"/>
        </w:rPr>
        <w:t xml:space="preserve"> </w:t>
      </w:r>
      <w:r>
        <w:rPr>
          <w:color w:val="231F20"/>
          <w:w w:val="120"/>
        </w:rPr>
        <w:t>BM3D</w:t>
      </w:r>
      <w:r>
        <w:rPr>
          <w:color w:val="231F20"/>
          <w:spacing w:val="-71"/>
          <w:w w:val="120"/>
        </w:rPr>
        <w:t xml:space="preserve"> </w:t>
      </w:r>
      <w:r>
        <w:rPr>
          <w:color w:val="231F20"/>
        </w:rPr>
        <w:t>去噪后的试卷图像</w:t>
      </w:r>
    </w:p>
    <w:p>
      <w:pPr>
        <w:spacing w:before="45"/>
        <w:ind w:left="0" w:right="59" w:firstLine="0"/>
        <w:jc w:val="center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5    试卷图像去噪效果图</w:t>
      </w:r>
    </w:p>
    <w:p>
      <w:pPr>
        <w:pStyle w:val="2"/>
        <w:spacing w:before="8"/>
        <w:ind w:left="0"/>
        <w:rPr>
          <w:rFonts w:ascii="华文细黑"/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1326515</wp:posOffset>
            </wp:positionH>
            <wp:positionV relativeFrom="paragraph">
              <wp:posOffset>105410</wp:posOffset>
            </wp:positionV>
            <wp:extent cx="5026025" cy="68834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077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华文细黑"/>
          <w:sz w:val="8"/>
        </w:rPr>
        <w:sectPr>
          <w:type w:val="continuous"/>
          <w:pgSz w:w="11910" w:h="16840"/>
          <w:pgMar w:top="1100" w:right="800" w:bottom="660" w:left="860" w:header="720" w:footer="720" w:gutter="0"/>
        </w:sectPr>
      </w:pPr>
    </w:p>
    <w:p>
      <w:pPr>
        <w:pStyle w:val="2"/>
        <w:spacing w:before="6"/>
        <w:ind w:left="0"/>
        <w:rPr>
          <w:rFonts w:ascii="华文细黑"/>
          <w:sz w:val="26"/>
        </w:rPr>
      </w:pPr>
    </w:p>
    <w:p>
      <w:pPr>
        <w:spacing w:before="1"/>
        <w:ind w:left="528" w:right="0" w:firstLine="0"/>
        <w:jc w:val="left"/>
        <w:rPr>
          <w:sz w:val="12"/>
        </w:rPr>
      </w:pPr>
      <w:r>
        <w:rPr>
          <w:color w:val="231F20"/>
          <w:spacing w:val="-42"/>
          <w:sz w:val="21"/>
        </w:rPr>
        <w:t>（三）</w:t>
      </w:r>
      <w:r>
        <w:rPr>
          <w:color w:val="231F20"/>
          <w:spacing w:val="-10"/>
          <w:sz w:val="21"/>
        </w:rPr>
        <w:t>试卷匹配</w:t>
      </w:r>
      <w:r>
        <w:rPr>
          <w:color w:val="231F20"/>
          <w:position w:val="10"/>
          <w:sz w:val="12"/>
        </w:rPr>
        <w:t>［2］</w:t>
      </w:r>
    </w:p>
    <w:p>
      <w:pPr>
        <w:spacing w:before="46"/>
        <w:ind w:left="528" w:right="0" w:firstLine="0"/>
        <w:jc w:val="left"/>
        <w:rPr>
          <w:rFonts w:hint="eastAsia" w:ascii="华文细黑" w:eastAsia="华文细黑"/>
          <w:sz w:val="16"/>
        </w:rPr>
      </w:pPr>
      <w:r>
        <w:br w:type="column"/>
      </w:r>
      <w:r>
        <w:rPr>
          <w:rFonts w:hint="eastAsia" w:ascii="华文细黑" w:eastAsia="华文细黑"/>
          <w:color w:val="231F20"/>
          <w:sz w:val="16"/>
        </w:rPr>
        <w:t>图 6 倾斜校正流程</w:t>
      </w:r>
    </w:p>
    <w:p>
      <w:pPr>
        <w:pStyle w:val="2"/>
        <w:spacing w:before="120"/>
        <w:ind w:left="1403"/>
      </w:pPr>
      <w:r>
        <w:rPr>
          <w:color w:val="231F20"/>
        </w:rPr>
        <w:t>方法是图像匹配技术的关键。在进行图像匹配时，应</w:t>
      </w:r>
    </w:p>
    <w:p>
      <w:pPr>
        <w:spacing w:after="0"/>
        <w:sectPr>
          <w:type w:val="continuous"/>
          <w:pgSz w:w="11910" w:h="16840"/>
          <w:pgMar w:top="1100" w:right="800" w:bottom="660" w:left="860" w:header="720" w:footer="720" w:gutter="0"/>
          <w:cols w:equalWidth="0" w:num="2">
            <w:col w:w="2181" w:space="1679"/>
            <w:col w:w="6390"/>
          </w:cols>
        </w:sectPr>
      </w:pPr>
    </w:p>
    <w:p>
      <w:pPr>
        <w:pStyle w:val="2"/>
        <w:spacing w:before="50" w:line="283" w:lineRule="auto"/>
        <w:ind w:firstLine="368"/>
        <w:jc w:val="both"/>
      </w:pPr>
      <w:r>
        <w:rPr>
          <w:color w:val="231F20"/>
          <w:spacing w:val="-3"/>
        </w:rPr>
        <w:t>系统要对批量试卷的图像信息进行识别，首先需</w:t>
      </w:r>
      <w:r>
        <w:rPr>
          <w:color w:val="231F20"/>
          <w:spacing w:val="-5"/>
        </w:rPr>
        <w:t>要将考生试卷图像与标准试卷图像进行匹配，将两幅</w:t>
      </w:r>
      <w:r>
        <w:rPr>
          <w:color w:val="231F20"/>
          <w:spacing w:val="-11"/>
        </w:rPr>
        <w:t>图像中各信息的基准点对齐，然后根据标准试卷的先</w:t>
      </w:r>
      <w:r>
        <w:rPr>
          <w:color w:val="231F20"/>
          <w:spacing w:val="6"/>
        </w:rPr>
        <w:t>验知识识别出考生试卷信息。考生试卷图像与标准</w:t>
      </w:r>
      <w:r>
        <w:rPr>
          <w:color w:val="231F20"/>
          <w:spacing w:val="-3"/>
        </w:rPr>
        <w:t>试卷图像匹配的过程是图像匹配知识的运用过程</w:t>
      </w:r>
      <w:r>
        <w:rPr>
          <w:color w:val="231F20"/>
          <w:spacing w:val="-6"/>
          <w:position w:val="10"/>
          <w:sz w:val="12"/>
        </w:rPr>
        <w:t>［2］</w:t>
      </w:r>
      <w:r>
        <w:rPr>
          <w:color w:val="231F20"/>
          <w:spacing w:val="-18"/>
        </w:rPr>
        <w:t>。</w:t>
      </w:r>
    </w:p>
    <w:p>
      <w:pPr>
        <w:pStyle w:val="2"/>
        <w:spacing w:before="3" w:line="283" w:lineRule="auto"/>
        <w:ind w:firstLine="368"/>
      </w:pPr>
      <w:r>
        <w:rPr>
          <w:color w:val="231F20"/>
          <w:spacing w:val="2"/>
        </w:rPr>
        <w:t xml:space="preserve">图像匹配就是将两幅或多幅图像通过比较分析， </w:t>
      </w:r>
      <w:r>
        <w:rPr>
          <w:color w:val="231F20"/>
          <w:spacing w:val="-8"/>
        </w:rPr>
        <w:t>或者根据模板图像，在其余图像部分中寻找与模板图</w:t>
      </w:r>
      <w:r>
        <w:rPr>
          <w:color w:val="231F20"/>
          <w:spacing w:val="-2"/>
        </w:rPr>
        <w:t>像相应的子图像</w:t>
      </w:r>
      <w:r>
        <w:rPr>
          <w:color w:val="231F20"/>
          <w:position w:val="10"/>
          <w:sz w:val="12"/>
        </w:rPr>
        <w:t>［2］</w:t>
      </w:r>
      <w:r>
        <w:rPr>
          <w:color w:val="231F20"/>
          <w:spacing w:val="4"/>
        </w:rPr>
        <w:t>。高校网上阅卷系统的图像匹配</w:t>
      </w:r>
      <w:r>
        <w:rPr>
          <w:color w:val="231F20"/>
          <w:spacing w:val="-11"/>
        </w:rPr>
        <w:t xml:space="preserve">流程如图 </w:t>
      </w:r>
      <w:r>
        <w:rPr>
          <w:color w:val="231F20"/>
        </w:rPr>
        <w:t>7</w:t>
      </w:r>
      <w:r>
        <w:rPr>
          <w:color w:val="231F20"/>
          <w:spacing w:val="-14"/>
        </w:rPr>
        <w:t xml:space="preserve"> 所示。</w:t>
      </w:r>
    </w:p>
    <w:p>
      <w:pPr>
        <w:pStyle w:val="2"/>
        <w:ind w:left="529"/>
      </w:pPr>
      <w:r>
        <w:rPr>
          <w:color w:val="231F20"/>
          <w:spacing w:val="-15"/>
        </w:rPr>
        <w:t xml:space="preserve">由图 </w:t>
      </w:r>
      <w:r>
        <w:rPr>
          <w:color w:val="231F20"/>
        </w:rPr>
        <w:t>7</w:t>
      </w:r>
      <w:r>
        <w:rPr>
          <w:color w:val="231F20"/>
          <w:spacing w:val="-9"/>
        </w:rPr>
        <w:t xml:space="preserve"> 可知，图像特征的提取分析、图像匹配的</w:t>
      </w:r>
    </w:p>
    <w:p>
      <w:pPr>
        <w:pStyle w:val="2"/>
        <w:spacing w:before="51" w:line="283" w:lineRule="auto"/>
        <w:ind w:right="210"/>
        <w:jc w:val="both"/>
      </w:pPr>
      <w:r>
        <w:br w:type="column"/>
      </w:r>
      <w:r>
        <w:rPr>
          <w:color w:val="231F20"/>
          <w:spacing w:val="6"/>
        </w:rPr>
        <w:t>用最少的特征尽可能详尽地描述图像中的主要信息</w:t>
      </w:r>
      <w:r>
        <w:rPr>
          <w:color w:val="231F20"/>
          <w:spacing w:val="-10"/>
        </w:rPr>
        <w:t>点，从而在最大程度上减少图像匹配时的计算量，提</w:t>
      </w:r>
      <w:r>
        <w:rPr>
          <w:color w:val="231F20"/>
          <w:spacing w:val="1"/>
        </w:rPr>
        <w:t xml:space="preserve">高系统中图像匹配的运行效率。图 </w:t>
      </w:r>
      <w:r>
        <w:rPr>
          <w:color w:val="231F20"/>
        </w:rPr>
        <w:t>7</w:t>
      </w:r>
      <w:r>
        <w:rPr>
          <w:color w:val="231F20"/>
          <w:spacing w:val="-2"/>
        </w:rPr>
        <w:t xml:space="preserve"> 中的预处理和</w:t>
      </w:r>
      <w:r>
        <w:rPr>
          <w:color w:val="231F20"/>
          <w:spacing w:val="-3"/>
        </w:rPr>
        <w:t>后处理两个模块可根据不同应用场景按需选择。在</w:t>
      </w:r>
      <w:r>
        <w:rPr>
          <w:color w:val="231F20"/>
          <w:spacing w:val="-9"/>
        </w:rPr>
        <w:t>实际应用中，预处理模块和后处理模块往往能够减少</w:t>
      </w:r>
      <w:r>
        <w:rPr>
          <w:color w:val="231F20"/>
          <w:spacing w:val="-11"/>
        </w:rPr>
        <w:t>图像匹配的运行时间或提高图像匹配的精确度</w:t>
      </w:r>
      <w:r>
        <w:rPr>
          <w:color w:val="231F20"/>
          <w:position w:val="10"/>
          <w:sz w:val="12"/>
        </w:rPr>
        <w:t>［2］</w:t>
      </w:r>
      <w:r>
        <w:rPr>
          <w:color w:val="231F20"/>
        </w:rPr>
        <w:t>。</w:t>
      </w:r>
    </w:p>
    <w:p>
      <w:pPr>
        <w:pStyle w:val="2"/>
        <w:spacing w:before="5" w:line="278" w:lineRule="auto"/>
        <w:ind w:right="113" w:firstLine="368"/>
      </w:pPr>
      <w:r>
        <w:rPr>
          <w:color w:val="231F20"/>
          <w:spacing w:val="-3"/>
        </w:rPr>
        <w:t>图像匹配算法不仅要考虑匹配的精度，而且要考</w:t>
      </w:r>
      <w:r>
        <w:rPr>
          <w:color w:val="231F20"/>
          <w:spacing w:val="-17"/>
        </w:rPr>
        <w:t>虑算法的执行效率，这样才能得到最佳的匹配效果</w:t>
      </w:r>
      <w:r>
        <w:rPr>
          <w:color w:val="231F20"/>
          <w:spacing w:val="-15"/>
          <w:position w:val="10"/>
          <w:sz w:val="12"/>
        </w:rPr>
        <w:t>［5］</w:t>
      </w:r>
      <w:r>
        <w:rPr>
          <w:color w:val="231F20"/>
        </w:rPr>
        <w:t>。</w:t>
      </w:r>
      <w:r>
        <w:rPr>
          <w:color w:val="231F20"/>
          <w:spacing w:val="-8"/>
        </w:rPr>
        <w:t>在众多图像匹配方法中，简单模板匹配方法缺乏设定</w:t>
      </w:r>
      <w:r>
        <w:rPr>
          <w:color w:val="231F20"/>
          <w:spacing w:val="-10"/>
        </w:rPr>
        <w:t>阈值的统一标准，不能保证算法的鲁棒性</w:t>
      </w:r>
      <w:r>
        <w:rPr>
          <w:color w:val="231F20"/>
          <w:w w:val="102"/>
          <w:position w:val="10"/>
          <w:sz w:val="12"/>
        </w:rPr>
        <w:t>［</w:t>
      </w:r>
      <w:r>
        <w:rPr>
          <w:color w:val="231F20"/>
          <w:spacing w:val="-1"/>
          <w:w w:val="101"/>
          <w:position w:val="10"/>
          <w:sz w:val="12"/>
        </w:rPr>
        <w:t>5</w:t>
      </w:r>
      <w:r>
        <w:rPr>
          <w:color w:val="231F20"/>
          <w:w w:val="102"/>
          <w:position w:val="10"/>
          <w:sz w:val="12"/>
        </w:rPr>
        <w:t>］</w:t>
      </w:r>
      <w:r>
        <w:rPr>
          <w:color w:val="231F20"/>
          <w:spacing w:val="-19"/>
        </w:rPr>
        <w:t>；以图像</w:t>
      </w:r>
    </w:p>
    <w:p>
      <w:pPr>
        <w:spacing w:after="0" w:line="278" w:lineRule="auto"/>
        <w:sectPr>
          <w:type w:val="continuous"/>
          <w:pgSz w:w="11910" w:h="16840"/>
          <w:pgMar w:top="1100" w:right="800" w:bottom="660" w:left="860" w:header="720" w:footer="720" w:gutter="0"/>
          <w:cols w:equalWidth="0" w:num="2">
            <w:col w:w="5028" w:space="74"/>
            <w:col w:w="5148"/>
          </w:cols>
        </w:sectPr>
      </w:pPr>
    </w:p>
    <w:p>
      <w:pPr>
        <w:pStyle w:val="2"/>
        <w:spacing w:before="46" w:line="280" w:lineRule="auto"/>
        <w:ind w:right="38"/>
        <w:jc w:val="both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1422400</wp:posOffset>
            </wp:positionH>
            <wp:positionV relativeFrom="paragraph">
              <wp:posOffset>1114425</wp:posOffset>
            </wp:positionV>
            <wp:extent cx="1497965" cy="3097530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84" cy="309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2"/>
        </w:rPr>
        <w:t>灰度为基础的匹配方法时间复杂度较高，需要利用多种具有几何形变的目标图像与待配准图像进行匹</w:t>
      </w:r>
      <w:r>
        <w:rPr>
          <w:color w:val="231F20"/>
          <w:spacing w:val="-36"/>
        </w:rPr>
        <w:t>配</w:t>
      </w:r>
      <w:r>
        <w:rPr>
          <w:color w:val="231F20"/>
          <w:w w:val="102"/>
          <w:position w:val="10"/>
          <w:sz w:val="12"/>
        </w:rPr>
        <w:t>［</w:t>
      </w:r>
      <w:r>
        <w:rPr>
          <w:color w:val="231F20"/>
          <w:spacing w:val="-1"/>
          <w:w w:val="101"/>
          <w:position w:val="10"/>
          <w:sz w:val="12"/>
        </w:rPr>
        <w:t>5</w:t>
      </w:r>
      <w:r>
        <w:rPr>
          <w:color w:val="231F20"/>
          <w:w w:val="102"/>
          <w:position w:val="10"/>
          <w:sz w:val="12"/>
        </w:rPr>
        <w:t>］</w:t>
      </w:r>
      <w:r>
        <w:rPr>
          <w:color w:val="231F20"/>
          <w:spacing w:val="-2"/>
        </w:rPr>
        <w:t>；基于归一化相关系数的图像配准算法对图像</w:t>
      </w:r>
      <w:r>
        <w:rPr>
          <w:color w:val="231F20"/>
          <w:spacing w:val="-6"/>
        </w:rPr>
        <w:t>灰度变化有较强的适应性和鲁棒性，而且图像匹配的</w:t>
      </w:r>
      <w:r>
        <w:rPr>
          <w:color w:val="231F20"/>
          <w:spacing w:val="-12"/>
        </w:rPr>
        <w:t>准确度也较高</w:t>
      </w:r>
      <w:r>
        <w:rPr>
          <w:color w:val="231F20"/>
          <w:position w:val="10"/>
          <w:sz w:val="12"/>
        </w:rPr>
        <w:t>［2］</w:t>
      </w:r>
      <w:r>
        <w:rPr>
          <w:color w:val="231F20"/>
        </w:rPr>
        <w:t>。</w:t>
      </w:r>
    </w:p>
    <w:p>
      <w:pPr>
        <w:pStyle w:val="2"/>
        <w:spacing w:before="46" w:line="285" w:lineRule="auto"/>
        <w:ind w:right="213" w:firstLine="368"/>
        <w:jc w:val="both"/>
      </w:pPr>
      <w:r>
        <w:br w:type="column"/>
      </w:r>
      <w:r>
        <w:rPr>
          <w:color w:val="231F20"/>
          <w:spacing w:val="-7"/>
        </w:rPr>
        <w:t>经过综合分析比较，本文选择基于归一化相关系</w:t>
      </w:r>
      <w:r>
        <w:rPr>
          <w:color w:val="231F20"/>
          <w:spacing w:val="-4"/>
        </w:rPr>
        <w:t>数的匹配方法实现考生试卷与标准试卷的匹配，从而完成考生试卷的批量识别。</w:t>
      </w:r>
    </w:p>
    <w:p>
      <w:pPr>
        <w:pStyle w:val="2"/>
        <w:spacing w:line="297" w:lineRule="exact"/>
        <w:ind w:left="529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四、结语</w:t>
      </w:r>
    </w:p>
    <w:p>
      <w:pPr>
        <w:pStyle w:val="2"/>
        <w:spacing w:before="23" w:line="285" w:lineRule="auto"/>
        <w:ind w:right="210" w:firstLine="368"/>
        <w:jc w:val="both"/>
      </w:pPr>
      <w:r>
        <w:rPr>
          <w:color w:val="231F20"/>
          <w:spacing w:val="-4"/>
        </w:rPr>
        <w:t>本文设计的高校网上阅卷系统，首先对试卷图像</w:t>
      </w:r>
      <w:r>
        <w:rPr>
          <w:color w:val="231F20"/>
          <w:spacing w:val="-13"/>
        </w:rPr>
        <w:t xml:space="preserve">进行去噪处理，然后采用 </w:t>
      </w:r>
      <w:r>
        <w:rPr>
          <w:color w:val="231F20"/>
        </w:rPr>
        <w:t>Hough</w:t>
      </w:r>
      <w:r>
        <w:rPr>
          <w:color w:val="231F20"/>
          <w:spacing w:val="-7"/>
        </w:rPr>
        <w:t xml:space="preserve"> 变换实现倾斜角度的</w:t>
      </w:r>
      <w:r>
        <w:rPr>
          <w:color w:val="231F20"/>
          <w:spacing w:val="-11"/>
        </w:rPr>
        <w:t>检测，最后利用基于归一化相关系数的图像匹配方法</w:t>
      </w:r>
      <w:r>
        <w:rPr>
          <w:color w:val="231F20"/>
          <w:spacing w:val="-15"/>
        </w:rPr>
        <w:t>实现考生试卷与标准试卷的匹配，从而实现对考生试</w:t>
      </w:r>
      <w:r>
        <w:rPr>
          <w:color w:val="231F20"/>
          <w:spacing w:val="4"/>
        </w:rPr>
        <w:t>卷的批量处理。该系统能为高校网上阅卷系统平台</w:t>
      </w:r>
      <w:r>
        <w:rPr>
          <w:color w:val="231F20"/>
        </w:rPr>
        <w:t>的开发提供参考。</w:t>
      </w:r>
    </w:p>
    <w:p>
      <w:pPr>
        <w:spacing w:after="0" w:line="285" w:lineRule="auto"/>
        <w:jc w:val="both"/>
        <w:sectPr>
          <w:pgSz w:w="11910" w:h="16840"/>
          <w:pgMar w:top="1040" w:right="800" w:bottom="660" w:left="860" w:header="0" w:footer="464" w:gutter="0"/>
          <w:cols w:equalWidth="0" w:num="2">
            <w:col w:w="4976" w:space="127"/>
            <w:col w:w="5147"/>
          </w:cols>
        </w:sect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ind w:left="0"/>
        <w:rPr>
          <w:sz w:val="18"/>
        </w:rPr>
      </w:pPr>
    </w:p>
    <w:p>
      <w:pPr>
        <w:pStyle w:val="2"/>
        <w:spacing w:before="2"/>
        <w:ind w:left="0"/>
        <w:rPr>
          <w:sz w:val="24"/>
        </w:rPr>
      </w:pPr>
    </w:p>
    <w:p>
      <w:pPr>
        <w:spacing w:before="0"/>
        <w:ind w:left="1437" w:right="0" w:firstLine="0"/>
        <w:jc w:val="left"/>
        <w:rPr>
          <w:rFonts w:hint="eastAsia" w:ascii="华文细黑" w:eastAsia="华文细黑"/>
          <w:sz w:val="16"/>
        </w:rPr>
      </w:pPr>
      <w:r>
        <w:rPr>
          <w:rFonts w:hint="eastAsia" w:ascii="华文细黑" w:eastAsia="华文细黑"/>
          <w:color w:val="231F20"/>
          <w:sz w:val="16"/>
        </w:rPr>
        <w:t>图 7 图像匹配算法的运行框架</w:t>
      </w:r>
    </w:p>
    <w:p>
      <w:pPr>
        <w:pStyle w:val="2"/>
        <w:spacing w:line="297" w:lineRule="exact"/>
        <w:ind w:left="3372" w:right="2164"/>
        <w:jc w:val="center"/>
        <w:rPr>
          <w:rFonts w:hint="eastAsia" w:ascii="华文细黑" w:eastAsia="华文细黑"/>
        </w:rPr>
      </w:pPr>
      <w:r>
        <w:br w:type="column"/>
      </w:r>
      <w:r>
        <w:rPr>
          <w:rFonts w:hint="eastAsia" w:ascii="华文细黑" w:eastAsia="华文细黑"/>
          <w:color w:val="231F20"/>
        </w:rPr>
        <w:t>参考文献</w:t>
      </w:r>
    </w:p>
    <w:p>
      <w:pPr>
        <w:spacing w:before="28" w:line="352" w:lineRule="auto"/>
        <w:ind w:left="1749" w:right="218" w:hanging="369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1"/>
          <w:sz w:val="17"/>
        </w:rPr>
        <w:t xml:space="preserve">宋铮铮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自动化扫描阅卷系统的研究与实现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北京：华北电力大学，2008.</w:t>
      </w:r>
    </w:p>
    <w:p>
      <w:pPr>
        <w:spacing w:before="0" w:line="352" w:lineRule="auto"/>
        <w:ind w:left="1749" w:right="217" w:hanging="369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2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1"/>
          <w:sz w:val="17"/>
        </w:rPr>
        <w:t xml:space="preserve">刘海敬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高校网上阅卷系统的研究与开发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9"/>
          <w:sz w:val="17"/>
        </w:rPr>
        <w:t xml:space="preserve"> 石家庄：石家庄铁道大学，2016.</w:t>
      </w:r>
    </w:p>
    <w:p>
      <w:pPr>
        <w:spacing w:before="0" w:line="217" w:lineRule="exact"/>
        <w:ind w:left="1380" w:right="0" w:firstLine="0"/>
        <w:jc w:val="left"/>
        <w:rPr>
          <w:sz w:val="17"/>
        </w:rPr>
      </w:pPr>
      <w:r>
        <w:rPr>
          <w:color w:val="231F20"/>
          <w:sz w:val="17"/>
        </w:rPr>
        <w:t xml:space="preserve">［3］侯迎坤 </w:t>
      </w:r>
      <w:r>
        <w:rPr>
          <w:color w:val="231F20"/>
          <w:w w:val="90"/>
          <w:sz w:val="17"/>
        </w:rPr>
        <w:t xml:space="preserve">. </w:t>
      </w:r>
      <w:r>
        <w:rPr>
          <w:color w:val="231F20"/>
          <w:sz w:val="17"/>
        </w:rPr>
        <w:t>非局部变换域图像去噪与增强及其性能评价研究</w:t>
      </w:r>
    </w:p>
    <w:p>
      <w:pPr>
        <w:spacing w:before="101"/>
        <w:ind w:left="1749" w:right="0" w:firstLine="0"/>
        <w:jc w:val="left"/>
        <w:rPr>
          <w:sz w:val="17"/>
        </w:rPr>
      </w:pPr>
      <w:r>
        <w:rPr>
          <w:color w:val="231F20"/>
          <w:sz w:val="17"/>
        </w:rPr>
        <w:t>［D］. 南京：南京理工大学，2011.</w:t>
      </w:r>
    </w:p>
    <w:p>
      <w:pPr>
        <w:spacing w:before="102" w:line="352" w:lineRule="auto"/>
        <w:ind w:left="1749" w:right="218" w:hanging="369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4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1"/>
          <w:sz w:val="17"/>
        </w:rPr>
        <w:t xml:space="preserve">蒋海波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扫描图像的倾斜校正、分割与压缩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济南：山东大学，2012.</w:t>
      </w:r>
    </w:p>
    <w:p>
      <w:pPr>
        <w:spacing w:before="0" w:line="374" w:lineRule="auto"/>
        <w:ind w:left="1749" w:right="164" w:hanging="369"/>
        <w:jc w:val="left"/>
        <w:rPr>
          <w:sz w:val="17"/>
        </w:rPr>
      </w:pPr>
      <w:r>
        <w:rPr>
          <w:color w:val="231F20"/>
          <w:spacing w:val="-10"/>
          <w:sz w:val="17"/>
        </w:rPr>
        <w:t>［5］</w:t>
      </w:r>
      <w:r>
        <w:rPr>
          <w:color w:val="231F20"/>
          <w:spacing w:val="-8"/>
          <w:sz w:val="17"/>
        </w:rPr>
        <w:t xml:space="preserve">白士御 </w:t>
      </w:r>
      <w:r>
        <w:rPr>
          <w:color w:val="231F20"/>
          <w:spacing w:val="-15"/>
          <w:w w:val="90"/>
          <w:sz w:val="17"/>
        </w:rPr>
        <w:t xml:space="preserve">. </w:t>
      </w:r>
      <w:r>
        <w:rPr>
          <w:color w:val="231F20"/>
          <w:spacing w:val="-11"/>
          <w:sz w:val="17"/>
        </w:rPr>
        <w:t xml:space="preserve">基于 </w:t>
      </w:r>
      <w:r>
        <w:rPr>
          <w:color w:val="231F20"/>
          <w:w w:val="110"/>
          <w:sz w:val="17"/>
        </w:rPr>
        <w:t xml:space="preserve">SVM </w:t>
      </w:r>
      <w:r>
        <w:rPr>
          <w:color w:val="231F20"/>
          <w:spacing w:val="6"/>
          <w:sz w:val="17"/>
        </w:rPr>
        <w:t>的印刷体数学公式识别方法研究与系统</w:t>
      </w:r>
      <w:r>
        <w:rPr>
          <w:color w:val="231F20"/>
          <w:sz w:val="17"/>
        </w:rPr>
        <w:t>设计［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z w:val="17"/>
        </w:rPr>
        <w:t xml:space="preserve"> </w:t>
      </w:r>
      <w:r>
        <w:rPr>
          <w:color w:val="231F20"/>
          <w:w w:val="97"/>
          <w:sz w:val="17"/>
        </w:rPr>
        <w:t>沈阳：沈阳工业大学，2015.</w:t>
      </w:r>
    </w:p>
    <w:p>
      <w:pPr>
        <w:pStyle w:val="2"/>
        <w:spacing w:line="253" w:lineRule="exact"/>
        <w:ind w:left="4196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（责任编辑 ：陆水东）</w:t>
      </w:r>
    </w:p>
    <w:p>
      <w:pPr>
        <w:spacing w:after="0" w:line="253" w:lineRule="exact"/>
        <w:rPr>
          <w:rFonts w:hint="eastAsia" w:ascii="华文细黑" w:eastAsia="华文细黑"/>
        </w:rPr>
        <w:sectPr>
          <w:type w:val="continuous"/>
          <w:pgSz w:w="11910" w:h="16840"/>
          <w:pgMar w:top="1100" w:right="800" w:bottom="660" w:left="860" w:header="720" w:footer="720" w:gutter="0"/>
          <w:cols w:equalWidth="0" w:num="2">
            <w:col w:w="3780" w:space="53"/>
            <w:col w:w="6417"/>
          </w:cols>
        </w:sectPr>
      </w:pPr>
    </w:p>
    <w:p>
      <w:pPr>
        <w:pStyle w:val="2"/>
        <w:spacing w:before="9" w:after="1"/>
        <w:ind w:left="0"/>
        <w:rPr>
          <w:rFonts w:ascii="华文细黑"/>
          <w:sz w:val="7"/>
        </w:rPr>
      </w:pPr>
    </w:p>
    <w:p>
      <w:pPr>
        <w:pStyle w:val="2"/>
        <w:spacing w:line="20" w:lineRule="exact"/>
        <w:ind w:left="155"/>
        <w:rPr>
          <w:rFonts w:ascii="华文细黑"/>
          <w:sz w:val="2"/>
        </w:rPr>
      </w:pPr>
      <w:r>
        <w:rPr>
          <w:rFonts w:ascii="华文细黑"/>
          <w:sz w:val="2"/>
        </w:rPr>
        <mc:AlternateContent>
          <mc:Choice Requires="wpg">
            <w:drawing>
              <wp:inline distT="0" distB="0" distL="114300" distR="114300">
                <wp:extent cx="6264275" cy="6350"/>
                <wp:effectExtent l="0" t="0" r="0" b="0"/>
                <wp:docPr id="10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275" cy="6350"/>
                          <a:chOff x="0" y="0"/>
                          <a:chExt cx="9865" cy="10"/>
                        </a:xfrm>
                      </wpg:grpSpPr>
                      <wps:wsp>
                        <wps:cNvPr id="8" name="直线 6"/>
                        <wps:cNvSpPr/>
                        <wps:spPr>
                          <a:xfrm>
                            <a:off x="0" y="5"/>
                            <a:ext cx="9865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" o:spid="_x0000_s1026" o:spt="203" style="height:0.5pt;width:493.25pt;" coordsize="9865,10" o:gfxdata="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W9cDLUAAAAAwEAAA8AAAAAAAAAAQAgAAAAIgAAAGRycy9kb3ducmV2LnhtbFBLAQIUABQA&#10;AAAIAIdO4kD4KYi6LQIAALEEAAAOAAAAAAAAAAEAIAAAACMBAABkcnMvZTJvRG9jLnhtbFBLBQYA&#10;AAAABgAGAFkBAADCBQAAAAA=&#10;">
                <o:lock v:ext="edit" aspectratio="f"/>
                <v:line id="直线 6" o:spid="_x0000_s1026" o:spt="20" style="position:absolute;left:0;top:5;height:0;width:9865;" filled="f" stroked="t" coordsize="21600,21600" o:gfxdata="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weusR7UAAADaAAAADwAA&#10;AAAAAAABACAAAAAiAAAAZHJzL2Rvd25yZXYueG1sUEsBAhQAFAAAAAgAh07iQDMvBZ47AAAAOQAA&#10;ABAAAAAAAAAAAQAgAAAABAEAAGRycy9zaGFwZXhtbC54bWxQSwUGAAAAAAYABgBbAQAArgMAAAAA&#10;">
                  <v:fill on="f" focussize="0,0"/>
                  <v:stroke weight="0.5pt" color="#231F2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华文细黑"/>
          <w:sz w:val="2"/>
        </w:rPr>
        <w:sectPr>
          <w:type w:val="continuous"/>
          <w:pgSz w:w="11910" w:h="16840"/>
          <w:pgMar w:top="1100" w:right="800" w:bottom="660" w:left="860" w:header="720" w:footer="720" w:gutter="0"/>
        </w:sectPr>
      </w:pPr>
    </w:p>
    <w:p>
      <w:pPr>
        <w:pStyle w:val="2"/>
        <w:spacing w:before="46"/>
        <w:jc w:val="both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（上接第 102 页）</w:t>
      </w:r>
    </w:p>
    <w:p>
      <w:pPr>
        <w:pStyle w:val="2"/>
        <w:spacing w:before="13" w:line="278" w:lineRule="auto"/>
        <w:ind w:right="44"/>
        <w:jc w:val="both"/>
      </w:pPr>
      <w:r>
        <w:rPr>
          <w:color w:val="231F20"/>
          <w:spacing w:val="-11"/>
        </w:rPr>
        <w:t xml:space="preserve">的认识；可充分利用大学学术论坛、研讨会等阵地， </w:t>
      </w:r>
      <w:r>
        <w:rPr>
          <w:color w:val="231F20"/>
          <w:spacing w:val="-10"/>
        </w:rPr>
        <w:t>创建学习平台，并与实践紧密联系起来；还可结合数</w:t>
      </w:r>
      <w:r>
        <w:rPr>
          <w:color w:val="231F20"/>
          <w:spacing w:val="-5"/>
        </w:rPr>
        <w:t>字网络平台的讨论和反思方式加强自我建设，以提高自我组织能力。</w:t>
      </w:r>
    </w:p>
    <w:p>
      <w:pPr>
        <w:pStyle w:val="2"/>
        <w:spacing w:line="278" w:lineRule="auto"/>
        <w:ind w:right="38" w:firstLine="368"/>
        <w:jc w:val="both"/>
      </w:pPr>
      <w:r>
        <w:rPr>
          <w:color w:val="231F20"/>
          <w:spacing w:val="-7"/>
        </w:rPr>
        <w:t>第三，加强实践，实践是检验真理的唯一标准。</w:t>
      </w:r>
      <w:r>
        <w:rPr>
          <w:color w:val="231F20"/>
          <w:spacing w:val="-11"/>
        </w:rPr>
        <w:t>首先，组织高校党务工作者出国考察。马克思主义政</w:t>
      </w:r>
      <w:r>
        <w:rPr>
          <w:color w:val="231F20"/>
        </w:rPr>
        <w:t>党首先诞生于西方，马克思主义理论也是诞生于西</w:t>
      </w:r>
      <w:r>
        <w:rPr>
          <w:color w:val="231F20"/>
          <w:spacing w:val="-10"/>
        </w:rPr>
        <w:t>方，关于马克思主义政党建立的条件及马克思主义政</w:t>
      </w:r>
      <w:r>
        <w:rPr>
          <w:color w:val="231F20"/>
          <w:spacing w:val="-14"/>
        </w:rPr>
        <w:t>党建设的研究成果，国外比中国悠久。我国高校党建</w:t>
      </w:r>
      <w:r>
        <w:rPr>
          <w:color w:val="231F20"/>
          <w:spacing w:val="-18"/>
        </w:rPr>
        <w:t>工作者理应结合国情多向西方学习借鉴，以提升自身</w:t>
      </w:r>
      <w:r>
        <w:rPr>
          <w:color w:val="231F20"/>
          <w:spacing w:val="-10"/>
        </w:rPr>
        <w:t>理论水平，提高自身意识效能。其次，组织高校党务</w:t>
      </w:r>
      <w:r>
        <w:rPr>
          <w:color w:val="231F20"/>
          <w:spacing w:val="-7"/>
        </w:rPr>
        <w:t>工作者赴国内各大高校参观，国内统一的社会大环境</w:t>
      </w:r>
      <w:r>
        <w:rPr>
          <w:color w:val="231F20"/>
          <w:spacing w:val="-8"/>
        </w:rPr>
        <w:t>使高校彼此之间有一些共性，可以相互借鉴，如机构</w:t>
      </w:r>
      <w:r>
        <w:rPr>
          <w:color w:val="231F20"/>
          <w:spacing w:val="-9"/>
        </w:rPr>
        <w:t>设置方面。最后，也可以去企业进行拜访，如精益管</w:t>
      </w:r>
      <w:r>
        <w:rPr>
          <w:color w:val="231F20"/>
          <w:spacing w:val="4"/>
        </w:rPr>
        <w:t>理理论是最先为了提高企业效率而提出的，这就说</w:t>
      </w:r>
      <w:r>
        <w:rPr>
          <w:color w:val="231F20"/>
          <w:spacing w:val="-10"/>
        </w:rPr>
        <w:t>明高校党建工作不应“关起门来搞建设”，而应运用“走出去”战略，将企业的一些实际操作方法总结成理论，用以提高高校党建工作意识效能。</w:t>
      </w:r>
    </w:p>
    <w:p>
      <w:pPr>
        <w:pStyle w:val="2"/>
        <w:spacing w:line="282" w:lineRule="exact"/>
        <w:ind w:left="2101" w:right="1993"/>
        <w:jc w:val="center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参考文献</w:t>
      </w:r>
    </w:p>
    <w:p>
      <w:pPr>
        <w:spacing w:before="15" w:line="343" w:lineRule="auto"/>
        <w:ind w:left="480" w:right="46" w:hanging="369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</w:t>
      </w:r>
      <w:r>
        <w:rPr>
          <w:color w:val="231F20"/>
          <w:spacing w:val="-31"/>
          <w:sz w:val="17"/>
        </w:rPr>
        <w:t>］</w:t>
      </w:r>
      <w:r>
        <w:rPr>
          <w:color w:val="231F20"/>
          <w:spacing w:val="-10"/>
          <w:sz w:val="17"/>
        </w:rPr>
        <w:t xml:space="preserve">张志明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4"/>
          <w:sz w:val="17"/>
        </w:rPr>
        <w:t xml:space="preserve"> 全面从严治党新路与中共历史命运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中共党政</w:t>
      </w:r>
      <w:r>
        <w:rPr>
          <w:color w:val="231F20"/>
          <w:sz w:val="17"/>
        </w:rPr>
        <w:t>干部论坛</w:t>
      </w:r>
      <w:r>
        <w:rPr>
          <w:color w:val="231F20"/>
          <w:spacing w:val="-4"/>
          <w:sz w:val="17"/>
        </w:rPr>
        <w:t>，2015，（8）：32-36.</w:t>
      </w:r>
    </w:p>
    <w:p>
      <w:pPr>
        <w:spacing w:before="0" w:line="217" w:lineRule="exact"/>
        <w:ind w:left="112" w:right="0" w:firstLine="0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2</w:t>
      </w:r>
      <w:r>
        <w:rPr>
          <w:color w:val="231F20"/>
          <w:spacing w:val="-30"/>
          <w:sz w:val="17"/>
        </w:rPr>
        <w:t>］</w:t>
      </w:r>
      <w:r>
        <w:rPr>
          <w:color w:val="231F20"/>
          <w:spacing w:val="-10"/>
          <w:sz w:val="17"/>
        </w:rPr>
        <w:t xml:space="preserve">高申春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4"/>
          <w:sz w:val="17"/>
        </w:rPr>
        <w:t xml:space="preserve"> 自我效能理论评述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5"/>
          <w:sz w:val="17"/>
        </w:rPr>
        <w:t xml:space="preserve"> 心理发展与教育，</w:t>
      </w:r>
      <w:r>
        <w:rPr>
          <w:color w:val="231F20"/>
          <w:spacing w:val="-1"/>
          <w:w w:val="99"/>
          <w:sz w:val="17"/>
        </w:rPr>
        <w:t>2001</w:t>
      </w:r>
      <w:r>
        <w:rPr>
          <w:color w:val="231F20"/>
          <w:sz w:val="17"/>
        </w:rPr>
        <w:t>，</w:t>
      </w:r>
    </w:p>
    <w:p>
      <w:pPr>
        <w:spacing w:before="93"/>
        <w:ind w:left="480" w:right="0" w:firstLine="0"/>
        <w:jc w:val="left"/>
        <w:rPr>
          <w:sz w:val="17"/>
        </w:rPr>
      </w:pPr>
      <w:r>
        <w:rPr>
          <w:color w:val="231F20"/>
          <w:sz w:val="17"/>
        </w:rPr>
        <w:t>（1）：60-64.</w:t>
      </w:r>
    </w:p>
    <w:p>
      <w:pPr>
        <w:spacing w:before="93"/>
        <w:ind w:left="112" w:right="0" w:firstLine="0"/>
        <w:jc w:val="left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3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1"/>
          <w:sz w:val="17"/>
        </w:rPr>
        <w:t xml:space="preserve">边玉芳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学习自我效能感问卷的编制与应用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上海：华</w:t>
      </w:r>
    </w:p>
    <w:p>
      <w:pPr>
        <w:spacing w:before="68"/>
        <w:ind w:left="480" w:right="0" w:firstLine="0"/>
        <w:jc w:val="left"/>
        <w:rPr>
          <w:sz w:val="17"/>
        </w:rPr>
      </w:pPr>
      <w:r>
        <w:br w:type="column"/>
      </w:r>
      <w:r>
        <w:rPr>
          <w:color w:val="231F20"/>
          <w:sz w:val="17"/>
        </w:rPr>
        <w:t>东师范大学，2003.</w:t>
      </w:r>
    </w:p>
    <w:p>
      <w:pPr>
        <w:spacing w:before="93" w:line="343" w:lineRule="auto"/>
        <w:ind w:left="480" w:right="218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4</w:t>
      </w:r>
      <w:r>
        <w:rPr>
          <w:color w:val="231F20"/>
          <w:spacing w:val="-56"/>
          <w:sz w:val="17"/>
        </w:rPr>
        <w:t>］</w:t>
      </w:r>
      <w:r>
        <w:rPr>
          <w:color w:val="231F20"/>
          <w:spacing w:val="-13"/>
          <w:sz w:val="17"/>
        </w:rPr>
        <w:t xml:space="preserve">王秀琴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基于人才培养视域下的高校党建工作路径探索</w:t>
      </w:r>
      <w:r>
        <w:rPr>
          <w:color w:val="231F20"/>
          <w:spacing w:val="-4"/>
          <w:sz w:val="17"/>
        </w:rPr>
        <w:t>［</w:t>
      </w:r>
      <w:r>
        <w:rPr>
          <w:color w:val="231F20"/>
          <w:spacing w:val="-5"/>
          <w:w w:val="132"/>
          <w:sz w:val="17"/>
        </w:rPr>
        <w:t>D</w:t>
      </w:r>
      <w:r>
        <w:rPr>
          <w:color w:val="231F20"/>
          <w:spacing w:val="-40"/>
          <w:sz w:val="17"/>
        </w:rPr>
        <w:t>］</w:t>
      </w:r>
      <w:r>
        <w:rPr>
          <w:color w:val="231F20"/>
          <w:spacing w:val="-4"/>
          <w:w w:val="49"/>
          <w:sz w:val="17"/>
        </w:rPr>
        <w:t>.</w:t>
      </w:r>
      <w:r>
        <w:rPr>
          <w:color w:val="231F20"/>
          <w:sz w:val="17"/>
        </w:rPr>
        <w:t>重庆：重庆师范大学，2012.</w:t>
      </w:r>
    </w:p>
    <w:p>
      <w:pPr>
        <w:spacing w:before="0" w:line="343" w:lineRule="auto"/>
        <w:ind w:left="480" w:right="133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5</w:t>
      </w:r>
      <w:r>
        <w:rPr>
          <w:color w:val="231F20"/>
          <w:spacing w:val="-69"/>
          <w:sz w:val="17"/>
        </w:rPr>
        <w:t>］</w:t>
      </w:r>
      <w:r>
        <w:rPr>
          <w:color w:val="231F20"/>
          <w:spacing w:val="9"/>
          <w:sz w:val="17"/>
        </w:rPr>
        <w:t>查广云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1"/>
          <w:sz w:val="17"/>
        </w:rPr>
        <w:t xml:space="preserve"> 提高高校党建工作效能的探索与实践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pacing w:val="-58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3"/>
          <w:sz w:val="17"/>
        </w:rPr>
        <w:t xml:space="preserve"> 党建研究，</w:t>
      </w:r>
      <w:r>
        <w:rPr>
          <w:color w:val="231F20"/>
          <w:sz w:val="17"/>
        </w:rPr>
        <w:t xml:space="preserve"> </w:t>
      </w:r>
      <w:r>
        <w:rPr>
          <w:color w:val="231F20"/>
          <w:spacing w:val="-4"/>
          <w:sz w:val="17"/>
        </w:rPr>
        <w:t>2010，（12）：21-23.</w:t>
      </w:r>
    </w:p>
    <w:p>
      <w:pPr>
        <w:spacing w:before="0" w:line="343" w:lineRule="auto"/>
        <w:ind w:left="480" w:right="217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6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1"/>
          <w:sz w:val="17"/>
        </w:rPr>
        <w:t xml:space="preserve">管小亮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新时期高校党建工作研究与思考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9"/>
          <w:sz w:val="17"/>
        </w:rPr>
        <w:t xml:space="preserve"> 济南：山东大学，2010.</w:t>
      </w:r>
    </w:p>
    <w:p>
      <w:pPr>
        <w:spacing w:before="0" w:line="343" w:lineRule="auto"/>
        <w:ind w:left="480" w:right="190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7</w:t>
      </w:r>
      <w:r>
        <w:rPr>
          <w:color w:val="231F20"/>
          <w:spacing w:val="-52"/>
          <w:sz w:val="17"/>
        </w:rPr>
        <w:t>］</w:t>
      </w:r>
      <w:r>
        <w:rPr>
          <w:color w:val="231F20"/>
          <w:spacing w:val="-13"/>
          <w:sz w:val="17"/>
        </w:rPr>
        <w:t xml:space="preserve">钱立贤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论当前高校党建工作面临的挑战与对策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pacing w:val="-29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24"/>
          <w:sz w:val="17"/>
        </w:rPr>
        <w:t xml:space="preserve"> 长春：</w:t>
      </w:r>
      <w:r>
        <w:rPr>
          <w:color w:val="231F20"/>
          <w:sz w:val="17"/>
        </w:rPr>
        <w:t>东北师范大学，2009.</w:t>
      </w:r>
    </w:p>
    <w:p>
      <w:pPr>
        <w:spacing w:before="0" w:line="343" w:lineRule="auto"/>
        <w:ind w:left="480" w:right="218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8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15"/>
          <w:sz w:val="17"/>
        </w:rPr>
        <w:t xml:space="preserve">孙浩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新形势下高校党建工作现状分析及对策研究</w:t>
      </w:r>
      <w:r>
        <w:rPr>
          <w:color w:val="231F20"/>
          <w:sz w:val="17"/>
        </w:rPr>
        <w:t>［</w:t>
      </w:r>
      <w:r>
        <w:rPr>
          <w:color w:val="231F20"/>
          <w:spacing w:val="-1"/>
          <w:w w:val="132"/>
          <w:sz w:val="17"/>
        </w:rPr>
        <w:t>D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22"/>
          <w:sz w:val="17"/>
        </w:rPr>
        <w:t xml:space="preserve"> 石家庄：河北师范大学，2009.</w:t>
      </w:r>
    </w:p>
    <w:p>
      <w:pPr>
        <w:spacing w:before="0" w:line="343" w:lineRule="auto"/>
        <w:ind w:left="480" w:right="215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9</w:t>
      </w:r>
      <w:r>
        <w:rPr>
          <w:color w:val="231F20"/>
          <w:spacing w:val="-31"/>
          <w:sz w:val="17"/>
        </w:rPr>
        <w:t>］</w:t>
      </w:r>
      <w:r>
        <w:rPr>
          <w:color w:val="231F20"/>
          <w:spacing w:val="-14"/>
          <w:sz w:val="17"/>
        </w:rPr>
        <w:t xml:space="preserve">张晶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4"/>
          <w:sz w:val="17"/>
        </w:rPr>
        <w:t xml:space="preserve"> 浅析高校学生入党积极分子的培养与管理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7"/>
          <w:sz w:val="17"/>
        </w:rPr>
        <w:t xml:space="preserve"> 改革</w:t>
      </w:r>
      <w:r>
        <w:rPr>
          <w:color w:val="231F20"/>
          <w:spacing w:val="-1"/>
          <w:sz w:val="17"/>
        </w:rPr>
        <w:t>与开放，</w:t>
      </w:r>
      <w:r>
        <w:rPr>
          <w:color w:val="231F20"/>
          <w:spacing w:val="-4"/>
          <w:sz w:val="17"/>
        </w:rPr>
        <w:t>2011，（8）：104-105.</w:t>
      </w:r>
    </w:p>
    <w:p>
      <w:pPr>
        <w:spacing w:before="0" w:line="343" w:lineRule="auto"/>
        <w:ind w:left="480" w:right="218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10</w:t>
      </w:r>
      <w:r>
        <w:rPr>
          <w:color w:val="231F20"/>
          <w:spacing w:val="-81"/>
          <w:sz w:val="17"/>
        </w:rPr>
        <w:t>］</w:t>
      </w:r>
      <w:r>
        <w:rPr>
          <w:color w:val="231F20"/>
          <w:spacing w:val="-10"/>
          <w:sz w:val="17"/>
        </w:rPr>
        <w:t>张馨，丁贞栋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2"/>
          <w:sz w:val="17"/>
        </w:rPr>
        <w:t xml:space="preserve"> 高校预备党员再教育问题与科学机制探究</w:t>
      </w:r>
      <w:r>
        <w:rPr>
          <w:color w:val="231F20"/>
          <w:spacing w:val="-4"/>
          <w:sz w:val="17"/>
        </w:rPr>
        <w:t>［</w:t>
      </w:r>
      <w:r>
        <w:rPr>
          <w:color w:val="231F20"/>
          <w:spacing w:val="-4"/>
          <w:w w:val="77"/>
          <w:sz w:val="17"/>
        </w:rPr>
        <w:t>J</w:t>
      </w:r>
      <w:r>
        <w:rPr>
          <w:color w:val="231F20"/>
          <w:spacing w:val="-82"/>
          <w:sz w:val="17"/>
        </w:rPr>
        <w:t>］</w:t>
      </w:r>
      <w:r>
        <w:rPr>
          <w:color w:val="231F20"/>
          <w:spacing w:val="-4"/>
          <w:w w:val="49"/>
          <w:sz w:val="17"/>
        </w:rPr>
        <w:t>.</w:t>
      </w:r>
      <w:r>
        <w:rPr>
          <w:color w:val="231F20"/>
          <w:spacing w:val="-1"/>
          <w:sz w:val="17"/>
        </w:rPr>
        <w:t>思想政治教育研究，</w:t>
      </w:r>
      <w:r>
        <w:rPr>
          <w:color w:val="231F20"/>
          <w:spacing w:val="-3"/>
          <w:sz w:val="17"/>
        </w:rPr>
        <w:t>2010，（12）：113-115.</w:t>
      </w:r>
    </w:p>
    <w:p>
      <w:pPr>
        <w:spacing w:before="0" w:line="343" w:lineRule="auto"/>
        <w:ind w:left="480" w:right="218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11</w:t>
      </w:r>
      <w:r>
        <w:rPr>
          <w:color w:val="231F20"/>
          <w:spacing w:val="-38"/>
          <w:sz w:val="17"/>
        </w:rPr>
        <w:t>］</w:t>
      </w:r>
      <w:r>
        <w:rPr>
          <w:color w:val="231F20"/>
          <w:spacing w:val="-12"/>
          <w:sz w:val="17"/>
        </w:rPr>
        <w:t xml:space="preserve">邝佳佳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7"/>
          <w:sz w:val="17"/>
        </w:rPr>
        <w:t xml:space="preserve"> 高校学生党员服务动力机制探析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pacing w:val="-7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9"/>
          <w:sz w:val="17"/>
        </w:rPr>
        <w:t xml:space="preserve"> 理论观察， </w:t>
      </w:r>
      <w:r>
        <w:rPr>
          <w:color w:val="231F20"/>
          <w:spacing w:val="-4"/>
          <w:sz w:val="17"/>
        </w:rPr>
        <w:t>2015，（9）：61-62.</w:t>
      </w:r>
    </w:p>
    <w:p>
      <w:pPr>
        <w:spacing w:before="0" w:line="343" w:lineRule="auto"/>
        <w:ind w:left="480" w:right="218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12</w:t>
      </w:r>
      <w:r>
        <w:rPr>
          <w:color w:val="231F20"/>
          <w:spacing w:val="-63"/>
          <w:sz w:val="17"/>
        </w:rPr>
        <w:t>］</w:t>
      </w:r>
      <w:r>
        <w:rPr>
          <w:color w:val="231F20"/>
          <w:spacing w:val="-14"/>
          <w:sz w:val="17"/>
        </w:rPr>
        <w:t xml:space="preserve">刘筱毅 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10"/>
          <w:sz w:val="17"/>
        </w:rPr>
        <w:t xml:space="preserve"> 新形势下加强高校院系党建工作的策略和途径</w:t>
      </w:r>
      <w:r>
        <w:rPr>
          <w:color w:val="231F20"/>
          <w:spacing w:val="-4"/>
          <w:sz w:val="17"/>
        </w:rPr>
        <w:t>［</w:t>
      </w:r>
      <w:r>
        <w:rPr>
          <w:color w:val="231F20"/>
          <w:spacing w:val="-4"/>
          <w:w w:val="77"/>
          <w:sz w:val="17"/>
        </w:rPr>
        <w:t>J</w:t>
      </w:r>
      <w:r>
        <w:rPr>
          <w:color w:val="231F20"/>
          <w:spacing w:val="-52"/>
          <w:sz w:val="17"/>
        </w:rPr>
        <w:t>］</w:t>
      </w:r>
      <w:r>
        <w:rPr>
          <w:color w:val="231F20"/>
          <w:spacing w:val="-4"/>
          <w:w w:val="49"/>
          <w:sz w:val="17"/>
        </w:rPr>
        <w:t>.</w:t>
      </w:r>
      <w:r>
        <w:rPr>
          <w:color w:val="231F20"/>
          <w:sz w:val="17"/>
        </w:rPr>
        <w:t>北京教育·</w:t>
      </w:r>
      <w:r>
        <w:rPr>
          <w:color w:val="231F20"/>
          <w:spacing w:val="-2"/>
          <w:sz w:val="17"/>
        </w:rPr>
        <w:t>德育，</w:t>
      </w:r>
      <w:r>
        <w:rPr>
          <w:color w:val="231F20"/>
          <w:spacing w:val="-4"/>
          <w:sz w:val="17"/>
        </w:rPr>
        <w:t>2016，（5）：19-21.</w:t>
      </w:r>
    </w:p>
    <w:p>
      <w:pPr>
        <w:spacing w:before="0" w:line="343" w:lineRule="auto"/>
        <w:ind w:left="480" w:right="214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spacing w:val="-1"/>
          <w:w w:val="99"/>
          <w:sz w:val="17"/>
        </w:rPr>
        <w:t>13</w:t>
      </w:r>
      <w:r>
        <w:rPr>
          <w:color w:val="231F20"/>
          <w:spacing w:val="-33"/>
          <w:sz w:val="17"/>
        </w:rPr>
        <w:t>］</w:t>
      </w:r>
      <w:r>
        <w:rPr>
          <w:color w:val="231F20"/>
          <w:spacing w:val="-7"/>
          <w:sz w:val="17"/>
        </w:rPr>
        <w:t xml:space="preserve">程卫，谷军 </w:t>
      </w:r>
      <w:r>
        <w:rPr>
          <w:color w:val="231F20"/>
          <w:spacing w:val="-1"/>
          <w:w w:val="49"/>
          <w:sz w:val="17"/>
        </w:rPr>
        <w:t>.</w:t>
      </w:r>
      <w:r>
        <w:rPr>
          <w:color w:val="231F20"/>
          <w:spacing w:val="-5"/>
          <w:sz w:val="17"/>
        </w:rPr>
        <w:t>“全面从严治党”方略下高校学生党建工作存</w:t>
      </w:r>
      <w:r>
        <w:rPr>
          <w:color w:val="231F20"/>
          <w:spacing w:val="2"/>
          <w:sz w:val="17"/>
        </w:rPr>
        <w:t>在的问题和对策研究</w:t>
      </w:r>
      <w:r>
        <w:rPr>
          <w:color w:val="231F20"/>
          <w:sz w:val="17"/>
        </w:rPr>
        <w:t>［</w:t>
      </w:r>
      <w:r>
        <w:rPr>
          <w:color w:val="231F20"/>
          <w:w w:val="77"/>
          <w:sz w:val="17"/>
        </w:rPr>
        <w:t>J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pacing w:val="-8"/>
          <w:sz w:val="17"/>
        </w:rPr>
        <w:t xml:space="preserve"> 湖南师范学院学报</w:t>
      </w:r>
      <w:r>
        <w:rPr>
          <w:color w:val="231F20"/>
          <w:spacing w:val="3"/>
          <w:sz w:val="17"/>
        </w:rPr>
        <w:t>（哲学社会科</w:t>
      </w:r>
      <w:r>
        <w:rPr>
          <w:color w:val="231F20"/>
          <w:sz w:val="17"/>
        </w:rPr>
        <w:t>学</w:t>
      </w:r>
      <w:r>
        <w:rPr>
          <w:color w:val="231F20"/>
          <w:spacing w:val="-4"/>
          <w:sz w:val="17"/>
        </w:rPr>
        <w:t>），2016，（6）：80-83.</w:t>
      </w:r>
    </w:p>
    <w:p>
      <w:pPr>
        <w:spacing w:before="0" w:line="343" w:lineRule="auto"/>
        <w:ind w:left="480" w:right="210" w:hanging="369"/>
        <w:jc w:val="both"/>
        <w:rPr>
          <w:sz w:val="17"/>
        </w:rPr>
      </w:pPr>
      <w:r>
        <w:rPr>
          <w:color w:val="231F20"/>
          <w:sz w:val="17"/>
        </w:rPr>
        <w:t>［</w:t>
      </w:r>
      <w:r>
        <w:rPr>
          <w:color w:val="231F20"/>
          <w:w w:val="99"/>
          <w:sz w:val="17"/>
        </w:rPr>
        <w:t>14</w:t>
      </w:r>
      <w:r>
        <w:rPr>
          <w:color w:val="231F20"/>
          <w:sz w:val="17"/>
        </w:rPr>
        <w:t xml:space="preserve">］吴旭 </w:t>
      </w:r>
      <w:r>
        <w:rPr>
          <w:color w:val="231F20"/>
          <w:w w:val="49"/>
          <w:sz w:val="17"/>
        </w:rPr>
        <w:t>.</w:t>
      </w:r>
      <w:r>
        <w:rPr>
          <w:color w:val="231F20"/>
          <w:sz w:val="17"/>
        </w:rPr>
        <w:t xml:space="preserve"> 高校全面从严治党的瓶颈及解决路径［</w:t>
      </w:r>
      <w:r>
        <w:rPr>
          <w:color w:val="231F20"/>
          <w:w w:val="77"/>
          <w:sz w:val="17"/>
        </w:rPr>
        <w:t>J</w:t>
      </w:r>
      <w:r>
        <w:rPr>
          <w:color w:val="231F20"/>
          <w:sz w:val="17"/>
        </w:rPr>
        <w:t>］</w:t>
      </w:r>
      <w:r>
        <w:rPr>
          <w:color w:val="231F20"/>
          <w:w w:val="49"/>
          <w:sz w:val="17"/>
        </w:rPr>
        <w:t>.</w:t>
      </w:r>
      <w:r>
        <w:rPr>
          <w:color w:val="231F20"/>
          <w:sz w:val="17"/>
        </w:rPr>
        <w:t xml:space="preserve"> 学校党建与思想教育，2016，（12）：41-42.</w:t>
      </w:r>
    </w:p>
    <w:p>
      <w:pPr>
        <w:pStyle w:val="2"/>
        <w:spacing w:line="292" w:lineRule="exact"/>
        <w:ind w:left="2927"/>
        <w:rPr>
          <w:rFonts w:hint="eastAsia" w:ascii="华文细黑" w:eastAsia="华文细黑"/>
        </w:rPr>
      </w:pPr>
      <w:r>
        <w:rPr>
          <w:rFonts w:hint="eastAsia" w:ascii="华文细黑" w:eastAsia="华文细黑"/>
          <w:color w:val="231F20"/>
        </w:rPr>
        <w:t>（责任编辑 ：张红雨）</w:t>
      </w:r>
    </w:p>
    <w:sectPr>
      <w:type w:val="continuous"/>
      <w:pgSz w:w="11910" w:h="16840"/>
      <w:pgMar w:top="1100" w:right="800" w:bottom="660" w:left="860" w:header="720" w:footer="720" w:gutter="0"/>
      <w:cols w:equalWidth="0" w:num="2">
        <w:col w:w="4975" w:space="127"/>
        <w:col w:w="514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  <w:r>
      <mc:AlternateContent>
        <mc:Choice Requires="wpg">
          <w:drawing>
            <wp:anchor distT="0" distB="0" distL="114300" distR="114300" simplePos="0" relativeHeight="251384832" behindDoc="1" locked="0" layoutInCell="1" allowOverlap="1">
              <wp:simplePos x="0" y="0"/>
              <wp:positionH relativeFrom="page">
                <wp:posOffset>260350</wp:posOffset>
              </wp:positionH>
              <wp:positionV relativeFrom="page">
                <wp:posOffset>10343515</wp:posOffset>
              </wp:positionV>
              <wp:extent cx="4692650" cy="123190"/>
              <wp:effectExtent l="0" t="635" r="1270" b="13335"/>
              <wp:wrapNone/>
              <wp:docPr id="16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92650" cy="123190"/>
                        <a:chOff x="410" y="16290"/>
                        <a:chExt cx="7390" cy="194"/>
                      </a:xfrm>
                    </wpg:grpSpPr>
                    <pic:pic xmlns:pic="http://schemas.openxmlformats.org/drawingml/2006/picture">
                      <pic:nvPicPr>
                        <pic:cNvPr id="12" name="图片 2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0" y="16289"/>
                          <a:ext cx="7352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4" name="任意多边形 3"/>
                      <wps:cNvSpPr/>
                      <wps:spPr>
                        <a:xfrm>
                          <a:off x="7776" y="16415"/>
                          <a:ext cx="24" cy="2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4" h="24">
                              <a:moveTo>
                                <a:pt x="16" y="0"/>
                              </a:moveTo>
                              <a:lnTo>
                                <a:pt x="8" y="0"/>
                              </a:lnTo>
                              <a:lnTo>
                                <a:pt x="2" y="6"/>
                              </a:lnTo>
                              <a:lnTo>
                                <a:pt x="0" y="10"/>
                              </a:lnTo>
                              <a:lnTo>
                                <a:pt x="0" y="16"/>
                              </a:lnTo>
                              <a:lnTo>
                                <a:pt x="2" y="18"/>
                              </a:lnTo>
                              <a:lnTo>
                                <a:pt x="4" y="22"/>
                              </a:lnTo>
                              <a:lnTo>
                                <a:pt x="6" y="24"/>
                              </a:lnTo>
                              <a:lnTo>
                                <a:pt x="18" y="24"/>
                              </a:lnTo>
                              <a:lnTo>
                                <a:pt x="20" y="22"/>
                              </a:lnTo>
                              <a:lnTo>
                                <a:pt x="22" y="18"/>
                              </a:lnTo>
                              <a:lnTo>
                                <a:pt x="24" y="16"/>
                              </a:lnTo>
                              <a:lnTo>
                                <a:pt x="24" y="10"/>
                              </a:lnTo>
                              <a:lnTo>
                                <a:pt x="22" y="6"/>
                              </a:lnTo>
                              <a:lnTo>
                                <a:pt x="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组合 1" o:spid="_x0000_s1026" o:spt="203" style="position:absolute;left:0pt;margin-left:20.5pt;margin-top:814.45pt;height:9.7pt;width:369.5pt;mso-position-horizontal-relative:page;mso-position-vertical-relative:page;z-index:-251931648;mso-width-relative:page;mso-height-relative:page;" coordorigin="410,16290" coordsize="7390,194" o:gfxdata="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">
              <o:lock v:ext="edit" aspectratio="f"/>
              <v:shape id="图片 2" o:spid="_x0000_s1026" o:spt="75" alt="" type="#_x0000_t75" style="position:absolute;left:410;top:16289;height:194;width:7352;" filled="f" o:preferrelative="t" stroked="f" coordsize="21600,21600" o:gfxdata="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O+a4b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1" o:title=""/>
                <o:lock v:ext="edit" aspectratio="t"/>
              </v:shape>
              <v:shape id="任意多边形 3" o:spid="_x0000_s1026" o:spt="100" style="position:absolute;left:7776;top:16415;height:24;width:24;" fillcolor="#B2B2B2" filled="t" stroked="f" coordsize="24,24" o:gfxdata="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B5ge8AAAA&#10;2wAAAA8AAAAAAAAAAQAgAAAAIgAAAGRycy9kb3ducmV2LnhtbFBLAQIUABQAAAAIAIdO4kAzLwWe&#10;OwAAADkAAAAQAAAAAAAAAAEAIAAAAAsBAABkcnMvc2hhcGV4bWwueG1sUEsFBgAAAAAGAAYAWwEA&#10;ALUDAAAAAA==&#10;" path="m16,0l8,0,2,6,0,10,0,16,2,18,4,22,6,24,18,24,20,22,22,18,24,16,24,10,22,6,16,0xe"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r>
      <w:drawing>
        <wp:anchor distT="0" distB="0" distL="0" distR="0" simplePos="0" relativeHeight="251385856" behindDoc="1" locked="0" layoutInCell="1" allowOverlap="1">
          <wp:simplePos x="0" y="0"/>
          <wp:positionH relativeFrom="page">
            <wp:posOffset>5097145</wp:posOffset>
          </wp:positionH>
          <wp:positionV relativeFrom="page">
            <wp:posOffset>10343515</wp:posOffset>
          </wp:positionV>
          <wp:extent cx="1082040" cy="123190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pn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82040" cy="123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386880" behindDoc="1" locked="0" layoutInCell="1" allowOverlap="1">
              <wp:simplePos x="0" y="0"/>
              <wp:positionH relativeFrom="page">
                <wp:posOffset>6429375</wp:posOffset>
              </wp:positionH>
              <wp:positionV relativeFrom="page">
                <wp:posOffset>10257155</wp:posOffset>
              </wp:positionV>
              <wp:extent cx="441325" cy="179070"/>
              <wp:effectExtent l="0" t="0" r="0" b="0"/>
              <wp:wrapNone/>
              <wp:docPr id="18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  <w:spacing w:line="260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27"/>
                            </w:rPr>
                            <w:t>·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133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31F20"/>
                              <w:spacing w:val="-27"/>
                            </w:rPr>
                            <w:t>·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506.25pt;margin-top:807.65pt;height:14.1pt;width:34.75pt;mso-position-horizontal-relative:page;mso-position-vertical-relative:page;z-index:-251929600;mso-width-relative:page;mso-height-relative:page;" filled="f" stroked="f" coordsize="21600,21600" o:gfxdata="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HnD81DbAAAADwEAAA8AAAAA&#10;AAAAAQAgAAAAIgAAAGRycy9kb3ducmV2LnhtbFBLAQIUABQAAAAIAIdO4kCxFWIfnwEAACQDAAAO&#10;AAAAAAAAAAEAIAAAACo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2"/>
                      <w:spacing w:line="260" w:lineRule="exact"/>
                      <w:ind w:left="20"/>
                    </w:pPr>
                    <w:r>
                      <w:rPr>
                        <w:color w:val="231F20"/>
                        <w:spacing w:val="-27"/>
                      </w:rPr>
                      <w:t>·</w:t>
                    </w:r>
                    <w:r>
                      <w:fldChar w:fldCharType="begin"/>
                    </w:r>
                    <w:r>
                      <w:rPr>
                        <w:color w:val="231F20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133</w:t>
                    </w:r>
                    <w:r>
                      <w:fldChar w:fldCharType="end"/>
                    </w:r>
                    <w:r>
                      <w:rPr>
                        <w:color w:val="231F20"/>
                        <w:spacing w:val="-27"/>
                      </w:rPr>
                      <w:t>·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  <w:r>
      <mc:AlternateContent>
        <mc:Choice Requires="wpg">
          <w:drawing>
            <wp:anchor distT="0" distB="0" distL="114300" distR="114300" simplePos="0" relativeHeight="251387904" behindDoc="1" locked="0" layoutInCell="1" allowOverlap="1">
              <wp:simplePos x="0" y="0"/>
              <wp:positionH relativeFrom="page">
                <wp:posOffset>260350</wp:posOffset>
              </wp:positionH>
              <wp:positionV relativeFrom="page">
                <wp:posOffset>10343515</wp:posOffset>
              </wp:positionV>
              <wp:extent cx="4692650" cy="123190"/>
              <wp:effectExtent l="0" t="635" r="1270" b="13335"/>
              <wp:wrapNone/>
              <wp:docPr id="22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92650" cy="123190"/>
                        <a:chOff x="410" y="16290"/>
                        <a:chExt cx="7390" cy="194"/>
                      </a:xfrm>
                    </wpg:grpSpPr>
                    <pic:pic xmlns:pic="http://schemas.openxmlformats.org/drawingml/2006/picture">
                      <pic:nvPicPr>
                        <pic:cNvPr id="20" name="图片 6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0" y="16289"/>
                          <a:ext cx="7352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1" name="任意多边形 7"/>
                      <wps:cNvSpPr/>
                      <wps:spPr>
                        <a:xfrm>
                          <a:off x="7776" y="16415"/>
                          <a:ext cx="24" cy="2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4" h="24">
                              <a:moveTo>
                                <a:pt x="16" y="0"/>
                              </a:moveTo>
                              <a:lnTo>
                                <a:pt x="8" y="0"/>
                              </a:lnTo>
                              <a:lnTo>
                                <a:pt x="2" y="6"/>
                              </a:lnTo>
                              <a:lnTo>
                                <a:pt x="0" y="10"/>
                              </a:lnTo>
                              <a:lnTo>
                                <a:pt x="0" y="16"/>
                              </a:lnTo>
                              <a:lnTo>
                                <a:pt x="2" y="18"/>
                              </a:lnTo>
                              <a:lnTo>
                                <a:pt x="4" y="22"/>
                              </a:lnTo>
                              <a:lnTo>
                                <a:pt x="6" y="24"/>
                              </a:lnTo>
                              <a:lnTo>
                                <a:pt x="18" y="24"/>
                              </a:lnTo>
                              <a:lnTo>
                                <a:pt x="20" y="22"/>
                              </a:lnTo>
                              <a:lnTo>
                                <a:pt x="22" y="18"/>
                              </a:lnTo>
                              <a:lnTo>
                                <a:pt x="24" y="16"/>
                              </a:lnTo>
                              <a:lnTo>
                                <a:pt x="24" y="10"/>
                              </a:lnTo>
                              <a:lnTo>
                                <a:pt x="22" y="6"/>
                              </a:lnTo>
                              <a:lnTo>
                                <a:pt x="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组合 5" o:spid="_x0000_s1026" o:spt="203" style="position:absolute;left:0pt;margin-left:20.5pt;margin-top:814.45pt;height:9.7pt;width:369.5pt;mso-position-horizontal-relative:page;mso-position-vertical-relative:page;z-index:-251928576;mso-width-relative:page;mso-height-relative:page;" coordorigin="410,16290" coordsize="7390,194" o:gfxdata="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">
              <o:lock v:ext="edit" aspectratio="f"/>
              <v:shape id="图片 6" o:spid="_x0000_s1026" o:spt="75" alt="" type="#_x0000_t75" style="position:absolute;left:410;top:16289;height:194;width:7352;" filled="f" o:preferrelative="t" stroked="f" coordsize="21600,21600" o:gfxdata="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HWuw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1" o:title=""/>
                <o:lock v:ext="edit" aspectratio="t"/>
              </v:shape>
              <v:shape id="任意多边形 7" o:spid="_x0000_s1026" o:spt="100" style="position:absolute;left:7776;top:16415;height:24;width:24;" fillcolor="#B2B2B2" filled="t" stroked="f" coordsize="24,24" o:gfxdata="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Wo8iugAAANsA&#10;AAAPAAAAAAAAAAEAIAAAACIAAABkcnMvZG93bnJldi54bWxQSwECFAAUAAAACACHTuJAMy8FnjsA&#10;AAA5AAAAEAAAAAAAAAABACAAAAAJAQAAZHJzL3NoYXBleG1sLnhtbFBLBQYAAAAABgAGAFsBAACz&#10;AwAAAAA=&#10;" path="m16,0l8,0,2,6,0,10,0,16,2,18,4,22,6,24,18,24,20,22,22,18,24,16,24,10,22,6,16,0xe"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r>
      <w:drawing>
        <wp:anchor distT="0" distB="0" distL="0" distR="0" simplePos="0" relativeHeight="251388928" behindDoc="1" locked="0" layoutInCell="1" allowOverlap="1">
          <wp:simplePos x="0" y="0"/>
          <wp:positionH relativeFrom="page">
            <wp:posOffset>5097145</wp:posOffset>
          </wp:positionH>
          <wp:positionV relativeFrom="page">
            <wp:posOffset>10343515</wp:posOffset>
          </wp:positionV>
          <wp:extent cx="1082040" cy="12319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82040" cy="1231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389952" behindDoc="1" locked="0" layoutInCell="1" allowOverlap="1">
              <wp:simplePos x="0" y="0"/>
              <wp:positionH relativeFrom="page">
                <wp:posOffset>681990</wp:posOffset>
              </wp:positionH>
              <wp:positionV relativeFrom="page">
                <wp:posOffset>10257155</wp:posOffset>
              </wp:positionV>
              <wp:extent cx="441325" cy="179070"/>
              <wp:effectExtent l="0" t="0" r="0" b="0"/>
              <wp:wrapNone/>
              <wp:docPr id="2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  <w:spacing w:line="260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27"/>
                            </w:rPr>
                            <w:t>·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134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31F20"/>
                              <w:spacing w:val="-27"/>
                            </w:rPr>
                            <w:t>·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53.7pt;margin-top:807.65pt;height:14.1pt;width:34.75pt;mso-position-horizontal-relative:page;mso-position-vertical-relative:page;z-index:-251926528;mso-width-relative:page;mso-height-relative:page;" filled="f" stroked="f" coordsize="21600,21600" o:gfxdata="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TPMrBdsAAAANAQAADwAA&#10;AAAAAAABACAAAAAiAAAAZHJzL2Rvd25yZXYueG1sUEsBAhQAFAAAAAgAh07iQHfDmxqhAQAAJAMA&#10;AA4AAAAAAAAAAQAgAAAAKgEAAGRycy9lMm9Eb2MueG1sUEsFBgAAAAAGAAYAWQEAAD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2"/>
                      <w:spacing w:line="260" w:lineRule="exact"/>
                      <w:ind w:left="20"/>
                    </w:pPr>
                    <w:r>
                      <w:rPr>
                        <w:color w:val="231F20"/>
                        <w:spacing w:val="-27"/>
                      </w:rPr>
                      <w:t>·</w:t>
                    </w:r>
                    <w:r>
                      <w:fldChar w:fldCharType="begin"/>
                    </w:r>
                    <w:r>
                      <w:rPr>
                        <w:color w:val="231F20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134</w:t>
                    </w:r>
                    <w:r>
                      <w:fldChar w:fldCharType="end"/>
                    </w:r>
                    <w:r>
                      <w:rPr>
                        <w:color w:val="231F20"/>
                        <w:spacing w:val="-27"/>
                      </w:rPr>
                      <w:t>·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evenAndOddHeaders w:val="1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F49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160"/>
    </w:pPr>
    <w:rPr>
      <w:rFonts w:ascii="宋体" w:hAnsi="宋体" w:eastAsia="宋体" w:cs="宋体"/>
      <w:sz w:val="21"/>
      <w:szCs w:val="21"/>
      <w:lang w:val="zh-CN" w:eastAsia="zh-CN" w:bidi="zh-CN"/>
    </w:rPr>
  </w:style>
  <w:style w:type="table" w:customStyle="1" w:styleId="5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zh-CN" w:eastAsia="zh-CN" w:bidi="zh-CN"/>
    </w:rPr>
  </w:style>
  <w:style w:type="paragraph" w:customStyle="1" w:styleId="7">
    <w:name w:val="Table Paragraph"/>
    <w:basedOn w:val="1"/>
    <w:qFormat/>
    <w:uiPriority w:val="1"/>
    <w:pPr>
      <w:spacing w:before="49"/>
      <w:ind w:left="99"/>
      <w:jc w:val="center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2019-03-09T12:31:00Z</dcterms:created>
  <dc:creator>CNKI</dc:creator>
  <cp:lastModifiedBy>有理想</cp:lastModifiedBy>
  <dcterms:modified xsi:type="dcterms:W3CDTF">2019-03-09T12:31:39Z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2019-01-04T00:00:00Z</vt:filetime>
  </property>
  <property fmtid="{D5CDD505-2E9C-101B-9397-08002B2CF9AE}" pid="3" name="Creator">
    <vt:lpwstr>ReaderEx_DIS 2.0.0 Build 3948</vt:lpwstr>
  </property>
  <property fmtid="{D5CDD505-2E9C-101B-9397-08002B2CF9AE}" pid="4" name="LastSaved">
    <vt:filetime>2019-01-04T00:00:00Z</vt:filetime>
  </property>
  <property fmtid="{D5CDD505-2E9C-101B-9397-08002B2CF9AE}" pid="5" name="KSOProductBuildVer">
    <vt:lpwstr>2052-11.1.0.8500</vt:lpwstr>
  </property>
</Properties>
</file>