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基本功能要求</w:t>
      </w:r>
    </w:p>
    <w:p>
      <w:pPr>
        <w:pStyle w:val="6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基本界面与数据的读入写出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基本界面：界面可以手动输入文件，同时可以输出相应的矩阵以及向量信息，以及结果信息。（界面可以设置功能选项，分为三个级别运算：1级运算，主要是向量与向量的计算；2级运算，主要是矩阵与向量的计算；3级运算，主要是矩阵与矩阵的计算。）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数组的导入导出：</w:t>
      </w:r>
      <w:r>
        <w:rPr>
          <w:rFonts w:hint="eastAsia"/>
          <w:u w:val="single"/>
        </w:rPr>
        <w:t>向量与矩阵导出到t</w:t>
      </w:r>
      <w:r>
        <w:rPr>
          <w:u w:val="single"/>
        </w:rPr>
        <w:t>xt</w:t>
      </w:r>
      <w:r>
        <w:rPr>
          <w:rFonts w:hint="eastAsia"/>
          <w:u w:val="single"/>
        </w:rPr>
        <w:t>文件，</w:t>
      </w:r>
      <w:r>
        <w:rPr>
          <w:u w:val="single"/>
        </w:rPr>
        <w:t>Txt中矩阵数据的导入</w:t>
      </w:r>
      <w:r>
        <w:rPr>
          <w:rFonts w:hint="eastAsia"/>
          <w:u w:val="single"/>
        </w:rPr>
        <w:t>，</w:t>
      </w:r>
      <w:r>
        <w:rPr>
          <w:u w:val="single"/>
        </w:rPr>
        <w:t>Txt中向量数据的导入</w:t>
      </w:r>
      <w:r>
        <w:rPr>
          <w:rFonts w:hint="eastAsia"/>
          <w:u w:val="single"/>
        </w:rPr>
        <w:t>。</w:t>
      </w:r>
    </w:p>
    <w:p>
      <w:pPr>
        <w:pStyle w:val="6"/>
        <w:numPr>
          <w:ilvl w:val="2"/>
          <w:numId w:val="1"/>
        </w:numPr>
        <w:ind w:firstLineChars="0"/>
        <w:rPr>
          <w:u w:val="single"/>
        </w:rPr>
      </w:pPr>
      <w:r>
        <w:rPr>
          <w:rFonts w:hint="eastAsia"/>
        </w:rPr>
        <w:t>数据显示：</w:t>
      </w:r>
      <w:r>
        <w:rPr>
          <w:rFonts w:hint="eastAsia"/>
          <w:u w:val="single"/>
        </w:rPr>
        <w:t>显示向量第i个元素；显示矩阵第</w:t>
      </w:r>
      <w:r>
        <w:rPr>
          <w:u w:val="single"/>
        </w:rPr>
        <w:t>I</w:t>
      </w:r>
      <w:r>
        <w:rPr>
          <w:rFonts w:hint="eastAsia"/>
          <w:u w:val="single"/>
        </w:rPr>
        <w:t>、j个元素；做向量的切片</w:t>
      </w:r>
      <w:r>
        <w:rPr>
          <w:rFonts w:hint="eastAsia"/>
        </w:rPr>
        <w:t>，</w:t>
      </w:r>
      <w:r>
        <w:rPr>
          <w:rFonts w:hint="eastAsia"/>
          <w:u w:val="single"/>
        </w:rPr>
        <w:t>读取向量某几个位置的元素，保存到新的数组中，例如V(v1),其中v1为[2, 4,6, 8]，则将向量中第2、4、6、8元素保存到新的向量中；做矩阵的切片，读取矩阵某一行、某一列元素并保存到新的向量中；读取一个位置矩阵，位置矩阵表示元素的位置信息，例如loc</w:t>
      </w:r>
      <w:r>
        <w:rPr>
          <w:u w:val="single"/>
        </w:rPr>
        <w:t>=</w:t>
      </w:r>
      <w:r>
        <w:rPr>
          <w:rFonts w:hint="eastAsia"/>
          <w:u w:val="single"/>
        </w:rPr>
        <w:t>[</w:t>
      </w:r>
      <w:r>
        <w:rPr>
          <w:u w:val="single"/>
        </w:rPr>
        <w:t>1,3,6;2,5,8;];</w:t>
      </w:r>
      <w:r>
        <w:rPr>
          <w:rFonts w:hint="eastAsia"/>
          <w:u w:val="single"/>
        </w:rPr>
        <w:t>这样2</w:t>
      </w:r>
      <w:r>
        <w:rPr>
          <w:u w:val="single"/>
        </w:rPr>
        <w:t>*3</w:t>
      </w:r>
      <w:r>
        <w:rPr>
          <w:rFonts w:hint="eastAsia"/>
          <w:u w:val="single"/>
        </w:rPr>
        <w:t>的矩阵，M(</w:t>
      </w:r>
      <w:r>
        <w:rPr>
          <w:u w:val="single"/>
        </w:rPr>
        <w:t>lo</w:t>
      </w:r>
      <w:bookmarkStart w:id="0" w:name="OLE_LINK1"/>
      <w:r>
        <w:rPr>
          <w:u w:val="single"/>
        </w:rPr>
        <w:t>c)</w:t>
      </w:r>
      <w:r>
        <w:rPr>
          <w:rFonts w:hint="eastAsia"/>
          <w:u w:val="single"/>
        </w:rPr>
        <w:t>返回一个2</w:t>
      </w:r>
      <w:r>
        <w:rPr>
          <w:u w:val="single"/>
        </w:rPr>
        <w:t>*3</w:t>
      </w:r>
      <w:r>
        <w:rPr>
          <w:rFonts w:hint="eastAsia"/>
          <w:u w:val="single"/>
        </w:rPr>
        <w:t>的矩阵</w:t>
      </w:r>
      <w:bookmarkEnd w:id="0"/>
      <w:r>
        <w:rPr>
          <w:rFonts w:hint="eastAsia"/>
          <w:u w:val="single"/>
        </w:rPr>
        <w:t>，并为l</w:t>
      </w:r>
      <w:r>
        <w:rPr>
          <w:u w:val="single"/>
        </w:rPr>
        <w:t>oc</w:t>
      </w:r>
      <w:r>
        <w:rPr>
          <w:rFonts w:hint="eastAsia"/>
          <w:u w:val="single"/>
        </w:rPr>
        <w:t>矩阵所表示位置的元素；读取矩阵行列相交元素；</w:t>
      </w:r>
    </w:p>
    <w:p>
      <w:pPr>
        <w:pStyle w:val="6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基本代数运算</w:t>
      </w:r>
    </w:p>
    <w:p>
      <w:pPr>
        <w:pStyle w:val="6"/>
        <w:numPr>
          <w:ilvl w:val="2"/>
          <w:numId w:val="1"/>
        </w:numPr>
        <w:ind w:firstLineChars="0"/>
        <w:rPr>
          <w:u w:val="single"/>
        </w:rPr>
      </w:pPr>
      <w:r>
        <w:rPr>
          <w:rFonts w:hint="eastAsia"/>
        </w:rPr>
        <w:t>矩阵的基本运算：</w:t>
      </w:r>
      <w:r>
        <w:rPr>
          <w:rFonts w:hint="eastAsia"/>
          <w:u w:val="single"/>
        </w:rPr>
        <w:t>矩阵（向量）的绝对值；矩阵（向量）的加法；矩阵列向量间的夹角</w:t>
      </w:r>
      <w:r>
        <w:rPr>
          <w:u w:val="single"/>
        </w:rPr>
        <w:t>Cos</w:t>
      </w:r>
      <w:r>
        <w:rPr>
          <w:rFonts w:hint="eastAsia"/>
          <w:u w:val="single"/>
        </w:rPr>
        <w:t>值；矩阵（向量）的点除（对应元素相除）；初始化列向量；</w:t>
      </w:r>
      <w:r>
        <w:rPr>
          <w:u w:val="single"/>
        </w:rPr>
        <w:t>ATBA型矩阵相乘</w:t>
      </w:r>
      <w:r>
        <w:rPr>
          <w:rFonts w:hint="eastAsia"/>
          <w:u w:val="single"/>
        </w:rPr>
        <w:t>（T表示转置）；矩阵的点乘（对应元素相乘）；矩阵所有元素和；</w:t>
      </w:r>
      <w:r>
        <w:rPr>
          <w:u w:val="single"/>
        </w:rPr>
        <w:t>AB型矩阵相乘</w:t>
      </w:r>
      <w:r>
        <w:rPr>
          <w:rFonts w:hint="eastAsia"/>
          <w:u w:val="single"/>
        </w:rPr>
        <w:t>；矩阵乘数；矩阵乘向量；</w:t>
      </w:r>
      <w:r>
        <w:rPr>
          <w:rFonts w:hint="eastAsia"/>
          <w:u w:val="single"/>
        </w:rPr>
        <w:t>矩阵（向量）元素绝对值最大值；矩阵每一行最大值；矩阵（向量）元素的最大值；向量C1个最大元素位置；矩阵每一行最小值；向量C1个最小元素位置；矩阵（向量）的范数（1范数、2范数、无穷范数）；向量元素从大到小排序；</w:t>
      </w:r>
      <w:r>
        <w:rPr>
          <w:rFonts w:hint="eastAsia"/>
          <w:u w:val="single"/>
        </w:rPr>
        <w:t>向量元素从小到大排序；</w:t>
      </w:r>
      <w:r>
        <w:rPr>
          <w:rFonts w:hint="eastAsia"/>
          <w:u w:val="single"/>
        </w:rPr>
        <w:t>矩阵（向量）元素取倒数；矩阵（向量）所有元素平方；矩阵（向量）的减法；替换矩阵的指定列；从小到大排序向量；矩阵的转置；向量归一化（按范数）；向量除以数；向量乘以矩阵；</w:t>
      </w:r>
      <w:r>
        <w:rPr>
          <w:rFonts w:hint="eastAsia"/>
          <w:u w:val="single"/>
        </w:rPr>
        <w:t>向量乘以数；向量内积；向量相乘返回矩阵；</w:t>
      </w:r>
      <w:bookmarkStart w:id="1" w:name="OLE_LINK3"/>
      <w:r>
        <w:rPr>
          <w:rFonts w:hint="eastAsia"/>
          <w:u w:val="single"/>
        </w:rPr>
        <w:t>矩阵左右乘向量；</w:t>
      </w:r>
      <w:r>
        <w:rPr>
          <w:rFonts w:hint="eastAsia"/>
          <w:u w:val="single"/>
        </w:rPr>
        <w:t>整行元素都为</w:t>
      </w:r>
      <w:r>
        <w:rPr>
          <w:u w:val="single"/>
        </w:rPr>
        <w:t>0的行编号</w:t>
      </w:r>
      <w:r>
        <w:rPr>
          <w:rFonts w:hint="eastAsia"/>
          <w:u w:val="single"/>
        </w:rPr>
        <w:t>；</w:t>
      </w:r>
      <w:r>
        <w:rPr>
          <w:rFonts w:hint="eastAsia"/>
          <w:u w:val="single"/>
        </w:rPr>
        <w:t>生成随机对称矩阵；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线性方程组求解：</w:t>
      </w:r>
      <w:r>
        <w:rPr>
          <w:rFonts w:hint="eastAsia"/>
          <w:u w:val="single"/>
        </w:rPr>
        <w:t>上三角矩阵的逆，上</w:t>
      </w:r>
      <w:bookmarkStart w:id="2" w:name="OLE_LINK2"/>
      <w:r>
        <w:rPr>
          <w:rFonts w:hint="eastAsia"/>
          <w:u w:val="single"/>
        </w:rPr>
        <w:t>三角矩阵求解；高斯消去法（加分项）；</w:t>
      </w:r>
      <w:r>
        <w:t>Krylov</w:t>
      </w:r>
      <w:bookmarkEnd w:id="2"/>
      <w:r>
        <w:rPr>
          <w:rFonts w:hint="eastAsia"/>
        </w:rPr>
        <w:t>子空间迭代</w:t>
      </w:r>
      <w:bookmarkStart w:id="3" w:name="OLE_LINK5"/>
      <w:r>
        <w:rPr>
          <w:rFonts w:hint="eastAsia"/>
        </w:rPr>
        <w:t>（加分项）</w:t>
      </w:r>
      <w:bookmarkEnd w:id="3"/>
      <w:r>
        <w:rPr>
          <w:rFonts w:hint="eastAsia"/>
        </w:rPr>
        <w:t>；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特征值求解：</w:t>
      </w:r>
      <w:r>
        <w:rPr>
          <w:rFonts w:hint="eastAsia"/>
          <w:u w:val="single"/>
        </w:rPr>
        <w:t>幂法（加分项）</w:t>
      </w:r>
      <w:r>
        <w:rPr>
          <w:rFonts w:hint="eastAsia"/>
        </w:rPr>
        <w:t>、反幂法（加分项）、</w:t>
      </w:r>
      <w:r>
        <w:t>Rayleigh商</w:t>
      </w:r>
      <w:r>
        <w:rPr>
          <w:rFonts w:hint="eastAsia"/>
        </w:rPr>
        <w:t>迭代（加分项）；</w:t>
      </w:r>
      <w:bookmarkStart w:id="5" w:name="_GoBack"/>
      <w:bookmarkEnd w:id="5"/>
    </w:p>
    <w:bookmarkEnd w:id="1"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代码与发布要求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任何第三方库的使用，只能处于源代码级别，全部第三方库须在报告和程序著名来源和版权信息。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所有函数在声明和实现均需要加注释；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代码必须符合代码规范；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程序必须可运行于w</w:t>
      </w:r>
      <w:r>
        <w:t>in10/linux/mac</w:t>
      </w:r>
      <w:r>
        <w:rPr>
          <w:rFonts w:hint="eastAsia"/>
        </w:rPr>
        <w:t>操作系统下，且不依赖具体环境，可在不同电脑下运行的release版本。</w:t>
      </w:r>
    </w:p>
    <w:p>
      <w:pPr>
        <w:pStyle w:val="6"/>
        <w:numPr>
          <w:ilvl w:val="0"/>
          <w:numId w:val="1"/>
        </w:numPr>
        <w:ind w:firstLineChars="0"/>
      </w:pPr>
      <w:bookmarkStart w:id="4" w:name="OLE_LINK4"/>
      <w:r>
        <w:rPr>
          <w:rFonts w:hint="eastAsia"/>
        </w:rPr>
        <w:t>报告要求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报告给出需求分析、函数设计、界面设计、测试和排错、总结与体会5个部分。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需求分析和函数设计需要给出各个函数之间的调用关系；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测试与排错：完成大作业过程中，遇到典型错误的表现形式、定位错位的判断方法以及测试手段。从代码鲁棒性进行了哪些测试。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总结体会：设计的代码中有哪些得意之处，同时存在哪些不足。同时列出表格指出每位同学负责的部分。</w:t>
      </w:r>
    </w:p>
    <w:bookmarkEnd w:id="4"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分数构成与比例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基本功能分2</w:t>
      </w:r>
      <w:r>
        <w:t xml:space="preserve">0% </w:t>
      </w:r>
      <w:r>
        <w:rPr>
          <w:rFonts w:hint="eastAsia"/>
        </w:rPr>
        <w:t>以答辩现场测试记录为依据；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系统设计2</w:t>
      </w:r>
      <w:r>
        <w:t xml:space="preserve">0% </w:t>
      </w:r>
      <w:r>
        <w:rPr>
          <w:rFonts w:hint="eastAsia"/>
        </w:rPr>
        <w:t>以code</w:t>
      </w:r>
      <w:r>
        <w:t xml:space="preserve"> </w:t>
      </w:r>
      <w:r>
        <w:rPr>
          <w:rFonts w:hint="eastAsia"/>
        </w:rPr>
        <w:t>review和报告为准；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代码规范分2</w:t>
      </w:r>
      <w:r>
        <w:t xml:space="preserve">0% </w:t>
      </w:r>
      <w:r>
        <w:rPr>
          <w:rFonts w:hint="eastAsia"/>
        </w:rPr>
        <w:t>以code</w:t>
      </w:r>
      <w:r>
        <w:t xml:space="preserve"> </w:t>
      </w:r>
      <w:r>
        <w:rPr>
          <w:rFonts w:hint="eastAsia"/>
        </w:rPr>
        <w:t>review和现场测试为准，每有一处违反代码规范，扣1分，扣完为止。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报告质量分2</w:t>
      </w:r>
      <w:r>
        <w:t xml:space="preserve">0% </w:t>
      </w:r>
      <w:r>
        <w:rPr>
          <w:rFonts w:hint="eastAsia"/>
        </w:rPr>
        <w:t>以报告编写详实和细致程度为依据。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 xml:space="preserve">答辩表现 </w:t>
      </w:r>
      <w:r>
        <w:t xml:space="preserve">10% </w:t>
      </w:r>
      <w:r>
        <w:rPr>
          <w:rFonts w:hint="eastAsia"/>
        </w:rPr>
        <w:t>以现场答辩测试记录为准。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额外加分不超过1</w:t>
      </w:r>
      <w:r>
        <w:t>0%</w:t>
      </w:r>
      <w:r>
        <w:rPr>
          <w:rFonts w:hint="eastAsia"/>
        </w:rPr>
        <w:t>，最后获得1</w:t>
      </w:r>
      <w:r>
        <w:t>0%</w:t>
      </w:r>
      <w:r>
        <w:rPr>
          <w:rFonts w:hint="eastAsia"/>
        </w:rPr>
        <w:t>加分，最后总分不会超过1</w:t>
      </w:r>
      <w:r>
        <w:t>00%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以团队得分为基础分，在答辩时展示每位同学负责的内容，进行打分，最后得分为团队分数加个人得分。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作业提交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提交内容：全部源代码，已在本地编译好的可执行文件、报告、源代码以及开发环境的说明文件。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 xml:space="preserve">提交时间： </w:t>
      </w:r>
      <w:r>
        <w:t xml:space="preserve">      </w:t>
      </w:r>
      <w:r>
        <w:rPr>
          <w:rFonts w:hint="eastAsia"/>
        </w:rPr>
        <w:t>不接受任何理由、任何方式的补交。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答辩安排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AB74A2"/>
    <w:multiLevelType w:val="multilevel"/>
    <w:tmpl w:val="0AAB74A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5Mzc5NmJlYmQxMTIwNTAyMTVlYmU3NGQ0ZjcwYmQifQ=="/>
  </w:docVars>
  <w:rsids>
    <w:rsidRoot w:val="0004233C"/>
    <w:rsid w:val="0004233C"/>
    <w:rsid w:val="0011678E"/>
    <w:rsid w:val="001A291E"/>
    <w:rsid w:val="001D3B20"/>
    <w:rsid w:val="002F44DC"/>
    <w:rsid w:val="003642CD"/>
    <w:rsid w:val="003B548B"/>
    <w:rsid w:val="003F2BCA"/>
    <w:rsid w:val="00474EEA"/>
    <w:rsid w:val="00673823"/>
    <w:rsid w:val="007415FD"/>
    <w:rsid w:val="00761FC1"/>
    <w:rsid w:val="00787515"/>
    <w:rsid w:val="007D4437"/>
    <w:rsid w:val="008D448D"/>
    <w:rsid w:val="009159AF"/>
    <w:rsid w:val="009507BD"/>
    <w:rsid w:val="00961008"/>
    <w:rsid w:val="009A5579"/>
    <w:rsid w:val="009F0EDA"/>
    <w:rsid w:val="00A52366"/>
    <w:rsid w:val="00A67B53"/>
    <w:rsid w:val="00B17F68"/>
    <w:rsid w:val="00B53A9F"/>
    <w:rsid w:val="00C325A1"/>
    <w:rsid w:val="00D16AED"/>
    <w:rsid w:val="00DA42DC"/>
    <w:rsid w:val="00DE0018"/>
    <w:rsid w:val="00E331AC"/>
    <w:rsid w:val="00E34020"/>
    <w:rsid w:val="00FB1EC8"/>
    <w:rsid w:val="00FB5E33"/>
    <w:rsid w:val="0BDB3209"/>
    <w:rsid w:val="1C542A9C"/>
    <w:rsid w:val="35EA6A3B"/>
    <w:rsid w:val="609D2BB6"/>
    <w:rsid w:val="7FA0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1356</Words>
  <Characters>1476</Characters>
  <Lines>10</Lines>
  <Paragraphs>3</Paragraphs>
  <TotalTime>1019</TotalTime>
  <ScaleCrop>false</ScaleCrop>
  <LinksUpToDate>false</LinksUpToDate>
  <CharactersWithSpaces>1493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2024-05-20T02:55:00Z</dcterms:created>
  <dc:creator>凯 黄</dc:creator>
  <cp:lastModifiedBy>sun</cp:lastModifiedBy>
  <dcterms:modified xsi:type="dcterms:W3CDTF">2024-06-17T03:38:59Z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67E1454D35D043EF9DA3C1FAE885D65E_12</vt:lpwstr>
  </property>
</Properties>
</file>