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B320" w14:textId="77777777" w:rsidR="00732478" w:rsidRDefault="00732478" w:rsidP="00732478">
      <w:pPr>
        <w:jc w:val="center"/>
        <w:rPr>
          <w:rFonts w:ascii="隶书" w:eastAsia="隶书" w:hAnsi="黑体" w:cs="Times New Roman"/>
          <w:b/>
          <w:kern w:val="2"/>
          <w:sz w:val="36"/>
          <w:szCs w:val="28"/>
        </w:rPr>
      </w:pPr>
      <w:bookmarkStart w:id="0" w:name="X0eb05a43eec861ecb2ed18b98e86ac5e8c6afe7"/>
      <w:r>
        <w:rPr>
          <w:rFonts w:ascii="黑体" w:eastAsia="黑体" w:hAnsi="黑体" w:cs="Times New Roman"/>
          <w:noProof/>
          <w:kern w:val="2"/>
          <w:sz w:val="30"/>
          <w:szCs w:val="30"/>
        </w:rPr>
        <w:drawing>
          <wp:inline distT="0" distB="0" distL="0" distR="0" wp14:anchorId="0693CB8E" wp14:editId="6EF4C496">
            <wp:extent cx="3598545" cy="929005"/>
            <wp:effectExtent l="0" t="0" r="13335" b="635"/>
            <wp:docPr id="24" name="图片 24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j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A8DE" w14:textId="77777777" w:rsidR="00732478" w:rsidRDefault="00732478" w:rsidP="00732478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</w:p>
    <w:p w14:paraId="6620291C" w14:textId="77777777" w:rsidR="00732478" w:rsidRDefault="00732478" w:rsidP="00732478">
      <w:pPr>
        <w:jc w:val="center"/>
        <w:rPr>
          <w:rFonts w:ascii="Times New Roman" w:eastAsia="隶书" w:hAnsi="Times New Roman" w:cs="Times New Roman"/>
          <w:b/>
          <w:kern w:val="2"/>
          <w:sz w:val="36"/>
          <w:szCs w:val="28"/>
          <w:lang w:eastAsia="zh-CN"/>
        </w:rPr>
      </w:pPr>
      <w:r>
        <w:rPr>
          <w:rFonts w:ascii="Times New Roman" w:eastAsia="隶书" w:hAnsi="Times New Roman" w:cs="Times New Roman"/>
          <w:b/>
          <w:kern w:val="2"/>
          <w:sz w:val="36"/>
          <w:szCs w:val="28"/>
          <w:lang w:eastAsia="zh-CN"/>
        </w:rPr>
        <w:t>《</w:t>
      </w:r>
      <w:r>
        <w:rPr>
          <w:rFonts w:ascii="Times New Roman" w:eastAsia="隶书" w:hAnsi="Times New Roman" w:cs="Times New Roman" w:hint="eastAsia"/>
          <w:b/>
          <w:kern w:val="2"/>
          <w:sz w:val="36"/>
          <w:szCs w:val="28"/>
          <w:lang w:eastAsia="zh-CN"/>
        </w:rPr>
        <w:t>软件测试</w:t>
      </w:r>
      <w:r>
        <w:rPr>
          <w:rFonts w:ascii="Times New Roman" w:eastAsia="隶书" w:hAnsi="Times New Roman" w:cs="Times New Roman"/>
          <w:b/>
          <w:kern w:val="2"/>
          <w:sz w:val="36"/>
          <w:szCs w:val="28"/>
          <w:lang w:eastAsia="zh-CN"/>
        </w:rPr>
        <w:t>》</w:t>
      </w:r>
    </w:p>
    <w:p w14:paraId="7AD5F68D" w14:textId="77777777" w:rsidR="00732478" w:rsidRDefault="00732478" w:rsidP="00732478">
      <w:pPr>
        <w:jc w:val="center"/>
        <w:rPr>
          <w:rFonts w:ascii="Times New Roman" w:eastAsia="隶书" w:hAnsi="Times New Roman" w:cs="Times New Roman"/>
          <w:b/>
          <w:kern w:val="2"/>
          <w:sz w:val="36"/>
          <w:szCs w:val="28"/>
          <w:lang w:eastAsia="zh-CN"/>
        </w:rPr>
      </w:pPr>
      <w:bookmarkStart w:id="1" w:name="_Toc9931"/>
      <w:bookmarkStart w:id="2" w:name="_Toc4127"/>
      <w:r>
        <w:rPr>
          <w:rFonts w:ascii="Times New Roman" w:eastAsia="隶书" w:hAnsi="Times New Roman" w:cs="Times New Roman" w:hint="eastAsia"/>
          <w:b/>
          <w:kern w:val="2"/>
          <w:sz w:val="36"/>
          <w:szCs w:val="28"/>
          <w:lang w:eastAsia="zh-CN"/>
        </w:rPr>
        <w:t>期末</w:t>
      </w:r>
      <w:r>
        <w:rPr>
          <w:rFonts w:ascii="Times New Roman" w:eastAsia="隶书" w:hAnsi="Times New Roman" w:cs="Times New Roman"/>
          <w:b/>
          <w:kern w:val="2"/>
          <w:sz w:val="36"/>
          <w:szCs w:val="28"/>
          <w:lang w:eastAsia="zh-CN"/>
        </w:rPr>
        <w:t>课程设计</w:t>
      </w:r>
      <w:bookmarkEnd w:id="1"/>
      <w:bookmarkEnd w:id="2"/>
    </w:p>
    <w:p w14:paraId="7D608830" w14:textId="77777777" w:rsidR="00732478" w:rsidRDefault="00732478" w:rsidP="00732478">
      <w:pPr>
        <w:autoSpaceDE w:val="0"/>
        <w:autoSpaceDN w:val="0"/>
        <w:adjustRightInd w:val="0"/>
        <w:rPr>
          <w:rFonts w:ascii="Times New Roman" w:eastAsia="宋体" w:hAnsi="Times New Roman" w:cs="Times New Roman"/>
          <w:lang w:eastAsia="zh-CN"/>
        </w:rPr>
      </w:pPr>
    </w:p>
    <w:p w14:paraId="7B559B23" w14:textId="77777777" w:rsidR="00732478" w:rsidRDefault="00732478" w:rsidP="00732478">
      <w:pPr>
        <w:autoSpaceDE w:val="0"/>
        <w:autoSpaceDN w:val="0"/>
        <w:adjustRightInd w:val="0"/>
        <w:rPr>
          <w:rFonts w:ascii="Times New Roman" w:eastAsia="宋体" w:hAnsi="Times New Roman" w:cs="Times New Roman"/>
          <w:lang w:eastAsia="zh-CN"/>
        </w:rPr>
      </w:pPr>
    </w:p>
    <w:p w14:paraId="1E2D77BE" w14:textId="77777777" w:rsidR="00732478" w:rsidRDefault="00732478" w:rsidP="00732478">
      <w:pPr>
        <w:autoSpaceDE w:val="0"/>
        <w:autoSpaceDN w:val="0"/>
        <w:adjustRightInd w:val="0"/>
        <w:rPr>
          <w:rFonts w:ascii="Times New Roman" w:eastAsia="宋体" w:hAnsi="Times New Roman" w:cs="Times New Roman"/>
          <w:lang w:eastAsia="zh-CN"/>
        </w:rPr>
      </w:pPr>
    </w:p>
    <w:p w14:paraId="51576866" w14:textId="77777777" w:rsidR="00732478" w:rsidRDefault="00732478" w:rsidP="00732478">
      <w:pPr>
        <w:autoSpaceDE w:val="0"/>
        <w:autoSpaceDN w:val="0"/>
        <w:adjustRightInd w:val="0"/>
        <w:rPr>
          <w:rFonts w:ascii="Times New Roman" w:eastAsia="宋体" w:hAnsi="Times New Roman" w:cs="Times New Roman"/>
          <w:lang w:eastAsia="zh-CN"/>
        </w:rPr>
      </w:pPr>
    </w:p>
    <w:p w14:paraId="214CE99F" w14:textId="77777777" w:rsidR="00732478" w:rsidRDefault="00732478" w:rsidP="00732478">
      <w:pPr>
        <w:autoSpaceDE w:val="0"/>
        <w:autoSpaceDN w:val="0"/>
        <w:adjustRightInd w:val="0"/>
        <w:spacing w:before="240" w:line="720" w:lineRule="auto"/>
        <w:jc w:val="center"/>
        <w:rPr>
          <w:rFonts w:ascii="Consolas" w:eastAsia="黑体" w:hAnsi="Consolas" w:cs="Consolas"/>
          <w:b/>
          <w:sz w:val="52"/>
          <w:szCs w:val="48"/>
          <w:lang w:eastAsia="zh-CN"/>
        </w:rPr>
      </w:pPr>
      <w:bookmarkStart w:id="3" w:name="_Toc26824"/>
      <w:bookmarkStart w:id="4" w:name="_Toc7826"/>
      <w:proofErr w:type="gramStart"/>
      <w:r w:rsidRPr="006035CE">
        <w:rPr>
          <w:rFonts w:ascii="Consolas" w:eastAsia="黑体" w:hAnsi="Consolas" w:cs="Consolas" w:hint="eastAsia"/>
          <w:b/>
          <w:sz w:val="52"/>
          <w:szCs w:val="48"/>
          <w:lang w:eastAsia="zh-CN"/>
        </w:rPr>
        <w:t>恰运动—运动</w:t>
      </w:r>
      <w:proofErr w:type="gramEnd"/>
      <w:r w:rsidRPr="006035CE">
        <w:rPr>
          <w:rFonts w:ascii="Consolas" w:eastAsia="黑体" w:hAnsi="Consolas" w:cs="Consolas" w:hint="eastAsia"/>
          <w:b/>
          <w:sz w:val="52"/>
          <w:szCs w:val="48"/>
          <w:lang w:eastAsia="zh-CN"/>
        </w:rPr>
        <w:t>爱好者的运动与社交平台</w:t>
      </w:r>
    </w:p>
    <w:p w14:paraId="43C845FC" w14:textId="7F9545B8" w:rsidR="00732478" w:rsidRPr="00732478" w:rsidRDefault="00732478" w:rsidP="00732478">
      <w:pPr>
        <w:autoSpaceDE w:val="0"/>
        <w:autoSpaceDN w:val="0"/>
        <w:adjustRightInd w:val="0"/>
        <w:spacing w:before="240" w:line="720" w:lineRule="auto"/>
        <w:jc w:val="center"/>
        <w:rPr>
          <w:rFonts w:ascii="黑体" w:eastAsia="黑体" w:hAnsi="黑体" w:cs="Times New Roman"/>
          <w:b/>
          <w:sz w:val="52"/>
          <w:lang w:eastAsia="zh-CN"/>
        </w:rPr>
      </w:pPr>
      <w:r>
        <w:rPr>
          <w:rFonts w:ascii="黑体" w:eastAsia="黑体" w:hAnsi="黑体" w:cs="Times New Roman" w:hint="eastAsia"/>
          <w:b/>
          <w:sz w:val="52"/>
          <w:lang w:eastAsia="zh-CN"/>
        </w:rPr>
        <w:t>集成测试</w:t>
      </w:r>
      <w:r>
        <w:rPr>
          <w:rFonts w:ascii="黑体" w:eastAsia="黑体" w:hAnsi="黑体" w:cs="Times New Roman"/>
          <w:b/>
          <w:sz w:val="52"/>
          <w:lang w:eastAsia="zh-CN"/>
        </w:rPr>
        <w:t>文档</w:t>
      </w:r>
      <w:bookmarkEnd w:id="3"/>
      <w:bookmarkEnd w:id="4"/>
    </w:p>
    <w:p w14:paraId="7531A17F" w14:textId="77777777" w:rsidR="00732478" w:rsidRDefault="00732478" w:rsidP="0073247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宋体"/>
          <w:szCs w:val="21"/>
          <w:lang w:eastAsia="zh-CN"/>
        </w:rPr>
      </w:pPr>
    </w:p>
    <w:p w14:paraId="0C0D73E2" w14:textId="77777777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宋体"/>
          <w:szCs w:val="21"/>
          <w:lang w:eastAsia="zh-CN"/>
        </w:rPr>
      </w:pPr>
      <w:r>
        <w:rPr>
          <w:rFonts w:ascii="Times New Roman" w:eastAsia="宋体" w:hAnsi="Times New Roman" w:cs="宋体" w:hint="eastAsia"/>
          <w:szCs w:val="21"/>
          <w:lang w:eastAsia="zh-CN"/>
        </w:rPr>
        <w:t>小组成员</w:t>
      </w:r>
    </w:p>
    <w:p w14:paraId="1C9265DE" w14:textId="77777777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宋体"/>
          <w:szCs w:val="21"/>
          <w:lang w:eastAsia="zh-CN"/>
        </w:rPr>
      </w:pPr>
      <w:r w:rsidRPr="00732478">
        <w:rPr>
          <w:rFonts w:ascii="Times New Roman" w:eastAsia="宋体" w:hAnsi="Times New Roman" w:cs="宋体" w:hint="eastAsia"/>
          <w:szCs w:val="21"/>
          <w:lang w:eastAsia="zh-CN"/>
        </w:rPr>
        <w:t xml:space="preserve">2253407 </w:t>
      </w:r>
      <w:r w:rsidRPr="00732478">
        <w:rPr>
          <w:rFonts w:ascii="Times New Roman" w:eastAsia="宋体" w:hAnsi="Times New Roman" w:cs="宋体" w:hint="eastAsia"/>
          <w:szCs w:val="21"/>
          <w:lang w:eastAsia="zh-CN"/>
        </w:rPr>
        <w:t>柳阳</w:t>
      </w:r>
    </w:p>
    <w:p w14:paraId="18BBD867" w14:textId="33AD5B40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宋体"/>
          <w:szCs w:val="21"/>
          <w:lang w:eastAsia="zh-CN"/>
        </w:rPr>
      </w:pPr>
      <w:r>
        <w:rPr>
          <w:rFonts w:ascii="Times New Roman" w:eastAsia="宋体" w:hAnsi="Times New Roman" w:cs="宋体" w:hint="eastAsia"/>
          <w:szCs w:val="21"/>
          <w:lang w:eastAsia="zh-CN"/>
        </w:rPr>
        <w:t xml:space="preserve">1951931 </w:t>
      </w:r>
      <w:r>
        <w:rPr>
          <w:rFonts w:ascii="Times New Roman" w:eastAsia="宋体" w:hAnsi="Times New Roman" w:cs="宋体" w:hint="eastAsia"/>
          <w:szCs w:val="21"/>
          <w:lang w:eastAsia="zh-CN"/>
        </w:rPr>
        <w:t>刘筱科</w:t>
      </w:r>
    </w:p>
    <w:p w14:paraId="350AA1EA" w14:textId="77777777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宋体"/>
          <w:szCs w:val="21"/>
          <w:lang w:eastAsia="zh-CN"/>
        </w:rPr>
      </w:pPr>
      <w:r w:rsidRPr="00732478">
        <w:rPr>
          <w:rFonts w:ascii="Times New Roman" w:eastAsia="宋体" w:hAnsi="Times New Roman" w:cs="宋体" w:hint="eastAsia"/>
          <w:szCs w:val="21"/>
          <w:lang w:eastAsia="zh-CN"/>
        </w:rPr>
        <w:t xml:space="preserve">2254302 </w:t>
      </w:r>
      <w:r w:rsidRPr="00732478">
        <w:rPr>
          <w:rFonts w:ascii="Times New Roman" w:eastAsia="宋体" w:hAnsi="Times New Roman" w:cs="宋体" w:hint="eastAsia"/>
          <w:szCs w:val="21"/>
          <w:lang w:eastAsia="zh-CN"/>
        </w:rPr>
        <w:t>商</w:t>
      </w:r>
      <w:proofErr w:type="gramStart"/>
      <w:r w:rsidRPr="00732478">
        <w:rPr>
          <w:rFonts w:ascii="Times New Roman" w:eastAsia="宋体" w:hAnsi="Times New Roman" w:cs="宋体" w:hint="eastAsia"/>
          <w:szCs w:val="21"/>
          <w:lang w:eastAsia="zh-CN"/>
        </w:rPr>
        <w:t>一</w:t>
      </w:r>
      <w:proofErr w:type="gramEnd"/>
      <w:r w:rsidRPr="00732478">
        <w:rPr>
          <w:rFonts w:ascii="Times New Roman" w:eastAsia="宋体" w:hAnsi="Times New Roman" w:cs="宋体" w:hint="eastAsia"/>
          <w:szCs w:val="21"/>
          <w:lang w:eastAsia="zh-CN"/>
        </w:rPr>
        <w:t>诚</w:t>
      </w:r>
    </w:p>
    <w:p w14:paraId="649E86E5" w14:textId="557CEFDC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宋体"/>
          <w:szCs w:val="21"/>
          <w:lang w:eastAsia="zh-CN"/>
        </w:rPr>
      </w:pPr>
      <w:r>
        <w:rPr>
          <w:rFonts w:ascii="Times New Roman" w:eastAsia="宋体" w:hAnsi="Times New Roman" w:cs="宋体" w:hint="eastAsia"/>
          <w:szCs w:val="21"/>
          <w:lang w:eastAsia="zh-CN"/>
        </w:rPr>
        <w:t xml:space="preserve">2254305 </w:t>
      </w:r>
      <w:r>
        <w:rPr>
          <w:rFonts w:ascii="Times New Roman" w:eastAsia="宋体" w:hAnsi="Times New Roman" w:cs="宋体" w:hint="eastAsia"/>
          <w:szCs w:val="21"/>
          <w:lang w:eastAsia="zh-CN"/>
        </w:rPr>
        <w:t>夏济舟</w:t>
      </w:r>
    </w:p>
    <w:p w14:paraId="30A9E804" w14:textId="77777777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宋体"/>
          <w:szCs w:val="21"/>
          <w:lang w:eastAsia="zh-CN"/>
        </w:rPr>
      </w:pPr>
    </w:p>
    <w:p w14:paraId="0136BFB8" w14:textId="77777777" w:rsidR="00732478" w:rsidRDefault="00732478" w:rsidP="0073247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宋体"/>
          <w:szCs w:val="21"/>
          <w:lang w:eastAsia="zh-CN"/>
        </w:rPr>
      </w:pPr>
    </w:p>
    <w:p w14:paraId="2C65964A" w14:textId="77777777" w:rsidR="00732478" w:rsidRDefault="00732478" w:rsidP="00732478">
      <w:pPr>
        <w:jc w:val="center"/>
        <w:rPr>
          <w:rFonts w:ascii="Biome Light" w:hAnsi="Biome Light" w:cs="Biome Light"/>
          <w:b/>
          <w:sz w:val="20"/>
          <w:lang w:eastAsia="zh-CN"/>
        </w:rPr>
        <w:sectPr w:rsidR="00732478" w:rsidSect="00732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sdt>
      <w:sdtPr>
        <w:rPr>
          <w:rFonts w:ascii="宋体" w:eastAsia="宋体" w:hAnsi="宋体"/>
          <w:szCs w:val="28"/>
        </w:rPr>
        <w:id w:val="147475004"/>
        <w15:color w:val="DBDBDB"/>
        <w:docPartObj>
          <w:docPartGallery w:val="Table of Contents"/>
          <w:docPartUnique/>
        </w:docPartObj>
      </w:sdtPr>
      <w:sdtEndPr>
        <w:rPr>
          <w:rFonts w:hint="eastAsia"/>
          <w:szCs w:val="24"/>
        </w:rPr>
      </w:sdtEndPr>
      <w:sdtContent>
        <w:p w14:paraId="5043614F" w14:textId="77777777" w:rsidR="00732478" w:rsidRDefault="00732478" w:rsidP="00732478">
          <w:pPr>
            <w:spacing w:line="300" w:lineRule="auto"/>
            <w:jc w:val="center"/>
            <w:rPr>
              <w:sz w:val="32"/>
              <w:szCs w:val="36"/>
              <w:lang w:eastAsia="zh-CN"/>
            </w:rPr>
          </w:pPr>
          <w:r>
            <w:rPr>
              <w:rFonts w:ascii="宋体" w:eastAsia="宋体" w:hAnsi="宋体"/>
              <w:sz w:val="32"/>
              <w:szCs w:val="36"/>
              <w:lang w:eastAsia="zh-CN"/>
            </w:rPr>
            <w:t>目录</w:t>
          </w:r>
        </w:p>
        <w:p w14:paraId="43F90388" w14:textId="017CCAEA" w:rsidR="00732478" w:rsidRDefault="00732478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r>
            <w:rPr>
              <w:rFonts w:eastAsia="宋体" w:hint="eastAsia"/>
              <w:sz w:val="22"/>
            </w:rPr>
            <w:fldChar w:fldCharType="begin"/>
          </w:r>
          <w:r>
            <w:rPr>
              <w:rFonts w:eastAsia="宋体" w:hint="eastAsia"/>
              <w:sz w:val="22"/>
            </w:rPr>
            <w:instrText xml:space="preserve">TOC \o "1-3" \h \u </w:instrText>
          </w:r>
          <w:r>
            <w:rPr>
              <w:rFonts w:eastAsia="宋体" w:hint="eastAsia"/>
              <w:sz w:val="22"/>
            </w:rPr>
            <w:fldChar w:fldCharType="separate"/>
          </w:r>
          <w:hyperlink w:anchor="_Toc8309" w:history="1">
            <w:r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1. </w:t>
            </w:r>
            <w:r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引言</w:t>
            </w:r>
            <w:r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4</w:t>
            </w:r>
          </w:hyperlink>
        </w:p>
        <w:p w14:paraId="430942E3" w14:textId="1383422C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6111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1.1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目的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4</w:t>
            </w:r>
          </w:hyperlink>
        </w:p>
        <w:p w14:paraId="5557C712" w14:textId="48B08315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11378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1.2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测试范围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4</w:t>
            </w:r>
          </w:hyperlink>
        </w:p>
        <w:p w14:paraId="237CD7C1" w14:textId="712E8EB1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5975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1.3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测试环境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4</w:t>
            </w:r>
          </w:hyperlink>
        </w:p>
        <w:p w14:paraId="076DD544" w14:textId="027EACBD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4728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1.4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参考文件及工作产品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4</w:t>
            </w:r>
          </w:hyperlink>
        </w:p>
        <w:p w14:paraId="1B9B567D" w14:textId="6374CCCE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7508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2.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集成策略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5</w:t>
            </w:r>
          </w:hyperlink>
        </w:p>
        <w:p w14:paraId="3151C982" w14:textId="6757E2AE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15029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2.1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进入标准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5</w:t>
            </w:r>
          </w:hyperlink>
        </w:p>
        <w:p w14:paraId="29AC60BC" w14:textId="5F272A31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3589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2.2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集成内容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5</w:t>
            </w:r>
          </w:hyperlink>
        </w:p>
        <w:p w14:paraId="5507E456" w14:textId="535A920D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4361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2.3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集成策略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6</w:t>
            </w:r>
          </w:hyperlink>
        </w:p>
        <w:p w14:paraId="2ACFA17E" w14:textId="7BA74178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5142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2.4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集成顺序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7</w:t>
            </w:r>
          </w:hyperlink>
        </w:p>
        <w:p w14:paraId="7A7327FA" w14:textId="1B8843B1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11921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3.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测试过程描述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7</w:t>
            </w:r>
          </w:hyperlink>
        </w:p>
        <w:p w14:paraId="2ED18D6B" w14:textId="00CC8307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4102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3.1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软件集成测试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7</w:t>
            </w:r>
          </w:hyperlink>
        </w:p>
        <w:p w14:paraId="382B156B" w14:textId="521EDCA6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4583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3.2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子系统集成测试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8</w:t>
            </w:r>
          </w:hyperlink>
        </w:p>
        <w:p w14:paraId="67E171A6" w14:textId="3644D1E5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28116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4.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测试通过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/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失败标准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8</w:t>
            </w:r>
          </w:hyperlink>
        </w:p>
        <w:p w14:paraId="4ED1EDF5" w14:textId="1E08D769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30829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4.1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模块验收标准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8</w:t>
            </w:r>
          </w:hyperlink>
        </w:p>
        <w:p w14:paraId="66A2A51F" w14:textId="3C1E789E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12723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4.2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集成测试验收标准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08A57D4B" w14:textId="721D4F78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7708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5.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工具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4FC4505B" w14:textId="4419A610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6084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5.1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测试工具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394B900C" w14:textId="030968E0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9843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5.2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其它工具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22E1DFCC" w14:textId="364D5902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8256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6.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挂起，恢复条件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4E535ADE" w14:textId="41BC6A9F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14042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6.1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挂起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9</w:t>
            </w:r>
          </w:hyperlink>
        </w:p>
        <w:p w14:paraId="6ED1D49B" w14:textId="22526A19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956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6.2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恢复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10</w:t>
            </w:r>
          </w:hyperlink>
        </w:p>
        <w:p w14:paraId="02D635F9" w14:textId="2D467551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21746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7.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责任人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10</w:t>
            </w:r>
          </w:hyperlink>
        </w:p>
        <w:p w14:paraId="6EE14814" w14:textId="7A6F5EB9" w:rsidR="00732478" w:rsidRDefault="009B688F" w:rsidP="00732478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15345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 xml:space="preserve">8. </w:t>
            </w:r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集成测试用例与报告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11</w:t>
            </w:r>
          </w:hyperlink>
        </w:p>
        <w:p w14:paraId="65769603" w14:textId="30D13DA5" w:rsidR="00732478" w:rsidRDefault="009B688F" w:rsidP="00732478">
          <w:pPr>
            <w:pStyle w:val="TOC2"/>
            <w:tabs>
              <w:tab w:val="right" w:leader="dot" w:pos="8305"/>
            </w:tabs>
            <w:spacing w:line="300" w:lineRule="auto"/>
            <w:ind w:left="480"/>
            <w:rPr>
              <w:sz w:val="22"/>
            </w:rPr>
          </w:pPr>
          <w:hyperlink w:anchor="_Toc27077" w:history="1"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8.</w:t>
            </w:r>
            <w:r w:rsidR="00257E7A">
              <w:rPr>
                <w:rFonts w:ascii="Cambria" w:eastAsia="宋体" w:hAnsi="Cambria" w:cs="Times New Roman" w:hint="eastAsia"/>
                <w:bCs/>
                <w:sz w:val="22"/>
                <w:szCs w:val="36"/>
                <w:lang w:eastAsia="zh-CN"/>
              </w:rPr>
              <w:t>1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 xml:space="preserve">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6"/>
              </w:rPr>
              <w:t>用例分析与设计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11</w:t>
            </w:r>
          </w:hyperlink>
        </w:p>
        <w:p w14:paraId="09747AA5" w14:textId="61833614" w:rsidR="00732478" w:rsidRDefault="009B688F" w:rsidP="00732478">
          <w:pPr>
            <w:pStyle w:val="TOC3"/>
            <w:tabs>
              <w:tab w:val="right" w:leader="dot" w:pos="8305"/>
            </w:tabs>
            <w:spacing w:line="300" w:lineRule="auto"/>
            <w:ind w:left="960"/>
            <w:rPr>
              <w:sz w:val="22"/>
            </w:rPr>
          </w:pPr>
          <w:hyperlink w:anchor="_Toc12943" w:history="1">
            <w:r w:rsidR="00732478">
              <w:rPr>
                <w:rFonts w:ascii="Cambria" w:eastAsia="宋体" w:hAnsi="Cambria" w:cs="Times New Roman"/>
                <w:bCs/>
                <w:sz w:val="22"/>
                <w:szCs w:val="32"/>
              </w:rPr>
              <w:t>8.</w:t>
            </w:r>
            <w:r w:rsidR="00257E7A">
              <w:rPr>
                <w:rFonts w:ascii="Cambria" w:eastAsia="宋体" w:hAnsi="Cambria" w:cs="Times New Roman" w:hint="eastAsia"/>
                <w:bCs/>
                <w:sz w:val="22"/>
                <w:szCs w:val="32"/>
                <w:lang w:eastAsia="zh-CN"/>
              </w:rPr>
              <w:t>1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2"/>
              </w:rPr>
              <w:t>.</w:t>
            </w:r>
            <w:r w:rsidR="00732478">
              <w:rPr>
                <w:rFonts w:ascii="Cambria" w:eastAsia="宋体" w:hAnsi="Cambria" w:cs="Times New Roman" w:hint="eastAsia"/>
                <w:bCs/>
                <w:sz w:val="22"/>
                <w:szCs w:val="32"/>
                <w:lang w:eastAsia="zh-CN"/>
              </w:rPr>
              <w:t>1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2"/>
              </w:rPr>
              <w:t xml:space="preserve"> </w:t>
            </w:r>
            <w:r w:rsidR="00732478">
              <w:rPr>
                <w:rFonts w:ascii="Cambria" w:eastAsia="宋体" w:hAnsi="Cambria" w:cs="Times New Roman"/>
                <w:bCs/>
                <w:sz w:val="22"/>
                <w:szCs w:val="32"/>
              </w:rPr>
              <w:t>后端类间集成测试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12</w:t>
            </w:r>
          </w:hyperlink>
        </w:p>
        <w:p w14:paraId="5B79FA76" w14:textId="7F221F77" w:rsidR="00732478" w:rsidRPr="00257E7A" w:rsidRDefault="009B688F" w:rsidP="00257E7A">
          <w:pPr>
            <w:pStyle w:val="TOC1"/>
            <w:tabs>
              <w:tab w:val="right" w:leader="dot" w:pos="8305"/>
            </w:tabs>
            <w:spacing w:line="300" w:lineRule="auto"/>
            <w:rPr>
              <w:sz w:val="22"/>
            </w:rPr>
          </w:pPr>
          <w:hyperlink w:anchor="_Toc27747" w:history="1">
            <w:r w:rsidR="00732478">
              <w:rPr>
                <w:rFonts w:ascii="Cambria" w:eastAsia="宋体" w:hAnsi="Cambria" w:cs="Times New Roman" w:hint="eastAsia"/>
                <w:bCs/>
                <w:kern w:val="44"/>
                <w:sz w:val="22"/>
                <w:szCs w:val="36"/>
              </w:rPr>
              <w:t>附件：测试报告</w:t>
            </w:r>
            <w:r w:rsidR="00732478">
              <w:rPr>
                <w:sz w:val="22"/>
              </w:rPr>
              <w:tab/>
            </w:r>
            <w:r w:rsidR="00257E7A">
              <w:rPr>
                <w:rFonts w:hint="eastAsia"/>
                <w:sz w:val="22"/>
                <w:lang w:eastAsia="zh-CN"/>
              </w:rPr>
              <w:t>24</w:t>
            </w:r>
          </w:hyperlink>
          <w:r w:rsidR="00732478">
            <w:rPr>
              <w:rFonts w:eastAsia="宋体" w:hint="eastAsia"/>
              <w:sz w:val="22"/>
              <w:szCs w:val="28"/>
            </w:rPr>
            <w:fldChar w:fldCharType="end"/>
          </w:r>
        </w:p>
      </w:sdtContent>
    </w:sdt>
    <w:p w14:paraId="718A596E" w14:textId="77777777" w:rsidR="00732478" w:rsidRDefault="00732478" w:rsidP="00732478">
      <w:pPr>
        <w:spacing w:before="120" w:after="120" w:line="288" w:lineRule="auto"/>
        <w:rPr>
          <w:rFonts w:eastAsia="宋体"/>
        </w:rPr>
      </w:pPr>
    </w:p>
    <w:p w14:paraId="6395C59F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</w:rPr>
        <w:sectPr w:rsidR="00732478" w:rsidSect="00732478">
          <w:headerReference w:type="default" r:id="rId14"/>
          <w:footerReference w:type="default" r:id="rId15"/>
          <w:pgSz w:w="11905" w:h="16840"/>
          <w:pgMar w:top="1440" w:right="1800" w:bottom="1440" w:left="1800" w:header="720" w:footer="720" w:gutter="0"/>
          <w:cols w:space="720"/>
        </w:sectPr>
      </w:pPr>
      <w:bookmarkStart w:id="5" w:name="_Toc8309"/>
    </w:p>
    <w:p w14:paraId="03CB5DED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  <w:lang w:eastAsia="zh-CN"/>
        </w:rPr>
      </w:pP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lastRenderedPageBreak/>
        <w:t xml:space="preserve">1. 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引言</w:t>
      </w:r>
      <w:bookmarkEnd w:id="5"/>
    </w:p>
    <w:p w14:paraId="2BDEF58F" w14:textId="77777777" w:rsidR="00732478" w:rsidRPr="006035CE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val="en-GB" w:eastAsia="zh-CN"/>
        </w:rPr>
      </w:pPr>
      <w:bookmarkStart w:id="6" w:name="_Toc6111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1.1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目的</w:t>
      </w:r>
      <w:bookmarkEnd w:id="6"/>
    </w:p>
    <w:p w14:paraId="237F4C16" w14:textId="77777777" w:rsidR="00732478" w:rsidRPr="006035CE" w:rsidRDefault="00732478" w:rsidP="00732478">
      <w:pPr>
        <w:widowControl w:val="0"/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bookmarkStart w:id="7" w:name="_Toc11378"/>
      <w:r w:rsidRPr="006035CE">
        <w:rPr>
          <w:rFonts w:ascii="Arial" w:eastAsia="等线" w:hAnsi="Arial" w:cs="Arial"/>
          <w:sz w:val="22"/>
          <w:lang w:eastAsia="zh-CN"/>
        </w:rPr>
        <w:t>本测试大纲旨在</w:t>
      </w:r>
      <w:proofErr w:type="gramStart"/>
      <w:r w:rsidRPr="006035CE">
        <w:rPr>
          <w:rFonts w:ascii="Arial" w:eastAsia="等线" w:hAnsi="Arial" w:cs="Arial"/>
          <w:sz w:val="22"/>
          <w:lang w:eastAsia="zh-CN"/>
        </w:rPr>
        <w:t>明确益寻系统</w:t>
      </w:r>
      <w:proofErr w:type="gramEnd"/>
      <w:r w:rsidRPr="006035CE">
        <w:rPr>
          <w:rFonts w:ascii="Arial" w:eastAsia="等线" w:hAnsi="Arial" w:cs="Arial"/>
          <w:sz w:val="22"/>
          <w:lang w:eastAsia="zh-CN"/>
        </w:rPr>
        <w:t>的集成测试流程，确保测试活动有序、完整地开展。集成测试的核心目标是验证系统中不同组件、模块及子系统之间的集成与交互是否正常，确保各组件在集成后能够正确交换信息、协同工作，并满足整体功能和性能需求。</w:t>
      </w:r>
    </w:p>
    <w:p w14:paraId="6596B95D" w14:textId="77777777" w:rsidR="00732478" w:rsidRPr="006035CE" w:rsidRDefault="00732478" w:rsidP="00732478">
      <w:pPr>
        <w:widowControl w:val="0"/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sz w:val="22"/>
          <w:lang w:eastAsia="zh-CN"/>
        </w:rPr>
        <w:t>通过全面的集成测试，我们能够提前发现并修复潜在问题，有效降低系统故障风险，提升系统的可靠性、稳定性和可用性。此外，集成测试的结果与问题记录将作为后续问题跟踪、修复以及开发和测试团队优化系统集成和整体质量的重要参考依据。</w:t>
      </w:r>
    </w:p>
    <w:p w14:paraId="625208AA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1.2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测试范围</w:t>
      </w:r>
      <w:bookmarkEnd w:id="7"/>
    </w:p>
    <w:p w14:paraId="00234079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本测试针对软件的集成测试，以预先完成的单元测试为基础，不进行系统测试，不涉及硬件。本次测试的主要内容有：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36D05D9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1</w:t>
      </w:r>
      <w:r>
        <w:rPr>
          <w:rFonts w:ascii="Arial" w:eastAsia="等线" w:hAnsi="Arial" w:cs="Arial"/>
          <w:sz w:val="22"/>
          <w:lang w:eastAsia="zh-CN"/>
        </w:rPr>
        <w:t>）测试模块间接口的连通性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8862FE5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2</w:t>
      </w:r>
      <w:r>
        <w:rPr>
          <w:rFonts w:ascii="Arial" w:eastAsia="等线" w:hAnsi="Arial" w:cs="Arial"/>
          <w:sz w:val="22"/>
          <w:lang w:eastAsia="zh-CN"/>
        </w:rPr>
        <w:t>）测试各个子功能的集成结果能否满足</w:t>
      </w:r>
      <w:proofErr w:type="gramStart"/>
      <w:r>
        <w:rPr>
          <w:rFonts w:ascii="Arial" w:eastAsia="等线" w:hAnsi="Arial" w:cs="Arial"/>
          <w:sz w:val="22"/>
          <w:lang w:eastAsia="zh-CN"/>
        </w:rPr>
        <w:t>父功能</w:t>
      </w:r>
      <w:proofErr w:type="gramEnd"/>
      <w:r>
        <w:rPr>
          <w:rFonts w:ascii="Arial" w:eastAsia="等线" w:hAnsi="Arial" w:cs="Arial"/>
          <w:sz w:val="22"/>
          <w:lang w:eastAsia="zh-CN"/>
        </w:rPr>
        <w:t>的预期要求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7EE85927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3</w:t>
      </w:r>
      <w:r>
        <w:rPr>
          <w:rFonts w:ascii="Arial" w:eastAsia="等线" w:hAnsi="Arial" w:cs="Arial"/>
          <w:sz w:val="22"/>
          <w:lang w:eastAsia="zh-CN"/>
        </w:rPr>
        <w:t>）测试一个模块的功能是否会对另一模块产生负面影响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2B11BC3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4</w:t>
      </w:r>
      <w:r>
        <w:rPr>
          <w:rFonts w:ascii="Arial" w:eastAsia="等线" w:hAnsi="Arial" w:cs="Arial"/>
          <w:sz w:val="22"/>
          <w:lang w:eastAsia="zh-CN"/>
        </w:rPr>
        <w:t>）测试全局数据结构是否合理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4F82E593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5</w:t>
      </w:r>
      <w:r>
        <w:rPr>
          <w:rFonts w:ascii="Arial" w:eastAsia="等线" w:hAnsi="Arial" w:cs="Arial"/>
          <w:sz w:val="22"/>
          <w:lang w:eastAsia="zh-CN"/>
        </w:rPr>
        <w:t>）测试模块的误差是否会累加，以致超出接受范围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BAE1B28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本次测试的主要方法为黑盒测试，必要集成测试的回归测试。本计划书主要面向项目负责人、集成测试负责人及设计师。</w:t>
      </w:r>
    </w:p>
    <w:p w14:paraId="1154B6CF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8" w:name="_Toc25975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1.3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测试环境</w:t>
      </w:r>
      <w:bookmarkEnd w:id="8"/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2055"/>
        <w:gridCol w:w="4095"/>
      </w:tblGrid>
      <w:tr w:rsidR="00732478" w:rsidRPr="006035CE" w14:paraId="31E1CA79" w14:textId="77777777" w:rsidTr="00083C5F">
        <w:tc>
          <w:tcPr>
            <w:tcW w:w="1500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5DE9D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序号</w:t>
            </w:r>
            <w:proofErr w:type="spellEnd"/>
          </w:p>
        </w:tc>
        <w:tc>
          <w:tcPr>
            <w:tcW w:w="205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A2ECF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描述</w:t>
            </w:r>
            <w:proofErr w:type="spellEnd"/>
          </w:p>
        </w:tc>
        <w:tc>
          <w:tcPr>
            <w:tcW w:w="409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92AC1E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配置</w:t>
            </w:r>
            <w:proofErr w:type="spellEnd"/>
          </w:p>
        </w:tc>
      </w:tr>
      <w:tr w:rsidR="00732478" w:rsidRPr="006035CE" w14:paraId="5857C672" w14:textId="77777777" w:rsidTr="00083C5F">
        <w:tc>
          <w:tcPr>
            <w:tcW w:w="1500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15A0D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1#</w:t>
            </w:r>
          </w:p>
        </w:tc>
        <w:tc>
          <w:tcPr>
            <w:tcW w:w="205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87340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操作系统</w:t>
            </w:r>
            <w:proofErr w:type="spellEnd"/>
          </w:p>
        </w:tc>
        <w:tc>
          <w:tcPr>
            <w:tcW w:w="409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A1F84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Windows 10</w:t>
            </w:r>
          </w:p>
        </w:tc>
      </w:tr>
      <w:tr w:rsidR="00732478" w:rsidRPr="006035CE" w14:paraId="278F0CFD" w14:textId="77777777" w:rsidTr="00083C5F">
        <w:tc>
          <w:tcPr>
            <w:tcW w:w="1500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64E5CC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2#</w:t>
            </w:r>
          </w:p>
        </w:tc>
        <w:tc>
          <w:tcPr>
            <w:tcW w:w="205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0898B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浏览器</w:t>
            </w:r>
            <w:proofErr w:type="spellEnd"/>
          </w:p>
        </w:tc>
        <w:tc>
          <w:tcPr>
            <w:tcW w:w="409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396972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Chrome/Firefox/Edge</w:t>
            </w:r>
          </w:p>
        </w:tc>
      </w:tr>
      <w:tr w:rsidR="00732478" w:rsidRPr="006035CE" w14:paraId="3AF863F9" w14:textId="77777777" w:rsidTr="00083C5F">
        <w:tc>
          <w:tcPr>
            <w:tcW w:w="1500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1FFD5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3#</w:t>
            </w:r>
          </w:p>
        </w:tc>
        <w:tc>
          <w:tcPr>
            <w:tcW w:w="205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05184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开发工具</w:t>
            </w:r>
            <w:proofErr w:type="spellEnd"/>
          </w:p>
        </w:tc>
        <w:tc>
          <w:tcPr>
            <w:tcW w:w="409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740533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IntelliJ IDEA 2021.2.2</w:t>
            </w:r>
          </w:p>
        </w:tc>
      </w:tr>
      <w:tr w:rsidR="00732478" w:rsidRPr="006035CE" w14:paraId="368346FD" w14:textId="77777777" w:rsidTr="00083C5F">
        <w:tc>
          <w:tcPr>
            <w:tcW w:w="1500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01741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lastRenderedPageBreak/>
              <w:t>4#</w:t>
            </w:r>
          </w:p>
        </w:tc>
        <w:tc>
          <w:tcPr>
            <w:tcW w:w="205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29039C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proofErr w:type="spellStart"/>
            <w:r w:rsidRPr="006035CE">
              <w:rPr>
                <w:rFonts w:ascii="Arial" w:eastAsia="等线" w:hAnsi="Arial" w:cs="Arial"/>
                <w:sz w:val="22"/>
                <w:szCs w:val="22"/>
              </w:rPr>
              <w:t>测试工具</w:t>
            </w:r>
            <w:proofErr w:type="spellEnd"/>
          </w:p>
        </w:tc>
        <w:tc>
          <w:tcPr>
            <w:tcW w:w="4095" w:type="dxa"/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C6032" w14:textId="77777777" w:rsidR="00732478" w:rsidRPr="006035CE" w:rsidRDefault="00732478" w:rsidP="00083C5F">
            <w:pPr>
              <w:widowControl w:val="0"/>
              <w:spacing w:before="120" w:after="120" w:line="288" w:lineRule="auto"/>
              <w:rPr>
                <w:rFonts w:ascii="Arial" w:eastAsia="等线" w:hAnsi="Arial" w:cs="Arial"/>
                <w:sz w:val="22"/>
                <w:szCs w:val="22"/>
              </w:rPr>
            </w:pPr>
            <w:r w:rsidRPr="006035CE">
              <w:rPr>
                <w:rFonts w:ascii="Arial" w:eastAsia="等线" w:hAnsi="Arial" w:cs="Arial"/>
                <w:sz w:val="22"/>
                <w:szCs w:val="22"/>
              </w:rPr>
              <w:t>Junit, Cypress</w:t>
            </w:r>
          </w:p>
        </w:tc>
      </w:tr>
    </w:tbl>
    <w:p w14:paraId="6547362B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9" w:name="_Toc24728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1.4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参考文件及工作产品</w:t>
      </w:r>
      <w:bookmarkEnd w:id="9"/>
      <w:proofErr w:type="spellEnd"/>
    </w:p>
    <w:p w14:paraId="77F5FCCA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开始测试涉及以下文档：</w:t>
      </w:r>
    </w:p>
    <w:p w14:paraId="32EFC42D" w14:textId="77777777" w:rsidR="00732478" w:rsidRDefault="00732478" w:rsidP="009B688F">
      <w:pPr>
        <w:widowControl w:val="0"/>
        <w:numPr>
          <w:ilvl w:val="0"/>
          <w:numId w:val="33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《</w:t>
      </w:r>
      <w:r>
        <w:rPr>
          <w:rFonts w:ascii="Arial" w:eastAsia="等线" w:hAnsi="Arial" w:cs="Arial" w:hint="eastAsia"/>
          <w:sz w:val="22"/>
          <w:lang w:eastAsia="zh-CN"/>
        </w:rPr>
        <w:t>恰运动</w:t>
      </w:r>
      <w:r>
        <w:rPr>
          <w:rFonts w:ascii="Arial" w:eastAsia="等线" w:hAnsi="Arial" w:cs="Arial"/>
          <w:sz w:val="22"/>
          <w:lang w:eastAsia="zh-CN"/>
        </w:rPr>
        <w:t>需求分析规约》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345B051" w14:textId="77777777" w:rsidR="00732478" w:rsidRDefault="00732478" w:rsidP="009B688F">
      <w:pPr>
        <w:widowControl w:val="0"/>
        <w:numPr>
          <w:ilvl w:val="0"/>
          <w:numId w:val="34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《</w:t>
      </w:r>
      <w:r>
        <w:rPr>
          <w:rFonts w:ascii="Arial" w:eastAsia="等线" w:hAnsi="Arial" w:cs="Arial" w:hint="eastAsia"/>
          <w:sz w:val="22"/>
          <w:lang w:eastAsia="zh-CN"/>
        </w:rPr>
        <w:t>恰运动</w:t>
      </w:r>
      <w:r>
        <w:rPr>
          <w:rFonts w:ascii="Arial" w:eastAsia="等线" w:hAnsi="Arial" w:cs="Arial"/>
          <w:sz w:val="22"/>
          <w:lang w:eastAsia="zh-CN"/>
        </w:rPr>
        <w:t>概要设计规约》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1389CF39" w14:textId="77777777" w:rsidR="00732478" w:rsidRDefault="00732478" w:rsidP="009B688F">
      <w:pPr>
        <w:widowControl w:val="0"/>
        <w:numPr>
          <w:ilvl w:val="0"/>
          <w:numId w:val="35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《</w:t>
      </w:r>
      <w:r>
        <w:rPr>
          <w:rFonts w:ascii="Arial" w:eastAsia="等线" w:hAnsi="Arial" w:cs="Arial" w:hint="eastAsia"/>
          <w:sz w:val="22"/>
          <w:lang w:eastAsia="zh-CN"/>
        </w:rPr>
        <w:t>恰运动</w:t>
      </w:r>
      <w:r>
        <w:rPr>
          <w:rFonts w:ascii="Arial" w:eastAsia="等线" w:hAnsi="Arial" w:cs="Arial"/>
          <w:sz w:val="22"/>
          <w:lang w:eastAsia="zh-CN"/>
        </w:rPr>
        <w:t>详细设计规约》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28DF6F3D" w14:textId="77777777" w:rsidR="00732478" w:rsidRDefault="00732478" w:rsidP="009B688F">
      <w:pPr>
        <w:widowControl w:val="0"/>
        <w:numPr>
          <w:ilvl w:val="0"/>
          <w:numId w:val="36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《</w:t>
      </w:r>
      <w:r>
        <w:rPr>
          <w:rFonts w:ascii="Arial" w:eastAsia="等线" w:hAnsi="Arial" w:cs="Arial" w:hint="eastAsia"/>
          <w:sz w:val="22"/>
          <w:lang w:eastAsia="zh-CN"/>
        </w:rPr>
        <w:t>恰运动</w:t>
      </w:r>
      <w:r>
        <w:rPr>
          <w:rFonts w:ascii="Arial" w:eastAsia="等线" w:hAnsi="Arial" w:cs="Arial"/>
          <w:sz w:val="22"/>
          <w:lang w:eastAsia="zh-CN"/>
        </w:rPr>
        <w:t>单元测试报告》</w:t>
      </w:r>
    </w:p>
    <w:p w14:paraId="1EBB2D1C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执行测试</w:t>
      </w:r>
      <w:proofErr w:type="gramStart"/>
      <w:r>
        <w:rPr>
          <w:rFonts w:ascii="Arial" w:eastAsia="等线" w:hAnsi="Arial" w:cs="Arial"/>
          <w:sz w:val="22"/>
          <w:lang w:eastAsia="zh-CN"/>
        </w:rPr>
        <w:t>前涉及</w:t>
      </w:r>
      <w:proofErr w:type="gramEnd"/>
      <w:r>
        <w:rPr>
          <w:rFonts w:ascii="Arial" w:eastAsia="等线" w:hAnsi="Arial" w:cs="Arial"/>
          <w:sz w:val="22"/>
          <w:lang w:eastAsia="zh-CN"/>
        </w:rPr>
        <w:t>的任务：</w:t>
      </w:r>
    </w:p>
    <w:p w14:paraId="0DBE5C9F" w14:textId="77777777" w:rsidR="00732478" w:rsidRDefault="00732478" w:rsidP="009B688F">
      <w:pPr>
        <w:widowControl w:val="0"/>
        <w:numPr>
          <w:ilvl w:val="0"/>
          <w:numId w:val="37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用例设计完成并通过评审</w:t>
      </w:r>
    </w:p>
    <w:p w14:paraId="5AF4043F" w14:textId="77777777" w:rsidR="00732478" w:rsidRDefault="00732478" w:rsidP="009B688F">
      <w:pPr>
        <w:widowControl w:val="0"/>
        <w:numPr>
          <w:ilvl w:val="0"/>
          <w:numId w:val="38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sz w:val="22"/>
        </w:rPr>
        <w:t>测试脚本开发完成</w:t>
      </w:r>
      <w:proofErr w:type="spellEnd"/>
    </w:p>
    <w:p w14:paraId="5E53BF79" w14:textId="77777777" w:rsidR="00732478" w:rsidRDefault="00732478" w:rsidP="009B688F">
      <w:pPr>
        <w:widowControl w:val="0"/>
        <w:numPr>
          <w:ilvl w:val="0"/>
          <w:numId w:val="39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sz w:val="22"/>
        </w:rPr>
        <w:t>测试环境搭建完成</w:t>
      </w:r>
      <w:proofErr w:type="spellEnd"/>
    </w:p>
    <w:p w14:paraId="4DE575F3" w14:textId="77777777" w:rsidR="00732478" w:rsidRDefault="00732478" w:rsidP="009B688F">
      <w:pPr>
        <w:widowControl w:val="0"/>
        <w:numPr>
          <w:ilvl w:val="0"/>
          <w:numId w:val="40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测试过程及缺陷管理流程确定</w:t>
      </w:r>
    </w:p>
    <w:p w14:paraId="76EAC1D1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  <w:lang w:eastAsia="zh-CN"/>
        </w:rPr>
      </w:pPr>
      <w:bookmarkStart w:id="10" w:name="_Toc7508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 xml:space="preserve">2. 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集成策略</w:t>
      </w:r>
      <w:bookmarkEnd w:id="10"/>
    </w:p>
    <w:p w14:paraId="271A6743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11" w:name="_Toc15029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2.1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进入标准</w:t>
      </w:r>
      <w:bookmarkEnd w:id="11"/>
    </w:p>
    <w:p w14:paraId="3AF84464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编码完成，单元测试完成。集成测试计划完成，工具及人员安排到位。</w:t>
      </w:r>
    </w:p>
    <w:p w14:paraId="61647C01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12" w:name="_Toc3589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2.2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集成内容</w:t>
      </w:r>
      <w:bookmarkEnd w:id="12"/>
    </w:p>
    <w:p w14:paraId="66F61DBC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bookmarkStart w:id="13" w:name="_Toc3686"/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1</w:t>
      </w:r>
      <w:r>
        <w:rPr>
          <w:rFonts w:ascii="Arial" w:eastAsia="等线" w:hAnsi="Arial" w:cs="Arial"/>
          <w:sz w:val="22"/>
          <w:lang w:eastAsia="zh-CN"/>
        </w:rPr>
        <w:t>）函数集成</w:t>
      </w:r>
      <w:bookmarkEnd w:id="13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0ADF9A4E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函数间的接口，函数是否调用正常，在本项目中主要是指不同层间函数的集成，如</w:t>
      </w:r>
      <w:r>
        <w:rPr>
          <w:rFonts w:ascii="Arial" w:eastAsia="等线" w:hAnsi="Arial" w:cs="Arial"/>
          <w:sz w:val="22"/>
          <w:lang w:eastAsia="zh-CN"/>
        </w:rPr>
        <w:t xml:space="preserve"> controller </w:t>
      </w:r>
      <w:r>
        <w:rPr>
          <w:rFonts w:ascii="Arial" w:eastAsia="等线" w:hAnsi="Arial" w:cs="Arial"/>
          <w:sz w:val="22"/>
          <w:lang w:eastAsia="zh-CN"/>
        </w:rPr>
        <w:t>和</w:t>
      </w:r>
      <w:r>
        <w:rPr>
          <w:rFonts w:ascii="Arial" w:eastAsia="等线" w:hAnsi="Arial" w:cs="Arial"/>
          <w:sz w:val="22"/>
          <w:lang w:eastAsia="zh-CN"/>
        </w:rPr>
        <w:t xml:space="preserve"> service </w:t>
      </w:r>
      <w:r>
        <w:rPr>
          <w:rFonts w:ascii="Arial" w:eastAsia="等线" w:hAnsi="Arial" w:cs="Arial"/>
          <w:sz w:val="22"/>
          <w:lang w:eastAsia="zh-CN"/>
        </w:rPr>
        <w:t>层。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F2F501E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bookmarkStart w:id="14" w:name="_Toc22421"/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2</w:t>
      </w:r>
      <w:r>
        <w:rPr>
          <w:rFonts w:ascii="Arial" w:eastAsia="等线" w:hAnsi="Arial" w:cs="Arial"/>
          <w:sz w:val="22"/>
          <w:lang w:eastAsia="zh-CN"/>
        </w:rPr>
        <w:t>）功能集成</w:t>
      </w:r>
      <w:bookmarkEnd w:id="14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15216811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不同函数间组合实现的业务功能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DA20D7F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bookmarkStart w:id="15" w:name="_Toc102"/>
      <w:r>
        <w:rPr>
          <w:rFonts w:ascii="Arial" w:eastAsia="等线" w:hAnsi="Arial" w:cs="Arial"/>
          <w:sz w:val="22"/>
          <w:lang w:eastAsia="zh-CN"/>
        </w:rPr>
        <w:t>（</w:t>
      </w:r>
      <w:r>
        <w:rPr>
          <w:rFonts w:ascii="Arial" w:eastAsia="等线" w:hAnsi="Arial" w:cs="Arial"/>
          <w:sz w:val="22"/>
          <w:lang w:eastAsia="zh-CN"/>
        </w:rPr>
        <w:t>3</w:t>
      </w:r>
      <w:r>
        <w:rPr>
          <w:rFonts w:ascii="Arial" w:eastAsia="等线" w:hAnsi="Arial" w:cs="Arial"/>
          <w:sz w:val="22"/>
          <w:lang w:eastAsia="zh-CN"/>
        </w:rPr>
        <w:t>）数据集成</w:t>
      </w:r>
      <w:bookmarkEnd w:id="15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0CEC9941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数据间传递是否正确，对于</w:t>
      </w:r>
      <w:proofErr w:type="gramStart"/>
      <w:r>
        <w:rPr>
          <w:rFonts w:ascii="Arial" w:eastAsia="等线" w:hAnsi="Arial" w:cs="Arial"/>
          <w:sz w:val="22"/>
          <w:lang w:eastAsia="zh-CN"/>
        </w:rPr>
        <w:t>传入值</w:t>
      </w:r>
      <w:proofErr w:type="gramEnd"/>
      <w:r>
        <w:rPr>
          <w:rFonts w:ascii="Arial" w:eastAsia="等线" w:hAnsi="Arial" w:cs="Arial"/>
          <w:sz w:val="22"/>
          <w:lang w:eastAsia="zh-CN"/>
        </w:rPr>
        <w:t>的控制范围是否一致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BC01D77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bookmarkStart w:id="16" w:name="_Toc24901"/>
      <w:r>
        <w:rPr>
          <w:rFonts w:ascii="Arial" w:eastAsia="等线" w:hAnsi="Arial" w:cs="Arial"/>
          <w:sz w:val="22"/>
          <w:lang w:eastAsia="zh-CN"/>
        </w:rPr>
        <w:lastRenderedPageBreak/>
        <w:t>（</w:t>
      </w:r>
      <w:r>
        <w:rPr>
          <w:rFonts w:ascii="Arial" w:eastAsia="等线" w:hAnsi="Arial" w:cs="Arial"/>
          <w:sz w:val="22"/>
          <w:lang w:eastAsia="zh-CN"/>
        </w:rPr>
        <w:t>4</w:t>
      </w:r>
      <w:r>
        <w:rPr>
          <w:rFonts w:ascii="Arial" w:eastAsia="等线" w:hAnsi="Arial" w:cs="Arial"/>
          <w:sz w:val="22"/>
          <w:lang w:eastAsia="zh-CN"/>
        </w:rPr>
        <w:t>）子系统集成</w:t>
      </w:r>
      <w:bookmarkEnd w:id="16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443749AD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不同子系统之间的集成。在本项目中，如</w:t>
      </w:r>
      <w:r>
        <w:rPr>
          <w:rFonts w:ascii="Arial" w:eastAsia="等线" w:hAnsi="Arial" w:cs="Arial" w:hint="eastAsia"/>
          <w:sz w:val="22"/>
          <w:lang w:eastAsia="zh-CN"/>
        </w:rPr>
        <w:t>获取用户好友申请列表时调用</w:t>
      </w:r>
      <w:proofErr w:type="spellStart"/>
      <w:r>
        <w:rPr>
          <w:rFonts w:ascii="Arial" w:eastAsia="等线" w:hAnsi="Arial" w:cs="Arial" w:hint="eastAsia"/>
          <w:sz w:val="22"/>
          <w:lang w:eastAsia="zh-CN"/>
        </w:rPr>
        <w:t>UserService</w:t>
      </w:r>
      <w:proofErr w:type="spellEnd"/>
      <w:r>
        <w:rPr>
          <w:rFonts w:ascii="Arial" w:eastAsia="等线" w:hAnsi="Arial" w:cs="Arial" w:hint="eastAsia"/>
          <w:sz w:val="22"/>
          <w:lang w:eastAsia="zh-CN"/>
        </w:rPr>
        <w:t>模块。</w:t>
      </w:r>
    </w:p>
    <w:p w14:paraId="18125DF9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17" w:name="_Toc24361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2.3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集成策略</w:t>
      </w:r>
      <w:bookmarkEnd w:id="17"/>
    </w:p>
    <w:p w14:paraId="13ABD10F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为了使测试人员能够更快地定位和修复故障，同时在整个集成过程中保持较高的可控性和</w:t>
      </w:r>
      <w:proofErr w:type="gramStart"/>
      <w:r>
        <w:rPr>
          <w:rFonts w:ascii="Arial" w:eastAsia="等线" w:hAnsi="Arial" w:cs="Arial"/>
          <w:sz w:val="22"/>
          <w:lang w:eastAsia="zh-CN"/>
        </w:rPr>
        <w:t>可</w:t>
      </w:r>
      <w:proofErr w:type="gramEnd"/>
      <w:r>
        <w:rPr>
          <w:rFonts w:ascii="Arial" w:eastAsia="等线" w:hAnsi="Arial" w:cs="Arial"/>
          <w:sz w:val="22"/>
          <w:lang w:eastAsia="zh-CN"/>
        </w:rPr>
        <w:t>追溯性，本系统的集成测试采用了自底向上的集成方式。这种集成方式的目标是使测试人员更容易定位软件故障的位置，并在测试过程中尽早发现和解决问题。自底向上的集成测试从</w:t>
      </w:r>
      <w:proofErr w:type="gramStart"/>
      <w:r>
        <w:rPr>
          <w:rFonts w:ascii="Arial" w:eastAsia="等线" w:hAnsi="Arial" w:cs="Arial"/>
          <w:sz w:val="22"/>
          <w:lang w:eastAsia="zh-CN"/>
        </w:rPr>
        <w:t>最</w:t>
      </w:r>
      <w:proofErr w:type="gramEnd"/>
      <w:r>
        <w:rPr>
          <w:rFonts w:ascii="Arial" w:eastAsia="等线" w:hAnsi="Arial" w:cs="Arial"/>
          <w:sz w:val="22"/>
          <w:lang w:eastAsia="zh-CN"/>
        </w:rPr>
        <w:t>底层的组件开始，逐步将上层组件集成进来，逐步构建整个系统。通过这种方式，测试人员可以先对各个独立的组件进行单元测试，并在组件间的集成过程中验证其正确的</w:t>
      </w:r>
      <w:proofErr w:type="gramStart"/>
      <w:r>
        <w:rPr>
          <w:rFonts w:ascii="Arial" w:eastAsia="等线" w:hAnsi="Arial" w:cs="Arial"/>
          <w:sz w:val="22"/>
          <w:lang w:eastAsia="zh-CN"/>
        </w:rPr>
        <w:t>交互和</w:t>
      </w:r>
      <w:proofErr w:type="gramEnd"/>
      <w:r>
        <w:rPr>
          <w:rFonts w:ascii="Arial" w:eastAsia="等线" w:hAnsi="Arial" w:cs="Arial"/>
          <w:sz w:val="22"/>
          <w:lang w:eastAsia="zh-CN"/>
        </w:rPr>
        <w:t>接口。这种方法允许测试人员在测试进程中重点关注关键和复杂的组件，有助于更早地发现和解决潜在的问题，并提高整个集成测试的效率和质量。对于一个给定层次的模块，其子模块（包括对应的下属模块）事前已经完成组装并经过测试，所以不再需要编制桩模块用于替代尚未完成或</w:t>
      </w:r>
      <w:proofErr w:type="gramStart"/>
      <w:r>
        <w:rPr>
          <w:rFonts w:ascii="Arial" w:eastAsia="等线" w:hAnsi="Arial" w:cs="Arial"/>
          <w:sz w:val="22"/>
          <w:lang w:eastAsia="zh-CN"/>
        </w:rPr>
        <w:t>不</w:t>
      </w:r>
      <w:proofErr w:type="gramEnd"/>
      <w:r>
        <w:rPr>
          <w:rFonts w:ascii="Arial" w:eastAsia="等线" w:hAnsi="Arial" w:cs="Arial"/>
          <w:sz w:val="22"/>
          <w:lang w:eastAsia="zh-CN"/>
        </w:rPr>
        <w:t>可用的子模块。</w:t>
      </w:r>
    </w:p>
    <w:p w14:paraId="417FD762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集成测试的主要步骤</w:t>
      </w:r>
      <w:proofErr w:type="spellEnd"/>
      <w:r>
        <w:rPr>
          <w:rFonts w:ascii="Arial" w:eastAsia="等线" w:hAnsi="Arial" w:cs="Arial"/>
          <w:sz w:val="22"/>
        </w:rPr>
        <w:t>：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1918"/>
        <w:gridCol w:w="1989"/>
        <w:gridCol w:w="2318"/>
      </w:tblGrid>
      <w:tr w:rsidR="00732478" w14:paraId="0BBC8416" w14:textId="77777777" w:rsidTr="00083C5F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76A783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活动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9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052F6C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输入</w:t>
            </w:r>
            <w:proofErr w:type="spellEnd"/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F90C1D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输出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52921F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职责</w:t>
            </w:r>
            <w:proofErr w:type="spellEnd"/>
          </w:p>
        </w:tc>
      </w:tr>
      <w:tr w:rsidR="00732478" w14:paraId="067E7759" w14:textId="77777777" w:rsidTr="00083C5F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23E4C8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制定并审核集成测试计划</w:t>
            </w:r>
          </w:p>
        </w:tc>
        <w:tc>
          <w:tcPr>
            <w:tcW w:w="19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0CAD9D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概要设计规约等</w:t>
            </w:r>
            <w:proofErr w:type="spellEnd"/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6D3B86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集成测试计划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915533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制定测试计划</w:t>
            </w:r>
            <w:proofErr w:type="spellEnd"/>
          </w:p>
        </w:tc>
      </w:tr>
      <w:tr w:rsidR="00732478" w14:paraId="11D32CD6" w14:textId="77777777" w:rsidTr="00083C5F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B54183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测试用例的分析、设计和评审</w:t>
            </w:r>
          </w:p>
        </w:tc>
        <w:tc>
          <w:tcPr>
            <w:tcW w:w="19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9F1091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集成测试计划</w:t>
            </w:r>
          </w:p>
          <w:p w14:paraId="414B3336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概要设计规约</w:t>
            </w:r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F882B8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测试用例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BBC075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设计测试用例并评审</w:t>
            </w:r>
            <w:proofErr w:type="spellEnd"/>
          </w:p>
        </w:tc>
      </w:tr>
      <w:tr w:rsidR="00732478" w14:paraId="4F116F19" w14:textId="77777777" w:rsidTr="00083C5F">
        <w:tc>
          <w:tcPr>
            <w:tcW w:w="2055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6BC988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实施测试</w:t>
            </w:r>
            <w:proofErr w:type="spellEnd"/>
          </w:p>
        </w:tc>
        <w:tc>
          <w:tcPr>
            <w:tcW w:w="1918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1F64A9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集成测试用例、测试过程</w:t>
            </w:r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583C8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测试脚本</w:t>
            </w:r>
            <w:proofErr w:type="spellEnd"/>
          </w:p>
          <w:p w14:paraId="777D6812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测试环境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0E6145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开发测试脚本，搭建</w:t>
            </w:r>
          </w:p>
          <w:p w14:paraId="3FB648BE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测试环境</w:t>
            </w:r>
          </w:p>
        </w:tc>
      </w:tr>
      <w:tr w:rsidR="00732478" w14:paraId="1F43F74B" w14:textId="77777777" w:rsidTr="00083C5F">
        <w:tc>
          <w:tcPr>
            <w:tcW w:w="2055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DFF642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</w:p>
        </w:tc>
        <w:tc>
          <w:tcPr>
            <w:tcW w:w="1918" w:type="dxa"/>
            <w:vMerge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73C90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DB1A16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测试驱动或桩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847331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开发驱动或桩</w:t>
            </w:r>
            <w:proofErr w:type="spellEnd"/>
          </w:p>
        </w:tc>
      </w:tr>
      <w:tr w:rsidR="00732478" w14:paraId="4628E097" w14:textId="77777777" w:rsidTr="00083C5F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72BF95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执行测试</w:t>
            </w:r>
            <w:proofErr w:type="spellEnd"/>
          </w:p>
        </w:tc>
        <w:tc>
          <w:tcPr>
            <w:tcW w:w="19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C679D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测试脚本</w:t>
            </w:r>
            <w:proofErr w:type="spellEnd"/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F9327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测试结果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0D23F2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记录结果，跟踪缺陷</w:t>
            </w:r>
            <w:proofErr w:type="spellEnd"/>
          </w:p>
        </w:tc>
      </w:tr>
      <w:tr w:rsidR="00732478" w14:paraId="7DC0377E" w14:textId="77777777" w:rsidTr="00083C5F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CED5A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测试的分析与评估</w:t>
            </w:r>
            <w:proofErr w:type="spellEnd"/>
          </w:p>
        </w:tc>
        <w:tc>
          <w:tcPr>
            <w:tcW w:w="19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6A7023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集成测试计划</w:t>
            </w:r>
          </w:p>
          <w:p w14:paraId="0B5CAB69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测试结果</w:t>
            </w:r>
          </w:p>
        </w:tc>
        <w:tc>
          <w:tcPr>
            <w:tcW w:w="198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89390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测试分析评估报告</w:t>
            </w:r>
            <w:proofErr w:type="spellEnd"/>
          </w:p>
        </w:tc>
        <w:tc>
          <w:tcPr>
            <w:tcW w:w="23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B1F2E7" w14:textId="77777777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  <w:lang w:eastAsia="zh-CN"/>
              </w:rPr>
              <w:t>会同开发人员评估测试结果，得出测试报告</w:t>
            </w:r>
          </w:p>
        </w:tc>
      </w:tr>
    </w:tbl>
    <w:p w14:paraId="521DEA16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8" w:name="_Toc25142"/>
      <w:r>
        <w:rPr>
          <w:rFonts w:ascii="Cambria" w:eastAsia="宋体" w:hAnsi="Cambria" w:cs="Times New Roman"/>
          <w:b/>
          <w:bCs/>
          <w:sz w:val="32"/>
          <w:szCs w:val="32"/>
        </w:rPr>
        <w:lastRenderedPageBreak/>
        <w:t xml:space="preserve">2.4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集成顺序</w:t>
      </w:r>
      <w:bookmarkEnd w:id="18"/>
      <w:proofErr w:type="spellEnd"/>
    </w:p>
    <w:p w14:paraId="60AA3E02" w14:textId="77777777" w:rsidR="00732478" w:rsidRDefault="00732478" w:rsidP="009B688F">
      <w:pPr>
        <w:widowControl w:val="0"/>
        <w:numPr>
          <w:ilvl w:val="0"/>
          <w:numId w:val="41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b/>
          <w:sz w:val="22"/>
        </w:rPr>
        <w:t>软件集成顺序</w:t>
      </w:r>
      <w:proofErr w:type="spellEnd"/>
    </w:p>
    <w:p w14:paraId="7E19C1C4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自底向上的集成方式</w:t>
      </w:r>
      <w:proofErr w:type="spellEnd"/>
      <w:r>
        <w:rPr>
          <w:rFonts w:ascii="Arial" w:eastAsia="等线" w:hAnsi="Arial" w:cs="Arial"/>
          <w:sz w:val="22"/>
        </w:rPr>
        <w:t>。</w:t>
      </w:r>
    </w:p>
    <w:p w14:paraId="3D2B83C0" w14:textId="77777777" w:rsidR="00732478" w:rsidRDefault="00732478" w:rsidP="009B688F">
      <w:pPr>
        <w:widowControl w:val="0"/>
        <w:numPr>
          <w:ilvl w:val="0"/>
          <w:numId w:val="42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b/>
          <w:sz w:val="22"/>
        </w:rPr>
        <w:t>软件</w:t>
      </w:r>
      <w:proofErr w:type="spellEnd"/>
      <w:r>
        <w:rPr>
          <w:rFonts w:ascii="Arial" w:eastAsia="等线" w:hAnsi="Arial" w:cs="Arial"/>
          <w:b/>
          <w:sz w:val="22"/>
        </w:rPr>
        <w:t>/</w:t>
      </w:r>
      <w:proofErr w:type="spellStart"/>
      <w:r>
        <w:rPr>
          <w:rFonts w:ascii="Arial" w:eastAsia="等线" w:hAnsi="Arial" w:cs="Arial"/>
          <w:b/>
          <w:sz w:val="22"/>
        </w:rPr>
        <w:t>硬件集成顺序</w:t>
      </w:r>
      <w:proofErr w:type="spellEnd"/>
    </w:p>
    <w:p w14:paraId="496A26DB" w14:textId="77777777" w:rsidR="00732478" w:rsidRDefault="00732478" w:rsidP="00732478">
      <w:pPr>
        <w:spacing w:before="120" w:after="120" w:line="288" w:lineRule="auto"/>
      </w:pPr>
      <w:r>
        <w:rPr>
          <w:rFonts w:ascii="Arial" w:eastAsia="等线" w:hAnsi="Arial" w:cs="Arial"/>
          <w:sz w:val="22"/>
        </w:rPr>
        <w:t>无。</w:t>
      </w:r>
    </w:p>
    <w:p w14:paraId="08616BB1" w14:textId="77777777" w:rsidR="00732478" w:rsidRDefault="00732478" w:rsidP="009B688F">
      <w:pPr>
        <w:widowControl w:val="0"/>
        <w:numPr>
          <w:ilvl w:val="0"/>
          <w:numId w:val="43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b/>
          <w:sz w:val="22"/>
        </w:rPr>
        <w:t>子系统集成顺序</w:t>
      </w:r>
      <w:proofErr w:type="spellEnd"/>
    </w:p>
    <w:p w14:paraId="1C6D0765" w14:textId="77777777" w:rsidR="00732478" w:rsidRDefault="00732478" w:rsidP="00732478">
      <w:pPr>
        <w:spacing w:before="120" w:after="120" w:line="288" w:lineRule="auto"/>
      </w:pPr>
      <w:r>
        <w:rPr>
          <w:rFonts w:ascii="Arial" w:eastAsia="等线" w:hAnsi="Arial" w:cs="Arial"/>
          <w:sz w:val="22"/>
        </w:rPr>
        <w:t>略。</w:t>
      </w:r>
    </w:p>
    <w:p w14:paraId="1DC179F9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</w:rPr>
      </w:pPr>
      <w:bookmarkStart w:id="19" w:name="_Toc11921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 xml:space="preserve">3. </w:t>
      </w:r>
      <w:proofErr w:type="spellStart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>测试过程描述</w:t>
      </w:r>
      <w:bookmarkEnd w:id="19"/>
      <w:proofErr w:type="spellEnd"/>
    </w:p>
    <w:p w14:paraId="2270F57D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0" w:name="_Toc24102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3.1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软件集成测试</w:t>
      </w:r>
      <w:bookmarkEnd w:id="20"/>
      <w:proofErr w:type="spellEnd"/>
    </w:p>
    <w:p w14:paraId="62868071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在</w:t>
      </w:r>
      <w:proofErr w:type="gramStart"/>
      <w:r>
        <w:rPr>
          <w:rFonts w:ascii="Arial" w:eastAsia="等线" w:hAnsi="Arial" w:cs="Arial" w:hint="eastAsia"/>
          <w:sz w:val="22"/>
          <w:lang w:eastAsia="zh-CN"/>
        </w:rPr>
        <w:t>恰运动</w:t>
      </w:r>
      <w:proofErr w:type="gramEnd"/>
      <w:r>
        <w:rPr>
          <w:rFonts w:ascii="Arial" w:eastAsia="等线" w:hAnsi="Arial" w:cs="Arial"/>
          <w:sz w:val="22"/>
          <w:lang w:eastAsia="zh-CN"/>
        </w:rPr>
        <w:t>项目中集成测试的主要过程活动如下：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5CFA6C8E" w14:textId="77777777" w:rsidR="00732478" w:rsidRDefault="00732478" w:rsidP="009B688F">
      <w:pPr>
        <w:widowControl w:val="0"/>
        <w:numPr>
          <w:ilvl w:val="0"/>
          <w:numId w:val="44"/>
        </w:numPr>
        <w:spacing w:before="120" w:after="120" w:line="288" w:lineRule="auto"/>
        <w:ind w:left="720" w:hanging="360"/>
        <w:rPr>
          <w:lang w:eastAsia="zh-CN"/>
        </w:rPr>
      </w:pPr>
      <w:bookmarkStart w:id="21" w:name="_Toc25568"/>
      <w:r>
        <w:rPr>
          <w:rFonts w:ascii="Arial" w:eastAsia="等线" w:hAnsi="Arial" w:cs="Arial"/>
          <w:sz w:val="22"/>
          <w:lang w:eastAsia="zh-CN"/>
        </w:rPr>
        <w:t>设计《集成测试用例》。</w:t>
      </w:r>
      <w:bookmarkEnd w:id="21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0E2366F2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自底向上集成测试的步骤：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7F30FFD7" w14:textId="77777777" w:rsidR="00732478" w:rsidRDefault="00732478" w:rsidP="009B688F">
      <w:pPr>
        <w:widowControl w:val="0"/>
        <w:numPr>
          <w:ilvl w:val="0"/>
          <w:numId w:val="45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确定被测模块：根据概要设计规格说明，明确哪些模块需要进行集成测试。在熟悉被测模块性质的基础上，对它们进行分层，并确定可以并行测试的同一层次上的模块。然后，制定测试进度计划，排除测试活动的先后关系。</w:t>
      </w:r>
    </w:p>
    <w:p w14:paraId="15D3E893" w14:textId="77777777" w:rsidR="00732478" w:rsidRDefault="00732478" w:rsidP="009B688F">
      <w:pPr>
        <w:widowControl w:val="0"/>
        <w:numPr>
          <w:ilvl w:val="0"/>
          <w:numId w:val="46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模块集成：按照时间线序关系逐步将软件单元集成为模块。在集成过程中，对集成产生的问题进行测试和修复，确保各模块之间的接口和交互正常工作。</w:t>
      </w:r>
    </w:p>
    <w:p w14:paraId="7D8E007A" w14:textId="77777777" w:rsidR="00732478" w:rsidRDefault="00732478" w:rsidP="009B688F">
      <w:pPr>
        <w:widowControl w:val="0"/>
        <w:numPr>
          <w:ilvl w:val="0"/>
          <w:numId w:val="47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子系统集成：将各个模块集成为子系统，并测试子系统的功能和性能是否正常工作。在这一阶段，重点验证子系统之间的协作和集成情况，确保整体系统的稳定性。</w:t>
      </w:r>
    </w:p>
    <w:p w14:paraId="4BB5478C" w14:textId="77777777" w:rsidR="00732478" w:rsidRDefault="00732478" w:rsidP="009B688F">
      <w:pPr>
        <w:widowControl w:val="0"/>
        <w:numPr>
          <w:ilvl w:val="0"/>
          <w:numId w:val="48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最终用户系统集成：将各个子系统集成为最终用户系统，并进行全面测试。在这一阶段，验证各子系统在最终用户系统中的兼容性和互操作性，确保最终用户系统能够正常工作。</w:t>
      </w:r>
    </w:p>
    <w:p w14:paraId="0486B030" w14:textId="77777777" w:rsidR="00732478" w:rsidRDefault="00732478" w:rsidP="009B688F">
      <w:pPr>
        <w:widowControl w:val="0"/>
        <w:numPr>
          <w:ilvl w:val="0"/>
          <w:numId w:val="49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集成测试：组织人员按照</w:t>
      </w:r>
      <w:r>
        <w:rPr>
          <w:rFonts w:ascii="Arial" w:eastAsia="等线" w:hAnsi="Arial" w:cs="Arial"/>
          <w:sz w:val="22"/>
          <w:lang w:eastAsia="zh-CN"/>
        </w:rPr>
        <w:t>1</w:t>
      </w:r>
      <w:r>
        <w:rPr>
          <w:rFonts w:ascii="Arial" w:eastAsia="等线" w:hAnsi="Arial" w:cs="Arial"/>
          <w:sz w:val="22"/>
          <w:lang w:eastAsia="zh-CN"/>
        </w:rPr>
        <w:t>中的《集成测试用例》测试系统集成度。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E21CB3F" w14:textId="77777777" w:rsidR="00732478" w:rsidRDefault="00732478" w:rsidP="009B688F">
      <w:pPr>
        <w:widowControl w:val="0"/>
        <w:numPr>
          <w:ilvl w:val="0"/>
          <w:numId w:val="50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测试人员按照测试用例逐项进行测试活动，并且将测试结果填写在测试报告上。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17F175D" w14:textId="77777777" w:rsidR="00732478" w:rsidRDefault="00732478" w:rsidP="009B688F">
      <w:pPr>
        <w:widowControl w:val="0"/>
        <w:numPr>
          <w:ilvl w:val="0"/>
          <w:numId w:val="51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测试过程中发现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，将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填写在</w:t>
      </w:r>
      <w:proofErr w:type="spellStart"/>
      <w:r>
        <w:rPr>
          <w:rFonts w:ascii="Arial" w:eastAsia="等线" w:hAnsi="Arial" w:cs="Arial"/>
          <w:sz w:val="22"/>
          <w:lang w:eastAsia="zh-CN"/>
        </w:rPr>
        <w:t>PingCode</w:t>
      </w:r>
      <w:proofErr w:type="spellEnd"/>
      <w:r>
        <w:rPr>
          <w:rFonts w:ascii="Arial" w:eastAsia="等线" w:hAnsi="Arial" w:cs="Arial"/>
          <w:sz w:val="22"/>
          <w:lang w:eastAsia="zh-CN"/>
        </w:rPr>
        <w:t>（缺陷跟踪工具）上发给集成部经理（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状态为</w:t>
      </w:r>
      <w:r>
        <w:rPr>
          <w:rFonts w:ascii="Arial" w:eastAsia="等线" w:hAnsi="Arial" w:cs="Arial"/>
          <w:sz w:val="22"/>
          <w:lang w:eastAsia="zh-CN"/>
        </w:rPr>
        <w:t>NEW</w:t>
      </w:r>
      <w:r>
        <w:rPr>
          <w:rFonts w:ascii="Arial" w:eastAsia="等线" w:hAnsi="Arial" w:cs="Arial"/>
          <w:sz w:val="22"/>
          <w:lang w:eastAsia="zh-CN"/>
        </w:rPr>
        <w:t>）。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73B01EB4" w14:textId="77777777" w:rsidR="00732478" w:rsidRDefault="00732478" w:rsidP="009B688F">
      <w:pPr>
        <w:widowControl w:val="0"/>
        <w:numPr>
          <w:ilvl w:val="0"/>
          <w:numId w:val="52"/>
        </w:numPr>
        <w:spacing w:before="120" w:after="120" w:line="288" w:lineRule="auto"/>
        <w:ind w:left="720" w:hanging="360"/>
      </w:pPr>
      <w:proofErr w:type="spellStart"/>
      <w:r>
        <w:rPr>
          <w:rFonts w:ascii="Arial" w:eastAsia="等线" w:hAnsi="Arial" w:cs="Arial"/>
          <w:sz w:val="22"/>
        </w:rPr>
        <w:t>对应责任人接到</w:t>
      </w:r>
      <w:r>
        <w:rPr>
          <w:rFonts w:ascii="Arial" w:eastAsia="等线" w:hAnsi="Arial" w:cs="Arial"/>
          <w:sz w:val="22"/>
        </w:rPr>
        <w:t>BugHerd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>Bug</w:t>
      </w:r>
      <w:r>
        <w:rPr>
          <w:rFonts w:ascii="Arial" w:eastAsia="等线" w:hAnsi="Arial" w:cs="Arial"/>
          <w:sz w:val="22"/>
        </w:rPr>
        <w:t>信息</w:t>
      </w:r>
      <w:proofErr w:type="spellEnd"/>
      <w:r>
        <w:rPr>
          <w:rFonts w:ascii="Arial" w:eastAsia="等线" w:hAnsi="Arial" w:cs="Arial"/>
          <w:sz w:val="22"/>
        </w:rPr>
        <w:t>。</w:t>
      </w:r>
      <w:r>
        <w:rPr>
          <w:rFonts w:ascii="Arial" w:eastAsia="等线" w:hAnsi="Arial" w:cs="Arial"/>
          <w:sz w:val="22"/>
        </w:rPr>
        <w:t xml:space="preserve"> </w:t>
      </w:r>
    </w:p>
    <w:p w14:paraId="4696CA03" w14:textId="77777777" w:rsidR="00732478" w:rsidRDefault="00732478" w:rsidP="009B688F">
      <w:pPr>
        <w:widowControl w:val="0"/>
        <w:numPr>
          <w:ilvl w:val="0"/>
          <w:numId w:val="53"/>
        </w:numPr>
        <w:spacing w:before="120" w:after="120" w:line="288" w:lineRule="auto"/>
        <w:ind w:left="720" w:hanging="360"/>
      </w:pPr>
      <w:r>
        <w:rPr>
          <w:rFonts w:ascii="Arial" w:eastAsia="等线" w:hAnsi="Arial" w:cs="Arial"/>
          <w:sz w:val="22"/>
          <w:lang w:eastAsia="zh-CN"/>
        </w:rPr>
        <w:lastRenderedPageBreak/>
        <w:t>对于明显的并且可以立刻解决的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，将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发给开发人员（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状态为</w:t>
      </w:r>
      <w:r>
        <w:rPr>
          <w:rFonts w:ascii="Arial" w:eastAsia="等线" w:hAnsi="Arial" w:cs="Arial"/>
          <w:sz w:val="22"/>
          <w:lang w:eastAsia="zh-CN"/>
        </w:rPr>
        <w:t>ASSIGNED</w:t>
      </w:r>
      <w:r>
        <w:rPr>
          <w:rFonts w:ascii="Arial" w:eastAsia="等线" w:hAnsi="Arial" w:cs="Arial"/>
          <w:sz w:val="22"/>
          <w:lang w:eastAsia="zh-CN"/>
        </w:rPr>
        <w:t>）。对于目前无法解决的，将这个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放到下一轮次进行修改。</w:t>
      </w:r>
      <w:r>
        <w:rPr>
          <w:rFonts w:ascii="Arial" w:eastAsia="等线" w:hAnsi="Arial" w:cs="Arial"/>
          <w:sz w:val="22"/>
        </w:rPr>
        <w:t>（</w:t>
      </w:r>
      <w:proofErr w:type="spellStart"/>
      <w:r>
        <w:rPr>
          <w:rFonts w:ascii="Arial" w:eastAsia="等线" w:hAnsi="Arial" w:cs="Arial"/>
          <w:sz w:val="22"/>
        </w:rPr>
        <w:t>Bug</w:t>
      </w:r>
      <w:r>
        <w:rPr>
          <w:rFonts w:ascii="Arial" w:eastAsia="等线" w:hAnsi="Arial" w:cs="Arial"/>
          <w:sz w:val="22"/>
        </w:rPr>
        <w:t>状态为</w:t>
      </w:r>
      <w:r>
        <w:rPr>
          <w:rFonts w:ascii="Arial" w:eastAsia="等线" w:hAnsi="Arial" w:cs="Arial"/>
          <w:sz w:val="22"/>
        </w:rPr>
        <w:t>RESOLVED</w:t>
      </w:r>
      <w:proofErr w:type="spellEnd"/>
      <w:r>
        <w:rPr>
          <w:rFonts w:ascii="Arial" w:eastAsia="等线" w:hAnsi="Arial" w:cs="Arial"/>
          <w:sz w:val="22"/>
        </w:rPr>
        <w:t>）。</w:t>
      </w:r>
      <w:r>
        <w:rPr>
          <w:rFonts w:ascii="Arial" w:eastAsia="等线" w:hAnsi="Arial" w:cs="Arial"/>
          <w:sz w:val="22"/>
        </w:rPr>
        <w:t xml:space="preserve"> </w:t>
      </w:r>
    </w:p>
    <w:p w14:paraId="21D0C137" w14:textId="77777777" w:rsidR="00732478" w:rsidRDefault="00732478" w:rsidP="009B688F">
      <w:pPr>
        <w:widowControl w:val="0"/>
        <w:numPr>
          <w:ilvl w:val="0"/>
          <w:numId w:val="54"/>
        </w:numPr>
        <w:spacing w:before="120" w:after="120" w:line="288" w:lineRule="auto"/>
        <w:ind w:left="720" w:hanging="360"/>
        <w:rPr>
          <w:lang w:eastAsia="zh-CN"/>
        </w:rPr>
      </w:pPr>
      <w:bookmarkStart w:id="22" w:name="_Toc31359"/>
      <w:r>
        <w:rPr>
          <w:rFonts w:ascii="Arial" w:eastAsia="等线" w:hAnsi="Arial" w:cs="Arial"/>
          <w:sz w:val="22"/>
          <w:lang w:eastAsia="zh-CN"/>
        </w:rPr>
        <w:t>问题反馈：反馈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给开发人员。</w:t>
      </w:r>
      <w:bookmarkEnd w:id="22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0911293" w14:textId="77777777" w:rsidR="00732478" w:rsidRDefault="00732478" w:rsidP="009B688F">
      <w:pPr>
        <w:widowControl w:val="0"/>
        <w:numPr>
          <w:ilvl w:val="0"/>
          <w:numId w:val="55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开发人员接到发过来的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立刻修改。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8828910" w14:textId="77777777" w:rsidR="00732478" w:rsidRDefault="00732478" w:rsidP="009B688F">
      <w:pPr>
        <w:widowControl w:val="0"/>
        <w:numPr>
          <w:ilvl w:val="0"/>
          <w:numId w:val="56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测试人员接到</w:t>
      </w:r>
      <w:proofErr w:type="spellStart"/>
      <w:r>
        <w:rPr>
          <w:rFonts w:ascii="Arial" w:eastAsia="等线" w:hAnsi="Arial" w:cs="Arial"/>
          <w:sz w:val="22"/>
          <w:lang w:eastAsia="zh-CN"/>
        </w:rPr>
        <w:t>BugHerd</w:t>
      </w:r>
      <w:proofErr w:type="spellEnd"/>
      <w:r>
        <w:rPr>
          <w:rFonts w:ascii="Arial" w:eastAsia="等线" w:hAnsi="Arial" w:cs="Arial"/>
          <w:sz w:val="22"/>
          <w:lang w:eastAsia="zh-CN"/>
        </w:rPr>
        <w:t>（缺陷跟踪工具）通过</w:t>
      </w:r>
      <w:r>
        <w:rPr>
          <w:rFonts w:ascii="Arial" w:eastAsia="等线" w:hAnsi="Arial" w:cs="Arial"/>
          <w:sz w:val="22"/>
          <w:lang w:eastAsia="zh-CN"/>
        </w:rPr>
        <w:t>Email</w:t>
      </w:r>
      <w:r>
        <w:rPr>
          <w:rFonts w:ascii="Arial" w:eastAsia="等线" w:hAnsi="Arial" w:cs="Arial"/>
          <w:sz w:val="22"/>
          <w:lang w:eastAsia="zh-CN"/>
        </w:rPr>
        <w:t>发过来的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更改信息，应该逐项复测，填写新的测试报告。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02D107BA" w14:textId="77777777" w:rsidR="00732478" w:rsidRDefault="00732478" w:rsidP="009B688F">
      <w:pPr>
        <w:widowControl w:val="0"/>
        <w:numPr>
          <w:ilvl w:val="0"/>
          <w:numId w:val="57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回归测试：重新测试修复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后的系统。重复</w:t>
      </w:r>
      <w:r>
        <w:rPr>
          <w:rFonts w:ascii="Arial" w:eastAsia="等线" w:hAnsi="Arial" w:cs="Arial"/>
          <w:sz w:val="22"/>
          <w:lang w:eastAsia="zh-CN"/>
        </w:rPr>
        <w:t>3</w:t>
      </w:r>
      <w:r>
        <w:rPr>
          <w:rFonts w:ascii="Arial" w:eastAsia="等线" w:hAnsi="Arial" w:cs="Arial"/>
          <w:sz w:val="22"/>
          <w:lang w:eastAsia="zh-CN"/>
        </w:rPr>
        <w:t>，直到</w:t>
      </w:r>
      <w:r>
        <w:rPr>
          <w:rFonts w:ascii="Arial" w:eastAsia="等线" w:hAnsi="Arial" w:cs="Arial"/>
          <w:sz w:val="22"/>
          <w:lang w:eastAsia="zh-CN"/>
        </w:rPr>
        <w:t>4</w:t>
      </w:r>
      <w:r>
        <w:rPr>
          <w:rFonts w:ascii="Arial" w:eastAsia="等线" w:hAnsi="Arial" w:cs="Arial"/>
          <w:sz w:val="22"/>
          <w:lang w:eastAsia="zh-CN"/>
        </w:rPr>
        <w:t>回归测试结果达到系统验收标准。</w:t>
      </w:r>
    </w:p>
    <w:p w14:paraId="2822270A" w14:textId="77777777" w:rsidR="00732478" w:rsidRDefault="00732478" w:rsidP="009B688F">
      <w:pPr>
        <w:widowControl w:val="0"/>
        <w:numPr>
          <w:ilvl w:val="0"/>
          <w:numId w:val="58"/>
        </w:numPr>
        <w:spacing w:before="120" w:after="120" w:line="288" w:lineRule="auto"/>
        <w:ind w:left="720" w:hanging="360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集成测试总结报告：完成以上</w:t>
      </w:r>
      <w:r>
        <w:rPr>
          <w:rFonts w:ascii="Arial" w:eastAsia="等线" w:hAnsi="Arial" w:cs="Arial"/>
          <w:sz w:val="22"/>
          <w:lang w:eastAsia="zh-CN"/>
        </w:rPr>
        <w:t>4</w:t>
      </w:r>
      <w:r>
        <w:rPr>
          <w:rFonts w:ascii="Arial" w:eastAsia="等线" w:hAnsi="Arial" w:cs="Arial"/>
          <w:sz w:val="22"/>
          <w:lang w:eastAsia="zh-CN"/>
        </w:rPr>
        <w:t>步后，综合相关资料生成报告。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41407484" w14:textId="77777777" w:rsidR="00732478" w:rsidRDefault="00732478" w:rsidP="009B688F">
      <w:pPr>
        <w:widowControl w:val="0"/>
        <w:numPr>
          <w:ilvl w:val="0"/>
          <w:numId w:val="59"/>
        </w:numPr>
        <w:spacing w:before="120" w:after="120" w:line="288" w:lineRule="auto"/>
        <w:ind w:left="720" w:hanging="360"/>
      </w:pPr>
      <w:bookmarkStart w:id="23" w:name="_Toc8216"/>
      <w:proofErr w:type="spellStart"/>
      <w:r>
        <w:rPr>
          <w:rFonts w:ascii="Arial" w:eastAsia="等线" w:hAnsi="Arial" w:cs="Arial"/>
          <w:sz w:val="22"/>
        </w:rPr>
        <w:t>进入系统测试</w:t>
      </w:r>
      <w:proofErr w:type="spellEnd"/>
      <w:r>
        <w:rPr>
          <w:rFonts w:ascii="Arial" w:eastAsia="等线" w:hAnsi="Arial" w:cs="Arial"/>
          <w:sz w:val="22"/>
        </w:rPr>
        <w:t>。</w:t>
      </w:r>
      <w:bookmarkEnd w:id="23"/>
      <w:r>
        <w:rPr>
          <w:rFonts w:ascii="Arial" w:eastAsia="等线" w:hAnsi="Arial" w:cs="Arial"/>
          <w:sz w:val="22"/>
        </w:rPr>
        <w:t xml:space="preserve"> </w:t>
      </w:r>
    </w:p>
    <w:p w14:paraId="60C2BA2D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整体集成测试过程活动流程图如下。</w:t>
      </w:r>
    </w:p>
    <w:p w14:paraId="296D4277" w14:textId="77777777" w:rsidR="00732478" w:rsidRDefault="00732478" w:rsidP="0073247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F26A750" wp14:editId="48ED9130">
            <wp:extent cx="2000250" cy="2695575"/>
            <wp:effectExtent l="0" t="0" r="11430" b="190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B35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24" w:name="_Toc4583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3.2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子系统集成测试</w:t>
      </w:r>
      <w:bookmarkEnd w:id="24"/>
    </w:p>
    <w:p w14:paraId="6F9E2122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完成子系统间的集成。</w:t>
      </w:r>
    </w:p>
    <w:p w14:paraId="206A103C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  <w:lang w:eastAsia="zh-CN"/>
        </w:rPr>
      </w:pPr>
      <w:bookmarkStart w:id="25" w:name="_Toc28116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 xml:space="preserve">4. 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测试通过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/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失败标准</w:t>
      </w:r>
      <w:bookmarkEnd w:id="25"/>
    </w:p>
    <w:p w14:paraId="1FFDA371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26" w:name="_Toc30829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4.1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模块验收标准</w:t>
      </w:r>
      <w:bookmarkEnd w:id="26"/>
    </w:p>
    <w:p w14:paraId="6073F121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lastRenderedPageBreak/>
        <w:t>接口：接口提供的功能或者数据正确。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5AF658FA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功能点：验证程序与产品描述、用户文档中的全部说明相对应，一致性。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7C04E6E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流程处理：验证程序与产品描述、用户文档中的全部说明相对应，一致性。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678DA31B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外部接口：验证程序与产品描述、用户文档中的全部说明相对应，一致性。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3FB73826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27" w:name="_Toc12723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4.2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集成测试验收标准</w:t>
      </w:r>
      <w:bookmarkEnd w:id="27"/>
    </w:p>
    <w:p w14:paraId="72F1CE83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首先，集成测试用例中所设计的功能测试用例必须全部通过，性能及其他类型测试用例通过</w:t>
      </w:r>
      <w:r>
        <w:rPr>
          <w:rFonts w:ascii="Arial" w:eastAsia="等线" w:hAnsi="Arial" w:cs="Arial"/>
          <w:sz w:val="22"/>
          <w:lang w:eastAsia="zh-CN"/>
        </w:rPr>
        <w:t xml:space="preserve"> 95%</w:t>
      </w:r>
      <w:r>
        <w:rPr>
          <w:rFonts w:ascii="Arial" w:eastAsia="等线" w:hAnsi="Arial" w:cs="Arial"/>
          <w:sz w:val="22"/>
          <w:lang w:eastAsia="zh-CN"/>
        </w:rPr>
        <w:t>以上。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  <w:r>
        <w:rPr>
          <w:rFonts w:ascii="Arial" w:eastAsia="等线" w:hAnsi="Arial" w:cs="Arial"/>
          <w:sz w:val="22"/>
          <w:lang w:eastAsia="zh-CN"/>
        </w:rPr>
        <w:t>在未通过的测试用例中，不能含有</w:t>
      </w:r>
      <w:r>
        <w:rPr>
          <w:rFonts w:ascii="Arial" w:eastAsia="等线" w:hAnsi="Arial" w:cs="Arial"/>
          <w:sz w:val="22"/>
          <w:lang w:eastAsia="zh-CN"/>
        </w:rPr>
        <w:t xml:space="preserve"> </w:t>
      </w:r>
      <w:proofErr w:type="gramStart"/>
      <w:r>
        <w:rPr>
          <w:rFonts w:ascii="Arial" w:eastAsia="等线" w:hAnsi="Arial" w:cs="Arial"/>
          <w:sz w:val="22"/>
          <w:lang w:eastAsia="zh-CN"/>
        </w:rPr>
        <w:t>“</w:t>
      </w:r>
      <w:proofErr w:type="gramEnd"/>
      <w:r>
        <w:rPr>
          <w:rFonts w:ascii="Arial" w:eastAsia="等线" w:hAnsi="Arial" w:cs="Arial"/>
          <w:sz w:val="22"/>
          <w:lang w:eastAsia="zh-CN"/>
        </w:rPr>
        <w:t>系统崩溃</w:t>
      </w:r>
      <w:proofErr w:type="gramStart"/>
      <w:r>
        <w:rPr>
          <w:rFonts w:ascii="Arial" w:eastAsia="等线" w:hAnsi="Arial" w:cs="Arial"/>
          <w:sz w:val="22"/>
          <w:lang w:eastAsia="zh-CN"/>
        </w:rPr>
        <w:t>“</w:t>
      </w:r>
      <w:proofErr w:type="gramEnd"/>
      <w:r>
        <w:rPr>
          <w:rFonts w:ascii="Arial" w:eastAsia="等线" w:hAnsi="Arial" w:cs="Arial"/>
          <w:sz w:val="22"/>
          <w:lang w:eastAsia="zh-CN"/>
        </w:rPr>
        <w:t>和</w:t>
      </w:r>
      <w:proofErr w:type="gramStart"/>
      <w:r>
        <w:rPr>
          <w:rFonts w:ascii="Arial" w:eastAsia="等线" w:hAnsi="Arial" w:cs="Arial"/>
          <w:sz w:val="22"/>
          <w:lang w:eastAsia="zh-CN"/>
        </w:rPr>
        <w:t>“</w:t>
      </w:r>
      <w:proofErr w:type="gramEnd"/>
      <w:r>
        <w:rPr>
          <w:rFonts w:ascii="Arial" w:eastAsia="等线" w:hAnsi="Arial" w:cs="Arial"/>
          <w:sz w:val="22"/>
          <w:lang w:eastAsia="zh-CN"/>
        </w:rPr>
        <w:t>严重错误</w:t>
      </w:r>
      <w:r>
        <w:rPr>
          <w:rFonts w:ascii="Arial" w:eastAsia="等线" w:hAnsi="Arial" w:cs="Arial"/>
          <w:sz w:val="22"/>
          <w:lang w:eastAsia="zh-CN"/>
        </w:rPr>
        <w:t>“</w:t>
      </w:r>
      <w:r>
        <w:rPr>
          <w:rFonts w:ascii="Arial" w:eastAsia="等线" w:hAnsi="Arial" w:cs="Arial"/>
          <w:sz w:val="22"/>
          <w:lang w:eastAsia="zh-CN"/>
        </w:rPr>
        <w:t>错误，</w:t>
      </w:r>
      <w:r>
        <w:rPr>
          <w:rFonts w:ascii="Arial" w:eastAsia="等线" w:hAnsi="Arial" w:cs="Arial"/>
          <w:sz w:val="22"/>
          <w:lang w:eastAsia="zh-CN"/>
        </w:rPr>
        <w:t>”</w:t>
      </w:r>
      <w:r>
        <w:rPr>
          <w:rFonts w:ascii="Arial" w:eastAsia="等线" w:hAnsi="Arial" w:cs="Arial"/>
          <w:sz w:val="22"/>
          <w:lang w:eastAsia="zh-CN"/>
        </w:rPr>
        <w:t>一般错误</w:t>
      </w:r>
      <w:r>
        <w:rPr>
          <w:rFonts w:ascii="Arial" w:eastAsia="等线" w:hAnsi="Arial" w:cs="Arial"/>
          <w:sz w:val="22"/>
          <w:lang w:eastAsia="zh-CN"/>
        </w:rPr>
        <w:t>“</w:t>
      </w:r>
      <w:r>
        <w:rPr>
          <w:rFonts w:ascii="Arial" w:eastAsia="等线" w:hAnsi="Arial" w:cs="Arial"/>
          <w:sz w:val="22"/>
          <w:lang w:eastAsia="zh-CN"/>
        </w:rPr>
        <w:t>小于</w:t>
      </w:r>
      <w:r>
        <w:rPr>
          <w:rFonts w:ascii="Arial" w:eastAsia="等线" w:hAnsi="Arial" w:cs="Arial"/>
          <w:sz w:val="22"/>
          <w:lang w:eastAsia="zh-CN"/>
        </w:rPr>
        <w:t xml:space="preserve"> 1%</w:t>
      </w:r>
      <w:r>
        <w:rPr>
          <w:rFonts w:ascii="Arial" w:eastAsia="等线" w:hAnsi="Arial" w:cs="Arial"/>
          <w:sz w:val="22"/>
          <w:lang w:eastAsia="zh-CN"/>
        </w:rPr>
        <w:t>。</w:t>
      </w:r>
      <w:r>
        <w:rPr>
          <w:rFonts w:ascii="Arial" w:eastAsia="等线" w:hAnsi="Arial" w:cs="Arial"/>
          <w:sz w:val="22"/>
          <w:lang w:eastAsia="zh-CN"/>
        </w:rPr>
        <w:t xml:space="preserve"> </w:t>
      </w:r>
      <w:r>
        <w:rPr>
          <w:rFonts w:ascii="Arial" w:eastAsia="等线" w:hAnsi="Arial" w:cs="Arial"/>
          <w:sz w:val="22"/>
          <w:lang w:eastAsia="zh-CN"/>
        </w:rPr>
        <w:t>测试结果与</w:t>
      </w:r>
      <w:r>
        <w:rPr>
          <w:rFonts w:ascii="Arial" w:eastAsia="等线" w:hAnsi="Arial" w:cs="Arial"/>
          <w:sz w:val="22"/>
          <w:lang w:eastAsia="zh-CN"/>
        </w:rPr>
        <w:t xml:space="preserve"> </w:t>
      </w:r>
      <w:r>
        <w:rPr>
          <w:rFonts w:ascii="Arial" w:eastAsia="等线" w:hAnsi="Arial" w:cs="Arial"/>
          <w:sz w:val="22"/>
          <w:lang w:eastAsia="zh-CN"/>
        </w:rPr>
        <w:t>测试用例中期望的结果一致，测试通过，否则表明测试未通过。</w:t>
      </w:r>
    </w:p>
    <w:p w14:paraId="418C6715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  <w:lang w:eastAsia="zh-CN"/>
        </w:rPr>
      </w:pPr>
      <w:bookmarkStart w:id="28" w:name="_Toc7708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 xml:space="preserve">5. 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工具</w:t>
      </w:r>
      <w:bookmarkEnd w:id="28"/>
    </w:p>
    <w:p w14:paraId="425B7542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29" w:name="_Toc26084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5.1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测试工具</w:t>
      </w:r>
      <w:bookmarkEnd w:id="29"/>
    </w:p>
    <w:p w14:paraId="49AE3CA4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Junit</w:t>
      </w:r>
      <w:r>
        <w:rPr>
          <w:rFonts w:ascii="Arial" w:eastAsia="等线" w:hAnsi="Arial" w:cs="Arial"/>
          <w:sz w:val="22"/>
          <w:lang w:eastAsia="zh-CN"/>
        </w:rPr>
        <w:t>、</w:t>
      </w:r>
      <w:r>
        <w:rPr>
          <w:rFonts w:ascii="Arial" w:eastAsia="等线" w:hAnsi="Arial" w:cs="Arial"/>
          <w:sz w:val="22"/>
          <w:lang w:eastAsia="zh-CN"/>
        </w:rPr>
        <w:t>Cypress</w:t>
      </w:r>
    </w:p>
    <w:p w14:paraId="3C594D59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30" w:name="_Toc9843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5.2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其它工具</w:t>
      </w:r>
      <w:bookmarkEnd w:id="30"/>
    </w:p>
    <w:p w14:paraId="48F92D24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proofErr w:type="spellStart"/>
      <w:r>
        <w:rPr>
          <w:rFonts w:ascii="Arial" w:eastAsia="等线" w:hAnsi="Arial" w:cs="Arial"/>
          <w:sz w:val="22"/>
          <w:lang w:eastAsia="zh-CN"/>
        </w:rPr>
        <w:t>Github</w:t>
      </w:r>
      <w:proofErr w:type="spellEnd"/>
      <w:r>
        <w:rPr>
          <w:rFonts w:ascii="Arial" w:eastAsia="等线" w:hAnsi="Arial" w:cs="Arial"/>
          <w:sz w:val="22"/>
          <w:lang w:eastAsia="zh-CN"/>
        </w:rPr>
        <w:t xml:space="preserve"> </w:t>
      </w:r>
    </w:p>
    <w:p w14:paraId="1A45A7CE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  <w:lang w:eastAsia="zh-CN"/>
        </w:rPr>
      </w:pPr>
      <w:bookmarkStart w:id="31" w:name="_Toc8256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 xml:space="preserve">6. </w:t>
      </w: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  <w:lang w:eastAsia="zh-CN"/>
        </w:rPr>
        <w:t>挂起，恢复条件</w:t>
      </w:r>
      <w:bookmarkEnd w:id="31"/>
    </w:p>
    <w:p w14:paraId="7D43489F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  <w:lang w:eastAsia="zh-CN"/>
        </w:rPr>
      </w:pPr>
      <w:bookmarkStart w:id="32" w:name="_Toc14042"/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 xml:space="preserve">6.1 </w:t>
      </w:r>
      <w:r>
        <w:rPr>
          <w:rFonts w:ascii="Cambria" w:eastAsia="宋体" w:hAnsi="Cambria" w:cs="Times New Roman"/>
          <w:b/>
          <w:bCs/>
          <w:sz w:val="32"/>
          <w:szCs w:val="32"/>
          <w:lang w:eastAsia="zh-CN"/>
        </w:rPr>
        <w:t>挂起</w:t>
      </w:r>
      <w:bookmarkEnd w:id="32"/>
    </w:p>
    <w:p w14:paraId="19460435" w14:textId="77777777" w:rsidR="00732478" w:rsidRPr="006035CE" w:rsidRDefault="00732478" w:rsidP="00732478">
      <w:pPr>
        <w:widowControl w:val="0"/>
        <w:spacing w:before="320" w:after="120" w:line="288" w:lineRule="auto"/>
        <w:ind w:left="453"/>
        <w:outlineLvl w:val="1"/>
        <w:rPr>
          <w:rFonts w:ascii="Arial" w:eastAsia="等线" w:hAnsi="Arial" w:cs="Arial"/>
          <w:sz w:val="22"/>
        </w:rPr>
      </w:pPr>
      <w:bookmarkStart w:id="33" w:name="_Toc956"/>
      <w:r w:rsidRPr="006035CE">
        <w:rPr>
          <w:rFonts w:ascii="Arial" w:eastAsia="等线" w:hAnsi="Arial" w:cs="Arial"/>
          <w:sz w:val="22"/>
          <w:lang w:eastAsia="zh-CN"/>
        </w:rPr>
        <w:t>集成测试挂起条件是指在集成测试过程中，由于某些特定条件未满足或存在客观限制，导致测试活动需要暂时中止或延期的情况。</w:t>
      </w:r>
      <w:proofErr w:type="spellStart"/>
      <w:r w:rsidRPr="006035CE">
        <w:rPr>
          <w:rFonts w:ascii="Arial" w:eastAsia="等线" w:hAnsi="Arial" w:cs="Arial"/>
          <w:sz w:val="22"/>
        </w:rPr>
        <w:t>常见的挂起条件包括</w:t>
      </w:r>
      <w:proofErr w:type="spellEnd"/>
      <w:r w:rsidRPr="006035CE">
        <w:rPr>
          <w:rFonts w:ascii="Arial" w:eastAsia="等线" w:hAnsi="Arial" w:cs="Arial"/>
          <w:sz w:val="22"/>
        </w:rPr>
        <w:t>：</w:t>
      </w:r>
    </w:p>
    <w:p w14:paraId="2E1C3641" w14:textId="77777777" w:rsidR="00732478" w:rsidRPr="006035CE" w:rsidRDefault="00732478" w:rsidP="009B688F">
      <w:pPr>
        <w:widowControl w:val="0"/>
        <w:numPr>
          <w:ilvl w:val="0"/>
          <w:numId w:val="65"/>
        </w:numPr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sz w:val="22"/>
          <w:lang w:eastAsia="zh-CN"/>
        </w:rPr>
        <w:t>优先级调整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当出现更高优先级的测试任务时，测试团队需暂停当前集成测试工作，优先处理紧急任务，以确保关键项目需求的及时满足。</w:t>
      </w:r>
    </w:p>
    <w:p w14:paraId="0B5A1CA8" w14:textId="77777777" w:rsidR="00732478" w:rsidRPr="006035CE" w:rsidRDefault="00732478" w:rsidP="009B688F">
      <w:pPr>
        <w:widowControl w:val="0"/>
        <w:numPr>
          <w:ilvl w:val="0"/>
          <w:numId w:val="65"/>
        </w:numPr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sz w:val="22"/>
          <w:lang w:eastAsia="zh-CN"/>
        </w:rPr>
        <w:t>资源不足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若测试过程中出现人力资源或测试设备短缺，导致测试进度受阻或效率显著降低，测试团队应及时与项目管理方协调，通过资源调配或计划调整来保障测试工作的顺</w:t>
      </w:r>
      <w:r w:rsidRPr="006035CE">
        <w:rPr>
          <w:rFonts w:ascii="Arial" w:eastAsia="等线" w:hAnsi="Arial" w:cs="Arial"/>
          <w:sz w:val="22"/>
          <w:lang w:eastAsia="zh-CN"/>
        </w:rPr>
        <w:lastRenderedPageBreak/>
        <w:t>利开展。</w:t>
      </w:r>
    </w:p>
    <w:p w14:paraId="1B09FF9F" w14:textId="77777777" w:rsidR="00732478" w:rsidRPr="006035CE" w:rsidRDefault="00732478" w:rsidP="009B688F">
      <w:pPr>
        <w:widowControl w:val="0"/>
        <w:numPr>
          <w:ilvl w:val="0"/>
          <w:numId w:val="65"/>
        </w:numPr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sz w:val="22"/>
          <w:lang w:eastAsia="zh-CN"/>
        </w:rPr>
        <w:t>缺陷数量超标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在首轮集成测试阶段，若测试人员发现单个功能模块存在三个及以上缺陷（包括功能性缺陷和操作性问题），应中止集成测试并将该模块退回单元测试组进行修复和复测。</w:t>
      </w:r>
    </w:p>
    <w:p w14:paraId="69A03F24" w14:textId="77777777" w:rsidR="00732478" w:rsidRPr="006035CE" w:rsidRDefault="00732478" w:rsidP="009B688F">
      <w:pPr>
        <w:widowControl w:val="0"/>
        <w:numPr>
          <w:ilvl w:val="0"/>
          <w:numId w:val="65"/>
        </w:numPr>
        <w:spacing w:before="320" w:after="120" w:line="288" w:lineRule="auto"/>
        <w:outlineLvl w:val="1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sz w:val="22"/>
          <w:lang w:eastAsia="zh-CN"/>
        </w:rPr>
        <w:t>突发紧急事件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当发生系统级重大故障（如系统崩溃、严重安全漏洞等）时，测试团队须立即暂停测试工作，协同相关技术团队进行紧急处置，待系统恢复稳定后再继续测试。</w:t>
      </w:r>
    </w:p>
    <w:p w14:paraId="43A333C0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/>
          <w:b/>
          <w:bCs/>
          <w:sz w:val="32"/>
          <w:szCs w:val="32"/>
        </w:rPr>
        <w:t xml:space="preserve">6.2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恢复</w:t>
      </w:r>
      <w:bookmarkEnd w:id="33"/>
      <w:proofErr w:type="spellEnd"/>
    </w:p>
    <w:p w14:paraId="67052743" w14:textId="77777777" w:rsidR="00732478" w:rsidRPr="006035CE" w:rsidRDefault="00732478" w:rsidP="009B688F">
      <w:pPr>
        <w:widowControl w:val="0"/>
        <w:numPr>
          <w:ilvl w:val="0"/>
          <w:numId w:val="66"/>
        </w:numPr>
        <w:spacing w:before="380" w:after="140" w:line="288" w:lineRule="auto"/>
        <w:outlineLvl w:val="0"/>
        <w:rPr>
          <w:rFonts w:ascii="Arial" w:eastAsia="等线" w:hAnsi="Arial" w:cs="Arial"/>
          <w:sz w:val="22"/>
          <w:lang w:eastAsia="zh-CN"/>
        </w:rPr>
      </w:pPr>
      <w:bookmarkStart w:id="34" w:name="_Toc21746"/>
      <w:r w:rsidRPr="006035CE">
        <w:rPr>
          <w:rFonts w:ascii="Arial" w:eastAsia="等线" w:hAnsi="Arial" w:cs="Arial"/>
          <w:b/>
          <w:bCs/>
          <w:sz w:val="22"/>
          <w:lang w:eastAsia="zh-CN"/>
        </w:rPr>
        <w:t>准入条件满足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待测模块或系统必须符合集成测试的准入标准，包括通过必要的单元测试、接口验证等前置条件。</w:t>
      </w:r>
    </w:p>
    <w:p w14:paraId="4BC01F5D" w14:textId="77777777" w:rsidR="00732478" w:rsidRPr="006035CE" w:rsidRDefault="00732478" w:rsidP="009B688F">
      <w:pPr>
        <w:widowControl w:val="0"/>
        <w:numPr>
          <w:ilvl w:val="0"/>
          <w:numId w:val="66"/>
        </w:numPr>
        <w:spacing w:before="380" w:after="140" w:line="288" w:lineRule="auto"/>
        <w:outlineLvl w:val="0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b/>
          <w:bCs/>
          <w:sz w:val="22"/>
          <w:lang w:eastAsia="zh-CN"/>
        </w:rPr>
        <w:t>高优先级任务完成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若因更高优先级的任务导致测试暂停，则需在该任务完成后，重新评估并恢复集成测试。</w:t>
      </w:r>
    </w:p>
    <w:p w14:paraId="24800D73" w14:textId="77777777" w:rsidR="00732478" w:rsidRPr="006035CE" w:rsidRDefault="00732478" w:rsidP="009B688F">
      <w:pPr>
        <w:widowControl w:val="0"/>
        <w:numPr>
          <w:ilvl w:val="0"/>
          <w:numId w:val="66"/>
        </w:numPr>
        <w:spacing w:before="380" w:after="140" w:line="288" w:lineRule="auto"/>
        <w:outlineLvl w:val="0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b/>
          <w:bCs/>
          <w:sz w:val="22"/>
          <w:lang w:eastAsia="zh-CN"/>
        </w:rPr>
        <w:t>复测通过且产品可运行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若因缺陷问题退回修复，需在单元测试组完成复测并确认产品功能稳定、可正常执行后，方可重新进入集成测试。</w:t>
      </w:r>
    </w:p>
    <w:p w14:paraId="5F90C65F" w14:textId="77777777" w:rsidR="00732478" w:rsidRPr="006035CE" w:rsidRDefault="00732478" w:rsidP="009B688F">
      <w:pPr>
        <w:widowControl w:val="0"/>
        <w:numPr>
          <w:ilvl w:val="0"/>
          <w:numId w:val="66"/>
        </w:numPr>
        <w:spacing w:before="380" w:after="140" w:line="288" w:lineRule="auto"/>
        <w:outlineLvl w:val="0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b/>
          <w:bCs/>
          <w:sz w:val="22"/>
          <w:lang w:eastAsia="zh-CN"/>
        </w:rPr>
        <w:t>测试资源就绪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人员、测试环境、设备等关键资源必须到位，确保测试能够顺利执行。</w:t>
      </w:r>
    </w:p>
    <w:p w14:paraId="5017234C" w14:textId="77777777" w:rsidR="00732478" w:rsidRPr="006035CE" w:rsidRDefault="00732478" w:rsidP="009B688F">
      <w:pPr>
        <w:widowControl w:val="0"/>
        <w:numPr>
          <w:ilvl w:val="0"/>
          <w:numId w:val="66"/>
        </w:numPr>
        <w:spacing w:before="380" w:after="140" w:line="288" w:lineRule="auto"/>
        <w:outlineLvl w:val="0"/>
        <w:rPr>
          <w:rFonts w:ascii="Arial" w:eastAsia="等线" w:hAnsi="Arial" w:cs="Arial"/>
          <w:sz w:val="22"/>
          <w:lang w:eastAsia="zh-CN"/>
        </w:rPr>
      </w:pPr>
      <w:r w:rsidRPr="006035CE">
        <w:rPr>
          <w:rFonts w:ascii="Arial" w:eastAsia="等线" w:hAnsi="Arial" w:cs="Arial"/>
          <w:b/>
          <w:bCs/>
          <w:sz w:val="22"/>
          <w:lang w:eastAsia="zh-CN"/>
        </w:rPr>
        <w:t>突发事件已解决</w:t>
      </w:r>
      <w:r w:rsidRPr="006035CE">
        <w:rPr>
          <w:rFonts w:ascii="Arial" w:eastAsia="等线" w:hAnsi="Arial" w:cs="Arial"/>
          <w:sz w:val="22"/>
          <w:lang w:eastAsia="zh-CN"/>
        </w:rPr>
        <w:br/>
      </w:r>
      <w:r w:rsidRPr="006035CE">
        <w:rPr>
          <w:rFonts w:ascii="Arial" w:eastAsia="等线" w:hAnsi="Arial" w:cs="Arial"/>
          <w:sz w:val="22"/>
          <w:lang w:eastAsia="zh-CN"/>
        </w:rPr>
        <w:t>若因系统崩溃、安全漏洞等紧急情况暂停测试，需在问题完全修复且系统恢复稳定后，方可继续测试。</w:t>
      </w:r>
    </w:p>
    <w:p w14:paraId="22B1ECF5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 xml:space="preserve">7. </w:t>
      </w:r>
      <w:proofErr w:type="spellStart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>责任人</w:t>
      </w:r>
      <w:bookmarkEnd w:id="34"/>
      <w:proofErr w:type="spellEnd"/>
    </w:p>
    <w:p w14:paraId="1EDC3E62" w14:textId="77777777" w:rsidR="00732478" w:rsidRDefault="00732478" w:rsidP="009B688F">
      <w:pPr>
        <w:widowControl w:val="0"/>
        <w:numPr>
          <w:ilvl w:val="0"/>
          <w:numId w:val="60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测试负责人：</w:t>
      </w:r>
      <w:r>
        <w:rPr>
          <w:rFonts w:ascii="Arial" w:eastAsia="等线" w:hAnsi="Arial" w:cs="Arial" w:hint="eastAsia"/>
          <w:sz w:val="22"/>
          <w:lang w:eastAsia="zh-CN"/>
        </w:rPr>
        <w:t>柳阳，商</w:t>
      </w:r>
      <w:proofErr w:type="gramStart"/>
      <w:r>
        <w:rPr>
          <w:rFonts w:ascii="Arial" w:eastAsia="等线" w:hAnsi="Arial" w:cs="Arial" w:hint="eastAsia"/>
          <w:sz w:val="22"/>
          <w:lang w:eastAsia="zh-CN"/>
        </w:rPr>
        <w:t>一</w:t>
      </w:r>
      <w:proofErr w:type="gramEnd"/>
      <w:r>
        <w:rPr>
          <w:rFonts w:ascii="Arial" w:eastAsia="等线" w:hAnsi="Arial" w:cs="Arial" w:hint="eastAsia"/>
          <w:sz w:val="22"/>
          <w:lang w:eastAsia="zh-CN"/>
        </w:rPr>
        <w:t>诚</w:t>
      </w:r>
    </w:p>
    <w:p w14:paraId="0252051B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lastRenderedPageBreak/>
        <w:t>控制并完成测试任务与测试过程，决定测试人员提交上的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是否需要修改。</w:t>
      </w:r>
    </w:p>
    <w:p w14:paraId="1F9A8592" w14:textId="77777777" w:rsidR="00732478" w:rsidRDefault="00732478" w:rsidP="009B688F">
      <w:pPr>
        <w:widowControl w:val="0"/>
        <w:numPr>
          <w:ilvl w:val="0"/>
          <w:numId w:val="61"/>
        </w:num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测试设计人员：</w:t>
      </w:r>
      <w:r>
        <w:rPr>
          <w:rFonts w:ascii="Arial" w:eastAsia="等线" w:hAnsi="Arial" w:cs="Arial" w:hint="eastAsia"/>
          <w:sz w:val="22"/>
        </w:rPr>
        <w:t>夏济舟</w:t>
      </w:r>
      <w:proofErr w:type="spellEnd"/>
    </w:p>
    <w:p w14:paraId="060304B1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设计集成测试用例</w:t>
      </w:r>
      <w:proofErr w:type="spellEnd"/>
      <w:r>
        <w:rPr>
          <w:rFonts w:ascii="Arial" w:eastAsia="等线" w:hAnsi="Arial" w:cs="Arial"/>
          <w:sz w:val="22"/>
        </w:rPr>
        <w:t>。</w:t>
      </w:r>
    </w:p>
    <w:p w14:paraId="3CD7ABD4" w14:textId="77777777" w:rsidR="00732478" w:rsidRDefault="00732478" w:rsidP="009B688F">
      <w:pPr>
        <w:widowControl w:val="0"/>
        <w:numPr>
          <w:ilvl w:val="0"/>
          <w:numId w:val="62"/>
        </w:num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测试人员：</w:t>
      </w:r>
      <w:r>
        <w:rPr>
          <w:rFonts w:ascii="Arial" w:eastAsia="等线" w:hAnsi="Arial" w:cs="Arial" w:hint="eastAsia"/>
          <w:sz w:val="22"/>
          <w:lang w:eastAsia="zh-CN"/>
        </w:rPr>
        <w:t>柳阳</w:t>
      </w:r>
      <w:r>
        <w:rPr>
          <w:rFonts w:ascii="Arial" w:eastAsia="等线" w:hAnsi="Arial" w:cs="Arial"/>
          <w:sz w:val="22"/>
          <w:lang w:eastAsia="zh-CN"/>
        </w:rPr>
        <w:t>，</w:t>
      </w:r>
      <w:r>
        <w:rPr>
          <w:rFonts w:ascii="Arial" w:eastAsia="等线" w:hAnsi="Arial" w:cs="Arial" w:hint="eastAsia"/>
          <w:sz w:val="22"/>
          <w:lang w:eastAsia="zh-CN"/>
        </w:rPr>
        <w:t>商</w:t>
      </w:r>
      <w:proofErr w:type="gramStart"/>
      <w:r>
        <w:rPr>
          <w:rFonts w:ascii="Arial" w:eastAsia="等线" w:hAnsi="Arial" w:cs="Arial" w:hint="eastAsia"/>
          <w:sz w:val="22"/>
          <w:lang w:eastAsia="zh-CN"/>
        </w:rPr>
        <w:t>一</w:t>
      </w:r>
      <w:proofErr w:type="gramEnd"/>
      <w:r>
        <w:rPr>
          <w:rFonts w:ascii="Arial" w:eastAsia="等线" w:hAnsi="Arial" w:cs="Arial" w:hint="eastAsia"/>
          <w:sz w:val="22"/>
          <w:lang w:eastAsia="zh-CN"/>
        </w:rPr>
        <w:t>诚</w:t>
      </w:r>
    </w:p>
    <w:p w14:paraId="38E7C054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按照用例进行测试活动。</w:t>
      </w:r>
    </w:p>
    <w:p w14:paraId="2DCA27F7" w14:textId="77777777" w:rsidR="00732478" w:rsidRDefault="00732478" w:rsidP="009B688F">
      <w:pPr>
        <w:widowControl w:val="0"/>
        <w:numPr>
          <w:ilvl w:val="0"/>
          <w:numId w:val="63"/>
        </w:num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开发人员：</w:t>
      </w:r>
      <w:r>
        <w:rPr>
          <w:rFonts w:ascii="Arial" w:eastAsia="等线" w:hAnsi="Arial" w:cs="Arial" w:hint="eastAsia"/>
          <w:sz w:val="22"/>
        </w:rPr>
        <w:t>韩坤甫</w:t>
      </w:r>
      <w:proofErr w:type="spellEnd"/>
    </w:p>
    <w:p w14:paraId="3F6BF337" w14:textId="77777777" w:rsid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程序</w:t>
      </w:r>
      <w:r>
        <w:rPr>
          <w:rFonts w:ascii="Arial" w:eastAsia="等线" w:hAnsi="Arial" w:cs="Arial"/>
          <w:sz w:val="22"/>
          <w:lang w:eastAsia="zh-CN"/>
        </w:rPr>
        <w:t>Bug</w:t>
      </w:r>
      <w:r>
        <w:rPr>
          <w:rFonts w:ascii="Arial" w:eastAsia="等线" w:hAnsi="Arial" w:cs="Arial"/>
          <w:sz w:val="22"/>
          <w:lang w:eastAsia="zh-CN"/>
        </w:rPr>
        <w:t>修改，程序员间协调。</w:t>
      </w:r>
    </w:p>
    <w:p w14:paraId="2B5E5F92" w14:textId="77777777" w:rsidR="00732478" w:rsidRDefault="00732478" w:rsidP="009B688F">
      <w:pPr>
        <w:widowControl w:val="0"/>
        <w:numPr>
          <w:ilvl w:val="0"/>
          <w:numId w:val="64"/>
        </w:numPr>
        <w:spacing w:before="120" w:after="120" w:line="288" w:lineRule="auto"/>
      </w:pPr>
      <w:proofErr w:type="spellStart"/>
      <w:r>
        <w:rPr>
          <w:rFonts w:ascii="Arial" w:eastAsia="等线" w:hAnsi="Arial" w:cs="Arial"/>
          <w:sz w:val="22"/>
        </w:rPr>
        <w:t>用户代表：无</w:t>
      </w:r>
      <w:proofErr w:type="spellEnd"/>
    </w:p>
    <w:p w14:paraId="5E852EAB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</w:rPr>
      </w:pPr>
      <w:bookmarkStart w:id="35" w:name="_Toc15345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 xml:space="preserve">8. </w:t>
      </w:r>
      <w:proofErr w:type="spellStart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t>集成测试用例与报告</w:t>
      </w:r>
      <w:bookmarkEnd w:id="35"/>
      <w:proofErr w:type="spellEnd"/>
    </w:p>
    <w:p w14:paraId="365C2CAA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6" w:name="_Toc12421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8.1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集成测试接口分析</w:t>
      </w:r>
      <w:bookmarkEnd w:id="36"/>
      <w:proofErr w:type="spellEnd"/>
    </w:p>
    <w:p w14:paraId="360E9FD6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 w:hint="eastAsia"/>
          <w:b/>
          <w:sz w:val="22"/>
        </w:rPr>
        <w:t>MessageService</w:t>
      </w:r>
      <w:r>
        <w:rPr>
          <w:rFonts w:ascii="Arial" w:eastAsia="等线" w:hAnsi="Arial" w:cs="Arial"/>
          <w:b/>
          <w:sz w:val="22"/>
        </w:rPr>
        <w:t>模块接口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3945"/>
        <w:gridCol w:w="1305"/>
        <w:gridCol w:w="1710"/>
      </w:tblGrid>
      <w:tr w:rsidR="00732478" w14:paraId="3CA10DB6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16927B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FE6C4B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8D83DE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调用层次数</w:t>
            </w:r>
            <w:proofErr w:type="spellEnd"/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890A0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调用函数次数</w:t>
            </w:r>
            <w:proofErr w:type="spellEnd"/>
          </w:p>
        </w:tc>
      </w:tr>
      <w:tr w:rsidR="00732478" w14:paraId="3A4950DA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7DE51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88778" w14:textId="77777777" w:rsidR="00732478" w:rsidRPr="007C2365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7C2365">
              <w:rPr>
                <w:rFonts w:ascii="Arial" w:eastAsia="等线" w:hAnsi="Arial" w:cs="Arial"/>
                <w:sz w:val="22"/>
              </w:rPr>
              <w:t>public List&lt;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MessageUserDTO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&gt;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getChatHistory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chatId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, 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B1C95A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67BD4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  <w:tr w:rsidR="00732478" w14:paraId="7E3A5101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AF970F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_002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2E873" w14:textId="77777777" w:rsidR="00732478" w:rsidRPr="00FC6C4F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7C2365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ResultMsg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deleteMsg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userId,Integer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messageId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C60FD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1A240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</w:tbl>
    <w:p w14:paraId="1E4298F6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 w:hint="eastAsia"/>
          <w:b/>
          <w:sz w:val="22"/>
        </w:rPr>
        <w:t>UserService</w:t>
      </w:r>
      <w:r>
        <w:rPr>
          <w:rFonts w:ascii="Arial" w:eastAsia="等线" w:hAnsi="Arial" w:cs="Arial"/>
          <w:b/>
          <w:sz w:val="22"/>
        </w:rPr>
        <w:t>模块集成接口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3945"/>
        <w:gridCol w:w="1305"/>
        <w:gridCol w:w="1710"/>
      </w:tblGrid>
      <w:tr w:rsidR="00732478" w14:paraId="22DB8AA9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F2EA1C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0C1EB9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35E13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调用层次数</w:t>
            </w:r>
            <w:proofErr w:type="spellEnd"/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3CC196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调用函数次数</w:t>
            </w:r>
            <w:proofErr w:type="spellEnd"/>
          </w:p>
        </w:tc>
      </w:tr>
      <w:tr w:rsidR="00732478" w14:paraId="7D88A312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32FD6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TC_U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2F18A9" w14:textId="77777777" w:rsidR="00732478" w:rsidRPr="00500324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500324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LoginResponseDTO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 login(String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userName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>, String password)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1BECC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9162CF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  <w:tr w:rsidR="00732478" w14:paraId="360EB3DF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E4DDC0" w14:textId="77777777" w:rsidR="00732478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TC_U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</w:t>
            </w:r>
            <w:r>
              <w:rPr>
                <w:rFonts w:ascii="Arial" w:eastAsia="等线" w:hAnsi="Arial" w:cs="Arial"/>
                <w:sz w:val="22"/>
              </w:rPr>
              <w:lastRenderedPageBreak/>
              <w:t>0</w:t>
            </w:r>
            <w:r>
              <w:rPr>
                <w:rFonts w:ascii="Arial" w:eastAsia="等线" w:hAnsi="Arial" w:cs="Arial" w:hint="eastAsia"/>
                <w:sz w:val="22"/>
              </w:rPr>
              <w:t>2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1C0476" w14:textId="77777777" w:rsidR="00732478" w:rsidRPr="00500324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500324">
              <w:rPr>
                <w:rFonts w:ascii="Arial" w:eastAsia="等线" w:hAnsi="Arial" w:cs="Arial"/>
                <w:sz w:val="22"/>
              </w:rPr>
              <w:lastRenderedPageBreak/>
              <w:t xml:space="preserve">public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UserInfoDetailDTO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lastRenderedPageBreak/>
              <w:t>getUserInfo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(int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E40A7E" w14:textId="77777777" w:rsidR="00732478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7365A2" w14:textId="77777777" w:rsidR="00732478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</w:p>
        </w:tc>
      </w:tr>
    </w:tbl>
    <w:p w14:paraId="6D173871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 w:hint="eastAsia"/>
          <w:b/>
          <w:sz w:val="22"/>
        </w:rPr>
        <w:t>MessageService</w:t>
      </w:r>
      <w:r>
        <w:rPr>
          <w:rFonts w:ascii="Arial" w:eastAsia="等线" w:hAnsi="Arial" w:cs="Arial"/>
          <w:b/>
          <w:sz w:val="22"/>
        </w:rPr>
        <w:t>模块和</w:t>
      </w:r>
      <w:r w:rsidRPr="00823155">
        <w:rPr>
          <w:rFonts w:ascii="Arial" w:eastAsia="等线" w:hAnsi="Arial" w:cs="Arial"/>
          <w:b/>
          <w:bCs/>
          <w:sz w:val="22"/>
        </w:rPr>
        <w:t>ChatService</w:t>
      </w:r>
      <w:r>
        <w:rPr>
          <w:rFonts w:ascii="Arial" w:eastAsia="等线" w:hAnsi="Arial" w:cs="Arial"/>
          <w:b/>
          <w:sz w:val="22"/>
        </w:rPr>
        <w:t>模块集成接口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3945"/>
        <w:gridCol w:w="1305"/>
        <w:gridCol w:w="1710"/>
      </w:tblGrid>
      <w:tr w:rsidR="00732478" w14:paraId="23A9A501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D3D5D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87EB6E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FC237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调用层次数</w:t>
            </w:r>
            <w:proofErr w:type="spellEnd"/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A7726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调用函数次数</w:t>
            </w:r>
            <w:proofErr w:type="spellEnd"/>
          </w:p>
        </w:tc>
      </w:tr>
      <w:tr w:rsidR="00732478" w14:paraId="7D34AEC3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BD3AE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TC_MC_001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649C85" w14:textId="77777777" w:rsidR="00732478" w:rsidRDefault="00732478" w:rsidP="00083C5F">
            <w:pPr>
              <w:spacing w:before="120" w:after="120" w:line="288" w:lineRule="auto"/>
            </w:pPr>
            <w:r w:rsidRPr="00FC6C4F">
              <w:rPr>
                <w:rFonts w:ascii="Arial" w:eastAsia="等线" w:hAnsi="Arial" w:cs="Arial"/>
                <w:sz w:val="22"/>
              </w:rPr>
              <w:t xml:space="preserve">public Message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sendMessage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>(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MessageDTO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messageDto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 xml:space="preserve">, Integer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559C8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221BB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</w:tbl>
    <w:p w14:paraId="69217901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 w:hint="eastAsia"/>
          <w:b/>
          <w:sz w:val="22"/>
        </w:rPr>
        <w:t>GroupMemberService</w:t>
      </w:r>
      <w:r>
        <w:rPr>
          <w:rFonts w:ascii="Arial" w:eastAsia="等线" w:hAnsi="Arial" w:cs="Arial"/>
          <w:b/>
          <w:sz w:val="22"/>
        </w:rPr>
        <w:t>模块和</w:t>
      </w:r>
      <w:r w:rsidRPr="00823155">
        <w:rPr>
          <w:rFonts w:ascii="Arial" w:eastAsia="等线" w:hAnsi="Arial" w:cs="Arial"/>
          <w:b/>
          <w:bCs/>
          <w:sz w:val="22"/>
        </w:rPr>
        <w:t>ChatService</w:t>
      </w:r>
      <w:r>
        <w:rPr>
          <w:rFonts w:ascii="Arial" w:eastAsia="等线" w:hAnsi="Arial" w:cs="Arial"/>
          <w:b/>
          <w:sz w:val="22"/>
        </w:rPr>
        <w:t>模块集成接口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3945"/>
        <w:gridCol w:w="1305"/>
        <w:gridCol w:w="1710"/>
      </w:tblGrid>
      <w:tr w:rsidR="00732478" w14:paraId="2079789E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2C1978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D9DEF7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4BA9C8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调用层次数</w:t>
            </w:r>
            <w:proofErr w:type="spellEnd"/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D47D4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调用函数次数</w:t>
            </w:r>
            <w:proofErr w:type="spellEnd"/>
          </w:p>
        </w:tc>
      </w:tr>
      <w:tr w:rsidR="00732478" w14:paraId="3898191A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50EC0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</w:t>
            </w:r>
            <w:r>
              <w:rPr>
                <w:rFonts w:ascii="Arial" w:eastAsia="等线" w:hAnsi="Arial" w:cs="Arial" w:hint="eastAsia"/>
                <w:sz w:val="22"/>
              </w:rPr>
              <w:t>G</w:t>
            </w:r>
            <w:r>
              <w:rPr>
                <w:rFonts w:ascii="Arial" w:eastAsia="等线" w:hAnsi="Arial" w:cs="Arial"/>
                <w:sz w:val="22"/>
              </w:rPr>
              <w:t>C_002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E3D549" w14:textId="77777777" w:rsidR="00732478" w:rsidRPr="006035CE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6035CE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ResultMsg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quitGroup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groupId,Integer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memberId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7A1CF8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652ED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</w:tbl>
    <w:p w14:paraId="3E07CD77" w14:textId="77777777" w:rsidR="00732478" w:rsidRDefault="00732478" w:rsidP="00732478">
      <w:pPr>
        <w:spacing w:before="120" w:after="120" w:line="288" w:lineRule="auto"/>
      </w:pPr>
      <w:proofErr w:type="spellStart"/>
      <w:r>
        <w:rPr>
          <w:rFonts w:ascii="Arial" w:eastAsia="等线" w:hAnsi="Arial" w:cs="Arial" w:hint="eastAsia"/>
          <w:b/>
          <w:sz w:val="22"/>
        </w:rPr>
        <w:t>F</w:t>
      </w:r>
      <w:r>
        <w:rPr>
          <w:rFonts w:ascii="Arial" w:eastAsia="等线" w:hAnsi="Arial" w:cs="Arial" w:hint="eastAsia"/>
          <w:b/>
          <w:sz w:val="22"/>
          <w:lang w:eastAsia="zh-CN"/>
        </w:rPr>
        <w:t>riend</w:t>
      </w:r>
      <w:r>
        <w:rPr>
          <w:rFonts w:ascii="Arial" w:eastAsia="等线" w:hAnsi="Arial" w:cs="Arial" w:hint="eastAsia"/>
          <w:b/>
          <w:sz w:val="22"/>
        </w:rPr>
        <w:t>ApplicationService</w:t>
      </w:r>
      <w:r>
        <w:rPr>
          <w:rFonts w:ascii="Arial" w:eastAsia="等线" w:hAnsi="Arial" w:cs="Arial"/>
          <w:b/>
          <w:sz w:val="22"/>
        </w:rPr>
        <w:t>模块和</w:t>
      </w:r>
      <w:r>
        <w:rPr>
          <w:rFonts w:ascii="Arial" w:eastAsia="等线" w:hAnsi="Arial" w:cs="Arial" w:hint="eastAsia"/>
          <w:b/>
          <w:bCs/>
          <w:sz w:val="22"/>
        </w:rPr>
        <w:t>User</w:t>
      </w:r>
      <w:r w:rsidRPr="00823155">
        <w:rPr>
          <w:rFonts w:ascii="Arial" w:eastAsia="等线" w:hAnsi="Arial" w:cs="Arial"/>
          <w:b/>
          <w:bCs/>
          <w:sz w:val="22"/>
        </w:rPr>
        <w:t>Service</w:t>
      </w:r>
      <w:r>
        <w:rPr>
          <w:rFonts w:ascii="Arial" w:eastAsia="等线" w:hAnsi="Arial" w:cs="Arial"/>
          <w:b/>
          <w:sz w:val="22"/>
        </w:rPr>
        <w:t>模块集成接口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3945"/>
        <w:gridCol w:w="1305"/>
        <w:gridCol w:w="1710"/>
      </w:tblGrid>
      <w:tr w:rsidR="00732478" w14:paraId="20C82FF9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231F6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237B23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7E693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调用层次数</w:t>
            </w:r>
            <w:proofErr w:type="spellEnd"/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956ECB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调用函数次数</w:t>
            </w:r>
            <w:proofErr w:type="spellEnd"/>
          </w:p>
        </w:tc>
      </w:tr>
      <w:tr w:rsidR="00732478" w14:paraId="0286C461" w14:textId="77777777" w:rsidTr="00083C5F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52F36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</w:t>
            </w:r>
            <w:r>
              <w:rPr>
                <w:rFonts w:ascii="Arial" w:eastAsia="等线" w:hAnsi="Arial" w:cs="Arial" w:hint="eastAsia"/>
                <w:sz w:val="22"/>
              </w:rPr>
              <w:t>FU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50F699" w14:textId="77777777" w:rsidR="00732478" w:rsidRPr="006035CE" w:rsidRDefault="00732478" w:rsidP="00083C5F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 w:rsidRPr="006035CE">
              <w:rPr>
                <w:rFonts w:ascii="Arial" w:eastAsia="等线" w:hAnsi="Arial" w:cs="Arial"/>
                <w:sz w:val="22"/>
              </w:rPr>
              <w:t>public List&lt;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ApplicationResponseDTO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&gt;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getAllFriendApplication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11061B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7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3E7F7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</w:tr>
    </w:tbl>
    <w:p w14:paraId="072861F5" w14:textId="77777777" w:rsidR="00732478" w:rsidRPr="00002D4B" w:rsidRDefault="00732478" w:rsidP="00732478">
      <w:pPr>
        <w:pStyle w:val="a0"/>
        <w:rPr>
          <w:lang w:eastAsia="zh-CN"/>
        </w:rPr>
      </w:pPr>
    </w:p>
    <w:p w14:paraId="3342A7A2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7" w:name="_Toc27077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8.2 </w:t>
      </w:r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用例分析与设计</w:t>
      </w:r>
      <w:bookmarkEnd w:id="37"/>
      <w:proofErr w:type="spellEnd"/>
    </w:p>
    <w:p w14:paraId="78550028" w14:textId="7F587534" w:rsidR="00732478" w:rsidRPr="00732478" w:rsidRDefault="00732478" w:rsidP="00732478">
      <w:pPr>
        <w:spacing w:before="120" w:after="120" w:line="288" w:lineRule="auto"/>
        <w:rPr>
          <w:lang w:eastAsia="zh-CN"/>
        </w:rPr>
      </w:pPr>
      <w:r>
        <w:rPr>
          <w:rFonts w:ascii="Arial" w:eastAsia="等线" w:hAnsi="Arial" w:cs="Arial"/>
          <w:sz w:val="22"/>
          <w:lang w:eastAsia="zh-CN"/>
        </w:rPr>
        <w:t>该部分主要集中在对前后端接口进行集成测试，我们选择了具有代表性的接口进行测试。为了方便进行接口测试，我们使用</w:t>
      </w:r>
      <w:r>
        <w:rPr>
          <w:rFonts w:ascii="Arial" w:eastAsia="等线" w:hAnsi="Arial" w:cs="Arial"/>
          <w:sz w:val="22"/>
          <w:lang w:eastAsia="zh-CN"/>
        </w:rPr>
        <w:t xml:space="preserve"> </w:t>
      </w:r>
      <w:r>
        <w:rPr>
          <w:rFonts w:ascii="Arial" w:eastAsia="等线" w:hAnsi="Arial" w:cs="Arial" w:hint="eastAsia"/>
          <w:sz w:val="22"/>
          <w:lang w:eastAsia="zh-CN"/>
        </w:rPr>
        <w:t>Cypress</w:t>
      </w:r>
      <w:r>
        <w:rPr>
          <w:rFonts w:ascii="Arial" w:eastAsia="等线" w:hAnsi="Arial" w:cs="Arial"/>
          <w:sz w:val="22"/>
          <w:lang w:eastAsia="zh-CN"/>
        </w:rPr>
        <w:t>作为测试工具。通过</w:t>
      </w:r>
      <w:r>
        <w:rPr>
          <w:rFonts w:ascii="Arial" w:eastAsia="等线" w:hAnsi="Arial" w:cs="Arial" w:hint="eastAsia"/>
          <w:sz w:val="22"/>
          <w:lang w:eastAsia="zh-CN"/>
        </w:rPr>
        <w:t>Cypress</w:t>
      </w:r>
      <w:r>
        <w:rPr>
          <w:rFonts w:ascii="Arial" w:eastAsia="等线" w:hAnsi="Arial" w:cs="Arial"/>
          <w:sz w:val="22"/>
          <w:lang w:eastAsia="zh-CN"/>
        </w:rPr>
        <w:t>，我们可以</w:t>
      </w:r>
      <w:r>
        <w:rPr>
          <w:rFonts w:ascii="Arial" w:eastAsia="等线" w:hAnsi="Arial" w:cs="Arial" w:hint="eastAsia"/>
          <w:sz w:val="22"/>
          <w:lang w:eastAsia="zh-CN"/>
        </w:rPr>
        <w:t>使用脚本模拟前端操作</w:t>
      </w:r>
      <w:r>
        <w:rPr>
          <w:rFonts w:ascii="Arial" w:eastAsia="等线" w:hAnsi="Arial" w:cs="Arial"/>
          <w:sz w:val="22"/>
          <w:lang w:eastAsia="zh-CN"/>
        </w:rPr>
        <w:t>并进行测试，以确保接口的功能和正确性。集成测试是对前后端接口的完整性和交互的验证。</w:t>
      </w:r>
    </w:p>
    <w:p w14:paraId="438ED412" w14:textId="5B0C7AB3" w:rsidR="0076274D" w:rsidRDefault="009B688F">
      <w:pPr>
        <w:pStyle w:val="3"/>
      </w:pPr>
      <w:r>
        <w:lastRenderedPageBreak/>
        <w:t>8.</w:t>
      </w:r>
      <w:r w:rsidR="00257E7A">
        <w:rPr>
          <w:rFonts w:hint="eastAsia"/>
          <w:lang w:eastAsia="zh-CN"/>
        </w:rPr>
        <w:t>1</w:t>
      </w:r>
      <w:r>
        <w:t xml:space="preserve">.1.1 / </w:t>
      </w:r>
      <w:proofErr w:type="spellStart"/>
      <w:r>
        <w:t>getChatHistory</w:t>
      </w:r>
      <w:proofErr w:type="spellEnd"/>
      <w:r>
        <w:t xml:space="preserve"> </w:t>
      </w:r>
    </w:p>
    <w:p w14:paraId="596A7E78" w14:textId="77777777" w:rsidR="0076274D" w:rsidRDefault="009B688F">
      <w:pPr>
        <w:pStyle w:val="FirstParagraph"/>
      </w:pPr>
      <w:r>
        <w:rPr>
          <w:rFonts w:hint="eastAsia"/>
          <w:b/>
          <w:bCs/>
        </w:rPr>
        <w:t>设计标识符</w:t>
      </w:r>
      <w:r>
        <w:rPr>
          <w:rFonts w:hint="eastAsia"/>
        </w:rPr>
        <w:t>：</w:t>
      </w:r>
      <w:r>
        <w:rPr>
          <w:rFonts w:hint="eastAsia"/>
        </w:rPr>
        <w:t>TC_SS_001</w:t>
      </w:r>
      <w:r>
        <w:br/>
      </w:r>
      <w:r>
        <w:rPr>
          <w:rFonts w:hint="eastAsia"/>
          <w:b/>
          <w:bCs/>
        </w:rPr>
        <w:t>被测特性</w:t>
      </w:r>
      <w:r>
        <w:rPr>
          <w:rFonts w:hint="eastAsia"/>
        </w:rPr>
        <w:t>：</w:t>
      </w:r>
      <w:r>
        <w:t xml:space="preserve"> </w:t>
      </w:r>
    </w:p>
    <w:p w14:paraId="6582A9D1" w14:textId="77777777" w:rsidR="0076274D" w:rsidRDefault="009B688F" w:rsidP="009B688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聊天记录获取</w:t>
      </w:r>
      <w:r>
        <w:rPr>
          <w:rFonts w:hint="eastAsia"/>
          <w:lang w:eastAsia="zh-CN"/>
        </w:rPr>
        <w:t>：成员可获取完整聊天历史（</w:t>
      </w:r>
      <w:proofErr w:type="gramStart"/>
      <w:r>
        <w:rPr>
          <w:rFonts w:hint="eastAsia"/>
          <w:lang w:eastAsia="zh-CN"/>
        </w:rPr>
        <w:t>含时间</w:t>
      </w:r>
      <w:proofErr w:type="gramEnd"/>
      <w:r>
        <w:rPr>
          <w:rFonts w:hint="eastAsia"/>
          <w:lang w:eastAsia="zh-CN"/>
        </w:rPr>
        <w:t>倒序分页）</w:t>
      </w:r>
      <w:r>
        <w:rPr>
          <w:lang w:eastAsia="zh-CN"/>
        </w:rPr>
        <w:t xml:space="preserve"> </w:t>
      </w:r>
    </w:p>
    <w:p w14:paraId="60B9AA2A" w14:textId="77777777" w:rsidR="0076274D" w:rsidRDefault="009B688F" w:rsidP="009B688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权限控制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非群成员</w:t>
      </w:r>
      <w:proofErr w:type="gramEnd"/>
      <w:r>
        <w:rPr>
          <w:rFonts w:hint="eastAsia"/>
          <w:lang w:eastAsia="zh-CN"/>
        </w:rPr>
        <w:t>禁止访问聊天记录</w:t>
      </w:r>
      <w:r>
        <w:rPr>
          <w:lang w:eastAsia="zh-CN"/>
        </w:rPr>
        <w:t xml:space="preserve"> </w:t>
      </w:r>
    </w:p>
    <w:p w14:paraId="4DC1F508" w14:textId="77777777" w:rsidR="0076274D" w:rsidRDefault="009B688F" w:rsidP="009B688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数据完整性</w:t>
      </w:r>
      <w:r>
        <w:rPr>
          <w:rFonts w:hint="eastAsia"/>
          <w:lang w:eastAsia="zh-CN"/>
        </w:rPr>
        <w:t>：返回消息包含发送者基本信息（头像、昵称等）</w:t>
      </w:r>
      <w:r>
        <w:rPr>
          <w:lang w:eastAsia="zh-CN"/>
        </w:rPr>
        <w:t xml:space="preserve"> </w:t>
      </w:r>
    </w:p>
    <w:p w14:paraId="24E223B4" w14:textId="77777777" w:rsidR="0076274D" w:rsidRDefault="009B688F" w:rsidP="009B688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敏感信息过滤</w:t>
      </w:r>
      <w:r>
        <w:rPr>
          <w:rFonts w:hint="eastAsia"/>
          <w:lang w:eastAsia="zh-CN"/>
        </w:rPr>
        <w:t>：自动过滤已撤回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删除的消息（可选扩展）</w:t>
      </w:r>
      <w:r>
        <w:rPr>
          <w:lang w:eastAsia="zh-CN"/>
        </w:rPr>
        <w:t xml:space="preserve"> </w:t>
      </w:r>
    </w:p>
    <w:p w14:paraId="1280642B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等价类划分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分页边界测试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628F8CCD" w14:textId="77777777" w:rsidR="0076274D" w:rsidRDefault="009B688F" w:rsidP="009B688F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有效输入</w:t>
      </w:r>
      <w:proofErr w:type="spellEnd"/>
      <w:r>
        <w:rPr>
          <w:rFonts w:hint="eastAsia"/>
        </w:rPr>
        <w:t>：</w:t>
      </w:r>
      <w:r>
        <w:t xml:space="preserve"> </w:t>
      </w:r>
    </w:p>
    <w:p w14:paraId="381983BE" w14:textId="77777777" w:rsidR="0076274D" w:rsidRDefault="009B688F" w:rsidP="009B688F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用户是群成员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合法</w:t>
      </w:r>
      <w:proofErr w:type="spellStart"/>
      <w:r>
        <w:rPr>
          <w:rFonts w:hint="eastAsia"/>
          <w:lang w:eastAsia="zh-CN"/>
        </w:rPr>
        <w:t>chatId</w:t>
      </w:r>
      <w:proofErr w:type="spellEnd"/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合理分页参数</w:t>
      </w:r>
      <w:r>
        <w:rPr>
          <w:lang w:eastAsia="zh-CN"/>
        </w:rPr>
        <w:t xml:space="preserve"> </w:t>
      </w:r>
    </w:p>
    <w:p w14:paraId="45DFDFBF" w14:textId="77777777" w:rsidR="0076274D" w:rsidRDefault="009B688F" w:rsidP="009B688F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无效输入</w:t>
      </w:r>
      <w:proofErr w:type="spellEnd"/>
      <w:r>
        <w:rPr>
          <w:rFonts w:hint="eastAsia"/>
        </w:rPr>
        <w:t>：</w:t>
      </w:r>
      <w:r>
        <w:t xml:space="preserve"> </w:t>
      </w:r>
    </w:p>
    <w:p w14:paraId="3897866B" w14:textId="77777777" w:rsidR="0076274D" w:rsidRDefault="009B688F" w:rsidP="009B688F">
      <w:pPr>
        <w:numPr>
          <w:ilvl w:val="1"/>
          <w:numId w:val="4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非群成员</w:t>
      </w:r>
      <w:proofErr w:type="gramEnd"/>
      <w:r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不存在的</w:t>
      </w:r>
      <w:proofErr w:type="spellStart"/>
      <w:r>
        <w:rPr>
          <w:rFonts w:hint="eastAsia"/>
          <w:lang w:eastAsia="zh-CN"/>
        </w:rPr>
        <w:t>chatId</w:t>
      </w:r>
      <w:proofErr w:type="spell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越界分页</w:t>
      </w:r>
      <w:r>
        <w:rPr>
          <w:lang w:eastAsia="zh-CN"/>
        </w:rPr>
        <w:t xml:space="preserve"> </w:t>
      </w:r>
    </w:p>
    <w:p w14:paraId="280C7D28" w14:textId="77777777" w:rsidR="0076274D" w:rsidRDefault="009B688F">
      <w:r>
        <w:pict w14:anchorId="5FD1BE3D">
          <v:rect id="_x0000_i1025" style="width:0;height:1.5pt" o:hralign="center" o:hrstd="t" o:hr="t"/>
        </w:pict>
      </w:r>
    </w:p>
    <w:p w14:paraId="022A298C" w14:textId="77777777" w:rsidR="0076274D" w:rsidRDefault="009B688F">
      <w:pPr>
        <w:pStyle w:val="3"/>
      </w:pPr>
      <w:bookmarkStart w:id="38" w:name="测试项标识"/>
      <w:bookmarkEnd w:id="0"/>
      <w:r>
        <w:rPr>
          <w:rFonts w:hint="eastAsia"/>
          <w:b/>
          <w:bCs/>
        </w:rPr>
        <w:t>测试项标识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2376"/>
        <w:gridCol w:w="936"/>
      </w:tblGrid>
      <w:tr w:rsidR="0076274D" w14:paraId="7027D736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88945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60AE7A3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209430F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2A503BC8" w14:textId="77777777">
        <w:tc>
          <w:tcPr>
            <w:tcW w:w="0" w:type="auto"/>
          </w:tcPr>
          <w:p w14:paraId="43781E24" w14:textId="77777777" w:rsidR="0076274D" w:rsidRDefault="009B688F">
            <w:pPr>
              <w:pStyle w:val="Compact"/>
            </w:pPr>
            <w:r>
              <w:t>TC_SS_001_001</w:t>
            </w:r>
          </w:p>
        </w:tc>
        <w:tc>
          <w:tcPr>
            <w:tcW w:w="0" w:type="auto"/>
          </w:tcPr>
          <w:p w14:paraId="722917BA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群成员获取聊天历史</w:t>
            </w:r>
          </w:p>
        </w:tc>
        <w:tc>
          <w:tcPr>
            <w:tcW w:w="0" w:type="auto"/>
          </w:tcPr>
          <w:p w14:paraId="2D8033C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20EB26C0" w14:textId="77777777">
        <w:tc>
          <w:tcPr>
            <w:tcW w:w="0" w:type="auto"/>
          </w:tcPr>
          <w:p w14:paraId="6312283E" w14:textId="77777777" w:rsidR="0076274D" w:rsidRDefault="009B688F">
            <w:pPr>
              <w:pStyle w:val="Compact"/>
            </w:pPr>
            <w:r>
              <w:t>TC_SS_001_002</w:t>
            </w:r>
          </w:p>
        </w:tc>
        <w:tc>
          <w:tcPr>
            <w:tcW w:w="0" w:type="auto"/>
          </w:tcPr>
          <w:p w14:paraId="4A9EC26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非群成员访问历史</w:t>
            </w:r>
          </w:p>
        </w:tc>
        <w:tc>
          <w:tcPr>
            <w:tcW w:w="0" w:type="auto"/>
          </w:tcPr>
          <w:p w14:paraId="4794576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6385FAAF" w14:textId="77777777">
        <w:tc>
          <w:tcPr>
            <w:tcW w:w="0" w:type="auto"/>
          </w:tcPr>
          <w:p w14:paraId="783A5D07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720FC81B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627CA9AB" w14:textId="77777777" w:rsidR="0076274D" w:rsidRDefault="0076274D">
            <w:pPr>
              <w:pStyle w:val="Compact"/>
            </w:pPr>
          </w:p>
        </w:tc>
      </w:tr>
    </w:tbl>
    <w:p w14:paraId="25EEE531" w14:textId="77777777" w:rsidR="0076274D" w:rsidRDefault="009B688F">
      <w:r>
        <w:pict w14:anchorId="0C7C0EF1">
          <v:rect id="_x0000_i1026" style="width:0;height:1.5pt" o:hralign="center" o:hrstd="t" o:hr="t"/>
        </w:pict>
      </w:r>
    </w:p>
    <w:p w14:paraId="58DB4591" w14:textId="77777777" w:rsidR="0076274D" w:rsidRDefault="009B688F">
      <w:pPr>
        <w:pStyle w:val="3"/>
        <w:rPr>
          <w:lang w:eastAsia="zh-CN"/>
        </w:rPr>
      </w:pPr>
      <w:bookmarkStart w:id="39" w:name="测试用例"/>
      <w:bookmarkEnd w:id="38"/>
      <w:r>
        <w:rPr>
          <w:rFonts w:hint="eastAsia"/>
          <w:b/>
          <w:bCs/>
          <w:lang w:eastAsia="zh-CN"/>
        </w:rPr>
        <w:t>测试用例</w:t>
      </w:r>
      <w:r>
        <w:rPr>
          <w:lang w:eastAsia="zh-CN"/>
        </w:rPr>
        <w:t xml:space="preserve"> </w:t>
      </w:r>
    </w:p>
    <w:p w14:paraId="6F08B16D" w14:textId="77777777" w:rsidR="0076274D" w:rsidRDefault="009B688F">
      <w:pPr>
        <w:pStyle w:val="4"/>
        <w:rPr>
          <w:lang w:eastAsia="zh-CN"/>
        </w:rPr>
      </w:pPr>
      <w:bookmarkStart w:id="40" w:name="tcss001001"/>
      <w:r>
        <w:rPr>
          <w:b/>
          <w:bCs/>
          <w:lang w:eastAsia="zh-CN"/>
        </w:rPr>
        <w:t>TC_SS_001_001</w:t>
      </w:r>
      <w:r>
        <w:rPr>
          <w:lang w:eastAsia="zh-CN"/>
        </w:rPr>
        <w:t xml:space="preserve"> </w:t>
      </w:r>
    </w:p>
    <w:p w14:paraId="3B8B9610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：成功获取聊天历史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7508BA34" w14:textId="77777777" w:rsidR="0076274D" w:rsidRDefault="009B688F" w:rsidP="009B688F">
      <w:pPr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群聊</w:t>
      </w:r>
      <w:proofErr w:type="gramEnd"/>
      <w:r>
        <w:rPr>
          <w:rFonts w:hint="eastAsia"/>
          <w:lang w:eastAsia="zh-CN"/>
        </w:rPr>
        <w:t>ID=1</w:t>
      </w:r>
      <w:r>
        <w:rPr>
          <w:rFonts w:hint="eastAsia"/>
          <w:lang w:eastAsia="zh-CN"/>
        </w:rPr>
        <w:t>中有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条历史消息</w:t>
      </w:r>
      <w:r>
        <w:rPr>
          <w:lang w:eastAsia="zh-CN"/>
        </w:rPr>
        <w:t xml:space="preserve"> </w:t>
      </w:r>
    </w:p>
    <w:p w14:paraId="6ADC4749" w14:textId="77777777" w:rsidR="0076274D" w:rsidRDefault="009B688F" w:rsidP="009B688F">
      <w:pPr>
        <w:numPr>
          <w:ilvl w:val="0"/>
          <w:numId w:val="5"/>
        </w:numPr>
      </w:pPr>
      <w:proofErr w:type="spellStart"/>
      <w:r>
        <w:rPr>
          <w:rFonts w:hint="eastAsia"/>
        </w:rPr>
        <w:t>用户</w:t>
      </w:r>
      <w:r>
        <w:rPr>
          <w:rFonts w:hint="eastAsia"/>
        </w:rPr>
        <w:t>ID</w:t>
      </w:r>
      <w:proofErr w:type="spellEnd"/>
      <w:r>
        <w:rPr>
          <w:rFonts w:hint="eastAsia"/>
        </w:rPr>
        <w:t>=1</w:t>
      </w:r>
      <w:r>
        <w:rPr>
          <w:rFonts w:hint="eastAsia"/>
        </w:rPr>
        <w:t>是群成员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2"/>
        <w:gridCol w:w="5512"/>
        <w:gridCol w:w="1706"/>
      </w:tblGrid>
      <w:tr w:rsidR="0076274D" w14:paraId="5C2290CE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A7B90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071FE9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0" w:type="auto"/>
          </w:tcPr>
          <w:p w14:paraId="304181F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数据结构验证</w:t>
            </w:r>
          </w:p>
        </w:tc>
      </w:tr>
      <w:tr w:rsidR="0076274D" w14:paraId="231FFBB0" w14:textId="77777777">
        <w:tc>
          <w:tcPr>
            <w:tcW w:w="0" w:type="auto"/>
          </w:tcPr>
          <w:p w14:paraId="351A1228" w14:textId="77777777" w:rsidR="0076274D" w:rsidRDefault="009B688F">
            <w:pPr>
              <w:pStyle w:val="Compact"/>
            </w:pPr>
            <w:r>
              <w:lastRenderedPageBreak/>
              <w:t>chatId=1, userId=1</w:t>
            </w:r>
          </w:p>
        </w:tc>
        <w:tc>
          <w:tcPr>
            <w:tcW w:w="0" w:type="auto"/>
          </w:tcPr>
          <w:p w14:paraId="4437461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>{data: [{id:1, content:"Hi", sender:{id:1, name:"Alice", avatar:"url"}}, ...], total:2}</w:t>
            </w:r>
          </w:p>
        </w:tc>
        <w:tc>
          <w:tcPr>
            <w:tcW w:w="0" w:type="auto"/>
          </w:tcPr>
          <w:p w14:paraId="1789F8F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每条消息必须包含</w:t>
            </w:r>
            <w:r>
              <w:rPr>
                <w:rFonts w:hint="eastAsia"/>
              </w:rPr>
              <w:t>sender</w:t>
            </w:r>
            <w:r>
              <w:rPr>
                <w:rFonts w:hint="eastAsia"/>
              </w:rPr>
              <w:t>对象</w:t>
            </w:r>
          </w:p>
        </w:tc>
      </w:tr>
    </w:tbl>
    <w:p w14:paraId="1D074304" w14:textId="77777777" w:rsidR="0076274D" w:rsidRDefault="009B688F">
      <w:r>
        <w:pict w14:anchorId="0E55F2CB">
          <v:rect id="_x0000_i1027" style="width:0;height:1.5pt" o:hralign="center" o:hrstd="t" o:hr="t"/>
        </w:pict>
      </w:r>
    </w:p>
    <w:p w14:paraId="3AA2AD25" w14:textId="77777777" w:rsidR="0076274D" w:rsidRDefault="009B688F">
      <w:pPr>
        <w:pStyle w:val="4"/>
        <w:rPr>
          <w:lang w:eastAsia="zh-CN"/>
        </w:rPr>
      </w:pPr>
      <w:bookmarkStart w:id="41" w:name="tcss001002"/>
      <w:bookmarkEnd w:id="40"/>
      <w:r>
        <w:rPr>
          <w:b/>
          <w:bCs/>
          <w:lang w:eastAsia="zh-CN"/>
        </w:rPr>
        <w:t>TC_SS_001_002</w:t>
      </w:r>
      <w:r>
        <w:rPr>
          <w:lang w:eastAsia="zh-CN"/>
        </w:rPr>
        <w:t xml:space="preserve"> </w:t>
      </w:r>
    </w:p>
    <w:p w14:paraId="0DD9433B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非群成员</w:t>
      </w:r>
      <w:proofErr w:type="gramEnd"/>
      <w:r>
        <w:rPr>
          <w:rFonts w:hint="eastAsia"/>
          <w:lang w:eastAsia="zh-CN"/>
        </w:rPr>
        <w:t>访问拒绝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</w:t>
      </w:r>
      <w:r>
        <w:rPr>
          <w:rFonts w:hint="eastAsia"/>
          <w:lang w:eastAsia="zh-CN"/>
        </w:rPr>
        <w:t>ID=1</w:t>
      </w:r>
      <w:proofErr w:type="gramStart"/>
      <w:r>
        <w:rPr>
          <w:rFonts w:hint="eastAsia"/>
          <w:lang w:eastAsia="zh-CN"/>
        </w:rPr>
        <w:t>不在群聊</w:t>
      </w:r>
      <w:proofErr w:type="gramEnd"/>
      <w:r>
        <w:rPr>
          <w:rFonts w:hint="eastAsia"/>
          <w:lang w:eastAsia="zh-CN"/>
        </w:rPr>
        <w:t>ID=1</w:t>
      </w:r>
      <w:r>
        <w:rPr>
          <w:rFonts w:hint="eastAsia"/>
          <w:lang w:eastAsia="zh-CN"/>
        </w:rPr>
        <w:t>的成员列表中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2"/>
        <w:gridCol w:w="3974"/>
        <w:gridCol w:w="2136"/>
      </w:tblGrid>
      <w:tr w:rsidR="0076274D" w14:paraId="3936A5D5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F4D94A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0" w:type="auto"/>
          </w:tcPr>
          <w:p w14:paraId="6640E83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0" w:type="auto"/>
          </w:tcPr>
          <w:p w14:paraId="6318606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安全日志</w:t>
            </w:r>
          </w:p>
        </w:tc>
      </w:tr>
      <w:tr w:rsidR="0076274D" w14:paraId="1732F9E7" w14:textId="77777777">
        <w:tc>
          <w:tcPr>
            <w:tcW w:w="0" w:type="auto"/>
          </w:tcPr>
          <w:p w14:paraId="0084BD7D" w14:textId="77777777" w:rsidR="0076274D" w:rsidRDefault="009B688F">
            <w:pPr>
              <w:pStyle w:val="Compact"/>
            </w:pPr>
            <w:r>
              <w:t>chatId=1, userId=1</w:t>
            </w:r>
          </w:p>
        </w:tc>
        <w:tc>
          <w:tcPr>
            <w:tcW w:w="0" w:type="auto"/>
          </w:tcPr>
          <w:p w14:paraId="7F662778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Style w:val="VerbatimChar"/>
                <w:lang w:eastAsia="zh-CN"/>
              </w:rPr>
              <w:t xml:space="preserve">{code:403, </w:t>
            </w:r>
            <w:r>
              <w:rPr>
                <w:rStyle w:val="VerbatimChar"/>
                <w:rFonts w:hint="eastAsia"/>
                <w:lang w:eastAsia="zh-CN"/>
              </w:rPr>
              <w:t>msg:"</w:t>
            </w:r>
            <w:proofErr w:type="gramStart"/>
            <w:r>
              <w:rPr>
                <w:rStyle w:val="VerbatimChar"/>
                <w:rFonts w:hint="eastAsia"/>
                <w:lang w:eastAsia="zh-CN"/>
              </w:rPr>
              <w:t>无访问</w:t>
            </w:r>
            <w:proofErr w:type="gramEnd"/>
            <w:r>
              <w:rPr>
                <w:rStyle w:val="VerbatimChar"/>
                <w:rFonts w:hint="eastAsia"/>
                <w:lang w:eastAsia="zh-CN"/>
              </w:rPr>
              <w:t>权限</w:t>
            </w:r>
            <w:r>
              <w:rPr>
                <w:rStyle w:val="VerbatimChar"/>
                <w:rFonts w:hint="eastAsia"/>
                <w:lang w:eastAsia="zh-CN"/>
              </w:rPr>
              <w:t>"}</w:t>
            </w:r>
          </w:p>
        </w:tc>
        <w:tc>
          <w:tcPr>
            <w:tcW w:w="0" w:type="auto"/>
          </w:tcPr>
          <w:p w14:paraId="0D05163E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记录非法访问尝试</w:t>
            </w:r>
            <w:proofErr w:type="spellEnd"/>
          </w:p>
        </w:tc>
      </w:tr>
    </w:tbl>
    <w:p w14:paraId="19A9E14C" w14:textId="77777777" w:rsidR="0076274D" w:rsidRDefault="0076274D">
      <w:pPr>
        <w:pStyle w:val="a0"/>
      </w:pPr>
    </w:p>
    <w:p w14:paraId="2534D3F0" w14:textId="15B5540C" w:rsidR="0076274D" w:rsidRDefault="009B688F">
      <w:pPr>
        <w:pStyle w:val="3"/>
      </w:pPr>
      <w:bookmarkStart w:id="42" w:name="X142420a779b70cefedcd4ba36c7ee56ea34db7f"/>
      <w:bookmarkEnd w:id="39"/>
      <w:bookmarkEnd w:id="41"/>
      <w:r>
        <w:t>8.</w:t>
      </w:r>
      <w:r w:rsidR="00257E7A">
        <w:rPr>
          <w:rFonts w:hint="eastAsia"/>
          <w:lang w:eastAsia="zh-CN"/>
        </w:rPr>
        <w:t>1</w:t>
      </w:r>
      <w:r>
        <w:t xml:space="preserve">.1.2 / </w:t>
      </w:r>
      <w:proofErr w:type="spellStart"/>
      <w:r>
        <w:t>deleteMsg</w:t>
      </w:r>
      <w:proofErr w:type="spellEnd"/>
    </w:p>
    <w:p w14:paraId="76B361EB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设计标识符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TC_SS_002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被测特性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5AC07C5D" w14:textId="77777777" w:rsidR="0076274D" w:rsidRDefault="009B688F" w:rsidP="009B688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成功删除消息</w:t>
      </w:r>
      <w:r>
        <w:rPr>
          <w:rFonts w:hint="eastAsia"/>
          <w:lang w:eastAsia="zh-CN"/>
        </w:rPr>
        <w:t>：当用户有权限删除消息时，正确返回成功状态。</w:t>
      </w:r>
      <w:r>
        <w:rPr>
          <w:lang w:eastAsia="zh-CN"/>
        </w:rPr>
        <w:t xml:space="preserve"> </w:t>
      </w:r>
    </w:p>
    <w:p w14:paraId="256FEFB3" w14:textId="77777777" w:rsidR="0076274D" w:rsidRDefault="009B688F" w:rsidP="009B688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删除失败</w:t>
      </w:r>
      <w:r>
        <w:rPr>
          <w:rFonts w:hint="eastAsia"/>
          <w:lang w:eastAsia="zh-CN"/>
        </w:rPr>
        <w:t>：当用户无权限或消息不存在时，抛出异常（如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撤回该信息失败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524B7FCA" w14:textId="77777777" w:rsidR="0076274D" w:rsidRDefault="009B688F" w:rsidP="009B688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参数异常</w:t>
      </w:r>
      <w:r>
        <w:rPr>
          <w:rFonts w:hint="eastAsia"/>
          <w:lang w:eastAsia="zh-CN"/>
        </w:rPr>
        <w:t>：当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messageId</w:t>
      </w:r>
      <w:proofErr w:type="spellEnd"/>
      <w:r>
        <w:rPr>
          <w:rFonts w:hint="eastAsia"/>
          <w:lang w:eastAsia="zh-CN"/>
        </w:rPr>
        <w:t>无效时，抛出参数校验异常。</w:t>
      </w:r>
      <w:r>
        <w:rPr>
          <w:lang w:eastAsia="zh-CN"/>
        </w:rPr>
        <w:t xml:space="preserve"> </w:t>
      </w:r>
    </w:p>
    <w:p w14:paraId="35725973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本测试采用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等价类划分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异常场景测试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方法设计测试用例。</w:t>
      </w:r>
      <w:r>
        <w:rPr>
          <w:lang w:eastAsia="zh-CN"/>
        </w:rPr>
        <w:t xml:space="preserve"> </w:t>
      </w:r>
    </w:p>
    <w:p w14:paraId="7EDE6E49" w14:textId="77777777" w:rsidR="0076274D" w:rsidRDefault="009B688F" w:rsidP="009B688F">
      <w:pPr>
        <w:numPr>
          <w:ilvl w:val="0"/>
          <w:numId w:val="7"/>
        </w:numPr>
      </w:pPr>
      <w:proofErr w:type="spellStart"/>
      <w:r>
        <w:rPr>
          <w:rFonts w:hint="eastAsia"/>
          <w:b/>
          <w:bCs/>
        </w:rPr>
        <w:t>等价类划分</w:t>
      </w:r>
      <w:proofErr w:type="spellEnd"/>
      <w:r>
        <w:rPr>
          <w:rFonts w:hint="eastAsia"/>
        </w:rPr>
        <w:t>：</w:t>
      </w:r>
      <w:r>
        <w:t xml:space="preserve"> </w:t>
      </w:r>
    </w:p>
    <w:p w14:paraId="3639DABC" w14:textId="77777777" w:rsidR="0076274D" w:rsidRDefault="009B688F" w:rsidP="009B688F">
      <w:pPr>
        <w:numPr>
          <w:ilvl w:val="1"/>
          <w:numId w:val="8"/>
        </w:numPr>
      </w:pPr>
      <w:r>
        <w:rPr>
          <w:rStyle w:val="VerbatimChar"/>
        </w:rPr>
        <w:t>userId</w:t>
      </w:r>
      <w:r>
        <w:rPr>
          <w:rFonts w:hint="eastAsia"/>
        </w:rPr>
        <w:t>：空值、不存在、存在（有效等价类）</w:t>
      </w:r>
      <w:r>
        <w:t xml:space="preserve"> </w:t>
      </w:r>
    </w:p>
    <w:p w14:paraId="64892DA5" w14:textId="77777777" w:rsidR="0076274D" w:rsidRDefault="009B688F" w:rsidP="009B688F">
      <w:pPr>
        <w:numPr>
          <w:ilvl w:val="1"/>
          <w:numId w:val="8"/>
        </w:numPr>
      </w:pPr>
      <w:r>
        <w:rPr>
          <w:rStyle w:val="VerbatimChar"/>
        </w:rPr>
        <w:t>messageId</w:t>
      </w:r>
      <w:r>
        <w:rPr>
          <w:rFonts w:hint="eastAsia"/>
        </w:rPr>
        <w:t>：空值、不存在、存在（有效等价类）</w:t>
      </w:r>
      <w:r>
        <w:t xml:space="preserve"> </w:t>
      </w:r>
    </w:p>
    <w:p w14:paraId="7DA8FA7D" w14:textId="77777777" w:rsidR="0076274D" w:rsidRDefault="009B688F" w:rsidP="009B688F">
      <w:pPr>
        <w:numPr>
          <w:ilvl w:val="0"/>
          <w:numId w:val="7"/>
        </w:numPr>
      </w:pPr>
      <w:r>
        <w:rPr>
          <w:rFonts w:hint="eastAsia"/>
          <w:b/>
          <w:bCs/>
        </w:rPr>
        <w:t>异常场景</w:t>
      </w:r>
      <w:r>
        <w:rPr>
          <w:rFonts w:hint="eastAsia"/>
        </w:rPr>
        <w:t>：</w:t>
      </w:r>
      <w:r>
        <w:t xml:space="preserve"> </w:t>
      </w:r>
    </w:p>
    <w:p w14:paraId="569E8EA9" w14:textId="77777777" w:rsidR="0076274D" w:rsidRDefault="009B688F" w:rsidP="009B688F">
      <w:pPr>
        <w:numPr>
          <w:ilvl w:val="1"/>
          <w:numId w:val="9"/>
        </w:numPr>
      </w:pPr>
      <w:r>
        <w:rPr>
          <w:rFonts w:hint="eastAsia"/>
        </w:rPr>
        <w:t>重复删除同一条消息</w:t>
      </w:r>
      <w:r>
        <w:t xml:space="preserve"> </w:t>
      </w:r>
    </w:p>
    <w:p w14:paraId="1BD3CFF9" w14:textId="77777777" w:rsidR="0076274D" w:rsidRDefault="009B688F" w:rsidP="009B688F">
      <w:pPr>
        <w:numPr>
          <w:ilvl w:val="1"/>
          <w:numId w:val="9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非消息</w:t>
      </w:r>
      <w:proofErr w:type="gramEnd"/>
      <w:r>
        <w:rPr>
          <w:rFonts w:hint="eastAsia"/>
          <w:lang w:eastAsia="zh-CN"/>
        </w:rPr>
        <w:t>创建者尝试删除</w:t>
      </w:r>
      <w:r>
        <w:rPr>
          <w:lang w:eastAsia="zh-CN"/>
        </w:rPr>
        <w:t xml:space="preserve"> </w:t>
      </w:r>
    </w:p>
    <w:p w14:paraId="27DE507C" w14:textId="77777777" w:rsidR="0076274D" w:rsidRDefault="009B688F">
      <w:pPr>
        <w:pStyle w:val="3"/>
      </w:pPr>
      <w:bookmarkStart w:id="43" w:name="测试项标识-2"/>
      <w:bookmarkEnd w:id="42"/>
      <w:proofErr w:type="spellStart"/>
      <w:r>
        <w:rPr>
          <w:rFonts w:hint="eastAsia"/>
          <w:b/>
          <w:bCs/>
        </w:rPr>
        <w:lastRenderedPageBreak/>
        <w:t>测试项标识</w:t>
      </w:r>
      <w:proofErr w:type="spellEnd"/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4924"/>
        <w:gridCol w:w="936"/>
      </w:tblGrid>
      <w:tr w:rsidR="0076274D" w14:paraId="267831A6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C2746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3CF82E3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1812DB6A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7CFFD188" w14:textId="77777777">
        <w:tc>
          <w:tcPr>
            <w:tcW w:w="0" w:type="auto"/>
          </w:tcPr>
          <w:p w14:paraId="6C15735C" w14:textId="77777777" w:rsidR="0076274D" w:rsidRDefault="009B688F">
            <w:pPr>
              <w:pStyle w:val="Compact"/>
            </w:pPr>
            <w:r>
              <w:t>TC_SS_002_001</w:t>
            </w:r>
          </w:p>
        </w:tc>
        <w:tc>
          <w:tcPr>
            <w:tcW w:w="0" w:type="auto"/>
          </w:tcPr>
          <w:p w14:paraId="0DF78A42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messageId</w:t>
            </w:r>
            <w:r>
              <w:rPr>
                <w:rFonts w:hint="eastAsia"/>
              </w:rPr>
              <w:t>有效，且用户有删除权限</w:t>
            </w:r>
          </w:p>
        </w:tc>
        <w:tc>
          <w:tcPr>
            <w:tcW w:w="0" w:type="auto"/>
          </w:tcPr>
          <w:p w14:paraId="6C7FC6F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796CCAB8" w14:textId="77777777">
        <w:tc>
          <w:tcPr>
            <w:tcW w:w="0" w:type="auto"/>
          </w:tcPr>
          <w:p w14:paraId="7D16416B" w14:textId="77777777" w:rsidR="0076274D" w:rsidRDefault="009B688F">
            <w:pPr>
              <w:pStyle w:val="Compact"/>
            </w:pPr>
            <w:r>
              <w:t>TC_SS_002_002</w:t>
            </w:r>
          </w:p>
        </w:tc>
        <w:tc>
          <w:tcPr>
            <w:tcW w:w="0" w:type="auto"/>
          </w:tcPr>
          <w:p w14:paraId="59D89F2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messageId</w:t>
            </w:r>
            <w:r>
              <w:rPr>
                <w:rFonts w:hint="eastAsia"/>
              </w:rPr>
              <w:t>无效</w:t>
            </w:r>
          </w:p>
        </w:tc>
        <w:tc>
          <w:tcPr>
            <w:tcW w:w="0" w:type="auto"/>
          </w:tcPr>
          <w:p w14:paraId="665F848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</w:tbl>
    <w:p w14:paraId="5DA9E935" w14:textId="77777777" w:rsidR="0076274D" w:rsidRDefault="009B688F">
      <w:r>
        <w:pict w14:anchorId="125014EA">
          <v:rect id="_x0000_i1028" style="width:0;height:1.5pt" o:hralign="center" o:hrstd="t" o:hr="t"/>
        </w:pict>
      </w:r>
    </w:p>
    <w:p w14:paraId="5A64738A" w14:textId="77777777" w:rsidR="0076274D" w:rsidRDefault="009B688F">
      <w:pPr>
        <w:pStyle w:val="3"/>
        <w:rPr>
          <w:lang w:eastAsia="zh-CN"/>
        </w:rPr>
      </w:pPr>
      <w:bookmarkStart w:id="44" w:name="测试用例-2"/>
      <w:bookmarkEnd w:id="43"/>
      <w:r>
        <w:rPr>
          <w:rFonts w:hint="eastAsia"/>
          <w:b/>
          <w:bCs/>
          <w:lang w:eastAsia="zh-CN"/>
        </w:rPr>
        <w:t>测试用例</w:t>
      </w:r>
    </w:p>
    <w:p w14:paraId="5AB15471" w14:textId="77777777" w:rsidR="0076274D" w:rsidRDefault="009B688F">
      <w:pPr>
        <w:pStyle w:val="4"/>
        <w:rPr>
          <w:lang w:eastAsia="zh-CN"/>
        </w:rPr>
      </w:pPr>
      <w:bookmarkStart w:id="45" w:name="tcss002001"/>
      <w:r>
        <w:rPr>
          <w:b/>
          <w:bCs/>
          <w:lang w:eastAsia="zh-CN"/>
        </w:rPr>
        <w:t>TC_SS_002_001</w:t>
      </w:r>
      <w:r>
        <w:rPr>
          <w:lang w:eastAsia="zh-CN"/>
        </w:rPr>
        <w:t xml:space="preserve"> </w:t>
      </w:r>
    </w:p>
    <w:p w14:paraId="60014EB0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：成功删除消息（用户有权限）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：中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：消息存在且用户为消息创建者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455"/>
        <w:gridCol w:w="3996"/>
      </w:tblGrid>
      <w:tr w:rsidR="0076274D" w14:paraId="14E801B3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349566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55542D4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95960E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07B60AF7" w14:textId="77777777">
        <w:tc>
          <w:tcPr>
            <w:tcW w:w="0" w:type="auto"/>
          </w:tcPr>
          <w:p w14:paraId="2395D9D7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6D2CE38" w14:textId="77777777" w:rsidR="0076274D" w:rsidRDefault="009B688F">
            <w:pPr>
              <w:pStyle w:val="Compact"/>
            </w:pPr>
            <w:r>
              <w:t>userId=1, messageId=1</w:t>
            </w:r>
          </w:p>
        </w:tc>
        <w:tc>
          <w:tcPr>
            <w:tcW w:w="0" w:type="auto"/>
          </w:tcPr>
          <w:p w14:paraId="203E0E4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 xml:space="preserve">{status: 1, msg: </w:t>
            </w:r>
            <w:r>
              <w:rPr>
                <w:rStyle w:val="VerbatimChar"/>
                <w:rFonts w:hint="eastAsia"/>
              </w:rPr>
              <w:t>"</w:t>
            </w:r>
            <w:r>
              <w:rPr>
                <w:rStyle w:val="VerbatimChar"/>
                <w:rFonts w:hint="eastAsia"/>
              </w:rPr>
              <w:t>操作成功</w:t>
            </w:r>
            <w:r>
              <w:rPr>
                <w:rStyle w:val="VerbatimChar"/>
                <w:rFonts w:hint="eastAsia"/>
              </w:rPr>
              <w:t>"}</w:t>
            </w:r>
          </w:p>
        </w:tc>
      </w:tr>
    </w:tbl>
    <w:p w14:paraId="6DCF6B69" w14:textId="77777777" w:rsidR="0076274D" w:rsidRDefault="009B688F">
      <w:r>
        <w:pict w14:anchorId="253F0D35">
          <v:rect id="_x0000_i1029" style="width:0;height:1.5pt" o:hralign="center" o:hrstd="t" o:hr="t"/>
        </w:pict>
      </w:r>
    </w:p>
    <w:p w14:paraId="49589880" w14:textId="77777777" w:rsidR="0076274D" w:rsidRDefault="009B688F">
      <w:pPr>
        <w:pStyle w:val="4"/>
        <w:rPr>
          <w:lang w:eastAsia="zh-CN"/>
        </w:rPr>
      </w:pPr>
      <w:bookmarkStart w:id="46" w:name="tcss002002"/>
      <w:bookmarkEnd w:id="45"/>
      <w:r>
        <w:rPr>
          <w:b/>
          <w:bCs/>
          <w:lang w:eastAsia="zh-CN"/>
        </w:rPr>
        <w:t>TC_SS_002_002</w:t>
      </w:r>
      <w:r>
        <w:rPr>
          <w:lang w:eastAsia="zh-CN"/>
        </w:rPr>
        <w:t xml:space="preserve"> </w:t>
      </w:r>
    </w:p>
    <w:p w14:paraId="66DF3BFE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：删除消息失败（无权限或消息无效）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：用户已登录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5"/>
        <w:gridCol w:w="2697"/>
        <w:gridCol w:w="4768"/>
      </w:tblGrid>
      <w:tr w:rsidR="0076274D" w14:paraId="4D6A0B53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0D62C8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25934E8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F38498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60F172CF" w14:textId="77777777">
        <w:tc>
          <w:tcPr>
            <w:tcW w:w="0" w:type="auto"/>
          </w:tcPr>
          <w:p w14:paraId="784140F9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A6677C8" w14:textId="77777777" w:rsidR="0076274D" w:rsidRDefault="009B688F">
            <w:pPr>
              <w:pStyle w:val="Compact"/>
            </w:pPr>
            <w:r>
              <w:t>userId=1, messageId=999</w:t>
            </w:r>
          </w:p>
        </w:tc>
        <w:tc>
          <w:tcPr>
            <w:tcW w:w="0" w:type="auto"/>
          </w:tcPr>
          <w:p w14:paraId="480E2014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抛出异常，提示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撤回该信息失败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</w:p>
        </w:tc>
      </w:tr>
      <w:tr w:rsidR="0076274D" w14:paraId="794B5FBE" w14:textId="77777777">
        <w:tc>
          <w:tcPr>
            <w:tcW w:w="0" w:type="auto"/>
          </w:tcPr>
          <w:p w14:paraId="29CE5D58" w14:textId="77777777" w:rsidR="0076274D" w:rsidRDefault="009B688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CDFD341" w14:textId="77777777" w:rsidR="0076274D" w:rsidRDefault="009B688F">
            <w:pPr>
              <w:pStyle w:val="Compact"/>
            </w:pPr>
            <w:r>
              <w:t>userId=null, messageId=1</w:t>
            </w:r>
          </w:p>
        </w:tc>
        <w:tc>
          <w:tcPr>
            <w:tcW w:w="0" w:type="auto"/>
          </w:tcPr>
          <w:p w14:paraId="61B86018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抛出参数校验异常（如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用户</w:t>
            </w:r>
            <w:r>
              <w:rPr>
                <w:rStyle w:val="VerbatimChar"/>
                <w:rFonts w:hint="eastAsia"/>
                <w:lang w:eastAsia="zh-CN"/>
              </w:rPr>
              <w:t>ID</w:t>
            </w:r>
            <w:r>
              <w:rPr>
                <w:rStyle w:val="VerbatimChar"/>
                <w:rFonts w:hint="eastAsia"/>
                <w:lang w:eastAsia="zh-CN"/>
              </w:rPr>
              <w:t>不能为空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BA4F2DC" w14:textId="77777777" w:rsidR="0076274D" w:rsidRDefault="0076274D">
      <w:pPr>
        <w:pStyle w:val="a0"/>
        <w:rPr>
          <w:lang w:eastAsia="zh-CN"/>
        </w:rPr>
      </w:pPr>
    </w:p>
    <w:p w14:paraId="6205BF0E" w14:textId="2D54B2EA" w:rsidR="0076274D" w:rsidRDefault="009B688F">
      <w:pPr>
        <w:pStyle w:val="3"/>
        <w:rPr>
          <w:lang w:eastAsia="zh-CN"/>
        </w:rPr>
      </w:pPr>
      <w:bookmarkStart w:id="47" w:name="X9c27021685cb7d92b50c1996f89cdf8754fa6d0"/>
      <w:bookmarkEnd w:id="44"/>
      <w:bookmarkEnd w:id="46"/>
      <w:r>
        <w:rPr>
          <w:lang w:eastAsia="zh-CN"/>
        </w:rPr>
        <w:t>8.</w:t>
      </w:r>
      <w:r w:rsidR="00257E7A">
        <w:rPr>
          <w:rFonts w:hint="eastAsia"/>
          <w:lang w:eastAsia="zh-CN"/>
        </w:rPr>
        <w:t>1</w:t>
      </w:r>
      <w:r>
        <w:rPr>
          <w:lang w:eastAsia="zh-CN"/>
        </w:rPr>
        <w:t>.1.3 / login</w:t>
      </w:r>
    </w:p>
    <w:p w14:paraId="117F73D3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设计标识符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TC_SS_003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被测特性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618B232B" w14:textId="77777777" w:rsidR="0076274D" w:rsidRDefault="009B688F" w:rsidP="009B688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成功登录</w:t>
      </w:r>
      <w:r>
        <w:rPr>
          <w:rFonts w:hint="eastAsia"/>
          <w:lang w:eastAsia="zh-CN"/>
        </w:rPr>
        <w:t>：当用户名和密码正确时，返回用户信息及有效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31D10755" w14:textId="77777777" w:rsidR="0076274D" w:rsidRDefault="009B688F" w:rsidP="009B688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用户不存在</w:t>
      </w:r>
      <w:r>
        <w:rPr>
          <w:rFonts w:hint="eastAsia"/>
          <w:lang w:eastAsia="zh-CN"/>
        </w:rPr>
        <w:t>：当用户名未注册时，提示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用户不存在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3B131222" w14:textId="77777777" w:rsidR="0076274D" w:rsidRDefault="009B688F" w:rsidP="009B688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密码错误</w:t>
      </w:r>
      <w:r>
        <w:rPr>
          <w:rFonts w:hint="eastAsia"/>
          <w:lang w:eastAsia="zh-CN"/>
        </w:rPr>
        <w:t>：当密码不匹配时，提示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密码错误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5AB7C6A" w14:textId="77777777" w:rsidR="0076274D" w:rsidRDefault="009B688F" w:rsidP="009B688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参数校验</w:t>
      </w:r>
      <w:r>
        <w:rPr>
          <w:rFonts w:hint="eastAsia"/>
          <w:lang w:eastAsia="zh-CN"/>
        </w:rPr>
        <w:t>：当用户名或密码为空时，抛出参数异常。</w:t>
      </w:r>
      <w:r>
        <w:rPr>
          <w:lang w:eastAsia="zh-CN"/>
        </w:rPr>
        <w:t xml:space="preserve"> </w:t>
      </w:r>
    </w:p>
    <w:p w14:paraId="7ED0D515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等价类划分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安全性测试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方法设计用例：</w:t>
      </w:r>
      <w:r>
        <w:rPr>
          <w:lang w:eastAsia="zh-CN"/>
        </w:rPr>
        <w:t xml:space="preserve"> </w:t>
      </w:r>
    </w:p>
    <w:p w14:paraId="2C8B7A05" w14:textId="77777777" w:rsidR="0076274D" w:rsidRDefault="009B688F" w:rsidP="009B688F">
      <w:pPr>
        <w:numPr>
          <w:ilvl w:val="0"/>
          <w:numId w:val="11"/>
        </w:numPr>
      </w:pPr>
      <w:proofErr w:type="spellStart"/>
      <w:r>
        <w:rPr>
          <w:rFonts w:hint="eastAsia"/>
          <w:b/>
          <w:bCs/>
        </w:rPr>
        <w:t>有效等价类</w:t>
      </w:r>
      <w:proofErr w:type="spellEnd"/>
      <w:r>
        <w:rPr>
          <w:rFonts w:hint="eastAsia"/>
        </w:rPr>
        <w:t>：</w:t>
      </w:r>
      <w:r>
        <w:t xml:space="preserve"> </w:t>
      </w:r>
    </w:p>
    <w:p w14:paraId="7DD4E129" w14:textId="77777777" w:rsidR="0076274D" w:rsidRDefault="009B688F" w:rsidP="009B688F">
      <w:pPr>
        <w:numPr>
          <w:ilvl w:val="1"/>
          <w:numId w:val="12"/>
        </w:numPr>
      </w:pPr>
      <w:r>
        <w:rPr>
          <w:rStyle w:val="VerbatimChar"/>
        </w:rPr>
        <w:t>username</w:t>
      </w:r>
      <w:r>
        <w:rPr>
          <w:rFonts w:hint="eastAsia"/>
        </w:rPr>
        <w:t>：已注册用户（格式合规）</w:t>
      </w:r>
      <w:r>
        <w:t xml:space="preserve"> </w:t>
      </w:r>
    </w:p>
    <w:p w14:paraId="6ACEEFCE" w14:textId="77777777" w:rsidR="0076274D" w:rsidRDefault="009B688F" w:rsidP="009B688F">
      <w:pPr>
        <w:numPr>
          <w:ilvl w:val="1"/>
          <w:numId w:val="12"/>
        </w:numPr>
      </w:pPr>
      <w:r>
        <w:rPr>
          <w:rStyle w:val="VerbatimChar"/>
        </w:rPr>
        <w:t>password</w:t>
      </w:r>
      <w:r>
        <w:rPr>
          <w:rFonts w:hint="eastAsia"/>
        </w:rPr>
        <w:t>：与用户名匹配的密码</w:t>
      </w:r>
      <w:r>
        <w:t xml:space="preserve"> </w:t>
      </w:r>
    </w:p>
    <w:p w14:paraId="1FD2B33D" w14:textId="77777777" w:rsidR="0076274D" w:rsidRDefault="009B688F" w:rsidP="009B688F">
      <w:pPr>
        <w:numPr>
          <w:ilvl w:val="0"/>
          <w:numId w:val="11"/>
        </w:numPr>
      </w:pPr>
      <w:r>
        <w:rPr>
          <w:rFonts w:hint="eastAsia"/>
          <w:b/>
          <w:bCs/>
        </w:rPr>
        <w:t>无效等价类</w:t>
      </w:r>
      <w:r>
        <w:rPr>
          <w:rFonts w:hint="eastAsia"/>
        </w:rPr>
        <w:t>：</w:t>
      </w:r>
      <w:r>
        <w:t xml:space="preserve"> </w:t>
      </w:r>
    </w:p>
    <w:p w14:paraId="7132F94F" w14:textId="77777777" w:rsidR="0076274D" w:rsidRDefault="009B688F" w:rsidP="009B688F">
      <w:pPr>
        <w:numPr>
          <w:ilvl w:val="1"/>
          <w:numId w:val="13"/>
        </w:numPr>
      </w:pPr>
      <w:r>
        <w:rPr>
          <w:rStyle w:val="VerbatimChar"/>
        </w:rPr>
        <w:t>username</w:t>
      </w:r>
      <w:r>
        <w:rPr>
          <w:rFonts w:hint="eastAsia"/>
        </w:rPr>
        <w:t>：空值、未注册用户、特殊字符注入</w:t>
      </w:r>
      <w:r>
        <w:t xml:space="preserve"> </w:t>
      </w:r>
    </w:p>
    <w:p w14:paraId="4B9336D9" w14:textId="77777777" w:rsidR="0076274D" w:rsidRDefault="009B688F" w:rsidP="009B688F">
      <w:pPr>
        <w:numPr>
          <w:ilvl w:val="1"/>
          <w:numId w:val="13"/>
        </w:numPr>
        <w:rPr>
          <w:lang w:eastAsia="zh-CN"/>
        </w:rPr>
      </w:pPr>
      <w:r>
        <w:rPr>
          <w:rStyle w:val="VerbatimChar"/>
          <w:lang w:eastAsia="zh-CN"/>
        </w:rPr>
        <w:t>password</w:t>
      </w:r>
      <w:r>
        <w:rPr>
          <w:rFonts w:hint="eastAsia"/>
          <w:lang w:eastAsia="zh-CN"/>
        </w:rPr>
        <w:t>：空值、错误密码、长度超限</w:t>
      </w:r>
      <w:r>
        <w:rPr>
          <w:lang w:eastAsia="zh-CN"/>
        </w:rPr>
        <w:t xml:space="preserve"> </w:t>
      </w:r>
    </w:p>
    <w:p w14:paraId="69ABF314" w14:textId="77777777" w:rsidR="0076274D" w:rsidRDefault="009B688F">
      <w:r>
        <w:pict w14:anchorId="7EEA6691">
          <v:rect id="_x0000_i1030" style="width:0;height:1.5pt" o:hralign="center" o:hrstd="t" o:hr="t"/>
        </w:pict>
      </w:r>
    </w:p>
    <w:p w14:paraId="049934B7" w14:textId="77777777" w:rsidR="0076274D" w:rsidRDefault="009B688F">
      <w:pPr>
        <w:pStyle w:val="3"/>
      </w:pPr>
      <w:bookmarkStart w:id="48" w:name="测试项标识-3"/>
      <w:bookmarkEnd w:id="47"/>
      <w:r>
        <w:rPr>
          <w:rFonts w:hint="eastAsia"/>
          <w:b/>
          <w:bCs/>
        </w:rPr>
        <w:t>测试项标识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2136"/>
        <w:gridCol w:w="936"/>
      </w:tblGrid>
      <w:tr w:rsidR="0076274D" w14:paraId="34E9BC4A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87F9E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6F8B710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537B1BE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263D6F2E" w14:textId="77777777">
        <w:tc>
          <w:tcPr>
            <w:tcW w:w="0" w:type="auto"/>
          </w:tcPr>
          <w:p w14:paraId="05E94125" w14:textId="77777777" w:rsidR="0076274D" w:rsidRDefault="009B688F">
            <w:pPr>
              <w:pStyle w:val="Compact"/>
            </w:pPr>
            <w:r>
              <w:t>TC_SS_003_001</w:t>
            </w:r>
          </w:p>
        </w:tc>
        <w:tc>
          <w:tcPr>
            <w:tcW w:w="0" w:type="auto"/>
          </w:tcPr>
          <w:p w14:paraId="6074EF3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用户名和密码正确</w:t>
            </w:r>
          </w:p>
        </w:tc>
        <w:tc>
          <w:tcPr>
            <w:tcW w:w="0" w:type="auto"/>
          </w:tcPr>
          <w:p w14:paraId="010B36A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39249843" w14:textId="77777777">
        <w:tc>
          <w:tcPr>
            <w:tcW w:w="0" w:type="auto"/>
          </w:tcPr>
          <w:p w14:paraId="1DDEF382" w14:textId="77777777" w:rsidR="0076274D" w:rsidRDefault="009B688F">
            <w:pPr>
              <w:pStyle w:val="Compact"/>
            </w:pPr>
            <w:r>
              <w:t>TC_SS_003_002</w:t>
            </w:r>
          </w:p>
        </w:tc>
        <w:tc>
          <w:tcPr>
            <w:tcW w:w="0" w:type="auto"/>
          </w:tcPr>
          <w:p w14:paraId="0D307F42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0" w:type="auto"/>
          </w:tcPr>
          <w:p w14:paraId="188ECB9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01674593" w14:textId="77777777">
        <w:tc>
          <w:tcPr>
            <w:tcW w:w="0" w:type="auto"/>
          </w:tcPr>
          <w:p w14:paraId="4BF219F8" w14:textId="77777777" w:rsidR="0076274D" w:rsidRDefault="009B688F">
            <w:pPr>
              <w:pStyle w:val="Compact"/>
            </w:pPr>
            <w:r>
              <w:t>TC_SS_003_003</w:t>
            </w:r>
          </w:p>
        </w:tc>
        <w:tc>
          <w:tcPr>
            <w:tcW w:w="0" w:type="auto"/>
          </w:tcPr>
          <w:p w14:paraId="21DB162A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0" w:type="auto"/>
          </w:tcPr>
          <w:p w14:paraId="6CEDFF4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1E608E08" w14:textId="77777777">
        <w:tc>
          <w:tcPr>
            <w:tcW w:w="0" w:type="auto"/>
          </w:tcPr>
          <w:p w14:paraId="71E4D8C3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735CB22A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462BEE44" w14:textId="77777777" w:rsidR="0076274D" w:rsidRDefault="0076274D">
            <w:pPr>
              <w:pStyle w:val="Compact"/>
            </w:pPr>
          </w:p>
        </w:tc>
      </w:tr>
    </w:tbl>
    <w:p w14:paraId="79358EE3" w14:textId="77777777" w:rsidR="0076274D" w:rsidRDefault="009B688F">
      <w:r>
        <w:pict w14:anchorId="016DD159">
          <v:rect id="_x0000_i1031" style="width:0;height:1.5pt" o:hralign="center" o:hrstd="t" o:hr="t"/>
        </w:pict>
      </w:r>
    </w:p>
    <w:p w14:paraId="16B78D55" w14:textId="77777777" w:rsidR="0076274D" w:rsidRDefault="009B688F">
      <w:pPr>
        <w:pStyle w:val="3"/>
        <w:rPr>
          <w:lang w:eastAsia="zh-CN"/>
        </w:rPr>
      </w:pPr>
      <w:bookmarkStart w:id="49" w:name="测试用例-3"/>
      <w:bookmarkEnd w:id="48"/>
      <w:r>
        <w:rPr>
          <w:rFonts w:hint="eastAsia"/>
          <w:b/>
          <w:bCs/>
          <w:lang w:eastAsia="zh-CN"/>
        </w:rPr>
        <w:t>测试用例</w:t>
      </w:r>
      <w:r>
        <w:rPr>
          <w:lang w:eastAsia="zh-CN"/>
        </w:rPr>
        <w:t xml:space="preserve"> </w:t>
      </w:r>
    </w:p>
    <w:p w14:paraId="1AB5BAE4" w14:textId="77777777" w:rsidR="0076274D" w:rsidRDefault="009B688F">
      <w:pPr>
        <w:pStyle w:val="4"/>
        <w:rPr>
          <w:lang w:eastAsia="zh-CN"/>
        </w:rPr>
      </w:pPr>
      <w:bookmarkStart w:id="50" w:name="tcss003001"/>
      <w:r>
        <w:rPr>
          <w:b/>
          <w:bCs/>
          <w:lang w:eastAsia="zh-CN"/>
        </w:rPr>
        <w:t>TC_SS_003_001</w:t>
      </w:r>
      <w:r>
        <w:rPr>
          <w:lang w:eastAsia="zh-CN"/>
        </w:rPr>
        <w:t xml:space="preserve"> </w:t>
      </w:r>
    </w:p>
    <w:p w14:paraId="48CF7B78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：成功登录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：用户已注册且密码已存储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7"/>
        <w:gridCol w:w="3242"/>
        <w:gridCol w:w="4601"/>
      </w:tblGrid>
      <w:tr w:rsidR="0076274D" w14:paraId="643BBA5B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C07EBD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25CAF1D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75AC0B55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6A71F56E" w14:textId="77777777">
        <w:tc>
          <w:tcPr>
            <w:tcW w:w="0" w:type="auto"/>
          </w:tcPr>
          <w:p w14:paraId="62692646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6EE36E0" w14:textId="77777777" w:rsidR="0076274D" w:rsidRDefault="009B688F">
            <w:pPr>
              <w:pStyle w:val="Compact"/>
            </w:pPr>
            <w:r>
              <w:t>username="test", password="password"</w:t>
            </w:r>
          </w:p>
        </w:tc>
        <w:tc>
          <w:tcPr>
            <w:tcW w:w="0" w:type="auto"/>
          </w:tcPr>
          <w:p w14:paraId="2BBC1B59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>{user: {id:1,name:"test"}, token: "xxx"}</w:t>
            </w:r>
            <w:r>
              <w:rPr>
                <w:rFonts w:hint="eastAsia"/>
              </w:rPr>
              <w:t>，状态码</w:t>
            </w:r>
            <w:r>
              <w:rPr>
                <w:rFonts w:hint="eastAsia"/>
              </w:rPr>
              <w:t>200</w:t>
            </w:r>
          </w:p>
        </w:tc>
      </w:tr>
    </w:tbl>
    <w:p w14:paraId="30E15D78" w14:textId="77777777" w:rsidR="0076274D" w:rsidRDefault="009B688F">
      <w:r>
        <w:pict w14:anchorId="6D0502CB">
          <v:rect id="_x0000_i1032" style="width:0;height:1.5pt" o:hralign="center" o:hrstd="t" o:hr="t"/>
        </w:pict>
      </w:r>
    </w:p>
    <w:p w14:paraId="50CB9CA2" w14:textId="77777777" w:rsidR="0076274D" w:rsidRDefault="009B688F">
      <w:pPr>
        <w:pStyle w:val="4"/>
      </w:pPr>
      <w:bookmarkStart w:id="51" w:name="tcss003002"/>
      <w:bookmarkEnd w:id="50"/>
      <w:r>
        <w:rPr>
          <w:b/>
          <w:bCs/>
        </w:rPr>
        <w:t>TC_SS_003_002</w:t>
      </w:r>
      <w:r>
        <w:t xml:space="preserve"> </w:t>
      </w:r>
    </w:p>
    <w:p w14:paraId="2E44DD1A" w14:textId="77777777" w:rsidR="0076274D" w:rsidRDefault="009B688F">
      <w:pPr>
        <w:pStyle w:val="FirstParagraph"/>
      </w:pPr>
      <w:r>
        <w:rPr>
          <w:rFonts w:hint="eastAsia"/>
          <w:b/>
          <w:bCs/>
        </w:rPr>
        <w:t>测试项描述</w:t>
      </w:r>
      <w:r>
        <w:rPr>
          <w:rFonts w:hint="eastAsia"/>
        </w:rPr>
        <w:t>：用户不存在</w:t>
      </w:r>
      <w:r>
        <w:br/>
      </w: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  <w:r>
        <w:br/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：数据库无用户</w:t>
      </w:r>
      <w:r>
        <w:rPr>
          <w:rStyle w:val="VerbatimChar"/>
        </w:rPr>
        <w:t>nonexistent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3"/>
        <w:gridCol w:w="4105"/>
        <w:gridCol w:w="3462"/>
      </w:tblGrid>
      <w:tr w:rsidR="0076274D" w14:paraId="4712E016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E2F7A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lastRenderedPageBreak/>
              <w:t>用例序号</w:t>
            </w:r>
          </w:p>
        </w:tc>
        <w:tc>
          <w:tcPr>
            <w:tcW w:w="0" w:type="auto"/>
          </w:tcPr>
          <w:p w14:paraId="784386E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519B1F7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0AA744D6" w14:textId="77777777">
        <w:tc>
          <w:tcPr>
            <w:tcW w:w="0" w:type="auto"/>
          </w:tcPr>
          <w:p w14:paraId="3A2B8D40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3D6A140" w14:textId="77777777" w:rsidR="0076274D" w:rsidRDefault="009B688F">
            <w:pPr>
              <w:pStyle w:val="Compact"/>
            </w:pPr>
            <w:r>
              <w:t>username="nonexistent", password="xxx"</w:t>
            </w:r>
          </w:p>
        </w:tc>
        <w:tc>
          <w:tcPr>
            <w:tcW w:w="0" w:type="auto"/>
          </w:tcPr>
          <w:p w14:paraId="4BF4D54A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返回状态码</w:t>
            </w:r>
            <w:r>
              <w:rPr>
                <w:rFonts w:hint="eastAsia"/>
                <w:lang w:eastAsia="zh-CN"/>
              </w:rPr>
              <w:t>401</w:t>
            </w:r>
            <w:r>
              <w:rPr>
                <w:rFonts w:hint="eastAsia"/>
                <w:lang w:eastAsia="zh-CN"/>
              </w:rPr>
              <w:t>，提示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用户不存在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</w:p>
        </w:tc>
      </w:tr>
    </w:tbl>
    <w:p w14:paraId="4E088E1F" w14:textId="77777777" w:rsidR="0076274D" w:rsidRDefault="009B688F">
      <w:r>
        <w:pict w14:anchorId="7449202D">
          <v:rect id="_x0000_i1033" style="width:0;height:1.5pt" o:hralign="center" o:hrstd="t" o:hr="t"/>
        </w:pict>
      </w:r>
    </w:p>
    <w:p w14:paraId="394126EF" w14:textId="77777777" w:rsidR="0076274D" w:rsidRDefault="009B688F">
      <w:pPr>
        <w:pStyle w:val="4"/>
        <w:rPr>
          <w:lang w:eastAsia="zh-CN"/>
        </w:rPr>
      </w:pPr>
      <w:bookmarkStart w:id="52" w:name="tcss003003"/>
      <w:bookmarkEnd w:id="51"/>
      <w:r>
        <w:rPr>
          <w:b/>
          <w:bCs/>
          <w:lang w:eastAsia="zh-CN"/>
        </w:rPr>
        <w:t>TC_SS_003_003</w:t>
      </w:r>
      <w:r>
        <w:rPr>
          <w:lang w:eastAsia="zh-CN"/>
        </w:rPr>
        <w:t xml:space="preserve"> </w:t>
      </w:r>
    </w:p>
    <w:p w14:paraId="137F7957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：密码错误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</w:t>
      </w:r>
      <w:r>
        <w:rPr>
          <w:rStyle w:val="VerbatimChar"/>
          <w:lang w:eastAsia="zh-CN"/>
        </w:rPr>
        <w:t>test</w:t>
      </w:r>
      <w:r>
        <w:rPr>
          <w:rFonts w:hint="eastAsia"/>
          <w:lang w:eastAsia="zh-CN"/>
        </w:rPr>
        <w:t>已存在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6"/>
        <w:gridCol w:w="3834"/>
        <w:gridCol w:w="3640"/>
      </w:tblGrid>
      <w:tr w:rsidR="0076274D" w14:paraId="6AD9C9E1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5EC245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7A4F855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57BC38B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2A0402E4" w14:textId="77777777">
        <w:tc>
          <w:tcPr>
            <w:tcW w:w="0" w:type="auto"/>
          </w:tcPr>
          <w:p w14:paraId="4022BC6B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FA31C22" w14:textId="77777777" w:rsidR="0076274D" w:rsidRDefault="009B688F">
            <w:pPr>
              <w:pStyle w:val="Compact"/>
            </w:pPr>
            <w:r>
              <w:t>username="test", password="wrong"</w:t>
            </w:r>
          </w:p>
        </w:tc>
        <w:tc>
          <w:tcPr>
            <w:tcW w:w="0" w:type="auto"/>
          </w:tcPr>
          <w:p w14:paraId="7F7AEDDC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返回状态码</w:t>
            </w:r>
            <w:r>
              <w:rPr>
                <w:rFonts w:hint="eastAsia"/>
                <w:lang w:eastAsia="zh-CN"/>
              </w:rPr>
              <w:t>401</w:t>
            </w:r>
            <w:r>
              <w:rPr>
                <w:rFonts w:hint="eastAsia"/>
                <w:lang w:eastAsia="zh-CN"/>
              </w:rPr>
              <w:t>，提示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密码错误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</w:p>
        </w:tc>
      </w:tr>
    </w:tbl>
    <w:p w14:paraId="76EFA2F1" w14:textId="77777777" w:rsidR="0076274D" w:rsidRDefault="0076274D">
      <w:pPr>
        <w:pStyle w:val="a0"/>
        <w:rPr>
          <w:lang w:eastAsia="zh-CN"/>
        </w:rPr>
      </w:pPr>
    </w:p>
    <w:p w14:paraId="624AE7A4" w14:textId="03D6AA8B" w:rsidR="0076274D" w:rsidRDefault="009B688F">
      <w:pPr>
        <w:pStyle w:val="3"/>
      </w:pPr>
      <w:bookmarkStart w:id="53" w:name="Xf52496446e65747732f2e2707ccfdb60fa72468"/>
      <w:bookmarkEnd w:id="49"/>
      <w:bookmarkEnd w:id="52"/>
      <w:r>
        <w:t>8.</w:t>
      </w:r>
      <w:r w:rsidR="00257E7A">
        <w:rPr>
          <w:rFonts w:hint="eastAsia"/>
          <w:lang w:eastAsia="zh-CN"/>
        </w:rPr>
        <w:t>1</w:t>
      </w:r>
      <w:r>
        <w:t xml:space="preserve">.1.4 / </w:t>
      </w:r>
      <w:proofErr w:type="spellStart"/>
      <w:r>
        <w:t>getUserInfo</w:t>
      </w:r>
      <w:proofErr w:type="spellEnd"/>
    </w:p>
    <w:p w14:paraId="6EA57496" w14:textId="77777777" w:rsidR="0076274D" w:rsidRDefault="009B688F">
      <w:pPr>
        <w:pStyle w:val="FirstParagraph"/>
      </w:pPr>
      <w:r>
        <w:rPr>
          <w:rFonts w:hint="eastAsia"/>
          <w:b/>
          <w:bCs/>
        </w:rPr>
        <w:t>设计标识符</w:t>
      </w:r>
      <w:r>
        <w:rPr>
          <w:rFonts w:hint="eastAsia"/>
        </w:rPr>
        <w:t>：</w:t>
      </w:r>
      <w:r>
        <w:rPr>
          <w:rFonts w:hint="eastAsia"/>
        </w:rPr>
        <w:t>TC_SS_004</w:t>
      </w:r>
      <w:r>
        <w:br/>
      </w:r>
      <w:r>
        <w:rPr>
          <w:rFonts w:hint="eastAsia"/>
          <w:b/>
          <w:bCs/>
        </w:rPr>
        <w:t>被测特性</w:t>
      </w:r>
      <w:r>
        <w:rPr>
          <w:rFonts w:hint="eastAsia"/>
        </w:rPr>
        <w:t>：</w:t>
      </w:r>
      <w:r>
        <w:t xml:space="preserve"> </w:t>
      </w:r>
    </w:p>
    <w:p w14:paraId="5C76A1EA" w14:textId="77777777" w:rsidR="0076274D" w:rsidRDefault="009B688F" w:rsidP="009B688F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成功获取用户信息</w:t>
      </w:r>
      <w:r>
        <w:rPr>
          <w:rFonts w:hint="eastAsia"/>
          <w:lang w:eastAsia="zh-CN"/>
        </w:rPr>
        <w:t>：当用户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存在时，返回完整的用户信息（含敏感信息脱敏）。</w:t>
      </w:r>
      <w:r>
        <w:rPr>
          <w:lang w:eastAsia="zh-CN"/>
        </w:rPr>
        <w:t xml:space="preserve"> </w:t>
      </w:r>
    </w:p>
    <w:p w14:paraId="4E2E7EED" w14:textId="77777777" w:rsidR="0076274D" w:rsidRDefault="009B688F" w:rsidP="009B688F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用户不存在</w:t>
      </w:r>
      <w:r>
        <w:rPr>
          <w:rFonts w:hint="eastAsia"/>
          <w:lang w:eastAsia="zh-CN"/>
        </w:rPr>
        <w:t>：当用户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未注册时，提示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用户不存在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8C819AB" w14:textId="77777777" w:rsidR="0076274D" w:rsidRDefault="009B688F" w:rsidP="009B688F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参数校验</w:t>
      </w:r>
      <w:r>
        <w:rPr>
          <w:rFonts w:hint="eastAsia"/>
          <w:lang w:eastAsia="zh-CN"/>
        </w:rPr>
        <w:t>：当用户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为空或非法格式时，抛出参数异常。</w:t>
      </w:r>
      <w:r>
        <w:rPr>
          <w:lang w:eastAsia="zh-CN"/>
        </w:rPr>
        <w:t xml:space="preserve"> </w:t>
      </w:r>
    </w:p>
    <w:p w14:paraId="5F8DB193" w14:textId="77777777" w:rsidR="0076274D" w:rsidRDefault="009B688F" w:rsidP="009B688F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权限控制</w:t>
      </w:r>
      <w:r>
        <w:rPr>
          <w:rFonts w:hint="eastAsia"/>
          <w:lang w:eastAsia="zh-CN"/>
        </w:rPr>
        <w:t>：非公开用户信息需验证访问权限（可选扩展测试项）。</w:t>
      </w:r>
      <w:r>
        <w:rPr>
          <w:lang w:eastAsia="zh-CN"/>
        </w:rPr>
        <w:t xml:space="preserve"> </w:t>
      </w:r>
    </w:p>
    <w:p w14:paraId="59E2494A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等价类划分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边界值分析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方法：</w:t>
      </w:r>
      <w:r>
        <w:rPr>
          <w:lang w:eastAsia="zh-CN"/>
        </w:rPr>
        <w:t xml:space="preserve"> </w:t>
      </w:r>
    </w:p>
    <w:p w14:paraId="59228382" w14:textId="77777777" w:rsidR="0076274D" w:rsidRDefault="009B688F" w:rsidP="009B688F">
      <w:pPr>
        <w:numPr>
          <w:ilvl w:val="0"/>
          <w:numId w:val="15"/>
        </w:numPr>
      </w:pPr>
      <w:proofErr w:type="spellStart"/>
      <w:r>
        <w:rPr>
          <w:rFonts w:hint="eastAsia"/>
          <w:b/>
          <w:bCs/>
        </w:rPr>
        <w:t>有效等价类</w:t>
      </w:r>
      <w:proofErr w:type="spellEnd"/>
      <w:r>
        <w:rPr>
          <w:rFonts w:hint="eastAsia"/>
        </w:rPr>
        <w:t>：</w:t>
      </w:r>
      <w:r>
        <w:t xml:space="preserve"> </w:t>
      </w:r>
    </w:p>
    <w:p w14:paraId="1C1BF416" w14:textId="77777777" w:rsidR="0076274D" w:rsidRDefault="009B688F" w:rsidP="009B688F">
      <w:pPr>
        <w:numPr>
          <w:ilvl w:val="1"/>
          <w:numId w:val="16"/>
        </w:numPr>
      </w:pPr>
      <w:r>
        <w:rPr>
          <w:rStyle w:val="VerbatimChar"/>
        </w:rPr>
        <w:t>userId</w:t>
      </w:r>
      <w:r>
        <w:rPr>
          <w:rFonts w:hint="eastAsia"/>
        </w:rPr>
        <w:t>：数据库中存在的有效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id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）</w:t>
      </w:r>
      <w:r>
        <w:t xml:space="preserve"> </w:t>
      </w:r>
    </w:p>
    <w:p w14:paraId="776FAC02" w14:textId="77777777" w:rsidR="0076274D" w:rsidRDefault="009B688F" w:rsidP="009B688F">
      <w:pPr>
        <w:numPr>
          <w:ilvl w:val="0"/>
          <w:numId w:val="15"/>
        </w:numPr>
      </w:pPr>
      <w:r>
        <w:rPr>
          <w:rFonts w:hint="eastAsia"/>
          <w:b/>
          <w:bCs/>
        </w:rPr>
        <w:t>无效等价类</w:t>
      </w:r>
      <w:r>
        <w:rPr>
          <w:rFonts w:hint="eastAsia"/>
        </w:rPr>
        <w:t>：</w:t>
      </w:r>
      <w:r>
        <w:t xml:space="preserve"> </w:t>
      </w:r>
    </w:p>
    <w:p w14:paraId="1226B587" w14:textId="77777777" w:rsidR="0076274D" w:rsidRDefault="009B688F" w:rsidP="009B688F">
      <w:pPr>
        <w:numPr>
          <w:ilvl w:val="1"/>
          <w:numId w:val="17"/>
        </w:numPr>
        <w:rPr>
          <w:lang w:eastAsia="zh-CN"/>
        </w:rPr>
      </w:pPr>
      <w:proofErr w:type="spellStart"/>
      <w:r>
        <w:rPr>
          <w:rStyle w:val="VerbatimChar"/>
          <w:lang w:eastAsia="zh-CN"/>
        </w:rPr>
        <w:t>userId</w:t>
      </w:r>
      <w:proofErr w:type="spellEnd"/>
      <w:r>
        <w:rPr>
          <w:rFonts w:hint="eastAsia"/>
          <w:lang w:eastAsia="zh-CN"/>
        </w:rPr>
        <w:t>：空值、非数字字符、负数、超出数据库最大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 </w:t>
      </w:r>
    </w:p>
    <w:p w14:paraId="720EA5A0" w14:textId="77777777" w:rsidR="0076274D" w:rsidRDefault="009B688F">
      <w:r>
        <w:pict w14:anchorId="34646273">
          <v:rect id="_x0000_i1034" style="width:0;height:1.5pt" o:hralign="center" o:hrstd="t" o:hr="t"/>
        </w:pict>
      </w:r>
    </w:p>
    <w:p w14:paraId="36F4E40F" w14:textId="77777777" w:rsidR="0076274D" w:rsidRDefault="009B688F">
      <w:pPr>
        <w:pStyle w:val="3"/>
      </w:pPr>
      <w:bookmarkStart w:id="54" w:name="测试项标识-4"/>
      <w:bookmarkEnd w:id="53"/>
      <w:r>
        <w:rPr>
          <w:rFonts w:hint="eastAsia"/>
          <w:b/>
          <w:bCs/>
        </w:rPr>
        <w:lastRenderedPageBreak/>
        <w:t>测试项标识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2227"/>
        <w:gridCol w:w="936"/>
      </w:tblGrid>
      <w:tr w:rsidR="0076274D" w14:paraId="0123FFA2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DDF3E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3CE1F62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43ADE48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0E463DBD" w14:textId="77777777">
        <w:tc>
          <w:tcPr>
            <w:tcW w:w="0" w:type="auto"/>
          </w:tcPr>
          <w:p w14:paraId="5D12AA5D" w14:textId="77777777" w:rsidR="0076274D" w:rsidRDefault="009B688F">
            <w:pPr>
              <w:pStyle w:val="Compact"/>
            </w:pPr>
            <w:r>
              <w:t>TC_SS_004_001</w:t>
            </w:r>
          </w:p>
        </w:tc>
        <w:tc>
          <w:tcPr>
            <w:tcW w:w="0" w:type="auto"/>
          </w:tcPr>
          <w:p w14:paraId="301E9AB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存在且有效</w:t>
            </w:r>
          </w:p>
        </w:tc>
        <w:tc>
          <w:tcPr>
            <w:tcW w:w="0" w:type="auto"/>
          </w:tcPr>
          <w:p w14:paraId="21211C45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22C9869B" w14:textId="77777777">
        <w:tc>
          <w:tcPr>
            <w:tcW w:w="0" w:type="auto"/>
          </w:tcPr>
          <w:p w14:paraId="37BB37C1" w14:textId="77777777" w:rsidR="0076274D" w:rsidRDefault="009B688F">
            <w:pPr>
              <w:pStyle w:val="Compact"/>
            </w:pPr>
            <w:r>
              <w:t>TC_SS_004_002</w:t>
            </w:r>
          </w:p>
        </w:tc>
        <w:tc>
          <w:tcPr>
            <w:tcW w:w="0" w:type="auto"/>
          </w:tcPr>
          <w:p w14:paraId="2456B48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0" w:type="auto"/>
          </w:tcPr>
          <w:p w14:paraId="2D57F7C8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14618670" w14:textId="77777777">
        <w:tc>
          <w:tcPr>
            <w:tcW w:w="0" w:type="auto"/>
          </w:tcPr>
          <w:p w14:paraId="283D9EB5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5EFE5AA5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5EE8646D" w14:textId="77777777" w:rsidR="0076274D" w:rsidRDefault="0076274D">
            <w:pPr>
              <w:pStyle w:val="Compact"/>
            </w:pPr>
          </w:p>
        </w:tc>
      </w:tr>
    </w:tbl>
    <w:p w14:paraId="7C6F2C2F" w14:textId="77777777" w:rsidR="0076274D" w:rsidRDefault="009B688F">
      <w:r>
        <w:pict w14:anchorId="0A219240">
          <v:rect id="_x0000_i1035" style="width:0;height:1.5pt" o:hralign="center" o:hrstd="t" o:hr="t"/>
        </w:pict>
      </w:r>
    </w:p>
    <w:p w14:paraId="4FFEFB70" w14:textId="77777777" w:rsidR="0076274D" w:rsidRDefault="009B688F">
      <w:pPr>
        <w:pStyle w:val="3"/>
        <w:rPr>
          <w:lang w:eastAsia="zh-CN"/>
        </w:rPr>
      </w:pPr>
      <w:bookmarkStart w:id="55" w:name="测试用例-4"/>
      <w:bookmarkEnd w:id="54"/>
      <w:r>
        <w:rPr>
          <w:rFonts w:hint="eastAsia"/>
          <w:b/>
          <w:bCs/>
          <w:lang w:eastAsia="zh-CN"/>
        </w:rPr>
        <w:t>测试用例</w:t>
      </w:r>
      <w:r>
        <w:rPr>
          <w:lang w:eastAsia="zh-CN"/>
        </w:rPr>
        <w:t xml:space="preserve"> </w:t>
      </w:r>
    </w:p>
    <w:p w14:paraId="0400D4FA" w14:textId="77777777" w:rsidR="0076274D" w:rsidRDefault="009B688F">
      <w:pPr>
        <w:pStyle w:val="4"/>
        <w:rPr>
          <w:lang w:eastAsia="zh-CN"/>
        </w:rPr>
      </w:pPr>
      <w:bookmarkStart w:id="56" w:name="tcss004001"/>
      <w:r>
        <w:rPr>
          <w:b/>
          <w:bCs/>
          <w:lang w:eastAsia="zh-CN"/>
        </w:rPr>
        <w:t>TC_SS_004_001</w:t>
      </w:r>
      <w:r>
        <w:rPr>
          <w:lang w:eastAsia="zh-CN"/>
        </w:rPr>
        <w:t xml:space="preserve"> </w:t>
      </w:r>
    </w:p>
    <w:p w14:paraId="2EF733C4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：成功获取用户信息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：数据库中存在</w:t>
      </w:r>
      <w:r>
        <w:rPr>
          <w:rFonts w:hint="eastAsia"/>
          <w:lang w:eastAsia="zh-CN"/>
        </w:rPr>
        <w:t>ID=1</w:t>
      </w:r>
      <w:r>
        <w:rPr>
          <w:rFonts w:hint="eastAsia"/>
          <w:lang w:eastAsia="zh-CN"/>
        </w:rPr>
        <w:t>的用户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58"/>
        <w:gridCol w:w="1067"/>
        <w:gridCol w:w="6715"/>
      </w:tblGrid>
      <w:tr w:rsidR="0076274D" w14:paraId="5F1F18AE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89C1D7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2BDE349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69361E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45788976" w14:textId="77777777">
        <w:tc>
          <w:tcPr>
            <w:tcW w:w="0" w:type="auto"/>
          </w:tcPr>
          <w:p w14:paraId="4702B589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DFB18F1" w14:textId="77777777" w:rsidR="0076274D" w:rsidRDefault="009B688F">
            <w:pPr>
              <w:pStyle w:val="Compact"/>
            </w:pPr>
            <w:r>
              <w:t>userId=1</w:t>
            </w:r>
          </w:p>
        </w:tc>
        <w:tc>
          <w:tcPr>
            <w:tcW w:w="0" w:type="auto"/>
          </w:tcPr>
          <w:p w14:paraId="34F8BD0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 xml:space="preserve">{id:1, </w:t>
            </w:r>
            <w:r>
              <w:rPr>
                <w:rStyle w:val="VerbatimChar"/>
                <w:rFonts w:hint="eastAsia"/>
              </w:rPr>
              <w:t>name:"</w:t>
            </w:r>
            <w:r>
              <w:rPr>
                <w:rStyle w:val="VerbatimChar"/>
                <w:rFonts w:hint="eastAsia"/>
              </w:rPr>
              <w:t>用户</w:t>
            </w:r>
            <w:r>
              <w:rPr>
                <w:rStyle w:val="VerbatimChar"/>
                <w:rFonts w:hint="eastAsia"/>
              </w:rPr>
              <w:t>1",</w:t>
            </w:r>
            <w:r>
              <w:rPr>
                <w:rStyle w:val="VerbatimChar"/>
              </w:rPr>
              <w:t xml:space="preserve"> email:"u***@example.com", </w:t>
            </w:r>
            <w:r>
              <w:rPr>
                <w:rStyle w:val="VerbatimChar"/>
                <w:rFonts w:hint="eastAsia"/>
              </w:rPr>
              <w:t>(</w:t>
            </w:r>
            <w:r>
              <w:rPr>
                <w:rStyle w:val="VerbatimChar"/>
                <w:rFonts w:hint="eastAsia"/>
              </w:rPr>
              <w:t>其他脱敏字段</w:t>
            </w:r>
            <w:r>
              <w:rPr>
                <w:rStyle w:val="VerbatimChar"/>
                <w:rFonts w:hint="eastAsia"/>
              </w:rPr>
              <w:t>)}</w:t>
            </w:r>
            <w:r>
              <w:rPr>
                <w:rFonts w:hint="eastAsia"/>
              </w:rPr>
              <w:t>，状态码</w:t>
            </w:r>
            <w:r>
              <w:rPr>
                <w:rFonts w:hint="eastAsia"/>
              </w:rPr>
              <w:t>200</w:t>
            </w:r>
          </w:p>
        </w:tc>
      </w:tr>
    </w:tbl>
    <w:p w14:paraId="3C3E5E7E" w14:textId="77777777" w:rsidR="0076274D" w:rsidRDefault="009B688F">
      <w:r>
        <w:pict w14:anchorId="44F444C4">
          <v:rect id="_x0000_i1036" style="width:0;height:1.5pt" o:hralign="center" o:hrstd="t" o:hr="t"/>
        </w:pict>
      </w:r>
    </w:p>
    <w:p w14:paraId="3FBBCD75" w14:textId="77777777" w:rsidR="0076274D" w:rsidRDefault="009B688F">
      <w:pPr>
        <w:pStyle w:val="4"/>
        <w:rPr>
          <w:lang w:eastAsia="zh-CN"/>
        </w:rPr>
      </w:pPr>
      <w:bookmarkStart w:id="57" w:name="tcss004002"/>
      <w:bookmarkEnd w:id="56"/>
      <w:r>
        <w:rPr>
          <w:b/>
          <w:bCs/>
          <w:lang w:eastAsia="zh-CN"/>
        </w:rPr>
        <w:t>TC_SS_004_002</w:t>
      </w:r>
      <w:r>
        <w:rPr>
          <w:lang w:eastAsia="zh-CN"/>
        </w:rPr>
        <w:t xml:space="preserve"> </w:t>
      </w:r>
    </w:p>
    <w:p w14:paraId="22C5D87F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：用户不存在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：中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：数据库最大用户</w:t>
      </w:r>
      <w:r>
        <w:rPr>
          <w:rFonts w:hint="eastAsia"/>
          <w:lang w:eastAsia="zh-CN"/>
        </w:rPr>
        <w:t>ID&lt;999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1311"/>
        <w:gridCol w:w="3903"/>
      </w:tblGrid>
      <w:tr w:rsidR="0076274D" w14:paraId="7A3CD184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0F558F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3652052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39B5C9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0959DA74" w14:textId="77777777">
        <w:tc>
          <w:tcPr>
            <w:tcW w:w="0" w:type="auto"/>
          </w:tcPr>
          <w:p w14:paraId="0A3EB708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3006DF9" w14:textId="77777777" w:rsidR="0076274D" w:rsidRDefault="009B688F">
            <w:pPr>
              <w:pStyle w:val="Compact"/>
            </w:pPr>
            <w:r>
              <w:t>userId=999</w:t>
            </w:r>
          </w:p>
        </w:tc>
        <w:tc>
          <w:tcPr>
            <w:tcW w:w="0" w:type="auto"/>
          </w:tcPr>
          <w:p w14:paraId="6287A88B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返回状态码</w:t>
            </w:r>
            <w:r>
              <w:rPr>
                <w:rFonts w:hint="eastAsia"/>
                <w:lang w:eastAsia="zh-CN"/>
              </w:rPr>
              <w:t>404</w:t>
            </w:r>
            <w:r>
              <w:rPr>
                <w:rFonts w:hint="eastAsia"/>
                <w:lang w:eastAsia="zh-CN"/>
              </w:rPr>
              <w:t>，提示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用户不存在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</w:p>
        </w:tc>
      </w:tr>
    </w:tbl>
    <w:p w14:paraId="571E5494" w14:textId="77777777" w:rsidR="0076274D" w:rsidRDefault="0076274D">
      <w:pPr>
        <w:pStyle w:val="a0"/>
        <w:rPr>
          <w:lang w:eastAsia="zh-CN"/>
        </w:rPr>
      </w:pPr>
    </w:p>
    <w:p w14:paraId="419F93B2" w14:textId="473DD2B2" w:rsidR="0076274D" w:rsidRDefault="009B688F">
      <w:pPr>
        <w:pStyle w:val="3"/>
      </w:pPr>
      <w:bookmarkStart w:id="58" w:name="X101cbbc00128cb4b97692c28b4fc3ce1cdf3f26"/>
      <w:bookmarkEnd w:id="55"/>
      <w:bookmarkEnd w:id="57"/>
      <w:r>
        <w:t>8.</w:t>
      </w:r>
      <w:r w:rsidR="00257E7A">
        <w:rPr>
          <w:rFonts w:hint="eastAsia"/>
          <w:lang w:eastAsia="zh-CN"/>
        </w:rPr>
        <w:t>1</w:t>
      </w:r>
      <w:r>
        <w:t xml:space="preserve">.1.5 / </w:t>
      </w:r>
      <w:proofErr w:type="spellStart"/>
      <w:r>
        <w:t>sendMessage</w:t>
      </w:r>
      <w:proofErr w:type="spellEnd"/>
    </w:p>
    <w:p w14:paraId="21F1FD04" w14:textId="77777777" w:rsidR="0076274D" w:rsidRDefault="009B688F">
      <w:pPr>
        <w:pStyle w:val="FirstParagraph"/>
      </w:pPr>
      <w:r>
        <w:rPr>
          <w:rFonts w:hint="eastAsia"/>
          <w:b/>
          <w:bCs/>
        </w:rPr>
        <w:t>设计标识符</w:t>
      </w:r>
      <w:r>
        <w:rPr>
          <w:rFonts w:hint="eastAsia"/>
        </w:rPr>
        <w:t>：</w:t>
      </w:r>
      <w:r>
        <w:rPr>
          <w:rFonts w:hint="eastAsia"/>
        </w:rPr>
        <w:t>TC_SS_005</w:t>
      </w:r>
      <w:r>
        <w:br/>
      </w:r>
      <w:r>
        <w:rPr>
          <w:rFonts w:hint="eastAsia"/>
          <w:b/>
          <w:bCs/>
        </w:rPr>
        <w:t>被测特性</w:t>
      </w:r>
      <w:r>
        <w:rPr>
          <w:rFonts w:hint="eastAsia"/>
        </w:rPr>
        <w:t>：</w:t>
      </w:r>
      <w:r>
        <w:t xml:space="preserve"> </w:t>
      </w:r>
    </w:p>
    <w:p w14:paraId="5B8444C3" w14:textId="77777777" w:rsidR="0076274D" w:rsidRDefault="009B688F" w:rsidP="009B688F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成功发送消息</w:t>
      </w:r>
      <w:r>
        <w:rPr>
          <w:rFonts w:hint="eastAsia"/>
          <w:lang w:eastAsia="zh-CN"/>
        </w:rPr>
        <w:t>：当用户是</w:t>
      </w:r>
      <w:proofErr w:type="gramStart"/>
      <w:r>
        <w:rPr>
          <w:rFonts w:hint="eastAsia"/>
          <w:lang w:eastAsia="zh-CN"/>
        </w:rPr>
        <w:t>群聊成员且</w:t>
      </w:r>
      <w:proofErr w:type="gramEnd"/>
      <w:r>
        <w:rPr>
          <w:rFonts w:hint="eastAsia"/>
          <w:lang w:eastAsia="zh-CN"/>
        </w:rPr>
        <w:t>参数有效时，消息持久化并返回完整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对象</w:t>
      </w:r>
      <w:r>
        <w:rPr>
          <w:lang w:eastAsia="zh-CN"/>
        </w:rPr>
        <w:t xml:space="preserve"> </w:t>
      </w:r>
    </w:p>
    <w:p w14:paraId="7C4EE386" w14:textId="77777777" w:rsidR="0076274D" w:rsidRDefault="009B688F" w:rsidP="009B688F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权限验证失败</w:t>
      </w:r>
      <w:r>
        <w:rPr>
          <w:rFonts w:hint="eastAsia"/>
          <w:lang w:eastAsia="zh-CN"/>
        </w:rPr>
        <w:t>：当用户</w:t>
      </w:r>
      <w:proofErr w:type="gramStart"/>
      <w:r>
        <w:rPr>
          <w:rFonts w:hint="eastAsia"/>
          <w:lang w:eastAsia="zh-CN"/>
        </w:rPr>
        <w:t>非群聊成员</w:t>
      </w:r>
      <w:proofErr w:type="gramEnd"/>
      <w:r>
        <w:rPr>
          <w:rFonts w:hint="eastAsia"/>
          <w:lang w:eastAsia="zh-CN"/>
        </w:rPr>
        <w:t>时，拒绝发送并提示</w:t>
      </w:r>
      <w:r>
        <w:rPr>
          <w:lang w:eastAsia="zh-CN"/>
        </w:rPr>
        <w:t xml:space="preserve"> </w:t>
      </w:r>
    </w:p>
    <w:p w14:paraId="797B8117" w14:textId="77777777" w:rsidR="0076274D" w:rsidRDefault="009B688F" w:rsidP="009B688F">
      <w:pPr>
        <w:numPr>
          <w:ilvl w:val="0"/>
          <w:numId w:val="18"/>
        </w:numPr>
      </w:pPr>
      <w:proofErr w:type="spellStart"/>
      <w:r>
        <w:rPr>
          <w:rFonts w:hint="eastAsia"/>
          <w:b/>
          <w:bCs/>
        </w:rPr>
        <w:t>参数校验</w:t>
      </w:r>
      <w:r>
        <w:rPr>
          <w:rFonts w:hint="eastAsia"/>
        </w:rPr>
        <w:t>：对</w:t>
      </w:r>
      <w:r>
        <w:rPr>
          <w:rFonts w:hint="eastAsia"/>
        </w:rPr>
        <w:t>userId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content</w:t>
      </w:r>
      <w:r>
        <w:rPr>
          <w:rFonts w:hint="eastAsia"/>
        </w:rPr>
        <w:t>的格式和必填校验</w:t>
      </w:r>
      <w:proofErr w:type="spellEnd"/>
      <w:r>
        <w:t xml:space="preserve"> </w:t>
      </w:r>
    </w:p>
    <w:p w14:paraId="12144179" w14:textId="77777777" w:rsidR="0076274D" w:rsidRDefault="009B688F" w:rsidP="009B688F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内容安全</w:t>
      </w:r>
      <w:r>
        <w:rPr>
          <w:rFonts w:hint="eastAsia"/>
          <w:lang w:eastAsia="zh-CN"/>
        </w:rPr>
        <w:t>：敏感词过滤和消息长度限制（可选扩展测试）</w:t>
      </w:r>
      <w:r>
        <w:rPr>
          <w:lang w:eastAsia="zh-CN"/>
        </w:rPr>
        <w:t xml:space="preserve"> </w:t>
      </w:r>
    </w:p>
    <w:p w14:paraId="2E208B03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场景分析法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边界值测试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3181B394" w14:textId="77777777" w:rsidR="0076274D" w:rsidRDefault="009B688F" w:rsidP="009B688F">
      <w:pPr>
        <w:numPr>
          <w:ilvl w:val="0"/>
          <w:numId w:val="19"/>
        </w:numPr>
      </w:pPr>
      <w:proofErr w:type="spellStart"/>
      <w:r>
        <w:rPr>
          <w:rFonts w:hint="eastAsia"/>
          <w:b/>
          <w:bCs/>
        </w:rPr>
        <w:t>有效场景</w:t>
      </w:r>
      <w:proofErr w:type="spellEnd"/>
      <w:r>
        <w:rPr>
          <w:rFonts w:hint="eastAsia"/>
        </w:rPr>
        <w:t>：</w:t>
      </w:r>
      <w:r>
        <w:t xml:space="preserve"> </w:t>
      </w:r>
    </w:p>
    <w:p w14:paraId="57D3052A" w14:textId="77777777" w:rsidR="0076274D" w:rsidRDefault="009B688F" w:rsidP="009B688F">
      <w:pPr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用户是群成员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消息内容合</w:t>
      </w:r>
      <w:proofErr w:type="gramStart"/>
      <w:r>
        <w:rPr>
          <w:rFonts w:hint="eastAsia"/>
          <w:lang w:eastAsia="zh-CN"/>
        </w:rPr>
        <w:t>规</w:t>
      </w:r>
      <w:proofErr w:type="gram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≤长度≤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字符）</w:t>
      </w:r>
      <w:r>
        <w:rPr>
          <w:lang w:eastAsia="zh-CN"/>
        </w:rPr>
        <w:t xml:space="preserve"> </w:t>
      </w:r>
    </w:p>
    <w:p w14:paraId="5579F246" w14:textId="77777777" w:rsidR="0076274D" w:rsidRDefault="009B688F" w:rsidP="009B688F">
      <w:pPr>
        <w:numPr>
          <w:ilvl w:val="0"/>
          <w:numId w:val="19"/>
        </w:numPr>
      </w:pPr>
      <w:proofErr w:type="spellStart"/>
      <w:r>
        <w:rPr>
          <w:rFonts w:hint="eastAsia"/>
          <w:b/>
          <w:bCs/>
        </w:rPr>
        <w:t>无效场景</w:t>
      </w:r>
      <w:proofErr w:type="spellEnd"/>
      <w:r>
        <w:rPr>
          <w:rFonts w:hint="eastAsia"/>
        </w:rPr>
        <w:t>：</w:t>
      </w:r>
      <w:r>
        <w:t xml:space="preserve"> </w:t>
      </w:r>
    </w:p>
    <w:p w14:paraId="4250555A" w14:textId="77777777" w:rsidR="0076274D" w:rsidRDefault="009B688F" w:rsidP="009B688F">
      <w:pPr>
        <w:numPr>
          <w:ilvl w:val="1"/>
          <w:numId w:val="21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用户非群成员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聊天不存在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内容为空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长度超限</w:t>
      </w:r>
      <w:r>
        <w:rPr>
          <w:lang w:eastAsia="zh-CN"/>
        </w:rPr>
        <w:t xml:space="preserve"> </w:t>
      </w:r>
    </w:p>
    <w:p w14:paraId="1EE72315" w14:textId="77777777" w:rsidR="0076274D" w:rsidRDefault="009B688F">
      <w:r>
        <w:pict w14:anchorId="69FEF0C9">
          <v:rect id="_x0000_i1037" style="width:0;height:1.5pt" o:hralign="center" o:hrstd="t" o:hr="t"/>
        </w:pict>
      </w:r>
    </w:p>
    <w:p w14:paraId="243997C0" w14:textId="77777777" w:rsidR="0076274D" w:rsidRDefault="009B688F">
      <w:pPr>
        <w:pStyle w:val="3"/>
      </w:pPr>
      <w:bookmarkStart w:id="59" w:name="测试项标识-5"/>
      <w:bookmarkEnd w:id="58"/>
      <w:r>
        <w:rPr>
          <w:rFonts w:hint="eastAsia"/>
          <w:b/>
          <w:bCs/>
        </w:rPr>
        <w:t>测试项标识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2616"/>
        <w:gridCol w:w="936"/>
      </w:tblGrid>
      <w:tr w:rsidR="0076274D" w14:paraId="1943A162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7F604A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419DD1E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5E8B18C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5B3BBCC8" w14:textId="77777777">
        <w:tc>
          <w:tcPr>
            <w:tcW w:w="0" w:type="auto"/>
          </w:tcPr>
          <w:p w14:paraId="5292DA75" w14:textId="77777777" w:rsidR="0076274D" w:rsidRDefault="009B688F">
            <w:pPr>
              <w:pStyle w:val="Compact"/>
            </w:pPr>
            <w:r>
              <w:t>TC_SS_005_001</w:t>
            </w:r>
          </w:p>
        </w:tc>
        <w:tc>
          <w:tcPr>
            <w:tcW w:w="0" w:type="auto"/>
          </w:tcPr>
          <w:p w14:paraId="66D39AA3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合法用户发送合</w:t>
            </w:r>
            <w:proofErr w:type="gramStart"/>
            <w:r>
              <w:rPr>
                <w:rFonts w:hint="eastAsia"/>
                <w:lang w:eastAsia="zh-CN"/>
              </w:rPr>
              <w:t>规</w:t>
            </w:r>
            <w:proofErr w:type="gramEnd"/>
            <w:r>
              <w:rPr>
                <w:rFonts w:hint="eastAsia"/>
                <w:lang w:eastAsia="zh-CN"/>
              </w:rPr>
              <w:t>消息</w:t>
            </w:r>
          </w:p>
        </w:tc>
        <w:tc>
          <w:tcPr>
            <w:tcW w:w="0" w:type="auto"/>
          </w:tcPr>
          <w:p w14:paraId="5EE03AC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338B11D1" w14:textId="77777777">
        <w:tc>
          <w:tcPr>
            <w:tcW w:w="0" w:type="auto"/>
          </w:tcPr>
          <w:p w14:paraId="1DC6325B" w14:textId="77777777" w:rsidR="0076274D" w:rsidRDefault="009B688F">
            <w:pPr>
              <w:pStyle w:val="Compact"/>
            </w:pPr>
            <w:r>
              <w:t>TC_SS_005_002</w:t>
            </w:r>
          </w:p>
        </w:tc>
        <w:tc>
          <w:tcPr>
            <w:tcW w:w="0" w:type="auto"/>
          </w:tcPr>
          <w:p w14:paraId="57867D89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非群成员发送消息</w:t>
            </w:r>
          </w:p>
        </w:tc>
        <w:tc>
          <w:tcPr>
            <w:tcW w:w="0" w:type="auto"/>
          </w:tcPr>
          <w:p w14:paraId="5D8ADE9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3856BF51" w14:textId="77777777">
        <w:tc>
          <w:tcPr>
            <w:tcW w:w="0" w:type="auto"/>
          </w:tcPr>
          <w:p w14:paraId="79373E29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5758B6C9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01691BA8" w14:textId="77777777" w:rsidR="0076274D" w:rsidRDefault="0076274D">
            <w:pPr>
              <w:pStyle w:val="Compact"/>
            </w:pPr>
          </w:p>
        </w:tc>
      </w:tr>
    </w:tbl>
    <w:p w14:paraId="72F6649C" w14:textId="77777777" w:rsidR="0076274D" w:rsidRDefault="009B688F">
      <w:r>
        <w:pict w14:anchorId="74684A33">
          <v:rect id="_x0000_i1038" style="width:0;height:1.5pt" o:hralign="center" o:hrstd="t" o:hr="t"/>
        </w:pict>
      </w:r>
    </w:p>
    <w:p w14:paraId="717EA656" w14:textId="77777777" w:rsidR="0076274D" w:rsidRDefault="009B688F">
      <w:pPr>
        <w:pStyle w:val="3"/>
        <w:rPr>
          <w:lang w:eastAsia="zh-CN"/>
        </w:rPr>
      </w:pPr>
      <w:bookmarkStart w:id="60" w:name="测试用例-5"/>
      <w:bookmarkEnd w:id="59"/>
      <w:r>
        <w:rPr>
          <w:rFonts w:hint="eastAsia"/>
          <w:b/>
          <w:bCs/>
          <w:lang w:eastAsia="zh-CN"/>
        </w:rPr>
        <w:t>测试用例</w:t>
      </w:r>
    </w:p>
    <w:p w14:paraId="22C02037" w14:textId="77777777" w:rsidR="0076274D" w:rsidRDefault="009B688F">
      <w:pPr>
        <w:pStyle w:val="4"/>
        <w:rPr>
          <w:lang w:eastAsia="zh-CN"/>
        </w:rPr>
      </w:pPr>
      <w:bookmarkStart w:id="61" w:name="tcss005001"/>
      <w:r>
        <w:rPr>
          <w:b/>
          <w:bCs/>
          <w:lang w:eastAsia="zh-CN"/>
        </w:rPr>
        <w:t>TC_SS_005_001</w:t>
      </w:r>
    </w:p>
    <w:p w14:paraId="3FA091E8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：成功发送消息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0E0A4667" w14:textId="77777777" w:rsidR="0076274D" w:rsidRDefault="009B688F" w:rsidP="009B688F">
      <w:pPr>
        <w:numPr>
          <w:ilvl w:val="0"/>
          <w:numId w:val="22"/>
        </w:numPr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是群聊</w:t>
      </w:r>
      <w:r>
        <w:rPr>
          <w:rFonts w:hint="eastAsia"/>
        </w:rPr>
        <w:t>1</w:t>
      </w:r>
      <w:r>
        <w:rPr>
          <w:rFonts w:hint="eastAsia"/>
        </w:rPr>
        <w:t>的成员</w:t>
      </w:r>
      <w:r>
        <w:t xml:space="preserve"> </w:t>
      </w:r>
    </w:p>
    <w:p w14:paraId="3B3B9E15" w14:textId="77777777" w:rsidR="0076274D" w:rsidRDefault="009B688F" w:rsidP="009B688F">
      <w:pPr>
        <w:numPr>
          <w:ilvl w:val="0"/>
          <w:numId w:val="22"/>
        </w:numPr>
      </w:pPr>
      <w:r>
        <w:rPr>
          <w:rFonts w:hint="eastAsia"/>
        </w:rPr>
        <w:t>群聊</w:t>
      </w:r>
      <w:r>
        <w:rPr>
          <w:rFonts w:hint="eastAsia"/>
        </w:rPr>
        <w:t>1</w:t>
      </w:r>
      <w:r>
        <w:rPr>
          <w:rFonts w:hint="eastAsia"/>
        </w:rPr>
        <w:t>状态为活跃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07"/>
        <w:gridCol w:w="2469"/>
        <w:gridCol w:w="5464"/>
      </w:tblGrid>
      <w:tr w:rsidR="0076274D" w14:paraId="08F8AD79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C5C19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0" w:type="auto"/>
          </w:tcPr>
          <w:p w14:paraId="35D62E6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74C01BD5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13A35BC5" w14:textId="77777777">
        <w:tc>
          <w:tcPr>
            <w:tcW w:w="0" w:type="auto"/>
          </w:tcPr>
          <w:p w14:paraId="4723AE6F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EE7A9FF" w14:textId="77777777" w:rsidR="0076274D" w:rsidRDefault="009B688F">
            <w:pPr>
              <w:pStyle w:val="Compact"/>
            </w:pPr>
            <w:r>
              <w:t>userId=1, chatId=1, content="Hello"</w:t>
            </w:r>
          </w:p>
        </w:tc>
        <w:tc>
          <w:tcPr>
            <w:tcW w:w="0" w:type="auto"/>
          </w:tcPr>
          <w:p w14:paraId="5871750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 xml:space="preserve">{id:123, senderId:1, </w:t>
            </w:r>
            <w:r>
              <w:rPr>
                <w:rStyle w:val="VerbatimChar"/>
              </w:rPr>
              <w:t>chatId:1, content:"Hello", sendTime:"2024-03-20T10:00:00"}</w:t>
            </w:r>
            <w:r>
              <w:rPr>
                <w:rFonts w:hint="eastAsia"/>
              </w:rPr>
              <w:t>，状态码</w:t>
            </w:r>
            <w:r>
              <w:rPr>
                <w:rFonts w:hint="eastAsia"/>
              </w:rPr>
              <w:t>200</w:t>
            </w:r>
          </w:p>
        </w:tc>
      </w:tr>
    </w:tbl>
    <w:p w14:paraId="7D046051" w14:textId="77777777" w:rsidR="0076274D" w:rsidRDefault="009B688F">
      <w:r>
        <w:pict w14:anchorId="5FF3780B">
          <v:rect id="_x0000_i1039" style="width:0;height:1.5pt" o:hralign="center" o:hrstd="t" o:hr="t"/>
        </w:pict>
      </w:r>
    </w:p>
    <w:p w14:paraId="2BEFF5C5" w14:textId="77777777" w:rsidR="0076274D" w:rsidRDefault="009B688F">
      <w:pPr>
        <w:pStyle w:val="4"/>
        <w:rPr>
          <w:lang w:eastAsia="zh-CN"/>
        </w:rPr>
      </w:pPr>
      <w:bookmarkStart w:id="62" w:name="tcss005002"/>
      <w:bookmarkEnd w:id="61"/>
      <w:r>
        <w:rPr>
          <w:b/>
          <w:bCs/>
          <w:lang w:eastAsia="zh-CN"/>
        </w:rPr>
        <w:lastRenderedPageBreak/>
        <w:t>TC_SS_005_002</w:t>
      </w:r>
      <w:r>
        <w:rPr>
          <w:lang w:eastAsia="zh-CN"/>
        </w:rPr>
        <w:t xml:space="preserve"> </w:t>
      </w:r>
    </w:p>
    <w:p w14:paraId="2FB4413D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非群成员</w:t>
      </w:r>
      <w:proofErr w:type="gramEnd"/>
      <w:r>
        <w:rPr>
          <w:rFonts w:hint="eastAsia"/>
          <w:lang w:eastAsia="zh-CN"/>
        </w:rPr>
        <w:t>发送消息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：中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</w:t>
      </w:r>
      <w:r>
        <w:rPr>
          <w:rFonts w:hint="eastAsia"/>
          <w:lang w:eastAsia="zh-CN"/>
        </w:rPr>
        <w:t>1</w:t>
      </w:r>
      <w:proofErr w:type="gramStart"/>
      <w:r>
        <w:rPr>
          <w:rFonts w:hint="eastAsia"/>
          <w:lang w:eastAsia="zh-CN"/>
        </w:rPr>
        <w:t>不在群聊</w:t>
      </w:r>
      <w:proofErr w:type="gramEnd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的成员列表中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35"/>
        <w:gridCol w:w="3249"/>
        <w:gridCol w:w="4356"/>
      </w:tblGrid>
      <w:tr w:rsidR="0076274D" w14:paraId="6102E21A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377D41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38CCF40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29BA0948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2505B9F0" w14:textId="77777777">
        <w:tc>
          <w:tcPr>
            <w:tcW w:w="0" w:type="auto"/>
          </w:tcPr>
          <w:p w14:paraId="46A8DC35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714B226" w14:textId="77777777" w:rsidR="0076274D" w:rsidRDefault="009B688F">
            <w:pPr>
              <w:pStyle w:val="Compact"/>
            </w:pPr>
            <w:r>
              <w:t>userId=1, chatId=1, content="Test"</w:t>
            </w:r>
          </w:p>
        </w:tc>
        <w:tc>
          <w:tcPr>
            <w:tcW w:w="0" w:type="auto"/>
          </w:tcPr>
          <w:p w14:paraId="50032DED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返回状态码</w:t>
            </w:r>
            <w:r>
              <w:rPr>
                <w:rFonts w:hint="eastAsia"/>
                <w:lang w:eastAsia="zh-CN"/>
              </w:rPr>
              <w:t>403</w:t>
            </w:r>
            <w:r>
              <w:rPr>
                <w:rFonts w:hint="eastAsia"/>
                <w:lang w:eastAsia="zh-CN"/>
              </w:rPr>
              <w:t>，提示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  <w:r>
              <w:rPr>
                <w:rStyle w:val="VerbatimChar"/>
                <w:rFonts w:hint="eastAsia"/>
                <w:lang w:eastAsia="zh-CN"/>
              </w:rPr>
              <w:t>该用户并非</w:t>
            </w:r>
            <w:proofErr w:type="gramStart"/>
            <w:r>
              <w:rPr>
                <w:rStyle w:val="VerbatimChar"/>
                <w:rFonts w:hint="eastAsia"/>
                <w:lang w:eastAsia="zh-CN"/>
              </w:rPr>
              <w:t>该群聊的</w:t>
            </w:r>
            <w:proofErr w:type="gramEnd"/>
            <w:r>
              <w:rPr>
                <w:rStyle w:val="VerbatimChar"/>
                <w:rFonts w:hint="eastAsia"/>
                <w:lang w:eastAsia="zh-CN"/>
              </w:rPr>
              <w:t>成员</w:t>
            </w:r>
            <w:r>
              <w:rPr>
                <w:rStyle w:val="VerbatimChar"/>
                <w:rFonts w:hint="eastAsia"/>
                <w:lang w:eastAsia="zh-CN"/>
              </w:rPr>
              <w:t>"</w:t>
            </w:r>
          </w:p>
        </w:tc>
      </w:tr>
    </w:tbl>
    <w:p w14:paraId="67BAE1AF" w14:textId="77777777" w:rsidR="0076274D" w:rsidRDefault="0076274D">
      <w:pPr>
        <w:pStyle w:val="a0"/>
        <w:rPr>
          <w:lang w:eastAsia="zh-CN"/>
        </w:rPr>
      </w:pPr>
    </w:p>
    <w:p w14:paraId="0770EAF1" w14:textId="180AB581" w:rsidR="0076274D" w:rsidRDefault="009B688F">
      <w:pPr>
        <w:pStyle w:val="3"/>
      </w:pPr>
      <w:bookmarkStart w:id="63" w:name="X55c1b08aaac1bd2fdc0c8033e90e2ad70f49979"/>
      <w:bookmarkEnd w:id="60"/>
      <w:bookmarkEnd w:id="62"/>
      <w:r>
        <w:t>8.</w:t>
      </w:r>
      <w:r w:rsidR="00257E7A">
        <w:rPr>
          <w:rFonts w:hint="eastAsia"/>
          <w:lang w:eastAsia="zh-CN"/>
        </w:rPr>
        <w:t>1</w:t>
      </w:r>
      <w:r>
        <w:t xml:space="preserve">.1.6 / </w:t>
      </w:r>
      <w:proofErr w:type="spellStart"/>
      <w:r>
        <w:t>quitGroup</w:t>
      </w:r>
      <w:proofErr w:type="spellEnd"/>
    </w:p>
    <w:p w14:paraId="11F1D667" w14:textId="77777777" w:rsidR="0076274D" w:rsidRDefault="009B688F">
      <w:pPr>
        <w:pStyle w:val="FirstParagraph"/>
      </w:pPr>
      <w:r>
        <w:rPr>
          <w:rFonts w:hint="eastAsia"/>
          <w:b/>
          <w:bCs/>
        </w:rPr>
        <w:t>设计标识符</w:t>
      </w:r>
      <w:r>
        <w:rPr>
          <w:rFonts w:hint="eastAsia"/>
        </w:rPr>
        <w:t>：</w:t>
      </w:r>
      <w:r>
        <w:rPr>
          <w:rFonts w:hint="eastAsia"/>
        </w:rPr>
        <w:t>TC_SS_006</w:t>
      </w:r>
      <w:r>
        <w:br/>
      </w:r>
      <w:r>
        <w:rPr>
          <w:rFonts w:hint="eastAsia"/>
          <w:b/>
          <w:bCs/>
        </w:rPr>
        <w:t>被测特性</w:t>
      </w:r>
      <w:r>
        <w:rPr>
          <w:rFonts w:hint="eastAsia"/>
        </w:rPr>
        <w:t>：</w:t>
      </w:r>
      <w:r>
        <w:t xml:space="preserve"> </w:t>
      </w:r>
    </w:p>
    <w:p w14:paraId="05BADF66" w14:textId="77777777" w:rsidR="0076274D" w:rsidRDefault="009B688F" w:rsidP="009B688F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成功退群</w:t>
      </w:r>
      <w:r>
        <w:rPr>
          <w:rFonts w:hint="eastAsia"/>
          <w:lang w:eastAsia="zh-CN"/>
        </w:rPr>
        <w:t>：当用户是群成员时，正确移除成员关系并返回成功提示</w:t>
      </w:r>
      <w:r>
        <w:rPr>
          <w:lang w:eastAsia="zh-CN"/>
        </w:rPr>
        <w:t xml:space="preserve"> </w:t>
      </w:r>
    </w:p>
    <w:p w14:paraId="6D190573" w14:textId="77777777" w:rsidR="0076274D" w:rsidRDefault="009B688F" w:rsidP="009B688F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非成员退群</w:t>
      </w:r>
      <w:r>
        <w:rPr>
          <w:rFonts w:hint="eastAsia"/>
          <w:lang w:eastAsia="zh-CN"/>
        </w:rPr>
        <w:t>：当用户未加入群组时，返回明确错误提示</w:t>
      </w:r>
      <w:r>
        <w:rPr>
          <w:lang w:eastAsia="zh-CN"/>
        </w:rPr>
        <w:t xml:space="preserve"> </w:t>
      </w:r>
    </w:p>
    <w:p w14:paraId="73F2EBDC" w14:textId="77777777" w:rsidR="0076274D" w:rsidRDefault="009B688F" w:rsidP="009B688F">
      <w:pPr>
        <w:numPr>
          <w:ilvl w:val="0"/>
          <w:numId w:val="23"/>
        </w:numPr>
      </w:pPr>
      <w:proofErr w:type="spellStart"/>
      <w:r>
        <w:rPr>
          <w:rFonts w:hint="eastAsia"/>
          <w:b/>
          <w:bCs/>
        </w:rPr>
        <w:t>参数校验</w:t>
      </w:r>
      <w:r>
        <w:rPr>
          <w:rFonts w:hint="eastAsia"/>
        </w:rPr>
        <w:t>：对</w:t>
      </w:r>
      <w:r>
        <w:rPr>
          <w:rFonts w:hint="eastAsia"/>
        </w:rPr>
        <w:t>groupId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memberId</w:t>
      </w:r>
      <w:r>
        <w:rPr>
          <w:rFonts w:hint="eastAsia"/>
        </w:rPr>
        <w:t>的格式和必填校验</w:t>
      </w:r>
      <w:proofErr w:type="spellEnd"/>
      <w:r>
        <w:t xml:space="preserve"> </w:t>
      </w:r>
    </w:p>
    <w:p w14:paraId="494F4418" w14:textId="77777777" w:rsidR="0076274D" w:rsidRDefault="009B688F" w:rsidP="009B688F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群</w:t>
      </w:r>
      <w:proofErr w:type="gramStart"/>
      <w:r>
        <w:rPr>
          <w:rFonts w:hint="eastAsia"/>
          <w:b/>
          <w:bCs/>
          <w:lang w:eastAsia="zh-CN"/>
        </w:rPr>
        <w:t>组状态</w:t>
      </w:r>
      <w:proofErr w:type="gramEnd"/>
      <w:r>
        <w:rPr>
          <w:rFonts w:hint="eastAsia"/>
          <w:b/>
          <w:bCs/>
          <w:lang w:eastAsia="zh-CN"/>
        </w:rPr>
        <w:t>检查</w:t>
      </w:r>
      <w:r>
        <w:rPr>
          <w:rFonts w:hint="eastAsia"/>
          <w:lang w:eastAsia="zh-CN"/>
        </w:rPr>
        <w:t>：已解散的群组不允许退群（可选扩展测试）</w:t>
      </w:r>
      <w:r>
        <w:rPr>
          <w:lang w:eastAsia="zh-CN"/>
        </w:rPr>
        <w:t xml:space="preserve"> </w:t>
      </w:r>
    </w:p>
    <w:p w14:paraId="00F4193A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状态转换测试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异常流测试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2F7864A4" w14:textId="77777777" w:rsidR="0076274D" w:rsidRDefault="009B688F" w:rsidP="009B688F">
      <w:pPr>
        <w:numPr>
          <w:ilvl w:val="0"/>
          <w:numId w:val="24"/>
        </w:numPr>
      </w:pPr>
      <w:proofErr w:type="spellStart"/>
      <w:r>
        <w:rPr>
          <w:rFonts w:hint="eastAsia"/>
          <w:b/>
          <w:bCs/>
        </w:rPr>
        <w:t>有效场景</w:t>
      </w:r>
      <w:proofErr w:type="spellEnd"/>
      <w:r>
        <w:rPr>
          <w:rFonts w:hint="eastAsia"/>
        </w:rPr>
        <w:t>：</w:t>
      </w:r>
      <w:r>
        <w:t xml:space="preserve"> </w:t>
      </w:r>
    </w:p>
    <w:p w14:paraId="38B9C59D" w14:textId="77777777" w:rsidR="0076274D" w:rsidRDefault="009B688F" w:rsidP="009B688F">
      <w:pPr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用户是</w:t>
      </w:r>
      <w:proofErr w:type="gramStart"/>
      <w:r>
        <w:rPr>
          <w:rFonts w:hint="eastAsia"/>
          <w:lang w:eastAsia="zh-CN"/>
        </w:rPr>
        <w:t>活跃群</w:t>
      </w:r>
      <w:proofErr w:type="gramEnd"/>
      <w:r>
        <w:rPr>
          <w:rFonts w:hint="eastAsia"/>
          <w:lang w:eastAsia="zh-CN"/>
        </w:rPr>
        <w:t>组成员</w:t>
      </w:r>
      <w:r>
        <w:rPr>
          <w:lang w:eastAsia="zh-CN"/>
        </w:rPr>
        <w:t xml:space="preserve"> → </w:t>
      </w:r>
      <w:proofErr w:type="gramStart"/>
      <w:r>
        <w:rPr>
          <w:rFonts w:hint="eastAsia"/>
          <w:lang w:eastAsia="zh-CN"/>
        </w:rPr>
        <w:t>退群后</w:t>
      </w:r>
      <w:proofErr w:type="gramEnd"/>
      <w:r>
        <w:rPr>
          <w:rFonts w:hint="eastAsia"/>
          <w:lang w:eastAsia="zh-CN"/>
        </w:rPr>
        <w:t>成员列表更新</w:t>
      </w:r>
      <w:r>
        <w:rPr>
          <w:lang w:eastAsia="zh-CN"/>
        </w:rPr>
        <w:t xml:space="preserve"> </w:t>
      </w:r>
    </w:p>
    <w:p w14:paraId="49DEFBCD" w14:textId="77777777" w:rsidR="0076274D" w:rsidRDefault="009B688F" w:rsidP="009B688F">
      <w:pPr>
        <w:numPr>
          <w:ilvl w:val="0"/>
          <w:numId w:val="24"/>
        </w:numPr>
      </w:pPr>
      <w:proofErr w:type="spellStart"/>
      <w:r>
        <w:rPr>
          <w:rFonts w:hint="eastAsia"/>
          <w:b/>
          <w:bCs/>
        </w:rPr>
        <w:t>无效场景</w:t>
      </w:r>
      <w:proofErr w:type="spellEnd"/>
      <w:r>
        <w:rPr>
          <w:rFonts w:hint="eastAsia"/>
        </w:rPr>
        <w:t>：</w:t>
      </w:r>
      <w:r>
        <w:t xml:space="preserve"> </w:t>
      </w:r>
    </w:p>
    <w:p w14:paraId="0A6ECEE1" w14:textId="77777777" w:rsidR="0076274D" w:rsidRDefault="009B688F" w:rsidP="009B688F">
      <w:pPr>
        <w:numPr>
          <w:ilvl w:val="1"/>
          <w:numId w:val="26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用户非群成员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群组不存在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参数非法</w:t>
      </w:r>
      <w:r>
        <w:rPr>
          <w:lang w:eastAsia="zh-CN"/>
        </w:rPr>
        <w:t xml:space="preserve"> </w:t>
      </w:r>
    </w:p>
    <w:p w14:paraId="58033453" w14:textId="77777777" w:rsidR="0076274D" w:rsidRDefault="009B688F">
      <w:r>
        <w:pict w14:anchorId="1A511F08">
          <v:rect id="_x0000_i1040" style="width:0;height:1.5pt" o:hralign="center" o:hrstd="t" o:hr="t"/>
        </w:pict>
      </w:r>
    </w:p>
    <w:p w14:paraId="0DFB42E6" w14:textId="77777777" w:rsidR="0076274D" w:rsidRDefault="009B688F">
      <w:pPr>
        <w:pStyle w:val="3"/>
      </w:pPr>
      <w:bookmarkStart w:id="64" w:name="测试项标识-6"/>
      <w:bookmarkEnd w:id="63"/>
      <w:r>
        <w:rPr>
          <w:rFonts w:hint="eastAsia"/>
          <w:b/>
          <w:bCs/>
        </w:rPr>
        <w:t>测试项标识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2136"/>
        <w:gridCol w:w="936"/>
      </w:tblGrid>
      <w:tr w:rsidR="0076274D" w14:paraId="61F0C503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4236D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363F96C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4088FA22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745D72C2" w14:textId="77777777">
        <w:tc>
          <w:tcPr>
            <w:tcW w:w="0" w:type="auto"/>
          </w:tcPr>
          <w:p w14:paraId="6CC2FC0C" w14:textId="77777777" w:rsidR="0076274D" w:rsidRDefault="009B688F">
            <w:pPr>
              <w:pStyle w:val="Compact"/>
            </w:pPr>
            <w:r>
              <w:t>TC_SS_006_001</w:t>
            </w:r>
          </w:p>
        </w:tc>
        <w:tc>
          <w:tcPr>
            <w:tcW w:w="0" w:type="auto"/>
          </w:tcPr>
          <w:p w14:paraId="0F4C512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群成员正常退群</w:t>
            </w:r>
          </w:p>
        </w:tc>
        <w:tc>
          <w:tcPr>
            <w:tcW w:w="0" w:type="auto"/>
          </w:tcPr>
          <w:p w14:paraId="7DD1CAC9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50E56950" w14:textId="77777777">
        <w:tc>
          <w:tcPr>
            <w:tcW w:w="0" w:type="auto"/>
          </w:tcPr>
          <w:p w14:paraId="4008727D" w14:textId="77777777" w:rsidR="0076274D" w:rsidRDefault="009B688F">
            <w:pPr>
              <w:pStyle w:val="Compact"/>
            </w:pPr>
            <w:r>
              <w:t>TC_SS_006_002</w:t>
            </w:r>
          </w:p>
        </w:tc>
        <w:tc>
          <w:tcPr>
            <w:tcW w:w="0" w:type="auto"/>
          </w:tcPr>
          <w:p w14:paraId="1F1D028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非群成员尝试退群</w:t>
            </w:r>
          </w:p>
        </w:tc>
        <w:tc>
          <w:tcPr>
            <w:tcW w:w="0" w:type="auto"/>
          </w:tcPr>
          <w:p w14:paraId="36F7863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08DCFC4C" w14:textId="77777777">
        <w:tc>
          <w:tcPr>
            <w:tcW w:w="0" w:type="auto"/>
          </w:tcPr>
          <w:p w14:paraId="0C0600C6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5D58762F" w14:textId="77777777" w:rsidR="0076274D" w:rsidRDefault="0076274D">
            <w:pPr>
              <w:pStyle w:val="Compact"/>
            </w:pPr>
          </w:p>
        </w:tc>
        <w:tc>
          <w:tcPr>
            <w:tcW w:w="0" w:type="auto"/>
          </w:tcPr>
          <w:p w14:paraId="25BAC324" w14:textId="77777777" w:rsidR="0076274D" w:rsidRDefault="0076274D">
            <w:pPr>
              <w:pStyle w:val="Compact"/>
            </w:pPr>
          </w:p>
        </w:tc>
      </w:tr>
    </w:tbl>
    <w:p w14:paraId="20C79646" w14:textId="77777777" w:rsidR="0076274D" w:rsidRDefault="0076274D">
      <w:pPr>
        <w:pStyle w:val="a0"/>
      </w:pPr>
    </w:p>
    <w:p w14:paraId="23DCCAC8" w14:textId="77777777" w:rsidR="0076274D" w:rsidRDefault="009B688F">
      <w:r>
        <w:pict w14:anchorId="35203200">
          <v:rect id="_x0000_i1041" style="width:0;height:1.5pt" o:hralign="center" o:hrstd="t" o:hr="t"/>
        </w:pict>
      </w:r>
    </w:p>
    <w:p w14:paraId="685C1BD7" w14:textId="77777777" w:rsidR="0076274D" w:rsidRDefault="0076274D">
      <w:pPr>
        <w:pStyle w:val="FirstParagraph"/>
      </w:pPr>
    </w:p>
    <w:p w14:paraId="30A5085C" w14:textId="77777777" w:rsidR="0076274D" w:rsidRDefault="009B688F">
      <w:pPr>
        <w:pStyle w:val="3"/>
        <w:rPr>
          <w:lang w:eastAsia="zh-CN"/>
        </w:rPr>
      </w:pPr>
      <w:bookmarkStart w:id="65" w:name="测试用例-6"/>
      <w:bookmarkEnd w:id="64"/>
      <w:r>
        <w:rPr>
          <w:rFonts w:hint="eastAsia"/>
          <w:b/>
          <w:bCs/>
          <w:lang w:eastAsia="zh-CN"/>
        </w:rPr>
        <w:t>测试用例</w:t>
      </w:r>
    </w:p>
    <w:p w14:paraId="463E718F" w14:textId="77777777" w:rsidR="0076274D" w:rsidRDefault="009B688F">
      <w:pPr>
        <w:pStyle w:val="4"/>
        <w:rPr>
          <w:lang w:eastAsia="zh-CN"/>
        </w:rPr>
      </w:pPr>
      <w:bookmarkStart w:id="66" w:name="tcss006001"/>
      <w:r>
        <w:rPr>
          <w:b/>
          <w:bCs/>
          <w:lang w:eastAsia="zh-CN"/>
        </w:rPr>
        <w:t>TC_SS_006_001</w:t>
      </w:r>
    </w:p>
    <w:p w14:paraId="6497675E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：群成员</w:t>
      </w:r>
      <w:proofErr w:type="gramStart"/>
      <w:r>
        <w:rPr>
          <w:rFonts w:hint="eastAsia"/>
          <w:lang w:eastAsia="zh-CN"/>
        </w:rPr>
        <w:t>成功退群</w:t>
      </w:r>
      <w:proofErr w:type="gramEnd"/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1F657AFC" w14:textId="77777777" w:rsidR="0076274D" w:rsidRDefault="009B688F" w:rsidP="009B688F">
      <w:pPr>
        <w:numPr>
          <w:ilvl w:val="0"/>
          <w:numId w:val="27"/>
        </w:numPr>
      </w:pPr>
      <w:r>
        <w:rPr>
          <w:rFonts w:hint="eastAsia"/>
        </w:rPr>
        <w:t>群组</w:t>
      </w:r>
      <w:r>
        <w:rPr>
          <w:rFonts w:hint="eastAsia"/>
        </w:rPr>
        <w:t>1</w:t>
      </w:r>
      <w:r>
        <w:rPr>
          <w:rFonts w:hint="eastAsia"/>
        </w:rPr>
        <w:t>状态为活跃</w:t>
      </w:r>
      <w:r>
        <w:t xml:space="preserve"> </w:t>
      </w:r>
    </w:p>
    <w:p w14:paraId="132BD65D" w14:textId="77777777" w:rsidR="0076274D" w:rsidRDefault="009B688F" w:rsidP="009B688F">
      <w:pPr>
        <w:numPr>
          <w:ilvl w:val="0"/>
          <w:numId w:val="27"/>
        </w:numPr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是群组</w:t>
      </w:r>
      <w:r>
        <w:rPr>
          <w:rFonts w:hint="eastAsia"/>
        </w:rPr>
        <w:t>1</w:t>
      </w:r>
      <w:r>
        <w:rPr>
          <w:rFonts w:hint="eastAsia"/>
        </w:rPr>
        <w:t>的成员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02"/>
        <w:gridCol w:w="2168"/>
        <w:gridCol w:w="5570"/>
      </w:tblGrid>
      <w:tr w:rsidR="0076274D" w14:paraId="348A966E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CB65D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0" w:type="auto"/>
          </w:tcPr>
          <w:p w14:paraId="7D0E711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2E169CD0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0920B7F4" w14:textId="77777777">
        <w:tc>
          <w:tcPr>
            <w:tcW w:w="0" w:type="auto"/>
          </w:tcPr>
          <w:p w14:paraId="43B9BCA6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786F91B" w14:textId="77777777" w:rsidR="0076274D" w:rsidRDefault="009B688F">
            <w:pPr>
              <w:pStyle w:val="Compact"/>
            </w:pPr>
            <w:r>
              <w:t>groupId=1, memberId=1</w:t>
            </w:r>
          </w:p>
        </w:tc>
        <w:tc>
          <w:tcPr>
            <w:tcW w:w="0" w:type="auto"/>
          </w:tcPr>
          <w:p w14:paraId="200F619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 xml:space="preserve">{code:200, </w:t>
            </w:r>
            <w:r>
              <w:rPr>
                <w:rStyle w:val="VerbatimChar"/>
                <w:rFonts w:hint="eastAsia"/>
              </w:rPr>
              <w:t>msg:"</w:t>
            </w:r>
            <w:r>
              <w:rPr>
                <w:rStyle w:val="VerbatimChar"/>
                <w:rFonts w:hint="eastAsia"/>
              </w:rPr>
              <w:t>退出团体成功</w:t>
            </w:r>
            <w:r>
              <w:rPr>
                <w:rStyle w:val="VerbatimChar"/>
                <w:rFonts w:hint="eastAsia"/>
              </w:rPr>
              <w:t>"}</w:t>
            </w:r>
            <w:r>
              <w:rPr>
                <w:rFonts w:hint="eastAsia"/>
              </w:rPr>
              <w:t>，且数据库</w:t>
            </w:r>
            <w:r>
              <w:rPr>
                <w:rFonts w:hint="eastAsia"/>
              </w:rPr>
              <w:t>members</w:t>
            </w:r>
            <w:r>
              <w:rPr>
                <w:rFonts w:hint="eastAsia"/>
              </w:rPr>
              <w:t>表移除对应记录</w:t>
            </w:r>
          </w:p>
        </w:tc>
      </w:tr>
    </w:tbl>
    <w:p w14:paraId="473DBF0B" w14:textId="77777777" w:rsidR="0076274D" w:rsidRDefault="009B688F">
      <w:r>
        <w:pict w14:anchorId="2F2AF767">
          <v:rect id="_x0000_i1042" style="width:0;height:1.5pt" o:hralign="center" o:hrstd="t" o:hr="t"/>
        </w:pict>
      </w:r>
    </w:p>
    <w:p w14:paraId="26D6D3B4" w14:textId="77777777" w:rsidR="0076274D" w:rsidRDefault="009B688F">
      <w:pPr>
        <w:pStyle w:val="4"/>
        <w:rPr>
          <w:lang w:eastAsia="zh-CN"/>
        </w:rPr>
      </w:pPr>
      <w:bookmarkStart w:id="67" w:name="tcss006002"/>
      <w:bookmarkEnd w:id="66"/>
      <w:r>
        <w:rPr>
          <w:b/>
          <w:bCs/>
          <w:lang w:eastAsia="zh-CN"/>
        </w:rPr>
        <w:t>TC_SS_006_002</w:t>
      </w:r>
      <w:r>
        <w:rPr>
          <w:lang w:eastAsia="zh-CN"/>
        </w:rPr>
        <w:t xml:space="preserve"> </w:t>
      </w:r>
    </w:p>
    <w:p w14:paraId="1A84578A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非群成员退群</w:t>
      </w:r>
      <w:proofErr w:type="gramEnd"/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：中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</w:t>
      </w:r>
      <w:r>
        <w:rPr>
          <w:rFonts w:hint="eastAsia"/>
          <w:lang w:eastAsia="zh-CN"/>
        </w:rPr>
        <w:t>999</w:t>
      </w:r>
      <w:r>
        <w:rPr>
          <w:rFonts w:hint="eastAsia"/>
          <w:lang w:eastAsia="zh-CN"/>
        </w:rPr>
        <w:t>未加入任何群组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5"/>
        <w:gridCol w:w="2789"/>
        <w:gridCol w:w="4706"/>
      </w:tblGrid>
      <w:tr w:rsidR="0076274D" w14:paraId="03A45206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1F16FB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5DC190D2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65DDA8D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75FCCF22" w14:textId="77777777">
        <w:tc>
          <w:tcPr>
            <w:tcW w:w="0" w:type="auto"/>
          </w:tcPr>
          <w:p w14:paraId="51EB6FF1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32607E" w14:textId="77777777" w:rsidR="0076274D" w:rsidRDefault="009B688F">
            <w:pPr>
              <w:pStyle w:val="Compact"/>
            </w:pPr>
            <w:r>
              <w:t>groupId=1, memberId=999</w:t>
            </w:r>
          </w:p>
        </w:tc>
        <w:tc>
          <w:tcPr>
            <w:tcW w:w="0" w:type="auto"/>
          </w:tcPr>
          <w:p w14:paraId="37ACA9DA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Style w:val="VerbatimChar"/>
                <w:lang w:eastAsia="zh-CN"/>
              </w:rPr>
              <w:t xml:space="preserve">{code:403, </w:t>
            </w:r>
            <w:r>
              <w:rPr>
                <w:rStyle w:val="VerbatimChar"/>
                <w:rFonts w:hint="eastAsia"/>
                <w:lang w:eastAsia="zh-CN"/>
              </w:rPr>
              <w:t>msg:"</w:t>
            </w:r>
            <w:r>
              <w:rPr>
                <w:rStyle w:val="VerbatimChar"/>
                <w:rFonts w:hint="eastAsia"/>
                <w:lang w:eastAsia="zh-CN"/>
              </w:rPr>
              <w:t>该用户没有加入团体</w:t>
            </w:r>
            <w:r>
              <w:rPr>
                <w:rStyle w:val="VerbatimChar"/>
                <w:rFonts w:hint="eastAsia"/>
                <w:lang w:eastAsia="zh-CN"/>
              </w:rPr>
              <w:t>"}</w:t>
            </w:r>
          </w:p>
        </w:tc>
      </w:tr>
    </w:tbl>
    <w:p w14:paraId="7EA33B5E" w14:textId="77777777" w:rsidR="0076274D" w:rsidRDefault="0076274D">
      <w:pPr>
        <w:pStyle w:val="a0"/>
        <w:rPr>
          <w:lang w:eastAsia="zh-CN"/>
        </w:rPr>
      </w:pPr>
    </w:p>
    <w:p w14:paraId="57297444" w14:textId="0AB397BF" w:rsidR="0076274D" w:rsidRDefault="009B688F">
      <w:pPr>
        <w:pStyle w:val="3"/>
      </w:pPr>
      <w:bookmarkStart w:id="68" w:name="Xb057c0072c3fbd781c44d8d7227a15ce7a7d2f0"/>
      <w:bookmarkEnd w:id="65"/>
      <w:bookmarkEnd w:id="67"/>
      <w:r>
        <w:t>8.</w:t>
      </w:r>
      <w:r w:rsidR="00257E7A">
        <w:rPr>
          <w:rFonts w:hint="eastAsia"/>
          <w:lang w:eastAsia="zh-CN"/>
        </w:rPr>
        <w:t>1</w:t>
      </w:r>
      <w:r>
        <w:t xml:space="preserve">.1.7 / </w:t>
      </w:r>
      <w:proofErr w:type="spellStart"/>
      <w:r>
        <w:t>getAllFriendApplication</w:t>
      </w:r>
      <w:proofErr w:type="spellEnd"/>
    </w:p>
    <w:p w14:paraId="6C5E3CED" w14:textId="77777777" w:rsidR="0076274D" w:rsidRDefault="009B688F">
      <w:pPr>
        <w:pStyle w:val="FirstParagraph"/>
      </w:pPr>
      <w:r>
        <w:rPr>
          <w:rFonts w:hint="eastAsia"/>
          <w:b/>
          <w:bCs/>
        </w:rPr>
        <w:t>设计标识符</w:t>
      </w:r>
      <w:r>
        <w:rPr>
          <w:rFonts w:hint="eastAsia"/>
        </w:rPr>
        <w:t>：</w:t>
      </w:r>
      <w:r>
        <w:rPr>
          <w:rFonts w:hint="eastAsia"/>
        </w:rPr>
        <w:t>TC_SS_007</w:t>
      </w:r>
      <w:r>
        <w:br/>
      </w:r>
      <w:r>
        <w:rPr>
          <w:rFonts w:hint="eastAsia"/>
          <w:b/>
          <w:bCs/>
        </w:rPr>
        <w:t>被测特性</w:t>
      </w:r>
      <w:r>
        <w:rPr>
          <w:rFonts w:hint="eastAsia"/>
        </w:rPr>
        <w:t>：</w:t>
      </w:r>
      <w:r>
        <w:t xml:space="preserve"> </w:t>
      </w:r>
    </w:p>
    <w:p w14:paraId="76544356" w14:textId="77777777" w:rsidR="0076274D" w:rsidRDefault="009B688F" w:rsidP="009B688F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正确获取好友申请列表</w:t>
      </w:r>
      <w:r>
        <w:rPr>
          <w:rFonts w:hint="eastAsia"/>
          <w:lang w:eastAsia="zh-CN"/>
        </w:rPr>
        <w:t>：返回当前用户的所有好友申请记录</w:t>
      </w:r>
      <w:r>
        <w:rPr>
          <w:lang w:eastAsia="zh-CN"/>
        </w:rPr>
        <w:t xml:space="preserve"> </w:t>
      </w:r>
    </w:p>
    <w:p w14:paraId="19A8222C" w14:textId="77777777" w:rsidR="0076274D" w:rsidRDefault="009B688F" w:rsidP="009B688F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空列表处理</w:t>
      </w:r>
      <w:r>
        <w:rPr>
          <w:rFonts w:hint="eastAsia"/>
          <w:lang w:eastAsia="zh-CN"/>
        </w:rPr>
        <w:t>：当无申请时返回空数组而非</w:t>
      </w:r>
      <w:r>
        <w:rPr>
          <w:rFonts w:hint="eastAsia"/>
          <w:lang w:eastAsia="zh-CN"/>
        </w:rPr>
        <w:t>null</w:t>
      </w:r>
      <w:r>
        <w:rPr>
          <w:lang w:eastAsia="zh-CN"/>
        </w:rPr>
        <w:t xml:space="preserve"> </w:t>
      </w:r>
    </w:p>
    <w:p w14:paraId="6233A310" w14:textId="77777777" w:rsidR="0076274D" w:rsidRDefault="009B688F" w:rsidP="009B688F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字段映射完整性</w:t>
      </w:r>
      <w:r>
        <w:rPr>
          <w:rFonts w:hint="eastAsia"/>
          <w:lang w:eastAsia="zh-CN"/>
        </w:rPr>
        <w:t>：确保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包含所有必需字段</w:t>
      </w:r>
      <w:proofErr w:type="gramStart"/>
      <w:r>
        <w:rPr>
          <w:rFonts w:hint="eastAsia"/>
          <w:lang w:eastAsia="zh-CN"/>
        </w:rPr>
        <w:t>且数据</w:t>
      </w:r>
      <w:proofErr w:type="gramEnd"/>
      <w:r>
        <w:rPr>
          <w:rFonts w:hint="eastAsia"/>
          <w:lang w:eastAsia="zh-CN"/>
        </w:rPr>
        <w:t>正确</w:t>
      </w:r>
      <w:r>
        <w:rPr>
          <w:lang w:eastAsia="zh-CN"/>
        </w:rPr>
        <w:t xml:space="preserve"> </w:t>
      </w:r>
    </w:p>
    <w:p w14:paraId="720375AD" w14:textId="77777777" w:rsidR="0076274D" w:rsidRDefault="009B688F" w:rsidP="009B688F">
      <w:pPr>
        <w:numPr>
          <w:ilvl w:val="0"/>
          <w:numId w:val="28"/>
        </w:numPr>
      </w:pPr>
      <w:proofErr w:type="spellStart"/>
      <w:r>
        <w:rPr>
          <w:rFonts w:hint="eastAsia"/>
          <w:b/>
          <w:bCs/>
        </w:rPr>
        <w:lastRenderedPageBreak/>
        <w:t>服务调用验证</w:t>
      </w:r>
      <w:r>
        <w:rPr>
          <w:rFonts w:hint="eastAsia"/>
        </w:rPr>
        <w:t>：正确调用依赖服务（如</w:t>
      </w:r>
      <w:r>
        <w:rPr>
          <w:rFonts w:hint="eastAsia"/>
        </w:rPr>
        <w:t>UserService</w:t>
      </w:r>
      <w:proofErr w:type="spellEnd"/>
      <w:r>
        <w:rPr>
          <w:rFonts w:hint="eastAsia"/>
        </w:rPr>
        <w:t>）</w:t>
      </w:r>
      <w:r>
        <w:t xml:space="preserve"> </w:t>
      </w:r>
    </w:p>
    <w:p w14:paraId="09C65806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测试方法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数据驱动测试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接口契约测试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192BA07E" w14:textId="77777777" w:rsidR="0076274D" w:rsidRDefault="009B688F" w:rsidP="009B688F">
      <w:pPr>
        <w:numPr>
          <w:ilvl w:val="0"/>
          <w:numId w:val="29"/>
        </w:numPr>
      </w:pPr>
      <w:proofErr w:type="spellStart"/>
      <w:r>
        <w:rPr>
          <w:rFonts w:hint="eastAsia"/>
          <w:b/>
          <w:bCs/>
        </w:rPr>
        <w:t>数据场景</w:t>
      </w:r>
      <w:proofErr w:type="spellEnd"/>
      <w:r>
        <w:rPr>
          <w:rFonts w:hint="eastAsia"/>
        </w:rPr>
        <w:t>：</w:t>
      </w:r>
      <w:r>
        <w:t xml:space="preserve"> </w:t>
      </w:r>
    </w:p>
    <w:p w14:paraId="39B8D219" w14:textId="77777777" w:rsidR="0076274D" w:rsidRDefault="009B688F" w:rsidP="009B688F">
      <w:pPr>
        <w:numPr>
          <w:ilvl w:val="1"/>
          <w:numId w:val="30"/>
        </w:numPr>
      </w:pPr>
      <w:r>
        <w:rPr>
          <w:rFonts w:hint="eastAsia"/>
        </w:rPr>
        <w:t>0</w:t>
      </w:r>
      <w:r>
        <w:rPr>
          <w:rFonts w:hint="eastAsia"/>
        </w:rPr>
        <w:t>条</w:t>
      </w:r>
      <w:r>
        <w:rPr>
          <w:rFonts w:hint="eastAsia"/>
        </w:rPr>
        <w:t>/1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多条申请记录</w:t>
      </w:r>
      <w:r>
        <w:t xml:space="preserve"> </w:t>
      </w:r>
    </w:p>
    <w:p w14:paraId="0260D823" w14:textId="77777777" w:rsidR="0076274D" w:rsidRDefault="009B688F" w:rsidP="009B688F">
      <w:pPr>
        <w:numPr>
          <w:ilvl w:val="1"/>
          <w:numId w:val="30"/>
        </w:numPr>
        <w:rPr>
          <w:lang w:eastAsia="zh-CN"/>
        </w:rPr>
      </w:pPr>
      <w:r>
        <w:rPr>
          <w:rFonts w:hint="eastAsia"/>
          <w:lang w:eastAsia="zh-CN"/>
        </w:rPr>
        <w:t>不同申请状态（待处理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已通过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已拒绝）</w:t>
      </w:r>
      <w:r>
        <w:rPr>
          <w:lang w:eastAsia="zh-CN"/>
        </w:rPr>
        <w:t xml:space="preserve"> </w:t>
      </w:r>
    </w:p>
    <w:p w14:paraId="58505C07" w14:textId="77777777" w:rsidR="0076274D" w:rsidRDefault="009B688F" w:rsidP="009B688F">
      <w:pPr>
        <w:numPr>
          <w:ilvl w:val="0"/>
          <w:numId w:val="29"/>
        </w:numPr>
      </w:pPr>
      <w:proofErr w:type="spellStart"/>
      <w:r>
        <w:rPr>
          <w:rFonts w:hint="eastAsia"/>
          <w:b/>
          <w:bCs/>
        </w:rPr>
        <w:t>契约验证</w:t>
      </w:r>
      <w:proofErr w:type="spellEnd"/>
      <w:r>
        <w:rPr>
          <w:rFonts w:hint="eastAsia"/>
        </w:rPr>
        <w:t>：</w:t>
      </w:r>
      <w:r>
        <w:t xml:space="preserve"> </w:t>
      </w:r>
    </w:p>
    <w:p w14:paraId="1DE763EC" w14:textId="77777777" w:rsidR="0076274D" w:rsidRDefault="009B688F" w:rsidP="009B688F">
      <w:pPr>
        <w:numPr>
          <w:ilvl w:val="1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字段类型和结构符合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文档</w:t>
      </w:r>
      <w:r>
        <w:rPr>
          <w:lang w:eastAsia="zh-CN"/>
        </w:rPr>
        <w:t xml:space="preserve"> </w:t>
      </w:r>
    </w:p>
    <w:p w14:paraId="50F10403" w14:textId="77777777" w:rsidR="0076274D" w:rsidRDefault="009B688F" w:rsidP="009B688F">
      <w:pPr>
        <w:numPr>
          <w:ilvl w:val="1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服务调用次数和参数正确</w:t>
      </w:r>
      <w:r>
        <w:rPr>
          <w:lang w:eastAsia="zh-CN"/>
        </w:rPr>
        <w:t xml:space="preserve"> </w:t>
      </w:r>
    </w:p>
    <w:p w14:paraId="4933D888" w14:textId="77777777" w:rsidR="0076274D" w:rsidRDefault="009B688F">
      <w:r>
        <w:pict w14:anchorId="1E61F63F">
          <v:rect id="_x0000_i1043" style="width:0;height:1.5pt" o:hralign="center" o:hrstd="t" o:hr="t"/>
        </w:pict>
      </w:r>
    </w:p>
    <w:p w14:paraId="6506B365" w14:textId="77777777" w:rsidR="0076274D" w:rsidRDefault="009B688F">
      <w:pPr>
        <w:pStyle w:val="3"/>
      </w:pPr>
      <w:bookmarkStart w:id="69" w:name="测试项标识-7"/>
      <w:bookmarkEnd w:id="68"/>
      <w:r>
        <w:rPr>
          <w:rFonts w:hint="eastAsia"/>
          <w:b/>
          <w:bCs/>
        </w:rPr>
        <w:t>测试项标识</w:t>
      </w:r>
      <w: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0"/>
        <w:gridCol w:w="3103"/>
        <w:gridCol w:w="936"/>
      </w:tblGrid>
      <w:tr w:rsidR="0076274D" w14:paraId="498CAD05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1D094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测试项标识符</w:t>
            </w:r>
          </w:p>
        </w:tc>
        <w:tc>
          <w:tcPr>
            <w:tcW w:w="0" w:type="auto"/>
          </w:tcPr>
          <w:p w14:paraId="6DFAA01E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测试项描述</w:t>
            </w:r>
          </w:p>
        </w:tc>
        <w:tc>
          <w:tcPr>
            <w:tcW w:w="0" w:type="auto"/>
          </w:tcPr>
          <w:p w14:paraId="42DD943C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优先级</w:t>
            </w:r>
          </w:p>
        </w:tc>
      </w:tr>
      <w:tr w:rsidR="0076274D" w14:paraId="4E612161" w14:textId="77777777">
        <w:tc>
          <w:tcPr>
            <w:tcW w:w="0" w:type="auto"/>
          </w:tcPr>
          <w:p w14:paraId="34D66FE2" w14:textId="77777777" w:rsidR="0076274D" w:rsidRDefault="009B688F">
            <w:pPr>
              <w:pStyle w:val="Compact"/>
            </w:pPr>
            <w:r>
              <w:t>TC_SS_007_001</w:t>
            </w:r>
          </w:p>
        </w:tc>
        <w:tc>
          <w:tcPr>
            <w:tcW w:w="0" w:type="auto"/>
          </w:tcPr>
          <w:p w14:paraId="218F0D7E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获取含多条申请记录的列表</w:t>
            </w:r>
          </w:p>
        </w:tc>
        <w:tc>
          <w:tcPr>
            <w:tcW w:w="0" w:type="auto"/>
          </w:tcPr>
          <w:p w14:paraId="08054CD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3FA84EE7" w14:textId="77777777">
        <w:tc>
          <w:tcPr>
            <w:tcW w:w="0" w:type="auto"/>
          </w:tcPr>
          <w:p w14:paraId="7F4A6133" w14:textId="77777777" w:rsidR="0076274D" w:rsidRDefault="009B688F">
            <w:pPr>
              <w:pStyle w:val="Compact"/>
            </w:pPr>
            <w:r>
              <w:t>TC_SS_007_002</w:t>
            </w:r>
          </w:p>
        </w:tc>
        <w:tc>
          <w:tcPr>
            <w:tcW w:w="0" w:type="auto"/>
          </w:tcPr>
          <w:p w14:paraId="637FCEFF" w14:textId="77777777" w:rsidR="0076274D" w:rsidRDefault="009B688F">
            <w:pPr>
              <w:pStyle w:val="Compact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无申请</w:t>
            </w:r>
            <w:proofErr w:type="gramEnd"/>
            <w:r>
              <w:rPr>
                <w:rFonts w:hint="eastAsia"/>
                <w:lang w:eastAsia="zh-CN"/>
              </w:rPr>
              <w:t>记录时返回空列表</w:t>
            </w:r>
          </w:p>
        </w:tc>
        <w:tc>
          <w:tcPr>
            <w:tcW w:w="0" w:type="auto"/>
          </w:tcPr>
          <w:p w14:paraId="3934F50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</w:tr>
      <w:tr w:rsidR="0076274D" w14:paraId="2B019FE0" w14:textId="77777777">
        <w:tc>
          <w:tcPr>
            <w:tcW w:w="0" w:type="auto"/>
          </w:tcPr>
          <w:p w14:paraId="36E7D374" w14:textId="77777777" w:rsidR="0076274D" w:rsidRDefault="009B688F">
            <w:pPr>
              <w:pStyle w:val="Compact"/>
            </w:pPr>
            <w:r>
              <w:t>TC_SS_007_003</w:t>
            </w:r>
          </w:p>
        </w:tc>
        <w:tc>
          <w:tcPr>
            <w:tcW w:w="0" w:type="auto"/>
          </w:tcPr>
          <w:p w14:paraId="76A7D351" w14:textId="77777777" w:rsidR="0076274D" w:rsidRDefault="009B688F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DTO</w:t>
            </w:r>
            <w:r>
              <w:rPr>
                <w:rFonts w:hint="eastAsia"/>
                <w:lang w:eastAsia="zh-CN"/>
              </w:rPr>
              <w:t>字段完整性和映射验证</w:t>
            </w:r>
          </w:p>
        </w:tc>
        <w:tc>
          <w:tcPr>
            <w:tcW w:w="0" w:type="auto"/>
          </w:tcPr>
          <w:p w14:paraId="1F62C3E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</w:tr>
      <w:tr w:rsidR="0076274D" w14:paraId="25BDF9CB" w14:textId="77777777">
        <w:tc>
          <w:tcPr>
            <w:tcW w:w="0" w:type="auto"/>
          </w:tcPr>
          <w:p w14:paraId="785F27FE" w14:textId="77777777" w:rsidR="0076274D" w:rsidRDefault="009B688F">
            <w:pPr>
              <w:pStyle w:val="Compact"/>
            </w:pPr>
            <w:r>
              <w:t>TC_SS_007_004</w:t>
            </w:r>
          </w:p>
        </w:tc>
        <w:tc>
          <w:tcPr>
            <w:tcW w:w="0" w:type="auto"/>
          </w:tcPr>
          <w:p w14:paraId="758E3062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依赖服务调用验证</w:t>
            </w:r>
          </w:p>
        </w:tc>
        <w:tc>
          <w:tcPr>
            <w:tcW w:w="0" w:type="auto"/>
          </w:tcPr>
          <w:p w14:paraId="6AE31C34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低</w:t>
            </w:r>
          </w:p>
        </w:tc>
      </w:tr>
    </w:tbl>
    <w:p w14:paraId="0424A0D0" w14:textId="77777777" w:rsidR="0076274D" w:rsidRDefault="009B688F">
      <w:r>
        <w:pict w14:anchorId="2F30A1D5">
          <v:rect id="_x0000_i1044" style="width:0;height:1.5pt" o:hralign="center" o:hrstd="t" o:hr="t"/>
        </w:pict>
      </w:r>
    </w:p>
    <w:p w14:paraId="0C3A0AA8" w14:textId="77777777" w:rsidR="0076274D" w:rsidRDefault="009B688F">
      <w:pPr>
        <w:pStyle w:val="3"/>
        <w:rPr>
          <w:lang w:eastAsia="zh-CN"/>
        </w:rPr>
      </w:pPr>
      <w:bookmarkStart w:id="70" w:name="测试用例-7"/>
      <w:bookmarkEnd w:id="69"/>
      <w:r>
        <w:rPr>
          <w:rFonts w:hint="eastAsia"/>
          <w:b/>
          <w:bCs/>
          <w:lang w:eastAsia="zh-CN"/>
        </w:rPr>
        <w:t>测试用例</w:t>
      </w:r>
      <w:r>
        <w:rPr>
          <w:lang w:eastAsia="zh-CN"/>
        </w:rPr>
        <w:t xml:space="preserve"> </w:t>
      </w:r>
    </w:p>
    <w:p w14:paraId="29B78043" w14:textId="77777777" w:rsidR="0076274D" w:rsidRDefault="009B688F">
      <w:pPr>
        <w:pStyle w:val="4"/>
        <w:rPr>
          <w:lang w:eastAsia="zh-CN"/>
        </w:rPr>
      </w:pPr>
      <w:bookmarkStart w:id="71" w:name="tcss007001"/>
      <w:r>
        <w:rPr>
          <w:b/>
          <w:bCs/>
          <w:lang w:eastAsia="zh-CN"/>
        </w:rPr>
        <w:t>TC_SS_007_001</w:t>
      </w:r>
      <w:r>
        <w:rPr>
          <w:lang w:eastAsia="zh-CN"/>
        </w:rPr>
        <w:t xml:space="preserve"> </w:t>
      </w:r>
    </w:p>
    <w:p w14:paraId="7FC04AC6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：获取多条好友申请记录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0F01963A" w14:textId="77777777" w:rsidR="0076274D" w:rsidRDefault="009B688F" w:rsidP="009B688F">
      <w:pPr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存在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条待处理的好友申请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5"/>
        <w:gridCol w:w="1067"/>
        <w:gridCol w:w="6828"/>
      </w:tblGrid>
      <w:tr w:rsidR="0076274D" w14:paraId="55303295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ECF221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7F11CBA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68BDD20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4EA54E6A" w14:textId="77777777">
        <w:tc>
          <w:tcPr>
            <w:tcW w:w="0" w:type="auto"/>
          </w:tcPr>
          <w:p w14:paraId="3511739E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98D470B" w14:textId="77777777" w:rsidR="0076274D" w:rsidRDefault="009B688F">
            <w:pPr>
              <w:pStyle w:val="Compact"/>
            </w:pPr>
            <w:r>
              <w:t>userId=1</w:t>
            </w:r>
          </w:p>
        </w:tc>
        <w:tc>
          <w:tcPr>
            <w:tcW w:w="0" w:type="auto"/>
          </w:tcPr>
          <w:p w14:paraId="3BEB583F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>[{id:101, fromUserId:2, toUserId:1, status:"PENDING", createTime:"2024-01-01T00:00:00"}, {...}]</w:t>
            </w:r>
            <w:r>
              <w:rPr>
                <w:rFonts w:hint="eastAsia"/>
              </w:rPr>
              <w:t>，数组长度</w:t>
            </w:r>
            <w:r>
              <w:rPr>
                <w:rFonts w:hint="eastAsia"/>
              </w:rPr>
              <w:t>=2</w:t>
            </w:r>
          </w:p>
        </w:tc>
      </w:tr>
    </w:tbl>
    <w:p w14:paraId="36BE1711" w14:textId="77777777" w:rsidR="0076274D" w:rsidRDefault="009B688F">
      <w:r>
        <w:pict w14:anchorId="77BD4523">
          <v:rect id="_x0000_i1045" style="width:0;height:1.5pt" o:hralign="center" o:hrstd="t" o:hr="t"/>
        </w:pict>
      </w:r>
    </w:p>
    <w:p w14:paraId="3587C9DB" w14:textId="77777777" w:rsidR="0076274D" w:rsidRDefault="009B688F">
      <w:pPr>
        <w:pStyle w:val="4"/>
        <w:rPr>
          <w:lang w:eastAsia="zh-CN"/>
        </w:rPr>
      </w:pPr>
      <w:bookmarkStart w:id="72" w:name="tcss007002"/>
      <w:bookmarkEnd w:id="71"/>
      <w:r>
        <w:rPr>
          <w:b/>
          <w:bCs/>
          <w:lang w:eastAsia="zh-CN"/>
        </w:rPr>
        <w:lastRenderedPageBreak/>
        <w:t>TC_SS_007_002</w:t>
      </w:r>
      <w:r>
        <w:rPr>
          <w:lang w:eastAsia="zh-CN"/>
        </w:rPr>
        <w:t xml:space="preserve"> </w:t>
      </w:r>
    </w:p>
    <w:p w14:paraId="3557B8DE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无申请</w:t>
      </w:r>
      <w:proofErr w:type="gramEnd"/>
      <w:r>
        <w:rPr>
          <w:rFonts w:hint="eastAsia"/>
          <w:lang w:eastAsia="zh-CN"/>
        </w:rPr>
        <w:t>记录时返回空列表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：中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：用户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无任何好友申请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1067"/>
        <w:gridCol w:w="2138"/>
      </w:tblGrid>
      <w:tr w:rsidR="0076274D" w14:paraId="31A37822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5BDC1E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3C18189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374C483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期望结果</w:t>
            </w:r>
          </w:p>
        </w:tc>
      </w:tr>
      <w:tr w:rsidR="0076274D" w14:paraId="5B9EEB2F" w14:textId="77777777">
        <w:tc>
          <w:tcPr>
            <w:tcW w:w="0" w:type="auto"/>
          </w:tcPr>
          <w:p w14:paraId="67448013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F23CEE" w14:textId="77777777" w:rsidR="0076274D" w:rsidRDefault="009B688F">
            <w:pPr>
              <w:pStyle w:val="Compact"/>
            </w:pPr>
            <w:r>
              <w:t>userId=1</w:t>
            </w:r>
          </w:p>
        </w:tc>
        <w:tc>
          <w:tcPr>
            <w:tcW w:w="0" w:type="auto"/>
          </w:tcPr>
          <w:p w14:paraId="6D18631B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返回</w:t>
            </w:r>
            <w:r>
              <w:rPr>
                <w:rStyle w:val="VerbatimChar"/>
              </w:rPr>
              <w:t>[]</w:t>
            </w:r>
            <w:r>
              <w:rPr>
                <w:rFonts w:hint="eastAsia"/>
              </w:rPr>
              <w:t>（空数组）</w:t>
            </w:r>
          </w:p>
        </w:tc>
      </w:tr>
    </w:tbl>
    <w:p w14:paraId="7AB144F5" w14:textId="77777777" w:rsidR="0076274D" w:rsidRDefault="009B688F">
      <w:r>
        <w:pict w14:anchorId="33124AF9">
          <v:rect id="_x0000_i1046" style="width:0;height:1.5pt" o:hralign="center" o:hrstd="t" o:hr="t"/>
        </w:pict>
      </w:r>
    </w:p>
    <w:p w14:paraId="7DAF77DE" w14:textId="77777777" w:rsidR="0076274D" w:rsidRDefault="009B688F">
      <w:pPr>
        <w:pStyle w:val="4"/>
        <w:rPr>
          <w:lang w:eastAsia="zh-CN"/>
        </w:rPr>
      </w:pPr>
      <w:bookmarkStart w:id="73" w:name="tcss007003"/>
      <w:bookmarkEnd w:id="72"/>
      <w:r>
        <w:rPr>
          <w:b/>
          <w:bCs/>
          <w:lang w:eastAsia="zh-CN"/>
        </w:rPr>
        <w:t>TC_SS_007_003</w:t>
      </w:r>
      <w:r>
        <w:rPr>
          <w:lang w:eastAsia="zh-CN"/>
        </w:rPr>
        <w:t xml:space="preserve"> </w:t>
      </w:r>
    </w:p>
    <w:p w14:paraId="4F966C12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字段映射验证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：高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测试数据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58BCC215" w14:textId="77777777" w:rsidR="0076274D" w:rsidRDefault="009B688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fromUserId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toUserId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"2024-01-01T00:00:00"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求通过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29"/>
        <w:gridCol w:w="1575"/>
        <w:gridCol w:w="936"/>
        <w:gridCol w:w="696"/>
      </w:tblGrid>
      <w:tr w:rsidR="0076274D" w14:paraId="38A8BEAA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6E8DC6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验证字段</w:t>
            </w:r>
          </w:p>
        </w:tc>
        <w:tc>
          <w:tcPr>
            <w:tcW w:w="0" w:type="auto"/>
          </w:tcPr>
          <w:p w14:paraId="1841BF39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预期值</w:t>
            </w:r>
          </w:p>
        </w:tc>
        <w:tc>
          <w:tcPr>
            <w:tcW w:w="0" w:type="auto"/>
          </w:tcPr>
          <w:p w14:paraId="2D519C77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实际值</w:t>
            </w:r>
          </w:p>
        </w:tc>
        <w:tc>
          <w:tcPr>
            <w:tcW w:w="0" w:type="auto"/>
          </w:tcPr>
          <w:p w14:paraId="2EEC41E5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  <w:tr w:rsidR="0076274D" w14:paraId="6807390D" w14:textId="77777777">
        <w:tc>
          <w:tcPr>
            <w:tcW w:w="0" w:type="auto"/>
          </w:tcPr>
          <w:p w14:paraId="3CA75CBF" w14:textId="77777777" w:rsidR="0076274D" w:rsidRDefault="009B688F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7B9DCED2" w14:textId="77777777" w:rsidR="0076274D" w:rsidRDefault="009B688F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70143A68" w14:textId="77777777" w:rsidR="0076274D" w:rsidRDefault="009B688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1AC2E" w14:textId="77777777" w:rsidR="0076274D" w:rsidRDefault="009B688F">
            <w:pPr>
              <w:pStyle w:val="Compact"/>
            </w:pPr>
            <w:r>
              <w:t>□</w:t>
            </w:r>
          </w:p>
        </w:tc>
      </w:tr>
      <w:tr w:rsidR="0076274D" w14:paraId="5A2BE54D" w14:textId="77777777">
        <w:tc>
          <w:tcPr>
            <w:tcW w:w="0" w:type="auto"/>
          </w:tcPr>
          <w:p w14:paraId="7824877A" w14:textId="77777777" w:rsidR="0076274D" w:rsidRDefault="009B688F">
            <w:pPr>
              <w:pStyle w:val="Compact"/>
            </w:pPr>
            <w:r>
              <w:t>fromUserId</w:t>
            </w:r>
          </w:p>
        </w:tc>
        <w:tc>
          <w:tcPr>
            <w:tcW w:w="0" w:type="auto"/>
          </w:tcPr>
          <w:p w14:paraId="2C6E58C5" w14:textId="77777777" w:rsidR="0076274D" w:rsidRDefault="009B688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0504460" w14:textId="77777777" w:rsidR="0076274D" w:rsidRDefault="009B688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BE34D" w14:textId="77777777" w:rsidR="0076274D" w:rsidRDefault="009B688F">
            <w:pPr>
              <w:pStyle w:val="Compact"/>
            </w:pPr>
            <w:r>
              <w:t>□</w:t>
            </w:r>
          </w:p>
        </w:tc>
      </w:tr>
      <w:tr w:rsidR="0076274D" w14:paraId="2DF2DE78" w14:textId="77777777">
        <w:tc>
          <w:tcPr>
            <w:tcW w:w="0" w:type="auto"/>
          </w:tcPr>
          <w:p w14:paraId="61089D21" w14:textId="77777777" w:rsidR="0076274D" w:rsidRDefault="009B688F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2280D2E2" w14:textId="77777777" w:rsidR="0076274D" w:rsidRDefault="009B688F">
            <w:pPr>
              <w:pStyle w:val="Compact"/>
            </w:pPr>
            <w:r>
              <w:t>"PENDING"</w:t>
            </w:r>
          </w:p>
        </w:tc>
        <w:tc>
          <w:tcPr>
            <w:tcW w:w="0" w:type="auto"/>
          </w:tcPr>
          <w:p w14:paraId="4326DE0D" w14:textId="77777777" w:rsidR="0076274D" w:rsidRDefault="009B688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216A2B" w14:textId="77777777" w:rsidR="0076274D" w:rsidRDefault="009B688F">
            <w:pPr>
              <w:pStyle w:val="Compact"/>
            </w:pPr>
            <w:r>
              <w:t>□</w:t>
            </w:r>
          </w:p>
        </w:tc>
      </w:tr>
      <w:tr w:rsidR="0076274D" w14:paraId="04E82703" w14:textId="77777777">
        <w:tc>
          <w:tcPr>
            <w:tcW w:w="0" w:type="auto"/>
          </w:tcPr>
          <w:p w14:paraId="594D7C2E" w14:textId="77777777" w:rsidR="0076274D" w:rsidRDefault="009B688F">
            <w:pPr>
              <w:pStyle w:val="Compact"/>
            </w:pPr>
            <w:r>
              <w:t>createTime</w:t>
            </w:r>
          </w:p>
        </w:tc>
        <w:tc>
          <w:tcPr>
            <w:tcW w:w="0" w:type="auto"/>
          </w:tcPr>
          <w:p w14:paraId="0CA1E1B5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ISO8601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</w:tcPr>
          <w:p w14:paraId="395C8CEF" w14:textId="77777777" w:rsidR="0076274D" w:rsidRDefault="009B688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77ECC" w14:textId="77777777" w:rsidR="0076274D" w:rsidRDefault="009B688F">
            <w:pPr>
              <w:pStyle w:val="Compact"/>
            </w:pPr>
            <w:r>
              <w:t>□</w:t>
            </w:r>
          </w:p>
        </w:tc>
      </w:tr>
    </w:tbl>
    <w:p w14:paraId="592D5BD4" w14:textId="77777777" w:rsidR="0076274D" w:rsidRDefault="009B688F">
      <w:r>
        <w:pict w14:anchorId="5FD304A7">
          <v:rect id="_x0000_i1047" style="width:0;height:1.5pt" o:hralign="center" o:hrstd="t" o:hr="t"/>
        </w:pict>
      </w:r>
    </w:p>
    <w:p w14:paraId="3C28C7A1" w14:textId="77777777" w:rsidR="0076274D" w:rsidRDefault="009B688F">
      <w:pPr>
        <w:pStyle w:val="4"/>
        <w:rPr>
          <w:lang w:eastAsia="zh-CN"/>
        </w:rPr>
      </w:pPr>
      <w:bookmarkStart w:id="74" w:name="tcss007004"/>
      <w:bookmarkEnd w:id="73"/>
      <w:r>
        <w:rPr>
          <w:b/>
          <w:bCs/>
          <w:lang w:eastAsia="zh-CN"/>
        </w:rPr>
        <w:t>TC_SS_007_004</w:t>
      </w:r>
      <w:r>
        <w:rPr>
          <w:lang w:eastAsia="zh-CN"/>
        </w:rPr>
        <w:t xml:space="preserve"> </w:t>
      </w:r>
    </w:p>
    <w:p w14:paraId="037F4FBF" w14:textId="77777777" w:rsidR="0076274D" w:rsidRDefault="009B688F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测试项描述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UserService</w:t>
      </w:r>
      <w:proofErr w:type="spellEnd"/>
      <w:r>
        <w:rPr>
          <w:rFonts w:hint="eastAsia"/>
          <w:lang w:eastAsia="zh-CN"/>
        </w:rPr>
        <w:t>调用验证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优先级</w:t>
      </w:r>
      <w:r>
        <w:rPr>
          <w:rFonts w:hint="eastAsia"/>
          <w:lang w:eastAsia="zh-CN"/>
        </w:rPr>
        <w:t>：低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前置条件</w:t>
      </w:r>
      <w:r>
        <w:rPr>
          <w:rFonts w:hint="eastAsia"/>
          <w:lang w:eastAsia="zh-CN"/>
        </w:rPr>
        <w:t>：存在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条来自不同用户的好友申请</w:t>
      </w:r>
      <w:r>
        <w:rPr>
          <w:lang w:eastAsia="zh-CN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6"/>
        <w:gridCol w:w="1067"/>
        <w:gridCol w:w="6727"/>
      </w:tblGrid>
      <w:tr w:rsidR="0076274D" w14:paraId="7DF5A490" w14:textId="77777777" w:rsidTr="0076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230736" w14:textId="77777777" w:rsidR="0076274D" w:rsidRDefault="009B688F">
            <w:pPr>
              <w:pStyle w:val="Compact"/>
            </w:pPr>
            <w:proofErr w:type="spellStart"/>
            <w:r>
              <w:rPr>
                <w:rFonts w:hint="eastAsia"/>
              </w:rPr>
              <w:t>用例序号</w:t>
            </w:r>
            <w:proofErr w:type="spellEnd"/>
          </w:p>
        </w:tc>
        <w:tc>
          <w:tcPr>
            <w:tcW w:w="0" w:type="auto"/>
          </w:tcPr>
          <w:p w14:paraId="48D87EA1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347EC26D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期望验证点</w:t>
            </w:r>
          </w:p>
        </w:tc>
      </w:tr>
      <w:tr w:rsidR="0076274D" w14:paraId="727F6E0A" w14:textId="77777777">
        <w:tc>
          <w:tcPr>
            <w:tcW w:w="0" w:type="auto"/>
          </w:tcPr>
          <w:p w14:paraId="53B727C4" w14:textId="77777777" w:rsidR="0076274D" w:rsidRDefault="009B68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47D62FF" w14:textId="77777777" w:rsidR="0076274D" w:rsidRDefault="009B688F">
            <w:pPr>
              <w:pStyle w:val="Compact"/>
            </w:pPr>
            <w:r>
              <w:t>userId=1</w:t>
            </w:r>
          </w:p>
        </w:tc>
        <w:tc>
          <w:tcPr>
            <w:tcW w:w="0" w:type="auto"/>
          </w:tcPr>
          <w:p w14:paraId="494B8D7A" w14:textId="77777777" w:rsidR="0076274D" w:rsidRDefault="009B688F">
            <w:pPr>
              <w:pStyle w:val="Compact"/>
            </w:pPr>
            <w:r>
              <w:rPr>
                <w:rFonts w:hint="eastAsia"/>
              </w:rPr>
              <w:t>验证调用</w:t>
            </w:r>
            <w:r>
              <w:rPr>
                <w:rStyle w:val="VerbatimChar"/>
              </w:rPr>
              <w:t>UserService.getUserProfile(2)</w:t>
            </w:r>
            <w:r>
              <w:rPr>
                <w:rFonts w:hint="eastAsia"/>
              </w:rPr>
              <w:t>和</w:t>
            </w:r>
            <w:r>
              <w:rPr>
                <w:rStyle w:val="VerbatimChar"/>
              </w:rPr>
              <w:t>UserService.getUserProfile(3)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</w:tbl>
    <w:p w14:paraId="1DAD64FB" w14:textId="77777777" w:rsidR="0076274D" w:rsidRDefault="0076274D">
      <w:pPr>
        <w:pStyle w:val="a0"/>
      </w:pPr>
    </w:p>
    <w:p w14:paraId="1646DD7B" w14:textId="77777777" w:rsidR="00732478" w:rsidRDefault="00732478" w:rsidP="00732478">
      <w:pPr>
        <w:spacing w:before="380" w:after="140" w:line="288" w:lineRule="auto"/>
        <w:outlineLvl w:val="0"/>
        <w:rPr>
          <w:rFonts w:ascii="Cambria" w:eastAsia="宋体" w:hAnsi="Cambria" w:cs="Times New Roman"/>
          <w:b/>
          <w:bCs/>
          <w:kern w:val="44"/>
          <w:sz w:val="32"/>
          <w:szCs w:val="32"/>
        </w:rPr>
      </w:pPr>
      <w:bookmarkStart w:id="75" w:name="_Toc27747"/>
      <w:bookmarkEnd w:id="70"/>
      <w:bookmarkEnd w:id="74"/>
      <w:proofErr w:type="spellStart"/>
      <w:r>
        <w:rPr>
          <w:rFonts w:ascii="Cambria" w:eastAsia="宋体" w:hAnsi="Cambria" w:cs="Times New Roman" w:hint="eastAsia"/>
          <w:b/>
          <w:bCs/>
          <w:kern w:val="44"/>
          <w:sz w:val="32"/>
          <w:szCs w:val="32"/>
        </w:rPr>
        <w:lastRenderedPageBreak/>
        <w:t>附件：测试报告</w:t>
      </w:r>
      <w:bookmarkEnd w:id="75"/>
      <w:proofErr w:type="spellEnd"/>
    </w:p>
    <w:p w14:paraId="37AB75E0" w14:textId="77777777" w:rsidR="00732478" w:rsidRDefault="00732478" w:rsidP="00732478">
      <w:pPr>
        <w:spacing w:before="320" w:after="120" w:line="288" w:lineRule="auto"/>
        <w:ind w:left="453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76" w:name="_Toc1242"/>
      <w:proofErr w:type="spellStart"/>
      <w:r>
        <w:rPr>
          <w:rFonts w:ascii="Cambria" w:eastAsia="宋体" w:hAnsi="Cambria" w:cs="Times New Roman"/>
          <w:b/>
          <w:bCs/>
          <w:sz w:val="32"/>
          <w:szCs w:val="32"/>
        </w:rPr>
        <w:t>结果分析</w:t>
      </w:r>
      <w:bookmarkEnd w:id="76"/>
      <w:proofErr w:type="spellEnd"/>
      <w:r>
        <w:rPr>
          <w:rFonts w:ascii="Cambria" w:eastAsia="宋体" w:hAnsi="Cambria" w:cs="Times New Roman"/>
          <w:b/>
          <w:bCs/>
          <w:sz w:val="32"/>
          <w:szCs w:val="32"/>
        </w:rPr>
        <w:t xml:space="preserve"> </w:t>
      </w:r>
    </w:p>
    <w:p w14:paraId="47D5E313" w14:textId="77777777" w:rsidR="00732478" w:rsidRDefault="00732478" w:rsidP="00732478">
      <w:pPr>
        <w:spacing w:before="300" w:after="120" w:line="288" w:lineRule="auto"/>
        <w:ind w:left="453"/>
        <w:outlineLvl w:val="2"/>
        <w:rPr>
          <w:rFonts w:ascii="Cambria" w:eastAsia="宋体" w:hAnsi="Cambria" w:cs="Times New Roman"/>
          <w:b/>
          <w:bCs/>
          <w:color w:val="000000"/>
          <w:sz w:val="28"/>
          <w:szCs w:val="28"/>
        </w:rPr>
      </w:pPr>
      <w:bookmarkStart w:id="77" w:name="_Toc2189"/>
      <w:proofErr w:type="spellStart"/>
      <w:r>
        <w:rPr>
          <w:rFonts w:ascii="Cambria" w:eastAsia="宋体" w:hAnsi="Cambria" w:cs="Times New Roman"/>
          <w:b/>
          <w:bCs/>
          <w:color w:val="000000"/>
          <w:sz w:val="28"/>
          <w:szCs w:val="28"/>
        </w:rPr>
        <w:t>覆盖率分析表</w:t>
      </w:r>
      <w:bookmarkEnd w:id="77"/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3960"/>
        <w:gridCol w:w="1500"/>
      </w:tblGrid>
      <w:tr w:rsidR="00732478" w14:paraId="79C08586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751B6D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标识符</w:t>
            </w:r>
            <w:proofErr w:type="spellEnd"/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AA2865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名称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C9804" w14:textId="77777777" w:rsidR="00732478" w:rsidRDefault="00732478" w:rsidP="00083C5F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覆盖率</w:t>
            </w:r>
            <w:proofErr w:type="spellEnd"/>
          </w:p>
        </w:tc>
      </w:tr>
      <w:tr w:rsidR="00732478" w14:paraId="725025BC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F6F19" w14:textId="10925BC4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E5F104" w14:textId="7B585B54" w:rsidR="00732478" w:rsidRDefault="00732478" w:rsidP="00083C5F">
            <w:pPr>
              <w:spacing w:before="120" w:after="120" w:line="288" w:lineRule="auto"/>
            </w:pPr>
            <w:r w:rsidRPr="007C2365">
              <w:rPr>
                <w:rFonts w:ascii="Arial" w:eastAsia="等线" w:hAnsi="Arial" w:cs="Arial"/>
                <w:sz w:val="22"/>
              </w:rPr>
              <w:t>public List&lt;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MessageUserDTO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&gt;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getChatHistory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chatId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, 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C059C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23A896E4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C48514" w14:textId="5B6A107D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_002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1F369" w14:textId="44C4AC03" w:rsidR="00732478" w:rsidRDefault="00732478" w:rsidP="00083C5F">
            <w:pPr>
              <w:spacing w:before="120" w:after="120" w:line="288" w:lineRule="auto"/>
            </w:pPr>
            <w:r w:rsidRPr="007C2365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ResultMsg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deleteMsg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userId,Integer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7C2365">
              <w:rPr>
                <w:rFonts w:ascii="Arial" w:eastAsia="等线" w:hAnsi="Arial" w:cs="Arial"/>
                <w:sz w:val="22"/>
              </w:rPr>
              <w:t>messageId</w:t>
            </w:r>
            <w:proofErr w:type="spellEnd"/>
            <w:r w:rsidRPr="007C2365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3BDE4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4ECA2421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B1721C" w14:textId="1E0DA0C6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TC_U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36860" w14:textId="2C8E2B85" w:rsidR="00732478" w:rsidRDefault="00732478" w:rsidP="00083C5F">
            <w:pPr>
              <w:spacing w:before="120" w:after="120" w:line="288" w:lineRule="auto"/>
            </w:pPr>
            <w:r w:rsidRPr="00500324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LoginResponseDTO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 login(String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userName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>, String password)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77FA4D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54CA626D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8DCC1" w14:textId="60896DCA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>
              <w:rPr>
                <w:rFonts w:ascii="Arial" w:eastAsia="等线" w:hAnsi="Arial" w:cs="Arial"/>
                <w:sz w:val="22"/>
              </w:rPr>
              <w:t>TC_U</w:t>
            </w:r>
            <w:r>
              <w:rPr>
                <w:rFonts w:ascii="Arial" w:eastAsia="等线" w:hAnsi="Arial" w:cs="Arial" w:hint="eastAsia"/>
                <w:sz w:val="22"/>
              </w:rPr>
              <w:t>S</w:t>
            </w:r>
            <w:r>
              <w:rPr>
                <w:rFonts w:ascii="Arial" w:eastAsia="等线" w:hAnsi="Arial" w:cs="Arial"/>
                <w:sz w:val="22"/>
              </w:rPr>
              <w:t>_00</w:t>
            </w:r>
            <w:r>
              <w:rPr>
                <w:rFonts w:ascii="Arial" w:eastAsia="等线" w:hAnsi="Arial" w:cs="Arial" w:hint="eastAsia"/>
                <w:sz w:val="22"/>
                <w:lang w:eastAsia="zh-CN"/>
              </w:rPr>
              <w:t>2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9BEFE" w14:textId="00777530" w:rsidR="00732478" w:rsidRDefault="00732478" w:rsidP="00083C5F">
            <w:pPr>
              <w:spacing w:before="120" w:after="120" w:line="288" w:lineRule="auto"/>
            </w:pPr>
            <w:r w:rsidRPr="00500324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UserInfoDetailDTO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getUserInfo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 xml:space="preserve">(int </w:t>
            </w:r>
            <w:proofErr w:type="spellStart"/>
            <w:r w:rsidRPr="00500324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500324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40D8CF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084D23D3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2ED8A5" w14:textId="60F536DE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TC_MC_001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A251B" w14:textId="488ECF9C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 w:rsidRPr="00FC6C4F">
              <w:rPr>
                <w:rFonts w:ascii="Arial" w:eastAsia="等线" w:hAnsi="Arial" w:cs="Arial"/>
                <w:sz w:val="22"/>
              </w:rPr>
              <w:t xml:space="preserve">public Message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sendMessage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>(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MessageDTO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messageDto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 xml:space="preserve">, Integer </w:t>
            </w:r>
            <w:proofErr w:type="spellStart"/>
            <w:r w:rsidRPr="00FC6C4F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FC6C4F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E5DB1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32C4A5E4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6404EF" w14:textId="44AA1FA6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</w:t>
            </w:r>
            <w:r>
              <w:rPr>
                <w:rFonts w:ascii="Arial" w:eastAsia="等线" w:hAnsi="Arial" w:cs="Arial" w:hint="eastAsia"/>
                <w:sz w:val="22"/>
              </w:rPr>
              <w:t>G</w:t>
            </w:r>
            <w:r>
              <w:rPr>
                <w:rFonts w:ascii="Arial" w:eastAsia="等线" w:hAnsi="Arial" w:cs="Arial"/>
                <w:sz w:val="22"/>
              </w:rPr>
              <w:t>C_002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1E0FE8" w14:textId="1581E4E6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 w:rsidRPr="006035CE">
              <w:rPr>
                <w:rFonts w:ascii="Arial" w:eastAsia="等线" w:hAnsi="Arial" w:cs="Arial"/>
                <w:sz w:val="22"/>
              </w:rPr>
              <w:t xml:space="preserve">public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ResultMsg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quitGroup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groupId,Integer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memberId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54EAE7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  <w:tr w:rsidR="00732478" w14:paraId="2908486C" w14:textId="77777777" w:rsidTr="00083C5F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1CECFA" w14:textId="66A5887C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TC_</w:t>
            </w:r>
            <w:r>
              <w:rPr>
                <w:rFonts w:ascii="Arial" w:eastAsia="等线" w:hAnsi="Arial" w:cs="Arial" w:hint="eastAsia"/>
                <w:sz w:val="22"/>
              </w:rPr>
              <w:t>FU</w:t>
            </w:r>
            <w:r>
              <w:rPr>
                <w:rFonts w:ascii="Arial" w:eastAsia="等线" w:hAnsi="Arial" w:cs="Arial"/>
                <w:sz w:val="22"/>
              </w:rPr>
              <w:t>_001</w:t>
            </w:r>
          </w:p>
        </w:tc>
        <w:tc>
          <w:tcPr>
            <w:tcW w:w="3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BC01CC" w14:textId="07DDED53" w:rsidR="00732478" w:rsidRDefault="00732478" w:rsidP="00083C5F">
            <w:pPr>
              <w:spacing w:before="120" w:after="120" w:line="288" w:lineRule="auto"/>
              <w:rPr>
                <w:lang w:eastAsia="zh-CN"/>
              </w:rPr>
            </w:pPr>
            <w:r w:rsidRPr="006035CE">
              <w:rPr>
                <w:rFonts w:ascii="Arial" w:eastAsia="等线" w:hAnsi="Arial" w:cs="Arial"/>
                <w:sz w:val="22"/>
              </w:rPr>
              <w:t>public List&lt;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ApplicationResponseDTO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&gt;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getAllFriendApplication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 xml:space="preserve">(Integer </w:t>
            </w:r>
            <w:proofErr w:type="spellStart"/>
            <w:r w:rsidRPr="006035CE">
              <w:rPr>
                <w:rFonts w:ascii="Arial" w:eastAsia="等线" w:hAnsi="Arial" w:cs="Arial"/>
                <w:sz w:val="22"/>
              </w:rPr>
              <w:t>userId</w:t>
            </w:r>
            <w:proofErr w:type="spellEnd"/>
            <w:r w:rsidRPr="006035CE"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DB3D1" w14:textId="77777777" w:rsidR="00732478" w:rsidRDefault="00732478" w:rsidP="00083C5F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100%</w:t>
            </w:r>
          </w:p>
        </w:tc>
      </w:tr>
    </w:tbl>
    <w:p w14:paraId="2007A1AA" w14:textId="77777777" w:rsidR="0076274D" w:rsidRDefault="0076274D">
      <w:pPr>
        <w:pStyle w:val="a0"/>
      </w:pPr>
    </w:p>
    <w:sectPr w:rsidR="0076274D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6371" w14:textId="77777777" w:rsidR="009B688F" w:rsidRDefault="009B688F" w:rsidP="00732478">
      <w:pPr>
        <w:spacing w:after="0"/>
      </w:pPr>
      <w:r>
        <w:separator/>
      </w:r>
    </w:p>
  </w:endnote>
  <w:endnote w:type="continuationSeparator" w:id="0">
    <w:p w14:paraId="308A056F" w14:textId="77777777" w:rsidR="009B688F" w:rsidRDefault="009B688F" w:rsidP="00732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2CC5" w14:textId="77777777" w:rsidR="00732478" w:rsidRDefault="0073247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EABE" w14:textId="77777777" w:rsidR="00732478" w:rsidRDefault="0073247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F2D4" w14:textId="77777777" w:rsidR="00732478" w:rsidRDefault="00732478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8ACB" w14:textId="77777777" w:rsidR="00732478" w:rsidRDefault="007324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8D1E" w14:textId="77777777" w:rsidR="009B688F" w:rsidRDefault="009B688F" w:rsidP="00732478">
      <w:pPr>
        <w:spacing w:after="0"/>
      </w:pPr>
      <w:r>
        <w:separator/>
      </w:r>
    </w:p>
  </w:footnote>
  <w:footnote w:type="continuationSeparator" w:id="0">
    <w:p w14:paraId="676BD97F" w14:textId="77777777" w:rsidR="009B688F" w:rsidRDefault="009B688F" w:rsidP="00732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B235" w14:textId="77777777" w:rsidR="00732478" w:rsidRDefault="0073247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267A" w14:textId="77777777" w:rsidR="00732478" w:rsidRDefault="00732478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4558" w14:textId="77777777" w:rsidR="00732478" w:rsidRDefault="00732478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5A07" w14:textId="77777777" w:rsidR="00732478" w:rsidRDefault="007324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E4E29"/>
    <w:multiLevelType w:val="singleLevel"/>
    <w:tmpl w:val="804E4E29"/>
    <w:lvl w:ilvl="0">
      <w:numFmt w:val="bullet"/>
      <w:lvlText w:val="•"/>
      <w:lvlJc w:val="left"/>
      <w:rPr>
        <w:color w:val="3370FF"/>
      </w:rPr>
    </w:lvl>
  </w:abstractNum>
  <w:abstractNum w:abstractNumId="1" w15:restartNumberingAfterBreak="0">
    <w:nsid w:val="9ACF65A0"/>
    <w:multiLevelType w:val="singleLevel"/>
    <w:tmpl w:val="9ACF65A0"/>
    <w:lvl w:ilvl="0">
      <w:start w:val="5"/>
      <w:numFmt w:val="decimal"/>
      <w:lvlText w:val="%1."/>
      <w:lvlJc w:val="left"/>
      <w:rPr>
        <w:color w:val="3370FF"/>
      </w:rPr>
    </w:lvl>
  </w:abstractNum>
  <w:abstractNum w:abstractNumId="2" w15:restartNumberingAfterBreak="0">
    <w:nsid w:val="A0C93552"/>
    <w:multiLevelType w:val="singleLevel"/>
    <w:tmpl w:val="A0C93552"/>
    <w:lvl w:ilvl="0">
      <w:numFmt w:val="bullet"/>
      <w:lvlText w:val="•"/>
      <w:lvlJc w:val="left"/>
      <w:rPr>
        <w:color w:val="3370FF"/>
      </w:rPr>
    </w:lvl>
  </w:abstractNum>
  <w:abstractNum w:abstractNumId="3" w15:restartNumberingAfterBreak="0">
    <w:nsid w:val="A0F05207"/>
    <w:multiLevelType w:val="singleLevel"/>
    <w:tmpl w:val="A0F05207"/>
    <w:lvl w:ilvl="0">
      <w:start w:val="1"/>
      <w:numFmt w:val="decimal"/>
      <w:lvlText w:val="%1."/>
      <w:lvlJc w:val="left"/>
      <w:rPr>
        <w:color w:val="3370FF"/>
      </w:rPr>
    </w:lvl>
  </w:abstractNum>
  <w:abstractNum w:abstractNumId="4" w15:restartNumberingAfterBreak="0">
    <w:nsid w:val="B23A94A9"/>
    <w:multiLevelType w:val="singleLevel"/>
    <w:tmpl w:val="B23A94A9"/>
    <w:lvl w:ilvl="0">
      <w:numFmt w:val="bullet"/>
      <w:lvlText w:val="•"/>
      <w:lvlJc w:val="left"/>
      <w:rPr>
        <w:color w:val="3370FF"/>
      </w:rPr>
    </w:lvl>
  </w:abstractNum>
  <w:abstractNum w:abstractNumId="5" w15:restartNumberingAfterBreak="0">
    <w:nsid w:val="B53F3350"/>
    <w:multiLevelType w:val="singleLevel"/>
    <w:tmpl w:val="B53F3350"/>
    <w:lvl w:ilvl="0">
      <w:numFmt w:val="bullet"/>
      <w:lvlText w:val="•"/>
      <w:lvlJc w:val="left"/>
      <w:rPr>
        <w:color w:val="3370FF"/>
      </w:rPr>
    </w:lvl>
  </w:abstractNum>
  <w:abstractNum w:abstractNumId="6" w15:restartNumberingAfterBreak="0">
    <w:nsid w:val="B88D21A8"/>
    <w:multiLevelType w:val="singleLevel"/>
    <w:tmpl w:val="B88D21A8"/>
    <w:lvl w:ilvl="0">
      <w:numFmt w:val="bullet"/>
      <w:lvlText w:val="•"/>
      <w:lvlJc w:val="left"/>
      <w:rPr>
        <w:color w:val="3370FF"/>
      </w:rPr>
    </w:lvl>
  </w:abstractNum>
  <w:abstractNum w:abstractNumId="7" w15:restartNumberingAfterBreak="0">
    <w:nsid w:val="BCECA0B4"/>
    <w:multiLevelType w:val="singleLevel"/>
    <w:tmpl w:val="BCECA0B4"/>
    <w:lvl w:ilvl="0">
      <w:numFmt w:val="bullet"/>
      <w:lvlText w:val="•"/>
      <w:lvlJc w:val="left"/>
      <w:rPr>
        <w:color w:val="3370FF"/>
      </w:rPr>
    </w:lvl>
  </w:abstractNum>
  <w:abstractNum w:abstractNumId="8" w15:restartNumberingAfterBreak="0">
    <w:nsid w:val="C0915F4F"/>
    <w:multiLevelType w:val="singleLevel"/>
    <w:tmpl w:val="C0915F4F"/>
    <w:lvl w:ilvl="0">
      <w:numFmt w:val="bullet"/>
      <w:lvlText w:val="•"/>
      <w:lvlJc w:val="left"/>
      <w:rPr>
        <w:color w:val="3370FF"/>
      </w:rPr>
    </w:lvl>
  </w:abstractNum>
  <w:abstractNum w:abstractNumId="9" w15:restartNumberingAfterBreak="0">
    <w:nsid w:val="C4E0D24A"/>
    <w:multiLevelType w:val="singleLevel"/>
    <w:tmpl w:val="C4E0D24A"/>
    <w:lvl w:ilvl="0">
      <w:numFmt w:val="bullet"/>
      <w:lvlText w:val="•"/>
      <w:lvlJc w:val="left"/>
      <w:rPr>
        <w:color w:val="3370FF"/>
      </w:rPr>
    </w:lvl>
  </w:abstractNum>
  <w:abstractNum w:abstractNumId="10" w15:restartNumberingAfterBreak="0">
    <w:nsid w:val="D1EB1714"/>
    <w:multiLevelType w:val="singleLevel"/>
    <w:tmpl w:val="D1EB1714"/>
    <w:lvl w:ilvl="0">
      <w:numFmt w:val="bullet"/>
      <w:lvlText w:val="•"/>
      <w:lvlJc w:val="left"/>
      <w:rPr>
        <w:color w:val="3370FF"/>
      </w:rPr>
    </w:lvl>
  </w:abstractNum>
  <w:abstractNum w:abstractNumId="11" w15:restartNumberingAfterBreak="0">
    <w:nsid w:val="DAD3A854"/>
    <w:multiLevelType w:val="singleLevel"/>
    <w:tmpl w:val="DAD3A854"/>
    <w:lvl w:ilvl="0">
      <w:start w:val="3"/>
      <w:numFmt w:val="decimal"/>
      <w:lvlText w:val="%1."/>
      <w:lvlJc w:val="left"/>
      <w:rPr>
        <w:color w:val="3370FF"/>
      </w:rPr>
    </w:lvl>
  </w:abstractNum>
  <w:abstractNum w:abstractNumId="12" w15:restartNumberingAfterBreak="0">
    <w:nsid w:val="E504947C"/>
    <w:multiLevelType w:val="singleLevel"/>
    <w:tmpl w:val="E504947C"/>
    <w:lvl w:ilvl="0">
      <w:numFmt w:val="bullet"/>
      <w:lvlText w:val="•"/>
      <w:lvlJc w:val="left"/>
      <w:rPr>
        <w:color w:val="3370FF"/>
      </w:rPr>
    </w:lvl>
  </w:abstractNum>
  <w:abstractNum w:abstractNumId="13" w15:restartNumberingAfterBreak="0">
    <w:nsid w:val="E7B27C5B"/>
    <w:multiLevelType w:val="singleLevel"/>
    <w:tmpl w:val="E7B27C5B"/>
    <w:lvl w:ilvl="0">
      <w:start w:val="4"/>
      <w:numFmt w:val="decimal"/>
      <w:lvlText w:val="%1."/>
      <w:lvlJc w:val="left"/>
      <w:rPr>
        <w:color w:val="3370FF"/>
      </w:rPr>
    </w:lvl>
  </w:abstractNum>
  <w:abstractNum w:abstractNumId="14" w15:restartNumberingAfterBreak="0">
    <w:nsid w:val="F0E89278"/>
    <w:multiLevelType w:val="singleLevel"/>
    <w:tmpl w:val="F0E89278"/>
    <w:lvl w:ilvl="0">
      <w:numFmt w:val="bullet"/>
      <w:lvlText w:val="•"/>
      <w:lvlJc w:val="left"/>
      <w:rPr>
        <w:color w:val="3370FF"/>
      </w:rPr>
    </w:lvl>
  </w:abstractNum>
  <w:abstractNum w:abstractNumId="15" w15:restartNumberingAfterBreak="0">
    <w:nsid w:val="F585BF25"/>
    <w:multiLevelType w:val="singleLevel"/>
    <w:tmpl w:val="F585BF25"/>
    <w:lvl w:ilvl="0">
      <w:numFmt w:val="bullet"/>
      <w:lvlText w:val="•"/>
      <w:lvlJc w:val="left"/>
      <w:rPr>
        <w:color w:val="3370FF"/>
      </w:rPr>
    </w:lvl>
  </w:abstractNum>
  <w:abstractNum w:abstractNumId="16" w15:restartNumberingAfterBreak="0">
    <w:nsid w:val="F689643B"/>
    <w:multiLevelType w:val="singleLevel"/>
    <w:tmpl w:val="F689643B"/>
    <w:lvl w:ilvl="0">
      <w:numFmt w:val="bullet"/>
      <w:lvlText w:val="•"/>
      <w:lvlJc w:val="left"/>
      <w:rPr>
        <w:color w:val="3370FF"/>
      </w:rPr>
    </w:lvl>
  </w:abstractNum>
  <w:abstractNum w:abstractNumId="17" w15:restartNumberingAfterBreak="0">
    <w:nsid w:val="FEC2EA36"/>
    <w:multiLevelType w:val="singleLevel"/>
    <w:tmpl w:val="FEC2EA36"/>
    <w:lvl w:ilvl="0">
      <w:numFmt w:val="bullet"/>
      <w:lvlText w:val="•"/>
      <w:lvlJc w:val="left"/>
      <w:rPr>
        <w:color w:val="3370FF"/>
      </w:rPr>
    </w:lvl>
  </w:abstractNum>
  <w:abstractNum w:abstractNumId="18" w15:restartNumberingAfterBreak="0">
    <w:nsid w:val="0000A991"/>
    <w:multiLevelType w:val="multilevel"/>
    <w:tmpl w:val="2F9CED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0A99411"/>
    <w:multiLevelType w:val="multilevel"/>
    <w:tmpl w:val="DA78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03A63A41"/>
    <w:multiLevelType w:val="singleLevel"/>
    <w:tmpl w:val="03A63A41"/>
    <w:lvl w:ilvl="0">
      <w:numFmt w:val="bullet"/>
      <w:lvlText w:val="•"/>
      <w:lvlJc w:val="left"/>
      <w:rPr>
        <w:color w:val="3370FF"/>
      </w:rPr>
    </w:lvl>
  </w:abstractNum>
  <w:abstractNum w:abstractNumId="21" w15:restartNumberingAfterBreak="0">
    <w:nsid w:val="0F9F9CCA"/>
    <w:multiLevelType w:val="singleLevel"/>
    <w:tmpl w:val="0F9F9CCA"/>
    <w:lvl w:ilvl="0">
      <w:numFmt w:val="bullet"/>
      <w:lvlText w:val="•"/>
      <w:lvlJc w:val="left"/>
      <w:rPr>
        <w:color w:val="3370FF"/>
      </w:rPr>
    </w:lvl>
  </w:abstractNum>
  <w:abstractNum w:abstractNumId="22" w15:restartNumberingAfterBreak="0">
    <w:nsid w:val="12EADF99"/>
    <w:multiLevelType w:val="singleLevel"/>
    <w:tmpl w:val="12EADF99"/>
    <w:lvl w:ilvl="0">
      <w:numFmt w:val="bullet"/>
      <w:lvlText w:val="•"/>
      <w:lvlJc w:val="left"/>
      <w:rPr>
        <w:color w:val="3370FF"/>
      </w:rPr>
    </w:lvl>
  </w:abstractNum>
  <w:abstractNum w:abstractNumId="23" w15:restartNumberingAfterBreak="0">
    <w:nsid w:val="167E1292"/>
    <w:multiLevelType w:val="multilevel"/>
    <w:tmpl w:val="1B4A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F74015"/>
    <w:multiLevelType w:val="singleLevel"/>
    <w:tmpl w:val="18F74015"/>
    <w:lvl w:ilvl="0">
      <w:numFmt w:val="bullet"/>
      <w:lvlText w:val="•"/>
      <w:lvlJc w:val="left"/>
      <w:rPr>
        <w:color w:val="3370FF"/>
      </w:rPr>
    </w:lvl>
  </w:abstractNum>
  <w:abstractNum w:abstractNumId="25" w15:restartNumberingAfterBreak="0">
    <w:nsid w:val="23E97754"/>
    <w:multiLevelType w:val="singleLevel"/>
    <w:tmpl w:val="23E97754"/>
    <w:lvl w:ilvl="0">
      <w:numFmt w:val="bullet"/>
      <w:lvlText w:val="•"/>
      <w:lvlJc w:val="left"/>
      <w:rPr>
        <w:color w:val="3370FF"/>
      </w:rPr>
    </w:lvl>
  </w:abstractNum>
  <w:abstractNum w:abstractNumId="26" w15:restartNumberingAfterBreak="0">
    <w:nsid w:val="2F2D79CE"/>
    <w:multiLevelType w:val="singleLevel"/>
    <w:tmpl w:val="2F2D79CE"/>
    <w:lvl w:ilvl="0">
      <w:numFmt w:val="bullet"/>
      <w:lvlText w:val="•"/>
      <w:lvlJc w:val="left"/>
      <w:rPr>
        <w:color w:val="3370FF"/>
      </w:rPr>
    </w:lvl>
  </w:abstractNum>
  <w:abstractNum w:abstractNumId="27" w15:restartNumberingAfterBreak="0">
    <w:nsid w:val="30A0AC00"/>
    <w:multiLevelType w:val="singleLevel"/>
    <w:tmpl w:val="30A0AC00"/>
    <w:lvl w:ilvl="0">
      <w:numFmt w:val="bullet"/>
      <w:lvlText w:val="•"/>
      <w:lvlJc w:val="left"/>
      <w:rPr>
        <w:color w:val="3370FF"/>
      </w:rPr>
    </w:lvl>
  </w:abstractNum>
  <w:abstractNum w:abstractNumId="28" w15:restartNumberingAfterBreak="0">
    <w:nsid w:val="30ED3322"/>
    <w:multiLevelType w:val="multilevel"/>
    <w:tmpl w:val="AD2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E83B33"/>
    <w:multiLevelType w:val="singleLevel"/>
    <w:tmpl w:val="35E83B33"/>
    <w:lvl w:ilvl="0">
      <w:numFmt w:val="bullet"/>
      <w:lvlText w:val="•"/>
      <w:lvlJc w:val="left"/>
      <w:rPr>
        <w:color w:val="3370FF"/>
      </w:rPr>
    </w:lvl>
  </w:abstractNum>
  <w:abstractNum w:abstractNumId="30" w15:restartNumberingAfterBreak="0">
    <w:nsid w:val="3B8127DF"/>
    <w:multiLevelType w:val="singleLevel"/>
    <w:tmpl w:val="3B8127DF"/>
    <w:lvl w:ilvl="0">
      <w:numFmt w:val="bullet"/>
      <w:lvlText w:val="•"/>
      <w:lvlJc w:val="left"/>
      <w:rPr>
        <w:color w:val="3370FF"/>
      </w:rPr>
    </w:lvl>
  </w:abstractNum>
  <w:abstractNum w:abstractNumId="31" w15:restartNumberingAfterBreak="0">
    <w:nsid w:val="40B249F9"/>
    <w:multiLevelType w:val="singleLevel"/>
    <w:tmpl w:val="40B249F9"/>
    <w:lvl w:ilvl="0">
      <w:numFmt w:val="bullet"/>
      <w:lvlText w:val="•"/>
      <w:lvlJc w:val="left"/>
      <w:rPr>
        <w:color w:val="3370FF"/>
      </w:rPr>
    </w:lvl>
  </w:abstractNum>
  <w:abstractNum w:abstractNumId="32" w15:restartNumberingAfterBreak="0">
    <w:nsid w:val="59EEFD2A"/>
    <w:multiLevelType w:val="singleLevel"/>
    <w:tmpl w:val="59EEFD2A"/>
    <w:lvl w:ilvl="0">
      <w:start w:val="6"/>
      <w:numFmt w:val="decimal"/>
      <w:lvlText w:val="%1."/>
      <w:lvlJc w:val="left"/>
      <w:rPr>
        <w:color w:val="3370FF"/>
      </w:rPr>
    </w:lvl>
  </w:abstractNum>
  <w:abstractNum w:abstractNumId="33" w15:restartNumberingAfterBreak="0">
    <w:nsid w:val="68B298F7"/>
    <w:multiLevelType w:val="singleLevel"/>
    <w:tmpl w:val="68B298F7"/>
    <w:lvl w:ilvl="0">
      <w:numFmt w:val="bullet"/>
      <w:lvlText w:val="•"/>
      <w:lvlJc w:val="left"/>
      <w:rPr>
        <w:color w:val="3370FF"/>
      </w:rPr>
    </w:lvl>
  </w:abstractNum>
  <w:abstractNum w:abstractNumId="34" w15:restartNumberingAfterBreak="0">
    <w:nsid w:val="700FDCEF"/>
    <w:multiLevelType w:val="singleLevel"/>
    <w:tmpl w:val="700FDCEF"/>
    <w:lvl w:ilvl="0">
      <w:start w:val="2"/>
      <w:numFmt w:val="decimal"/>
      <w:lvlText w:val="%1."/>
      <w:lvlJc w:val="left"/>
      <w:rPr>
        <w:color w:val="3370FF"/>
      </w:rPr>
    </w:lvl>
  </w:abstractNum>
  <w:abstractNum w:abstractNumId="35" w15:restartNumberingAfterBreak="0">
    <w:nsid w:val="77633216"/>
    <w:multiLevelType w:val="singleLevel"/>
    <w:tmpl w:val="77633216"/>
    <w:lvl w:ilvl="0">
      <w:numFmt w:val="bullet"/>
      <w:lvlText w:val="•"/>
      <w:lvlJc w:val="left"/>
      <w:rPr>
        <w:color w:val="3370FF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8"/>
  </w:num>
  <w:num w:numId="9">
    <w:abstractNumId w:val="1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4"/>
  </w:num>
  <w:num w:numId="34">
    <w:abstractNumId w:val="25"/>
  </w:num>
  <w:num w:numId="35">
    <w:abstractNumId w:val="5"/>
  </w:num>
  <w:num w:numId="36">
    <w:abstractNumId w:val="31"/>
  </w:num>
  <w:num w:numId="37">
    <w:abstractNumId w:val="21"/>
  </w:num>
  <w:num w:numId="38">
    <w:abstractNumId w:val="29"/>
  </w:num>
  <w:num w:numId="39">
    <w:abstractNumId w:val="20"/>
  </w:num>
  <w:num w:numId="40">
    <w:abstractNumId w:val="8"/>
  </w:num>
  <w:num w:numId="41">
    <w:abstractNumId w:val="22"/>
  </w:num>
  <w:num w:numId="42">
    <w:abstractNumId w:val="4"/>
  </w:num>
  <w:num w:numId="43">
    <w:abstractNumId w:val="30"/>
  </w:num>
  <w:num w:numId="44">
    <w:abstractNumId w:val="3"/>
  </w:num>
  <w:num w:numId="45">
    <w:abstractNumId w:val="16"/>
  </w:num>
  <w:num w:numId="46">
    <w:abstractNumId w:val="27"/>
  </w:num>
  <w:num w:numId="47">
    <w:abstractNumId w:val="17"/>
  </w:num>
  <w:num w:numId="48">
    <w:abstractNumId w:val="24"/>
  </w:num>
  <w:num w:numId="49">
    <w:abstractNumId w:val="34"/>
  </w:num>
  <w:num w:numId="50">
    <w:abstractNumId w:val="12"/>
  </w:num>
  <w:num w:numId="51">
    <w:abstractNumId w:val="9"/>
  </w:num>
  <w:num w:numId="52">
    <w:abstractNumId w:val="2"/>
  </w:num>
  <w:num w:numId="53">
    <w:abstractNumId w:val="35"/>
  </w:num>
  <w:num w:numId="54">
    <w:abstractNumId w:val="11"/>
  </w:num>
  <w:num w:numId="55">
    <w:abstractNumId w:val="6"/>
  </w:num>
  <w:num w:numId="56">
    <w:abstractNumId w:val="26"/>
  </w:num>
  <w:num w:numId="57">
    <w:abstractNumId w:val="13"/>
  </w:num>
  <w:num w:numId="58">
    <w:abstractNumId w:val="1"/>
  </w:num>
  <w:num w:numId="59">
    <w:abstractNumId w:val="32"/>
  </w:num>
  <w:num w:numId="60">
    <w:abstractNumId w:val="10"/>
  </w:num>
  <w:num w:numId="61">
    <w:abstractNumId w:val="33"/>
  </w:num>
  <w:num w:numId="62">
    <w:abstractNumId w:val="0"/>
  </w:num>
  <w:num w:numId="63">
    <w:abstractNumId w:val="7"/>
  </w:num>
  <w:num w:numId="64">
    <w:abstractNumId w:val="15"/>
  </w:num>
  <w:num w:numId="65">
    <w:abstractNumId w:val="28"/>
  </w:num>
  <w:num w:numId="66">
    <w:abstractNumId w:val="2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4D"/>
    <w:rsid w:val="00257E7A"/>
    <w:rsid w:val="00272F57"/>
    <w:rsid w:val="005D0FE5"/>
    <w:rsid w:val="00732478"/>
    <w:rsid w:val="0076274D"/>
    <w:rsid w:val="009B688F"/>
    <w:rsid w:val="00C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69FE8"/>
  <w15:docId w15:val="{D405D02D-82D1-4F85-A08A-2AB44D6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732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732478"/>
    <w:rPr>
      <w:sz w:val="18"/>
      <w:szCs w:val="18"/>
    </w:rPr>
  </w:style>
  <w:style w:type="paragraph" w:styleId="af2">
    <w:name w:val="footer"/>
    <w:basedOn w:val="a"/>
    <w:link w:val="af3"/>
    <w:rsid w:val="007324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732478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732478"/>
    <w:pPr>
      <w:ind w:leftChars="400" w:left="840"/>
    </w:pPr>
  </w:style>
  <w:style w:type="paragraph" w:styleId="TOC1">
    <w:name w:val="toc 1"/>
    <w:basedOn w:val="a"/>
    <w:next w:val="a"/>
    <w:autoRedefine/>
    <w:uiPriority w:val="39"/>
    <w:rsid w:val="00732478"/>
  </w:style>
  <w:style w:type="paragraph" w:styleId="TOC2">
    <w:name w:val="toc 2"/>
    <w:basedOn w:val="a"/>
    <w:next w:val="a"/>
    <w:autoRedefine/>
    <w:uiPriority w:val="39"/>
    <w:rsid w:val="0073247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坤甫 韩</dc:creator>
  <cp:keywords/>
  <cp:lastModifiedBy>坤甫 韩</cp:lastModifiedBy>
  <cp:revision>2</cp:revision>
  <dcterms:created xsi:type="dcterms:W3CDTF">2025-06-21T01:47:00Z</dcterms:created>
  <dcterms:modified xsi:type="dcterms:W3CDTF">2025-06-21T01:47:00Z</dcterms:modified>
</cp:coreProperties>
</file>