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29B4" w14:textId="77777777" w:rsidR="00106F34" w:rsidRPr="00106F34" w:rsidRDefault="00106F34" w:rsidP="00106F3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106F34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Project Objectives and KPI Template</w:t>
      </w:r>
    </w:p>
    <w:p w14:paraId="4B6BAA25" w14:textId="77777777" w:rsidR="00106F34" w:rsidRPr="00106F34" w:rsidRDefault="00106F34" w:rsidP="00106F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06F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Project Objectives</w:t>
      </w:r>
    </w:p>
    <w:p w14:paraId="7C6B196A" w14:textId="77777777" w:rsidR="00106F34" w:rsidRPr="00106F34" w:rsidRDefault="00106F34" w:rsidP="00106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b/>
          <w:bCs/>
          <w:kern w:val="0"/>
          <w14:ligatures w14:val="none"/>
        </w:rPr>
        <w:t>Objective 1:</w:t>
      </w:r>
      <w:r w:rsidRPr="00106F34">
        <w:rPr>
          <w:rFonts w:eastAsia="Times New Roman" w:cs="Times New Roman"/>
          <w:kern w:val="0"/>
          <w14:ligatures w14:val="none"/>
        </w:rPr>
        <w:t xml:space="preserve"> Implement ServiceNow GRC for enterprise-wide risk and compliance management.</w:t>
      </w:r>
    </w:p>
    <w:p w14:paraId="33BAFEC1" w14:textId="77777777" w:rsidR="00106F34" w:rsidRPr="00106F34" w:rsidRDefault="00106F34" w:rsidP="00106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b/>
          <w:bCs/>
          <w:kern w:val="0"/>
          <w14:ligatures w14:val="none"/>
        </w:rPr>
        <w:t>Objective 2:</w:t>
      </w:r>
      <w:r w:rsidRPr="00106F34">
        <w:rPr>
          <w:rFonts w:eastAsia="Times New Roman" w:cs="Times New Roman"/>
          <w:kern w:val="0"/>
          <w14:ligatures w14:val="none"/>
        </w:rPr>
        <w:t xml:space="preserve"> Automate policy lifecycle and risk assessments to reduce manual efforts.</w:t>
      </w:r>
    </w:p>
    <w:p w14:paraId="27CC06B6" w14:textId="77777777" w:rsidR="00106F34" w:rsidRPr="00106F34" w:rsidRDefault="00106F34" w:rsidP="00106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b/>
          <w:bCs/>
          <w:kern w:val="0"/>
          <w14:ligatures w14:val="none"/>
        </w:rPr>
        <w:t>Objective 3:</w:t>
      </w:r>
      <w:r w:rsidRPr="00106F34">
        <w:rPr>
          <w:rFonts w:eastAsia="Times New Roman" w:cs="Times New Roman"/>
          <w:kern w:val="0"/>
          <w14:ligatures w14:val="none"/>
        </w:rPr>
        <w:t xml:space="preserve"> Enhance real-time compliance tracking through dashboards and reporting.</w:t>
      </w:r>
    </w:p>
    <w:p w14:paraId="592A2A5D" w14:textId="77777777" w:rsidR="00106F34" w:rsidRPr="00106F34" w:rsidRDefault="00106F34" w:rsidP="00106F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06F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Key Performance Indicators (KPIs)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4556"/>
        <w:gridCol w:w="2383"/>
      </w:tblGrid>
      <w:tr w:rsidR="00106F34" w:rsidRPr="00106F34" w14:paraId="55EBEA72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81F1B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9BE292B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Measurement</w:t>
            </w:r>
          </w:p>
        </w:tc>
        <w:tc>
          <w:tcPr>
            <w:tcW w:w="0" w:type="auto"/>
            <w:vAlign w:val="center"/>
            <w:hideMark/>
          </w:tcPr>
          <w:p w14:paraId="3F3E5912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Target</w:t>
            </w:r>
          </w:p>
        </w:tc>
      </w:tr>
      <w:tr w:rsidR="00106F34" w:rsidRPr="00106F34" w14:paraId="443B218A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E843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Compliance Reporting Time</w:t>
            </w:r>
          </w:p>
        </w:tc>
        <w:tc>
          <w:tcPr>
            <w:tcW w:w="0" w:type="auto"/>
            <w:vAlign w:val="center"/>
            <w:hideMark/>
          </w:tcPr>
          <w:p w14:paraId="1D142BCF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Reduction in manual compliance reporting efforts</w:t>
            </w:r>
          </w:p>
        </w:tc>
        <w:tc>
          <w:tcPr>
            <w:tcW w:w="0" w:type="auto"/>
            <w:vAlign w:val="center"/>
            <w:hideMark/>
          </w:tcPr>
          <w:p w14:paraId="29E15308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30% reduction</w:t>
            </w:r>
          </w:p>
        </w:tc>
      </w:tr>
      <w:tr w:rsidR="00106F34" w:rsidRPr="00106F34" w14:paraId="1B2EF7F8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2777C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Risk Identification Accuracy</w:t>
            </w:r>
          </w:p>
        </w:tc>
        <w:tc>
          <w:tcPr>
            <w:tcW w:w="0" w:type="auto"/>
            <w:vAlign w:val="center"/>
            <w:hideMark/>
          </w:tcPr>
          <w:p w14:paraId="472EAD68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Percentage of risks accurately identified</w:t>
            </w:r>
          </w:p>
        </w:tc>
        <w:tc>
          <w:tcPr>
            <w:tcW w:w="0" w:type="auto"/>
            <w:vAlign w:val="center"/>
            <w:hideMark/>
          </w:tcPr>
          <w:p w14:paraId="64BF550E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90% accuracy</w:t>
            </w:r>
          </w:p>
        </w:tc>
      </w:tr>
      <w:tr w:rsidR="00106F34" w:rsidRPr="00106F34" w14:paraId="492E166A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B9E90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Audit Completion Rate</w:t>
            </w:r>
          </w:p>
        </w:tc>
        <w:tc>
          <w:tcPr>
            <w:tcW w:w="0" w:type="auto"/>
            <w:vAlign w:val="center"/>
            <w:hideMark/>
          </w:tcPr>
          <w:p w14:paraId="312EE05E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Percentage of audits completed on time</w:t>
            </w:r>
          </w:p>
        </w:tc>
        <w:tc>
          <w:tcPr>
            <w:tcW w:w="0" w:type="auto"/>
            <w:vAlign w:val="center"/>
            <w:hideMark/>
          </w:tcPr>
          <w:p w14:paraId="6E6238E8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95% on-time completion</w:t>
            </w:r>
          </w:p>
        </w:tc>
      </w:tr>
      <w:tr w:rsidR="00106F34" w:rsidRPr="00106F34" w14:paraId="47A3EF73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BD59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User Adoption</w:t>
            </w:r>
          </w:p>
        </w:tc>
        <w:tc>
          <w:tcPr>
            <w:tcW w:w="0" w:type="auto"/>
            <w:vAlign w:val="center"/>
            <w:hideMark/>
          </w:tcPr>
          <w:p w14:paraId="1E52B4D5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Number of trained users engaging with GRC module</w:t>
            </w:r>
          </w:p>
        </w:tc>
        <w:tc>
          <w:tcPr>
            <w:tcW w:w="0" w:type="auto"/>
            <w:vAlign w:val="center"/>
            <w:hideMark/>
          </w:tcPr>
          <w:p w14:paraId="65F01D61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100% of target users trained</w:t>
            </w:r>
          </w:p>
        </w:tc>
      </w:tr>
      <w:tr w:rsidR="00106F34" w:rsidRPr="00106F34" w14:paraId="27EFB260" w14:textId="77777777" w:rsidTr="00106F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E71D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Policy Compliance</w:t>
            </w:r>
          </w:p>
        </w:tc>
        <w:tc>
          <w:tcPr>
            <w:tcW w:w="0" w:type="auto"/>
            <w:vAlign w:val="center"/>
            <w:hideMark/>
          </w:tcPr>
          <w:p w14:paraId="042049A9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Percentage of policies reviewed and approved in the system</w:t>
            </w:r>
          </w:p>
        </w:tc>
        <w:tc>
          <w:tcPr>
            <w:tcW w:w="0" w:type="auto"/>
            <w:vAlign w:val="center"/>
            <w:hideMark/>
          </w:tcPr>
          <w:p w14:paraId="65B69143" w14:textId="77777777" w:rsidR="00106F34" w:rsidRPr="00106F34" w:rsidRDefault="00106F34" w:rsidP="00106F34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06F34">
              <w:rPr>
                <w:rFonts w:eastAsia="Times New Roman" w:cs="Times New Roman"/>
                <w:kern w:val="0"/>
                <w14:ligatures w14:val="none"/>
              </w:rPr>
              <w:t>100% policy compliance</w:t>
            </w:r>
          </w:p>
        </w:tc>
      </w:tr>
    </w:tbl>
    <w:p w14:paraId="319ACA18" w14:textId="77777777" w:rsidR="00106F34" w:rsidRPr="00106F34" w:rsidRDefault="00106F34" w:rsidP="00106F3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06F34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Monitoring and Review</w:t>
      </w:r>
    </w:p>
    <w:p w14:paraId="1A47BD8F" w14:textId="77777777" w:rsidR="00106F34" w:rsidRPr="00106F34" w:rsidRDefault="00106F34" w:rsidP="00106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kern w:val="0"/>
          <w14:ligatures w14:val="none"/>
        </w:rPr>
        <w:t>KPIs will be tracked via ServiceNow dashboards.</w:t>
      </w:r>
    </w:p>
    <w:p w14:paraId="4D3FCB53" w14:textId="77777777" w:rsidR="00106F34" w:rsidRPr="00106F34" w:rsidRDefault="00106F34" w:rsidP="00106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kern w:val="0"/>
          <w14:ligatures w14:val="none"/>
        </w:rPr>
        <w:t>Monthly review meetings with stakeholders.</w:t>
      </w:r>
    </w:p>
    <w:p w14:paraId="6FAF9AE8" w14:textId="6143B295" w:rsidR="00106F34" w:rsidRPr="00106F34" w:rsidRDefault="00106F34" w:rsidP="00106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106F34">
        <w:rPr>
          <w:rFonts w:eastAsia="Times New Roman" w:cs="Times New Roman"/>
          <w:kern w:val="0"/>
          <w14:ligatures w14:val="none"/>
        </w:rPr>
        <w:t>Adjustments to processes based on performance metrics.</w:t>
      </w:r>
    </w:p>
    <w:sectPr w:rsidR="00106F34" w:rsidRPr="0010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F03E3"/>
    <w:multiLevelType w:val="multilevel"/>
    <w:tmpl w:val="A40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C2CF2"/>
    <w:multiLevelType w:val="multilevel"/>
    <w:tmpl w:val="D664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10863">
    <w:abstractNumId w:val="1"/>
  </w:num>
  <w:num w:numId="2" w16cid:durableId="197081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34"/>
    <w:rsid w:val="00106F34"/>
    <w:rsid w:val="00F8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7CD56"/>
  <w15:chartTrackingRefBased/>
  <w15:docId w15:val="{09E503CD-5389-A241-9462-FF16D83C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6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F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6F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5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1</cp:revision>
  <dcterms:created xsi:type="dcterms:W3CDTF">2025-01-30T15:28:00Z</dcterms:created>
  <dcterms:modified xsi:type="dcterms:W3CDTF">2025-01-30T15:29:00Z</dcterms:modified>
</cp:coreProperties>
</file>