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184F" w14:textId="77777777" w:rsidR="006D57BD" w:rsidRPr="006D57BD" w:rsidRDefault="006D57BD" w:rsidP="006D57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ServiceNow Pre-Clone Checklist (Granular)</w:t>
      </w:r>
    </w:p>
    <w:p w14:paraId="67C85CEC" w14:textId="72A88685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1. Confirm Clone Scope and Timing</w:t>
      </w:r>
    </w:p>
    <w:p w14:paraId="0CA1BBDB" w14:textId="77777777" w:rsidR="006D57BD" w:rsidRPr="006D57BD" w:rsidRDefault="006D57BD" w:rsidP="006D5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Identify source instance (e.g.,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prod12345</w:t>
      </w:r>
      <w:r w:rsidRPr="006D57BD">
        <w:rPr>
          <w:rFonts w:ascii="Arial" w:eastAsia="Times New Roman" w:hAnsi="Arial" w:cs="Arial"/>
          <w:kern w:val="0"/>
          <w14:ligatures w14:val="none"/>
        </w:rPr>
        <w:t>).</w:t>
      </w:r>
    </w:p>
    <w:p w14:paraId="33B0662C" w14:textId="77777777" w:rsidR="006D57BD" w:rsidRPr="006D57BD" w:rsidRDefault="006D57BD" w:rsidP="006D5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Identify target instance (e.g.,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dev12345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or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test56789</w:t>
      </w:r>
      <w:r w:rsidRPr="006D57BD">
        <w:rPr>
          <w:rFonts w:ascii="Arial" w:eastAsia="Times New Roman" w:hAnsi="Arial" w:cs="Arial"/>
          <w:kern w:val="0"/>
          <w14:ligatures w14:val="none"/>
        </w:rPr>
        <w:t>).</w:t>
      </w:r>
    </w:p>
    <w:p w14:paraId="114C86DF" w14:textId="77777777" w:rsidR="006D57BD" w:rsidRPr="006D57BD" w:rsidRDefault="006D57BD" w:rsidP="006D5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Choose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clone date/time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that minimizes disruption (usually off-hours).</w:t>
      </w:r>
    </w:p>
    <w:p w14:paraId="3FDEC72B" w14:textId="77777777" w:rsidR="006D57BD" w:rsidRPr="006D57BD" w:rsidRDefault="006D57BD" w:rsidP="006D5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Communicate timing to stakeholders and developers.</w:t>
      </w:r>
    </w:p>
    <w:p w14:paraId="608B9243" w14:textId="77777777" w:rsidR="006D57BD" w:rsidRPr="006D57BD" w:rsidRDefault="006D57BD" w:rsidP="006D5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Block off time on project timelines for post-clone validation and remediation.</w:t>
      </w:r>
    </w:p>
    <w:p w14:paraId="657705C8" w14:textId="243891CD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225A3A6" w14:textId="08FF70F3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2. Backup Important Data on Target</w:t>
      </w:r>
    </w:p>
    <w:p w14:paraId="1903D08D" w14:textId="77777777" w:rsidR="006D57BD" w:rsidRPr="006D57BD" w:rsidRDefault="006D57BD" w:rsidP="006D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Export any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in-progress work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(update sets, custom tables, test data).</w:t>
      </w:r>
    </w:p>
    <w:p w14:paraId="4264825F" w14:textId="77777777" w:rsidR="006D57BD" w:rsidRPr="006D57BD" w:rsidRDefault="006D57BD" w:rsidP="006D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Export any custom scripts, integrations, or configurations not yet committed to source control or update sets.</w:t>
      </w:r>
    </w:p>
    <w:p w14:paraId="24EA457D" w14:textId="77777777" w:rsidR="006D57BD" w:rsidRPr="006D57BD" w:rsidRDefault="006D57BD" w:rsidP="006D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Capture snapshots of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update sets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scripted components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, and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form changes</w:t>
      </w:r>
      <w:r w:rsidRPr="006D57BD">
        <w:rPr>
          <w:rFonts w:ascii="Arial" w:eastAsia="Times New Roman" w:hAnsi="Arial" w:cs="Arial"/>
          <w:kern w:val="0"/>
          <w14:ligatures w14:val="none"/>
        </w:rPr>
        <w:t>.</w:t>
      </w:r>
    </w:p>
    <w:p w14:paraId="4A78911E" w14:textId="77777777" w:rsidR="006D57BD" w:rsidRPr="006D57BD" w:rsidRDefault="006D57BD" w:rsidP="006D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Export records from tables like:</w:t>
      </w:r>
    </w:p>
    <w:p w14:paraId="0E641B65" w14:textId="77777777" w:rsidR="006D57BD" w:rsidRPr="006D57BD" w:rsidRDefault="006D57BD" w:rsidP="006D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sys_email</w:t>
      </w:r>
      <w:proofErr w:type="spellEnd"/>
      <w:r w:rsidRPr="006D57BD">
        <w:rPr>
          <w:rFonts w:ascii="Arial" w:eastAsia="Times New Roman" w:hAnsi="Arial" w:cs="Arial"/>
          <w:kern w:val="0"/>
          <w14:ligatures w14:val="none"/>
        </w:rPr>
        <w:t xml:space="preserve"> (emails)</w:t>
      </w:r>
    </w:p>
    <w:p w14:paraId="317BAFF5" w14:textId="77777777" w:rsidR="006D57BD" w:rsidRPr="006D57BD" w:rsidRDefault="006D57BD" w:rsidP="006D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sys_journal_field</w:t>
      </w:r>
      <w:proofErr w:type="spellEnd"/>
      <w:r w:rsidRPr="006D57BD">
        <w:rPr>
          <w:rFonts w:ascii="Arial" w:eastAsia="Times New Roman" w:hAnsi="Arial" w:cs="Arial"/>
          <w:kern w:val="0"/>
          <w14:ligatures w14:val="none"/>
        </w:rPr>
        <w:t xml:space="preserve"> (comments/notes)</w:t>
      </w:r>
    </w:p>
    <w:p w14:paraId="711A21AB" w14:textId="77777777" w:rsidR="006D57BD" w:rsidRPr="006D57BD" w:rsidRDefault="006D57BD" w:rsidP="006D57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task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or </w:t>
      </w:r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incident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(demo or test tickets)</w:t>
      </w:r>
    </w:p>
    <w:p w14:paraId="128A8AE5" w14:textId="77777777" w:rsidR="006D57BD" w:rsidRPr="006D57BD" w:rsidRDefault="006D57BD" w:rsidP="006D5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Export records from any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custom tables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or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non-clone-preserved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data sets.</w:t>
      </w:r>
    </w:p>
    <w:p w14:paraId="67FF2AB6" w14:textId="4BEB7D73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31678CF" w14:textId="7DF5869E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3. Disable Sensitive or Time-based Automations</w:t>
      </w:r>
    </w:p>
    <w:p w14:paraId="50257E3B" w14:textId="77777777" w:rsidR="006D57BD" w:rsidRPr="006D57BD" w:rsidRDefault="006D57BD" w:rsidP="006D57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Disable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Email Sending</w:t>
      </w:r>
      <w:r w:rsidRPr="006D57BD">
        <w:rPr>
          <w:rFonts w:ascii="Arial" w:eastAsia="Times New Roman" w:hAnsi="Arial" w:cs="Arial"/>
          <w:kern w:val="0"/>
          <w14:ligatures w14:val="none"/>
        </w:rPr>
        <w:t>:</w:t>
      </w:r>
    </w:p>
    <w:p w14:paraId="49687FE4" w14:textId="77777777" w:rsidR="006D57BD" w:rsidRPr="006D57BD" w:rsidRDefault="006D57BD" w:rsidP="006D5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Uncheck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Email sending enabled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in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System Mail &gt; Email Properties</w:t>
      </w:r>
      <w:r w:rsidRPr="006D57BD">
        <w:rPr>
          <w:rFonts w:ascii="Arial" w:eastAsia="Times New Roman" w:hAnsi="Arial" w:cs="Arial"/>
          <w:kern w:val="0"/>
          <w14:ligatures w14:val="none"/>
        </w:rPr>
        <w:t>.</w:t>
      </w:r>
    </w:p>
    <w:p w14:paraId="48FF1B3B" w14:textId="77777777" w:rsidR="006D57BD" w:rsidRPr="006D57BD" w:rsidRDefault="006D57BD" w:rsidP="006D5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Optionally, use an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email filter script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to block outbound emails.</w:t>
      </w:r>
    </w:p>
    <w:p w14:paraId="7DC47242" w14:textId="77777777" w:rsidR="006D57BD" w:rsidRPr="006D57BD" w:rsidRDefault="006D57BD" w:rsidP="006D57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Disable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Scheduled Jobs</w:t>
      </w:r>
      <w:r w:rsidRPr="006D57BD">
        <w:rPr>
          <w:rFonts w:ascii="Arial" w:eastAsia="Times New Roman" w:hAnsi="Arial" w:cs="Arial"/>
          <w:kern w:val="0"/>
          <w14:ligatures w14:val="none"/>
        </w:rPr>
        <w:t>, including:</w:t>
      </w:r>
    </w:p>
    <w:p w14:paraId="74604748" w14:textId="77777777" w:rsidR="006D57BD" w:rsidRPr="006D57BD" w:rsidRDefault="006D57BD" w:rsidP="006D5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Scheduled script executions</w:t>
      </w:r>
    </w:p>
    <w:p w14:paraId="2C9B985B" w14:textId="77777777" w:rsidR="006D57BD" w:rsidRPr="006D57BD" w:rsidRDefault="006D57BD" w:rsidP="006D5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Inbound email actions</w:t>
      </w:r>
    </w:p>
    <w:p w14:paraId="6830B6FE" w14:textId="77777777" w:rsidR="006D57BD" w:rsidRPr="006D57BD" w:rsidRDefault="006D57BD" w:rsidP="006D57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Scheduled reports</w:t>
      </w:r>
    </w:p>
    <w:p w14:paraId="2FE9299B" w14:textId="77777777" w:rsidR="006D57BD" w:rsidRPr="006D57BD" w:rsidRDefault="006D57BD" w:rsidP="006D57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Disable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MID Servers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or integrations in target (to prevent unintended traffic or updates).</w:t>
      </w:r>
    </w:p>
    <w:p w14:paraId="1EEDF867" w14:textId="77777777" w:rsidR="006D57BD" w:rsidRPr="006D57BD" w:rsidRDefault="006D57BD" w:rsidP="006D57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Disable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Notification Rules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for clone period (if not already covered by email property).</w:t>
      </w:r>
    </w:p>
    <w:p w14:paraId="2A5F39C5" w14:textId="7B38C506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23816CE" w14:textId="0A5231DE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4. Prepare Clone Exclusion Rules</w:t>
      </w:r>
    </w:p>
    <w:p w14:paraId="5CCFA750" w14:textId="77777777" w:rsidR="006D57BD" w:rsidRPr="006D57BD" w:rsidRDefault="006D57BD" w:rsidP="006D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Review and update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clone exclusion rules</w:t>
      </w:r>
      <w:r w:rsidRPr="006D57BD">
        <w:rPr>
          <w:rFonts w:ascii="Arial" w:eastAsia="Times New Roman" w:hAnsi="Arial" w:cs="Arial"/>
          <w:kern w:val="0"/>
          <w14:ligatures w14:val="none"/>
        </w:rPr>
        <w:t>:</w:t>
      </w:r>
    </w:p>
    <w:p w14:paraId="25529709" w14:textId="77777777" w:rsidR="006D57BD" w:rsidRPr="006D57BD" w:rsidRDefault="006D57BD" w:rsidP="006D57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sys_clone_exclude</w:t>
      </w:r>
      <w:proofErr w:type="spellEnd"/>
      <w:r w:rsidRPr="006D57BD">
        <w:rPr>
          <w:rFonts w:ascii="Arial" w:eastAsia="Times New Roman" w:hAnsi="Arial" w:cs="Arial"/>
          <w:kern w:val="0"/>
          <w14:ligatures w14:val="none"/>
        </w:rPr>
        <w:t xml:space="preserve"> table</w:t>
      </w:r>
    </w:p>
    <w:p w14:paraId="6C78E81E" w14:textId="77777777" w:rsidR="006D57BD" w:rsidRPr="006D57BD" w:rsidRDefault="006D57BD" w:rsidP="006D57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Common exclusions:</w:t>
      </w:r>
    </w:p>
    <w:p w14:paraId="756DBB69" w14:textId="77777777" w:rsidR="006D57BD" w:rsidRPr="006D57BD" w:rsidRDefault="006D57BD" w:rsidP="006D57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sys_user</w:t>
      </w:r>
      <w:proofErr w:type="spellEnd"/>
      <w:r w:rsidRPr="006D57BD">
        <w:rPr>
          <w:rFonts w:ascii="Arial" w:eastAsia="Times New Roman" w:hAnsi="Arial" w:cs="Arial"/>
          <w:kern w:val="0"/>
          <w14:ligatures w14:val="none"/>
        </w:rPr>
        <w:t xml:space="preserve"> (users)</w:t>
      </w:r>
    </w:p>
    <w:p w14:paraId="0DBB965F" w14:textId="77777777" w:rsidR="006D57BD" w:rsidRPr="006D57BD" w:rsidRDefault="006D57BD" w:rsidP="006D57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sys_user_role</w:t>
      </w:r>
      <w:proofErr w:type="spellEnd"/>
      <w:r w:rsidRPr="006D57BD">
        <w:rPr>
          <w:rFonts w:ascii="Arial" w:eastAsia="Times New Roman" w:hAnsi="Arial" w:cs="Arial"/>
          <w:kern w:val="0"/>
          <w14:ligatures w14:val="none"/>
        </w:rPr>
        <w:t xml:space="preserve"> (roles)</w:t>
      </w:r>
    </w:p>
    <w:p w14:paraId="70846B4A" w14:textId="77777777" w:rsidR="006D57BD" w:rsidRPr="006D57BD" w:rsidRDefault="006D57BD" w:rsidP="006D57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sys_attachment</w:t>
      </w:r>
      <w:proofErr w:type="spellEnd"/>
    </w:p>
    <w:p w14:paraId="2314D93D" w14:textId="77777777" w:rsidR="006D57BD" w:rsidRPr="006D57BD" w:rsidRDefault="006D57BD" w:rsidP="006D57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sys_email</w:t>
      </w:r>
      <w:proofErr w:type="spellEnd"/>
    </w:p>
    <w:p w14:paraId="71DECD9A" w14:textId="77777777" w:rsidR="006D57BD" w:rsidRPr="006D57BD" w:rsidRDefault="006D57BD" w:rsidP="006D57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audit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syslog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, and </w:t>
      </w:r>
      <w:proofErr w:type="spellStart"/>
      <w:r w:rsidRPr="006D57BD">
        <w:rPr>
          <w:rFonts w:ascii="Arial" w:eastAsia="Times New Roman" w:hAnsi="Arial" w:cs="Arial"/>
          <w:kern w:val="0"/>
          <w:sz w:val="20"/>
          <w:szCs w:val="20"/>
          <w14:ligatures w14:val="none"/>
        </w:rPr>
        <w:t>sys_journal_field</w:t>
      </w:r>
      <w:proofErr w:type="spellEnd"/>
    </w:p>
    <w:p w14:paraId="0B8281FD" w14:textId="77777777" w:rsidR="006D57BD" w:rsidRPr="006D57BD" w:rsidRDefault="006D57BD" w:rsidP="006D57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Custom tables (e.g., for test data)</w:t>
      </w:r>
    </w:p>
    <w:p w14:paraId="28C16FE6" w14:textId="77777777" w:rsidR="006D57BD" w:rsidRPr="006D57BD" w:rsidRDefault="006D57BD" w:rsidP="006D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Verify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exclusion list aligns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with compliance and internal policies (e.g., removing sensitive data like PII or PHI).</w:t>
      </w:r>
    </w:p>
    <w:p w14:paraId="1FEE8BBF" w14:textId="77777777" w:rsidR="006D57BD" w:rsidRPr="006D57BD" w:rsidRDefault="006D57BD" w:rsidP="006D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Add exclusions for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large or unnecessary tables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that may slow down the clone.</w:t>
      </w:r>
    </w:p>
    <w:p w14:paraId="1D73D2EA" w14:textId="5261564E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F6F1B25" w14:textId="2849ABC5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5. Validate Target Instance Readiness</w:t>
      </w:r>
    </w:p>
    <w:p w14:paraId="647146DC" w14:textId="77777777" w:rsidR="006D57BD" w:rsidRPr="006D57BD" w:rsidRDefault="006D57BD" w:rsidP="006D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Ensure the target instance is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idle and not actively used</w:t>
      </w:r>
      <w:r w:rsidRPr="006D57BD">
        <w:rPr>
          <w:rFonts w:ascii="Arial" w:eastAsia="Times New Roman" w:hAnsi="Arial" w:cs="Arial"/>
          <w:kern w:val="0"/>
          <w14:ligatures w14:val="none"/>
        </w:rPr>
        <w:t>.</w:t>
      </w:r>
    </w:p>
    <w:p w14:paraId="68B85FD4" w14:textId="77777777" w:rsidR="006D57BD" w:rsidRPr="006D57BD" w:rsidRDefault="006D57BD" w:rsidP="006D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Notify users the instance will be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overwritten and inaccessible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during the clone.</w:t>
      </w:r>
    </w:p>
    <w:p w14:paraId="0441362A" w14:textId="77777777" w:rsidR="006D57BD" w:rsidRPr="006D57BD" w:rsidRDefault="006D57BD" w:rsidP="006D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Pause any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external system integrations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with the target.</w:t>
      </w:r>
    </w:p>
    <w:p w14:paraId="54C79D2F" w14:textId="77777777" w:rsidR="006D57BD" w:rsidRPr="006D57BD" w:rsidRDefault="006D57BD" w:rsidP="006D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Confirm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sufficient disk space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and system health via HI &gt; Instance Health Dashboard.</w:t>
      </w:r>
    </w:p>
    <w:p w14:paraId="08E5E932" w14:textId="6DB4F67F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72FE3D3" w14:textId="59B4BB5D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6. Communicate &amp; Confirm Approvals</w:t>
      </w:r>
    </w:p>
    <w:p w14:paraId="03440C7E" w14:textId="77777777" w:rsidR="006D57BD" w:rsidRPr="006D57BD" w:rsidRDefault="006D57BD" w:rsidP="006D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Get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managerial or change advisory board approval</w:t>
      </w:r>
      <w:r w:rsidRPr="006D57BD">
        <w:rPr>
          <w:rFonts w:ascii="Arial" w:eastAsia="Times New Roman" w:hAnsi="Arial" w:cs="Arial"/>
          <w:kern w:val="0"/>
          <w14:ligatures w14:val="none"/>
        </w:rPr>
        <w:t>, especially if cloning from prod.</w:t>
      </w:r>
    </w:p>
    <w:p w14:paraId="649FF48B" w14:textId="77777777" w:rsidR="006D57BD" w:rsidRPr="006D57BD" w:rsidRDefault="006D57BD" w:rsidP="006D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Log a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change request or service request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internally, if applicable.</w:t>
      </w:r>
    </w:p>
    <w:p w14:paraId="6775703B" w14:textId="77777777" w:rsidR="006D57BD" w:rsidRPr="006D57BD" w:rsidRDefault="006D57BD" w:rsidP="006D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Notify users, developers, and QA teams about:</w:t>
      </w:r>
    </w:p>
    <w:p w14:paraId="1F5F8251" w14:textId="77777777" w:rsidR="006D57BD" w:rsidRPr="006D57BD" w:rsidRDefault="006D57BD" w:rsidP="006D57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What will be overwritten</w:t>
      </w:r>
    </w:p>
    <w:p w14:paraId="2E173312" w14:textId="77777777" w:rsidR="006D57BD" w:rsidRPr="006D57BD" w:rsidRDefault="006D57BD" w:rsidP="006D57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What will be preserved</w:t>
      </w:r>
    </w:p>
    <w:p w14:paraId="4B0F049E" w14:textId="77777777" w:rsidR="006D57BD" w:rsidRPr="006D57BD" w:rsidRDefault="006D57BD" w:rsidP="006D57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Downtime expectations</w:t>
      </w:r>
    </w:p>
    <w:p w14:paraId="1A30FB64" w14:textId="77777777" w:rsidR="006D57BD" w:rsidRPr="006D57BD" w:rsidRDefault="006D57BD" w:rsidP="006D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Schedule a follow-up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post-clone validation</w:t>
      </w:r>
      <w:r w:rsidRPr="006D57BD">
        <w:rPr>
          <w:rFonts w:ascii="Arial" w:eastAsia="Times New Roman" w:hAnsi="Arial" w:cs="Arial"/>
          <w:kern w:val="0"/>
          <w14:ligatures w14:val="none"/>
        </w:rPr>
        <w:t xml:space="preserve"> session.</w:t>
      </w:r>
    </w:p>
    <w:p w14:paraId="6428E492" w14:textId="4AF680B8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FD5AC8E" w14:textId="5060BBA6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7. Submit Clone Request via HI</w:t>
      </w:r>
    </w:p>
    <w:p w14:paraId="13496C33" w14:textId="77777777" w:rsidR="006D57BD" w:rsidRPr="006D57BD" w:rsidRDefault="006D57BD" w:rsidP="006D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Navigate to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HI Service Portal &gt; Manage Instances &gt; Clone Instance</w:t>
      </w:r>
      <w:r w:rsidRPr="006D57BD">
        <w:rPr>
          <w:rFonts w:ascii="Arial" w:eastAsia="Times New Roman" w:hAnsi="Arial" w:cs="Arial"/>
          <w:kern w:val="0"/>
          <w14:ligatures w14:val="none"/>
        </w:rPr>
        <w:t>.</w:t>
      </w:r>
    </w:p>
    <w:p w14:paraId="02C8A53E" w14:textId="77777777" w:rsidR="006D57BD" w:rsidRPr="006D57BD" w:rsidRDefault="006D57BD" w:rsidP="006D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Select source and target instances.</w:t>
      </w:r>
    </w:p>
    <w:p w14:paraId="6677DE4A" w14:textId="77777777" w:rsidR="006D57BD" w:rsidRPr="006D57BD" w:rsidRDefault="006D57BD" w:rsidP="006D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Choose backup (most recent or select older).</w:t>
      </w:r>
    </w:p>
    <w:p w14:paraId="1F97A184" w14:textId="77777777" w:rsidR="006D57BD" w:rsidRPr="006D57BD" w:rsidRDefault="006D57BD" w:rsidP="006D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Configure:</w:t>
      </w:r>
    </w:p>
    <w:p w14:paraId="171C0D43" w14:textId="77777777" w:rsidR="006D57BD" w:rsidRPr="006D57BD" w:rsidRDefault="006D57BD" w:rsidP="006D57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Clone exclusions</w:t>
      </w:r>
    </w:p>
    <w:p w14:paraId="2A3581AF" w14:textId="77777777" w:rsidR="006D57BD" w:rsidRPr="006D57BD" w:rsidRDefault="006D57BD" w:rsidP="006D57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Email settings</w:t>
      </w:r>
    </w:p>
    <w:p w14:paraId="61BCCED8" w14:textId="77777777" w:rsidR="006D57BD" w:rsidRPr="006D57BD" w:rsidRDefault="006D57BD" w:rsidP="006D57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Optional post-clone scripts</w:t>
      </w:r>
    </w:p>
    <w:p w14:paraId="23581E1F" w14:textId="77777777" w:rsidR="006D57BD" w:rsidRPr="006D57BD" w:rsidRDefault="006D57BD" w:rsidP="006D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lastRenderedPageBreak/>
        <w:t>Confirm and submit the request.</w:t>
      </w:r>
    </w:p>
    <w:p w14:paraId="06884316" w14:textId="25BFD260" w:rsidR="006D57BD" w:rsidRPr="006D57BD" w:rsidRDefault="006D57BD" w:rsidP="006D57BD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48262D5" w14:textId="2A0BB19D" w:rsidR="006D57BD" w:rsidRPr="006D57BD" w:rsidRDefault="006D57BD" w:rsidP="006D57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6D57B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8. Optional – Run a Pre-Clone Script (if applicable)</w:t>
      </w:r>
    </w:p>
    <w:p w14:paraId="091655EE" w14:textId="77777777" w:rsidR="006D57BD" w:rsidRPr="006D57BD" w:rsidRDefault="006D57BD" w:rsidP="006D5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 xml:space="preserve">If you have logic to clean up or tag records pre-clone, run your </w:t>
      </w:r>
      <w:r w:rsidRPr="006D57BD">
        <w:rPr>
          <w:rFonts w:ascii="Arial" w:eastAsia="Times New Roman" w:hAnsi="Arial" w:cs="Arial"/>
          <w:b/>
          <w:bCs/>
          <w:kern w:val="0"/>
          <w14:ligatures w14:val="none"/>
        </w:rPr>
        <w:t>custom pre-clone script</w:t>
      </w:r>
      <w:r w:rsidRPr="006D57BD">
        <w:rPr>
          <w:rFonts w:ascii="Arial" w:eastAsia="Times New Roman" w:hAnsi="Arial" w:cs="Arial"/>
          <w:kern w:val="0"/>
          <w14:ligatures w14:val="none"/>
        </w:rPr>
        <w:t>.</w:t>
      </w:r>
    </w:p>
    <w:p w14:paraId="38EB490E" w14:textId="77777777" w:rsidR="006D57BD" w:rsidRPr="006D57BD" w:rsidRDefault="006D57BD" w:rsidP="006D57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Example: Flagging test records</w:t>
      </w:r>
    </w:p>
    <w:p w14:paraId="355E5D67" w14:textId="77777777" w:rsidR="006D57BD" w:rsidRPr="006D57BD" w:rsidRDefault="006D57BD" w:rsidP="006D57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Obfuscating emails</w:t>
      </w:r>
    </w:p>
    <w:p w14:paraId="0031FE8E" w14:textId="77777777" w:rsidR="006D57BD" w:rsidRPr="006D57BD" w:rsidRDefault="006D57BD" w:rsidP="006D57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57BD">
        <w:rPr>
          <w:rFonts w:ascii="Arial" w:eastAsia="Times New Roman" w:hAnsi="Arial" w:cs="Arial"/>
          <w:kern w:val="0"/>
          <w14:ligatures w14:val="none"/>
        </w:rPr>
        <w:t>Backing up config in a separate table</w:t>
      </w:r>
    </w:p>
    <w:p w14:paraId="0351CB54" w14:textId="77777777" w:rsidR="006D57BD" w:rsidRPr="006D57BD" w:rsidRDefault="006D57BD">
      <w:pPr>
        <w:rPr>
          <w:rFonts w:ascii="Arial" w:hAnsi="Arial" w:cs="Arial"/>
        </w:rPr>
      </w:pPr>
    </w:p>
    <w:sectPr w:rsidR="006D57BD" w:rsidRPr="006D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1733A"/>
    <w:multiLevelType w:val="multilevel"/>
    <w:tmpl w:val="74C8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90B3F"/>
    <w:multiLevelType w:val="multilevel"/>
    <w:tmpl w:val="2E4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6B6A"/>
    <w:multiLevelType w:val="multilevel"/>
    <w:tmpl w:val="10A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D0E1F"/>
    <w:multiLevelType w:val="multilevel"/>
    <w:tmpl w:val="D06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13DD3"/>
    <w:multiLevelType w:val="multilevel"/>
    <w:tmpl w:val="0C7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144C6"/>
    <w:multiLevelType w:val="multilevel"/>
    <w:tmpl w:val="5B4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9588A"/>
    <w:multiLevelType w:val="multilevel"/>
    <w:tmpl w:val="E4A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94A2E"/>
    <w:multiLevelType w:val="multilevel"/>
    <w:tmpl w:val="08C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82670">
    <w:abstractNumId w:val="5"/>
  </w:num>
  <w:num w:numId="2" w16cid:durableId="892085142">
    <w:abstractNumId w:val="1"/>
  </w:num>
  <w:num w:numId="3" w16cid:durableId="1130397519">
    <w:abstractNumId w:val="6"/>
  </w:num>
  <w:num w:numId="4" w16cid:durableId="904684100">
    <w:abstractNumId w:val="3"/>
  </w:num>
  <w:num w:numId="5" w16cid:durableId="311519245">
    <w:abstractNumId w:val="2"/>
  </w:num>
  <w:num w:numId="6" w16cid:durableId="399712714">
    <w:abstractNumId w:val="7"/>
  </w:num>
  <w:num w:numId="7" w16cid:durableId="1684477309">
    <w:abstractNumId w:val="4"/>
  </w:num>
  <w:num w:numId="8" w16cid:durableId="72741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BD"/>
    <w:rsid w:val="006D57BD"/>
    <w:rsid w:val="00B5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AF1B"/>
  <w15:chartTrackingRefBased/>
  <w15:docId w15:val="{4445D8BA-F0D9-6245-901C-C4D2583E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5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57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5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2025-07-08T12:48:00Z</dcterms:created>
  <dcterms:modified xsi:type="dcterms:W3CDTF">2025-07-08T12:50:00Z</dcterms:modified>
</cp:coreProperties>
</file>