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BB6" w:rsidRDefault="00DA3301" w:rsidP="00DA3301">
      <w:pPr>
        <w:jc w:val="center"/>
        <w:rPr>
          <w:b/>
          <w:sz w:val="48"/>
          <w:szCs w:val="48"/>
        </w:rPr>
      </w:pPr>
      <w:r w:rsidRPr="005E137A">
        <w:rPr>
          <w:rFonts w:hint="eastAsia"/>
          <w:b/>
          <w:sz w:val="48"/>
          <w:szCs w:val="48"/>
        </w:rPr>
        <w:t>项目简介</w:t>
      </w:r>
    </w:p>
    <w:p w:rsidR="005E137A" w:rsidRPr="005E137A" w:rsidRDefault="005E137A" w:rsidP="00DA3301">
      <w:pPr>
        <w:jc w:val="center"/>
        <w:rPr>
          <w:b/>
          <w:sz w:val="48"/>
          <w:szCs w:val="48"/>
        </w:rPr>
      </w:pPr>
    </w:p>
    <w:p w:rsidR="005E137A" w:rsidRPr="00112568" w:rsidRDefault="00112568" w:rsidP="00112568">
      <w:pPr>
        <w:pStyle w:val="a3"/>
        <w:numPr>
          <w:ilvl w:val="0"/>
          <w:numId w:val="3"/>
        </w:numPr>
        <w:ind w:firstLineChars="0"/>
        <w:rPr>
          <w:b/>
          <w:sz w:val="36"/>
        </w:rPr>
      </w:pPr>
      <w:r w:rsidRPr="00112568">
        <w:rPr>
          <w:rFonts w:hint="eastAsia"/>
          <w:b/>
          <w:sz w:val="36"/>
        </w:rPr>
        <w:t>项目</w:t>
      </w:r>
      <w:r w:rsidR="005E137A" w:rsidRPr="00112568">
        <w:rPr>
          <w:rFonts w:hint="eastAsia"/>
          <w:b/>
          <w:sz w:val="36"/>
        </w:rPr>
        <w:t>背景</w:t>
      </w:r>
    </w:p>
    <w:p w:rsidR="00112568" w:rsidRDefault="00112568" w:rsidP="00112568">
      <w:pPr>
        <w:spacing w:line="360" w:lineRule="auto"/>
        <w:ind w:firstLine="420"/>
        <w:rPr>
          <w:sz w:val="24"/>
        </w:rPr>
      </w:pPr>
      <w:r w:rsidRPr="00112568">
        <w:rPr>
          <w:rFonts w:hint="eastAsia"/>
          <w:sz w:val="24"/>
        </w:rPr>
        <w:t>自</w:t>
      </w:r>
      <w:r w:rsidRPr="00112568">
        <w:rPr>
          <w:sz w:val="24"/>
        </w:rPr>
        <w:t>1994</w:t>
      </w:r>
      <w:r w:rsidRPr="00112568">
        <w:rPr>
          <w:rFonts w:hint="eastAsia"/>
          <w:sz w:val="24"/>
        </w:rPr>
        <w:t>年中办、国办联合颁发《关于党政机关汽车配备和使用管理的规定》至今，公车改革的探索已经走过了</w:t>
      </w:r>
      <w:r w:rsidRPr="00112568">
        <w:rPr>
          <w:sz w:val="24"/>
        </w:rPr>
        <w:t>18</w:t>
      </w:r>
      <w:r w:rsidRPr="00112568">
        <w:rPr>
          <w:rFonts w:hint="eastAsia"/>
          <w:sz w:val="24"/>
        </w:rPr>
        <w:t>个年头，但是每年公务车购置及运行费用上涨势头仍然难以遏制，三公消费已经成为当前公共行政领域亟待解决的问题之一。</w:t>
      </w:r>
    </w:p>
    <w:p w:rsidR="00112568" w:rsidRPr="00112568" w:rsidRDefault="00112568" w:rsidP="00112568">
      <w:pPr>
        <w:spacing w:line="360" w:lineRule="auto"/>
        <w:ind w:firstLine="420"/>
        <w:rPr>
          <w:sz w:val="24"/>
        </w:rPr>
      </w:pPr>
      <w:r w:rsidRPr="00112568">
        <w:rPr>
          <w:sz w:val="24"/>
        </w:rPr>
        <w:t>2009</w:t>
      </w:r>
      <w:r w:rsidRPr="00112568">
        <w:rPr>
          <w:rFonts w:hint="eastAsia"/>
          <w:sz w:val="24"/>
        </w:rPr>
        <w:t>年，中国行政管理学会就公务车的使用情况组织了专题调研。调查显示，一辆公车每年的运行成本至少</w:t>
      </w:r>
      <w:r w:rsidRPr="00112568">
        <w:rPr>
          <w:sz w:val="24"/>
        </w:rPr>
        <w:t>6</w:t>
      </w:r>
      <w:r w:rsidRPr="00112568">
        <w:rPr>
          <w:rFonts w:hint="eastAsia"/>
          <w:sz w:val="24"/>
        </w:rPr>
        <w:t>万元，大部分地区</w:t>
      </w:r>
      <w:r w:rsidRPr="00112568">
        <w:rPr>
          <w:sz w:val="24"/>
        </w:rPr>
        <w:t>10</w:t>
      </w:r>
      <w:r w:rsidRPr="00112568">
        <w:rPr>
          <w:rFonts w:hint="eastAsia"/>
          <w:sz w:val="24"/>
        </w:rPr>
        <w:t>万元。</w:t>
      </w:r>
      <w:r w:rsidRPr="00112568">
        <w:rPr>
          <w:sz w:val="24"/>
        </w:rPr>
        <w:t>2010</w:t>
      </w:r>
      <w:r w:rsidRPr="00112568">
        <w:rPr>
          <w:rFonts w:hint="eastAsia"/>
          <w:sz w:val="24"/>
        </w:rPr>
        <w:t>年</w:t>
      </w:r>
      <w:r w:rsidRPr="00112568">
        <w:rPr>
          <w:sz w:val="24"/>
        </w:rPr>
        <w:t>4</w:t>
      </w:r>
      <w:r w:rsidRPr="00112568">
        <w:rPr>
          <w:rFonts w:hint="eastAsia"/>
          <w:sz w:val="24"/>
        </w:rPr>
        <w:t>月中纪委、公安部、监察部、审计署的调查结果显示，截至</w:t>
      </w:r>
      <w:r w:rsidRPr="00112568">
        <w:rPr>
          <w:sz w:val="24"/>
        </w:rPr>
        <w:t>2007</w:t>
      </w:r>
      <w:r w:rsidRPr="00112568">
        <w:rPr>
          <w:rFonts w:hint="eastAsia"/>
          <w:sz w:val="24"/>
        </w:rPr>
        <w:t>年</w:t>
      </w:r>
      <w:r w:rsidRPr="00112568">
        <w:rPr>
          <w:sz w:val="24"/>
        </w:rPr>
        <w:t>11</w:t>
      </w:r>
      <w:r w:rsidRPr="00112568">
        <w:rPr>
          <w:rFonts w:hint="eastAsia"/>
          <w:sz w:val="24"/>
        </w:rPr>
        <w:t>月</w:t>
      </w:r>
      <w:r w:rsidRPr="00112568">
        <w:rPr>
          <w:sz w:val="24"/>
        </w:rPr>
        <w:t>30</w:t>
      </w:r>
      <w:r w:rsidRPr="00112568">
        <w:rPr>
          <w:rFonts w:hint="eastAsia"/>
          <w:sz w:val="24"/>
        </w:rPr>
        <w:t>日中国公务用车共</w:t>
      </w:r>
      <w:r w:rsidRPr="00112568">
        <w:rPr>
          <w:sz w:val="24"/>
        </w:rPr>
        <w:t>522</w:t>
      </w:r>
      <w:r w:rsidRPr="00112568">
        <w:rPr>
          <w:rFonts w:hint="eastAsia"/>
          <w:sz w:val="24"/>
        </w:rPr>
        <w:t>万辆，这些车一年消耗</w:t>
      </w:r>
      <w:r w:rsidRPr="00112568">
        <w:rPr>
          <w:sz w:val="24"/>
        </w:rPr>
        <w:t>4000</w:t>
      </w:r>
      <w:r w:rsidRPr="00112568">
        <w:rPr>
          <w:rFonts w:hint="eastAsia"/>
          <w:sz w:val="24"/>
        </w:rPr>
        <w:t>多亿元，这一开支已经超出了当年中国军费预算。</w:t>
      </w:r>
    </w:p>
    <w:p w:rsidR="00112568" w:rsidRPr="00112568" w:rsidRDefault="00112568" w:rsidP="00112568">
      <w:pPr>
        <w:spacing w:line="360" w:lineRule="auto"/>
        <w:ind w:firstLine="420"/>
        <w:rPr>
          <w:sz w:val="24"/>
        </w:rPr>
      </w:pPr>
      <w:r w:rsidRPr="00112568">
        <w:rPr>
          <w:rFonts w:hint="eastAsia"/>
          <w:sz w:val="24"/>
        </w:rPr>
        <w:t>中央和各级政府也在针对公务用车不断做出新的规定，中办《党政机关公务用车配备使用管理办法》、国务院《机关事务管理条例（征求意见稿）》、《轻型汽车燃料消耗量标示管理规定》、《乘用车燃料消耗量评价方法及指标》等规定不断出台，加大了对公车的配备和燃油消耗、维修保养等方面的硬性控制。</w:t>
      </w:r>
    </w:p>
    <w:p w:rsidR="00112568" w:rsidRPr="00112568" w:rsidRDefault="00112568" w:rsidP="00112568">
      <w:pPr>
        <w:spacing w:line="360" w:lineRule="auto"/>
        <w:ind w:firstLine="420"/>
        <w:rPr>
          <w:sz w:val="24"/>
        </w:rPr>
      </w:pPr>
      <w:r w:rsidRPr="00112568">
        <w:rPr>
          <w:rFonts w:hint="eastAsia"/>
          <w:sz w:val="24"/>
        </w:rPr>
        <w:t>为加强公车购置及运行费用控制与管理，使公车运行费用更加合理、透明、可控，使各项费用指标能够准确、快速统计分析，成为各级政府和用车单位迫切需要解决的问题。</w:t>
      </w:r>
    </w:p>
    <w:p w:rsidR="00112568" w:rsidRPr="00112568" w:rsidRDefault="00112568" w:rsidP="00112568">
      <w:pPr>
        <w:pStyle w:val="a3"/>
        <w:numPr>
          <w:ilvl w:val="0"/>
          <w:numId w:val="3"/>
        </w:numPr>
        <w:ind w:firstLineChars="0"/>
        <w:rPr>
          <w:b/>
          <w:sz w:val="36"/>
        </w:rPr>
      </w:pPr>
      <w:r w:rsidRPr="00112568">
        <w:rPr>
          <w:rFonts w:hint="eastAsia"/>
          <w:b/>
          <w:sz w:val="36"/>
        </w:rPr>
        <w:t>项目</w:t>
      </w:r>
      <w:r>
        <w:rPr>
          <w:rFonts w:hint="eastAsia"/>
          <w:b/>
          <w:sz w:val="36"/>
        </w:rPr>
        <w:t>介绍</w:t>
      </w:r>
    </w:p>
    <w:p w:rsidR="00112568" w:rsidRDefault="00112568" w:rsidP="00112568">
      <w:pPr>
        <w:spacing w:line="360" w:lineRule="auto"/>
        <w:ind w:firstLine="420"/>
        <w:rPr>
          <w:sz w:val="24"/>
        </w:rPr>
      </w:pPr>
      <w:r w:rsidRPr="00112568">
        <w:rPr>
          <w:rFonts w:hint="eastAsia"/>
          <w:sz w:val="24"/>
        </w:rPr>
        <w:t>为了规范企业内部管理，提高企业管理质量，降低人力成本，本项目针对联通各公司的公务用车情况设计了一套公务车管理系统，以便管理者和使用者及时了解车辆的具体情况，提高车的使用效率减少费用的支出。</w:t>
      </w:r>
    </w:p>
    <w:p w:rsidR="00112568" w:rsidRPr="00112568" w:rsidRDefault="00112568" w:rsidP="00112568">
      <w:pPr>
        <w:spacing w:line="360" w:lineRule="auto"/>
        <w:ind w:firstLine="420"/>
        <w:rPr>
          <w:sz w:val="24"/>
        </w:rPr>
      </w:pPr>
      <w:r w:rsidRPr="00112568">
        <w:rPr>
          <w:rFonts w:hint="eastAsia"/>
          <w:sz w:val="24"/>
        </w:rPr>
        <w:t>本系统旨在为公司员工提供便捷的用车体验，在线申请审批用车，实现无纸化办公，将用车流程规范化标准化。此外，本系统还涉及完善的车辆人员信息管理以及透明完整的用车报表的生成。</w:t>
      </w:r>
    </w:p>
    <w:p w:rsidR="00112568" w:rsidRPr="00112568" w:rsidRDefault="00112568" w:rsidP="00112568">
      <w:pPr>
        <w:spacing w:line="360" w:lineRule="auto"/>
        <w:ind w:firstLine="420"/>
        <w:rPr>
          <w:sz w:val="24"/>
        </w:rPr>
      </w:pPr>
      <w:r w:rsidRPr="00112568">
        <w:rPr>
          <w:rFonts w:hint="eastAsia"/>
          <w:sz w:val="24"/>
        </w:rPr>
        <w:t xml:space="preserve">    </w:t>
      </w:r>
      <w:r w:rsidRPr="00112568">
        <w:rPr>
          <w:rFonts w:hint="eastAsia"/>
          <w:sz w:val="24"/>
        </w:rPr>
        <w:t>本项目集车辆的信息管理、派车任务管理、统计分析以及系统管理与一体，有效跟踪管理单位的每台车的使用状况，使车辆管理信息化、科学化，规范</w:t>
      </w:r>
      <w:r w:rsidRPr="00112568">
        <w:rPr>
          <w:rFonts w:hint="eastAsia"/>
          <w:sz w:val="24"/>
        </w:rPr>
        <w:lastRenderedPageBreak/>
        <w:t>化、高效化。</w:t>
      </w:r>
    </w:p>
    <w:p w:rsidR="00112568" w:rsidRPr="002F3FA2" w:rsidRDefault="002F3FA2" w:rsidP="002F3FA2">
      <w:pPr>
        <w:rPr>
          <w:b/>
          <w:sz w:val="32"/>
          <w:szCs w:val="32"/>
        </w:rPr>
      </w:pPr>
      <w:r w:rsidRPr="002F3FA2">
        <w:rPr>
          <w:b/>
          <w:sz w:val="32"/>
          <w:szCs w:val="32"/>
          <w:highlight w:val="lightGray"/>
        </w:rPr>
        <w:t>2.1</w:t>
      </w:r>
      <w:r w:rsidR="00112568" w:rsidRPr="002F3FA2">
        <w:rPr>
          <w:rFonts w:hint="eastAsia"/>
          <w:b/>
          <w:sz w:val="32"/>
          <w:szCs w:val="32"/>
        </w:rPr>
        <w:t>项目框架</w:t>
      </w:r>
    </w:p>
    <w:p w:rsidR="00602DA4" w:rsidRDefault="000F3540" w:rsidP="002F3FA2">
      <w:pPr>
        <w:spacing w:line="360" w:lineRule="auto"/>
        <w:rPr>
          <w:b/>
          <w:sz w:val="28"/>
        </w:rPr>
      </w:pPr>
      <w:r>
        <w:rPr>
          <w:rFonts w:hint="eastAsia"/>
          <w:b/>
          <w:sz w:val="28"/>
        </w:rPr>
        <w:t>2.1</w:t>
      </w:r>
      <w:r w:rsidR="00020266">
        <w:rPr>
          <w:rFonts w:hint="eastAsia"/>
          <w:b/>
          <w:sz w:val="28"/>
        </w:rPr>
        <w:t>.1</w:t>
      </w:r>
      <w:r w:rsidR="00FE1FB2">
        <w:rPr>
          <w:b/>
          <w:sz w:val="28"/>
        </w:rPr>
        <w:t xml:space="preserve"> </w:t>
      </w:r>
      <w:r w:rsidR="002F3FA2" w:rsidRPr="002F3FA2">
        <w:rPr>
          <w:rFonts w:hint="eastAsia"/>
          <w:b/>
          <w:bCs/>
          <w:sz w:val="28"/>
        </w:rPr>
        <w:t>信息管理</w:t>
      </w:r>
    </w:p>
    <w:p w:rsidR="002F3FA2" w:rsidRPr="00602DA4" w:rsidRDefault="002F3FA2" w:rsidP="002F3FA2">
      <w:pPr>
        <w:spacing w:line="360" w:lineRule="auto"/>
        <w:rPr>
          <w:b/>
          <w:sz w:val="28"/>
        </w:rPr>
      </w:pPr>
      <w:r w:rsidRPr="002F3FA2">
        <w:rPr>
          <w:rFonts w:hint="eastAsia"/>
          <w:sz w:val="24"/>
        </w:rPr>
        <w:t>（</w:t>
      </w:r>
      <w:r w:rsidRPr="002F3FA2">
        <w:rPr>
          <w:rFonts w:hint="eastAsia"/>
          <w:sz w:val="24"/>
        </w:rPr>
        <w:t>1</w:t>
      </w:r>
      <w:r w:rsidRPr="002F3FA2">
        <w:rPr>
          <w:rFonts w:hint="eastAsia"/>
          <w:sz w:val="24"/>
        </w:rPr>
        <w:t>）车型管理—单位购入车辆车型的基础信息管理</w:t>
      </w:r>
    </w:p>
    <w:p w:rsidR="002F3FA2" w:rsidRPr="002F3FA2" w:rsidRDefault="002F3FA2" w:rsidP="00602DA4">
      <w:pPr>
        <w:spacing w:line="360" w:lineRule="auto"/>
        <w:rPr>
          <w:sz w:val="24"/>
        </w:rPr>
      </w:pPr>
      <w:r w:rsidRPr="002F3FA2">
        <w:rPr>
          <w:rFonts w:hint="eastAsia"/>
          <w:sz w:val="24"/>
        </w:rPr>
        <w:t>车型信息包括：品牌类型、汽车排量、购入价格、购入日期、燃油类型、车座数；</w:t>
      </w:r>
    </w:p>
    <w:p w:rsidR="002F3FA2" w:rsidRPr="002F3FA2" w:rsidRDefault="002F3FA2" w:rsidP="002F3FA2">
      <w:pPr>
        <w:spacing w:line="360" w:lineRule="auto"/>
        <w:rPr>
          <w:sz w:val="24"/>
        </w:rPr>
      </w:pPr>
      <w:r w:rsidRPr="002F3FA2">
        <w:rPr>
          <w:rFonts w:hint="eastAsia"/>
          <w:sz w:val="24"/>
        </w:rPr>
        <w:t>（</w:t>
      </w:r>
      <w:r w:rsidRPr="002F3FA2">
        <w:rPr>
          <w:rFonts w:hint="eastAsia"/>
          <w:sz w:val="24"/>
        </w:rPr>
        <w:t>2</w:t>
      </w:r>
      <w:r w:rsidRPr="002F3FA2">
        <w:rPr>
          <w:rFonts w:hint="eastAsia"/>
          <w:sz w:val="24"/>
        </w:rPr>
        <w:t>）车辆管理—投入使用车辆的相关信息管理</w:t>
      </w:r>
    </w:p>
    <w:p w:rsidR="002F3FA2" w:rsidRPr="002F3FA2" w:rsidRDefault="002F3FA2" w:rsidP="00602DA4">
      <w:pPr>
        <w:spacing w:line="360" w:lineRule="auto"/>
        <w:rPr>
          <w:sz w:val="24"/>
        </w:rPr>
      </w:pPr>
      <w:r w:rsidRPr="002F3FA2">
        <w:rPr>
          <w:rFonts w:hint="eastAsia"/>
          <w:sz w:val="24"/>
        </w:rPr>
        <w:t>车辆信息包括：品牌类型、车牌号、投入日期、车辆状态（使用中、维修中、空闲）、车辆用图（班车、公车）；</w:t>
      </w:r>
    </w:p>
    <w:p w:rsidR="00602DA4" w:rsidRDefault="002F3FA2" w:rsidP="002F3FA2">
      <w:pPr>
        <w:spacing w:line="360" w:lineRule="auto"/>
        <w:rPr>
          <w:sz w:val="24"/>
        </w:rPr>
      </w:pPr>
      <w:r w:rsidRPr="002F3FA2">
        <w:rPr>
          <w:rFonts w:hint="eastAsia"/>
          <w:sz w:val="24"/>
        </w:rPr>
        <w:t>（</w:t>
      </w:r>
      <w:r w:rsidRPr="002F3FA2">
        <w:rPr>
          <w:rFonts w:hint="eastAsia"/>
          <w:sz w:val="24"/>
        </w:rPr>
        <w:t>3</w:t>
      </w:r>
      <w:r w:rsidRPr="002F3FA2">
        <w:rPr>
          <w:rFonts w:hint="eastAsia"/>
          <w:sz w:val="24"/>
        </w:rPr>
        <w:t>）车辆记录管理—车辆的加油、维修、违章记录信息管理。</w:t>
      </w:r>
    </w:p>
    <w:p w:rsidR="00020266" w:rsidRDefault="002F3FA2" w:rsidP="002F3FA2">
      <w:pPr>
        <w:spacing w:line="360" w:lineRule="auto"/>
        <w:rPr>
          <w:sz w:val="24"/>
        </w:rPr>
      </w:pPr>
      <w:r w:rsidRPr="002F3FA2">
        <w:rPr>
          <w:rFonts w:hint="eastAsia"/>
          <w:sz w:val="24"/>
        </w:rPr>
        <w:t>车辆记录信息包括车牌号、责任人、事件时间、花费、备注信息。</w:t>
      </w:r>
    </w:p>
    <w:p w:rsidR="00020266" w:rsidRPr="00602DA4" w:rsidRDefault="00602DA4" w:rsidP="00020266">
      <w:pPr>
        <w:spacing w:line="360" w:lineRule="auto"/>
        <w:jc w:val="center"/>
        <w:rPr>
          <w:rFonts w:hint="eastAsia"/>
          <w:sz w:val="24"/>
        </w:rPr>
      </w:pPr>
      <w:r w:rsidRPr="00602DA4">
        <w:rPr>
          <w:sz w:val="24"/>
        </w:rPr>
        <w:drawing>
          <wp:inline distT="0" distB="0" distL="0" distR="0" wp14:anchorId="38BD25E4" wp14:editId="3EA95532">
            <wp:extent cx="5274310" cy="2922270"/>
            <wp:effectExtent l="0" t="0" r="0" b="0"/>
            <wp:docPr id="4" name="图片 3">
              <a:extLst xmlns:a="http://schemas.openxmlformats.org/drawingml/2006/main">
                <a:ext uri="{FF2B5EF4-FFF2-40B4-BE49-F238E27FC236}">
                  <a16:creationId xmlns:a16="http://schemas.microsoft.com/office/drawing/2014/main" id="{95351B0D-8275-6B40-935D-EF67E4DE9F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95351B0D-8275-6B40-935D-EF67E4DE9F13}"/>
                        </a:ext>
                      </a:extLst>
                    </pic:cNvPr>
                    <pic:cNvPicPr>
                      <a:picLocks noChangeAspect="1"/>
                    </pic:cNvPicPr>
                  </pic:nvPicPr>
                  <pic:blipFill>
                    <a:blip r:embed="rId5"/>
                    <a:stretch>
                      <a:fillRect/>
                    </a:stretch>
                  </pic:blipFill>
                  <pic:spPr>
                    <a:xfrm>
                      <a:off x="0" y="0"/>
                      <a:ext cx="5274310" cy="2922270"/>
                    </a:xfrm>
                    <a:prstGeom prst="rect">
                      <a:avLst/>
                    </a:prstGeom>
                  </pic:spPr>
                </pic:pic>
              </a:graphicData>
            </a:graphic>
          </wp:inline>
        </w:drawing>
      </w:r>
    </w:p>
    <w:p w:rsidR="00020266" w:rsidRPr="00020266" w:rsidRDefault="00020266" w:rsidP="00020266">
      <w:pPr>
        <w:spacing w:line="360" w:lineRule="auto"/>
        <w:ind w:firstLine="560"/>
        <w:jc w:val="center"/>
        <w:rPr>
          <w:szCs w:val="21"/>
        </w:rPr>
      </w:pPr>
      <w:r w:rsidRPr="00020266">
        <w:rPr>
          <w:rFonts w:hint="eastAsia"/>
          <w:szCs w:val="21"/>
        </w:rPr>
        <w:t>图</w:t>
      </w:r>
      <w:r w:rsidR="00033C10">
        <w:rPr>
          <w:rFonts w:hint="eastAsia"/>
          <w:szCs w:val="21"/>
        </w:rPr>
        <w:t>2.1</w:t>
      </w:r>
      <w:r w:rsidR="00033C10">
        <w:rPr>
          <w:szCs w:val="21"/>
        </w:rPr>
        <w:t xml:space="preserve"> </w:t>
      </w:r>
      <w:r w:rsidR="0028676F">
        <w:rPr>
          <w:szCs w:val="21"/>
        </w:rPr>
        <w:t xml:space="preserve"> </w:t>
      </w:r>
      <w:r w:rsidRPr="00020266">
        <w:rPr>
          <w:rFonts w:hint="eastAsia"/>
          <w:szCs w:val="21"/>
        </w:rPr>
        <w:t>系统模块图</w:t>
      </w:r>
    </w:p>
    <w:p w:rsidR="002F3FA2" w:rsidRPr="002F3FA2" w:rsidRDefault="000F3540" w:rsidP="002F3FA2">
      <w:pPr>
        <w:spacing w:line="360" w:lineRule="auto"/>
        <w:rPr>
          <w:b/>
          <w:sz w:val="28"/>
        </w:rPr>
      </w:pPr>
      <w:r>
        <w:rPr>
          <w:rFonts w:hint="eastAsia"/>
          <w:b/>
          <w:sz w:val="28"/>
        </w:rPr>
        <w:t>2.1</w:t>
      </w:r>
      <w:r w:rsidR="00020266">
        <w:rPr>
          <w:rFonts w:hint="eastAsia"/>
          <w:b/>
          <w:sz w:val="28"/>
        </w:rPr>
        <w:t>.2</w:t>
      </w:r>
      <w:r w:rsidR="00FE1FB2">
        <w:rPr>
          <w:b/>
          <w:sz w:val="28"/>
        </w:rPr>
        <w:t xml:space="preserve"> </w:t>
      </w:r>
      <w:r w:rsidR="002F3FA2">
        <w:rPr>
          <w:rFonts w:hint="eastAsia"/>
          <w:b/>
          <w:bCs/>
          <w:sz w:val="28"/>
        </w:rPr>
        <w:t>派车任务</w:t>
      </w:r>
    </w:p>
    <w:p w:rsidR="002F3FA2" w:rsidRPr="002F3FA2" w:rsidRDefault="000F3540" w:rsidP="002F3FA2">
      <w:pPr>
        <w:spacing w:line="360" w:lineRule="auto"/>
        <w:rPr>
          <w:sz w:val="24"/>
        </w:rPr>
      </w:pPr>
      <w:r>
        <w:rPr>
          <w:rFonts w:hint="eastAsia"/>
          <w:sz w:val="24"/>
        </w:rPr>
        <w:t>（</w:t>
      </w:r>
      <w:r w:rsidR="002F3FA2" w:rsidRPr="002F3FA2">
        <w:rPr>
          <w:rFonts w:hint="eastAsia"/>
          <w:sz w:val="24"/>
        </w:rPr>
        <w:t>1</w:t>
      </w:r>
      <w:r w:rsidR="002F3FA2" w:rsidRPr="002F3FA2">
        <w:rPr>
          <w:rFonts w:hint="eastAsia"/>
          <w:sz w:val="24"/>
        </w:rPr>
        <w:t>）用车申请</w:t>
      </w:r>
    </w:p>
    <w:p w:rsidR="002F3FA2" w:rsidRPr="002F3FA2" w:rsidRDefault="002F3FA2" w:rsidP="002F3FA2">
      <w:pPr>
        <w:spacing w:line="360" w:lineRule="auto"/>
        <w:rPr>
          <w:sz w:val="24"/>
        </w:rPr>
      </w:pPr>
      <w:r w:rsidRPr="002F3FA2">
        <w:rPr>
          <w:rFonts w:hint="eastAsia"/>
          <w:sz w:val="24"/>
        </w:rPr>
        <w:tab/>
      </w:r>
      <w:r w:rsidRPr="002F3FA2">
        <w:rPr>
          <w:rFonts w:hint="eastAsia"/>
          <w:sz w:val="24"/>
        </w:rPr>
        <w:t>单位人员在系统内进行用车申请</w:t>
      </w:r>
    </w:p>
    <w:p w:rsidR="002F3FA2" w:rsidRPr="002F3FA2" w:rsidRDefault="002F3FA2" w:rsidP="002F3FA2">
      <w:pPr>
        <w:spacing w:line="360" w:lineRule="auto"/>
        <w:rPr>
          <w:sz w:val="24"/>
        </w:rPr>
      </w:pPr>
      <w:r w:rsidRPr="002F3FA2">
        <w:rPr>
          <w:rFonts w:hint="eastAsia"/>
          <w:sz w:val="24"/>
        </w:rPr>
        <w:t>（</w:t>
      </w:r>
      <w:r w:rsidRPr="002F3FA2">
        <w:rPr>
          <w:rFonts w:hint="eastAsia"/>
          <w:sz w:val="24"/>
        </w:rPr>
        <w:t>2</w:t>
      </w:r>
      <w:r w:rsidRPr="002F3FA2">
        <w:rPr>
          <w:rFonts w:hint="eastAsia"/>
          <w:sz w:val="24"/>
        </w:rPr>
        <w:t>）用车审批</w:t>
      </w:r>
    </w:p>
    <w:p w:rsidR="002F3FA2" w:rsidRPr="002F3FA2" w:rsidRDefault="000F3540" w:rsidP="002F3FA2">
      <w:pPr>
        <w:spacing w:line="360" w:lineRule="auto"/>
        <w:rPr>
          <w:b/>
          <w:sz w:val="28"/>
        </w:rPr>
      </w:pPr>
      <w:r>
        <w:rPr>
          <w:rFonts w:hint="eastAsia"/>
          <w:b/>
          <w:sz w:val="28"/>
        </w:rPr>
        <w:t>2.1</w:t>
      </w:r>
      <w:r w:rsidR="00020266">
        <w:rPr>
          <w:rFonts w:hint="eastAsia"/>
          <w:b/>
          <w:sz w:val="28"/>
        </w:rPr>
        <w:t>.3</w:t>
      </w:r>
      <w:r w:rsidR="00FE1FB2">
        <w:rPr>
          <w:b/>
          <w:sz w:val="28"/>
        </w:rPr>
        <w:t xml:space="preserve"> </w:t>
      </w:r>
      <w:r w:rsidR="002F3FA2">
        <w:rPr>
          <w:rFonts w:hint="eastAsia"/>
          <w:b/>
          <w:bCs/>
          <w:sz w:val="28"/>
        </w:rPr>
        <w:t>统计分析</w:t>
      </w:r>
    </w:p>
    <w:p w:rsidR="002F3FA2" w:rsidRPr="002F3FA2" w:rsidRDefault="002F3FA2" w:rsidP="002F3FA2">
      <w:pPr>
        <w:spacing w:line="360" w:lineRule="auto"/>
        <w:rPr>
          <w:sz w:val="24"/>
        </w:rPr>
      </w:pPr>
      <w:r w:rsidRPr="002F3FA2">
        <w:rPr>
          <w:rFonts w:hint="eastAsia"/>
          <w:sz w:val="24"/>
        </w:rPr>
        <w:t>对系统内的基础数据进行查询、汇总和分析。对车辆油耗、总体运行费用、进行统计和分析，可以生成各种常见的报表。</w:t>
      </w:r>
    </w:p>
    <w:p w:rsidR="002F3FA2" w:rsidRPr="002F3FA2" w:rsidRDefault="000F3540" w:rsidP="002F3FA2">
      <w:pPr>
        <w:spacing w:line="360" w:lineRule="auto"/>
        <w:rPr>
          <w:b/>
          <w:sz w:val="28"/>
        </w:rPr>
      </w:pPr>
      <w:r>
        <w:rPr>
          <w:rFonts w:hint="eastAsia"/>
          <w:b/>
          <w:sz w:val="28"/>
        </w:rPr>
        <w:lastRenderedPageBreak/>
        <w:t>2.1</w:t>
      </w:r>
      <w:r w:rsidR="00020266">
        <w:rPr>
          <w:rFonts w:hint="eastAsia"/>
          <w:b/>
          <w:sz w:val="28"/>
        </w:rPr>
        <w:t>.4</w:t>
      </w:r>
      <w:r w:rsidR="00FE1FB2">
        <w:rPr>
          <w:b/>
          <w:sz w:val="28"/>
        </w:rPr>
        <w:t xml:space="preserve"> </w:t>
      </w:r>
      <w:r w:rsidR="002F3FA2">
        <w:rPr>
          <w:rFonts w:hint="eastAsia"/>
          <w:b/>
          <w:bCs/>
          <w:sz w:val="28"/>
        </w:rPr>
        <w:t>系统管理</w:t>
      </w:r>
    </w:p>
    <w:p w:rsidR="00020266" w:rsidRDefault="002F3FA2" w:rsidP="00020266">
      <w:pPr>
        <w:spacing w:line="360" w:lineRule="auto"/>
        <w:ind w:firstLine="560"/>
        <w:rPr>
          <w:sz w:val="24"/>
        </w:rPr>
      </w:pPr>
      <w:r w:rsidRPr="002F3FA2">
        <w:rPr>
          <w:rFonts w:hint="eastAsia"/>
          <w:sz w:val="24"/>
        </w:rPr>
        <w:t>系统设置</w:t>
      </w:r>
      <w:bookmarkStart w:id="0" w:name="_GoBack"/>
      <w:bookmarkEnd w:id="0"/>
      <w:r w:rsidRPr="002F3FA2">
        <w:rPr>
          <w:rFonts w:hint="eastAsia"/>
          <w:sz w:val="24"/>
        </w:rPr>
        <w:t>：</w:t>
      </w:r>
      <w:r w:rsidR="00602DA4" w:rsidRPr="00602DA4">
        <w:rPr>
          <w:rFonts w:hint="eastAsia"/>
          <w:sz w:val="24"/>
        </w:rPr>
        <w:t>用户管理、角色管理（普通用户</w:t>
      </w:r>
      <w:r w:rsidR="00602DA4" w:rsidRPr="00602DA4">
        <w:rPr>
          <w:rFonts w:hint="eastAsia"/>
          <w:sz w:val="24"/>
        </w:rPr>
        <w:t>/</w:t>
      </w:r>
      <w:r w:rsidR="00602DA4" w:rsidRPr="00602DA4">
        <w:rPr>
          <w:rFonts w:hint="eastAsia"/>
          <w:sz w:val="24"/>
        </w:rPr>
        <w:t>审核员</w:t>
      </w:r>
      <w:r w:rsidR="00602DA4" w:rsidRPr="00602DA4">
        <w:rPr>
          <w:rFonts w:hint="eastAsia"/>
          <w:sz w:val="24"/>
        </w:rPr>
        <w:t>/</w:t>
      </w:r>
      <w:r w:rsidR="00602DA4" w:rsidRPr="00602DA4">
        <w:rPr>
          <w:rFonts w:hint="eastAsia"/>
          <w:sz w:val="24"/>
        </w:rPr>
        <w:t>管理员</w:t>
      </w:r>
      <w:r w:rsidR="00602DA4" w:rsidRPr="00602DA4">
        <w:rPr>
          <w:rFonts w:hint="eastAsia"/>
          <w:sz w:val="24"/>
        </w:rPr>
        <w:t>/</w:t>
      </w:r>
      <w:r w:rsidR="00602DA4" w:rsidRPr="00602DA4">
        <w:rPr>
          <w:rFonts w:hint="eastAsia"/>
          <w:sz w:val="24"/>
        </w:rPr>
        <w:t>超级管理员）</w:t>
      </w:r>
      <w:r>
        <w:rPr>
          <w:sz w:val="24"/>
        </w:rPr>
        <w:t>。</w:t>
      </w:r>
    </w:p>
    <w:p w:rsidR="00503715" w:rsidRPr="00503715" w:rsidRDefault="00503715" w:rsidP="00503715">
      <w:pPr>
        <w:spacing w:line="360" w:lineRule="auto"/>
        <w:rPr>
          <w:b/>
          <w:sz w:val="28"/>
        </w:rPr>
      </w:pPr>
      <w:r>
        <w:rPr>
          <w:rFonts w:hint="eastAsia"/>
          <w:b/>
          <w:sz w:val="28"/>
        </w:rPr>
        <w:t>2.1.5</w:t>
      </w:r>
      <w:r w:rsidR="00FE1FB2">
        <w:rPr>
          <w:b/>
          <w:sz w:val="28"/>
        </w:rPr>
        <w:t xml:space="preserve"> </w:t>
      </w:r>
      <w:r>
        <w:rPr>
          <w:rFonts w:hint="eastAsia"/>
          <w:b/>
          <w:bCs/>
          <w:sz w:val="28"/>
        </w:rPr>
        <w:t>系统框架</w:t>
      </w:r>
    </w:p>
    <w:p w:rsidR="002F3FA2" w:rsidRDefault="002F3FA2" w:rsidP="002F3FA2">
      <w:pPr>
        <w:spacing w:line="360" w:lineRule="auto"/>
        <w:rPr>
          <w:sz w:val="24"/>
        </w:rPr>
      </w:pPr>
      <w:r w:rsidRPr="00DF4E02">
        <w:rPr>
          <w:noProof/>
          <w:sz w:val="24"/>
        </w:rPr>
        <w:drawing>
          <wp:inline distT="0" distB="0" distL="0" distR="0" wp14:anchorId="0C28D567" wp14:editId="158F932F">
            <wp:extent cx="5274310" cy="24388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38895"/>
                    </a:xfrm>
                    <a:prstGeom prst="rect">
                      <a:avLst/>
                    </a:prstGeom>
                  </pic:spPr>
                </pic:pic>
              </a:graphicData>
            </a:graphic>
          </wp:inline>
        </w:drawing>
      </w:r>
    </w:p>
    <w:p w:rsidR="00020266" w:rsidRPr="00020266" w:rsidRDefault="00020266" w:rsidP="00020266">
      <w:pPr>
        <w:spacing w:line="360" w:lineRule="auto"/>
        <w:jc w:val="center"/>
        <w:rPr>
          <w:szCs w:val="21"/>
        </w:rPr>
      </w:pPr>
      <w:r w:rsidRPr="00020266">
        <w:rPr>
          <w:rFonts w:hint="eastAsia"/>
          <w:szCs w:val="21"/>
        </w:rPr>
        <w:t>图</w:t>
      </w:r>
      <w:r w:rsidRPr="00020266">
        <w:rPr>
          <w:rFonts w:hint="eastAsia"/>
          <w:szCs w:val="21"/>
        </w:rPr>
        <w:t>2.</w:t>
      </w:r>
      <w:r w:rsidR="00033C10">
        <w:rPr>
          <w:rFonts w:hint="eastAsia"/>
          <w:szCs w:val="21"/>
        </w:rPr>
        <w:t>2</w:t>
      </w:r>
      <w:r w:rsidR="00033C10">
        <w:rPr>
          <w:szCs w:val="21"/>
        </w:rPr>
        <w:t xml:space="preserve"> </w:t>
      </w:r>
      <w:r w:rsidR="0028676F">
        <w:rPr>
          <w:szCs w:val="21"/>
        </w:rPr>
        <w:t xml:space="preserve"> </w:t>
      </w:r>
      <w:r w:rsidRPr="00020266">
        <w:rPr>
          <w:rFonts w:hint="eastAsia"/>
          <w:szCs w:val="21"/>
        </w:rPr>
        <w:t>系统框架</w:t>
      </w:r>
    </w:p>
    <w:p w:rsidR="00457903" w:rsidRDefault="00457903" w:rsidP="00457903">
      <w:pPr>
        <w:rPr>
          <w:b/>
          <w:sz w:val="32"/>
          <w:szCs w:val="32"/>
        </w:rPr>
      </w:pPr>
      <w:r w:rsidRPr="002F3FA2">
        <w:rPr>
          <w:b/>
          <w:sz w:val="32"/>
          <w:szCs w:val="32"/>
          <w:highlight w:val="lightGray"/>
        </w:rPr>
        <w:t>2.</w:t>
      </w:r>
      <w:r>
        <w:rPr>
          <w:b/>
          <w:sz w:val="32"/>
          <w:szCs w:val="32"/>
          <w:highlight w:val="lightGray"/>
        </w:rPr>
        <w:t>2</w:t>
      </w:r>
      <w:r>
        <w:rPr>
          <w:rFonts w:hint="eastAsia"/>
          <w:b/>
          <w:sz w:val="32"/>
          <w:szCs w:val="32"/>
        </w:rPr>
        <w:t>运行环境</w:t>
      </w:r>
    </w:p>
    <w:p w:rsidR="002F3FA2" w:rsidRPr="00FE1FB2" w:rsidRDefault="000F3540" w:rsidP="00FE1FB2">
      <w:pPr>
        <w:spacing w:line="360" w:lineRule="auto"/>
        <w:rPr>
          <w:b/>
          <w:sz w:val="28"/>
        </w:rPr>
      </w:pPr>
      <w:r w:rsidRPr="00FE1FB2">
        <w:rPr>
          <w:rFonts w:hint="eastAsia"/>
          <w:b/>
          <w:sz w:val="28"/>
        </w:rPr>
        <w:t>2</w:t>
      </w:r>
      <w:r w:rsidR="002F3FA2" w:rsidRPr="00FE1FB2">
        <w:rPr>
          <w:b/>
          <w:sz w:val="28"/>
        </w:rPr>
        <w:t>.</w:t>
      </w:r>
      <w:r w:rsidRPr="00FE1FB2">
        <w:rPr>
          <w:rFonts w:hint="eastAsia"/>
          <w:b/>
          <w:sz w:val="28"/>
        </w:rPr>
        <w:t>2</w:t>
      </w:r>
      <w:r w:rsidR="002F3FA2" w:rsidRPr="00FE1FB2">
        <w:rPr>
          <w:rFonts w:hint="eastAsia"/>
          <w:b/>
          <w:sz w:val="28"/>
        </w:rPr>
        <w:t>.</w:t>
      </w:r>
      <w:r w:rsidR="002F3FA2" w:rsidRPr="00FE1FB2">
        <w:rPr>
          <w:b/>
          <w:sz w:val="28"/>
        </w:rPr>
        <w:t xml:space="preserve">1 </w:t>
      </w:r>
      <w:r w:rsidR="002F3FA2" w:rsidRPr="00FE1FB2">
        <w:rPr>
          <w:rFonts w:hint="eastAsia"/>
          <w:b/>
          <w:sz w:val="28"/>
        </w:rPr>
        <w:t>前端开发环境</w:t>
      </w:r>
    </w:p>
    <w:tbl>
      <w:tblPr>
        <w:tblStyle w:val="1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5387"/>
      </w:tblGrid>
      <w:tr w:rsidR="002F3FA2" w:rsidRPr="00053E19" w:rsidTr="003F31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bottom w:val="none" w:sz="0" w:space="0" w:color="auto"/>
            </w:tcBorders>
          </w:tcPr>
          <w:p w:rsidR="002F3FA2" w:rsidRPr="00053E19" w:rsidRDefault="002F3FA2" w:rsidP="003F31DC">
            <w:pPr>
              <w:spacing w:before="60" w:after="60"/>
              <w:rPr>
                <w:bCs w:val="0"/>
                <w:color w:val="000000"/>
                <w:sz w:val="22"/>
                <w:szCs w:val="22"/>
              </w:rPr>
            </w:pPr>
            <w:r>
              <w:rPr>
                <w:rFonts w:hint="eastAsia"/>
                <w:color w:val="000000"/>
                <w:sz w:val="22"/>
                <w:szCs w:val="22"/>
              </w:rPr>
              <w:t>开发环境</w:t>
            </w:r>
          </w:p>
        </w:tc>
        <w:tc>
          <w:tcPr>
            <w:tcW w:w="5387" w:type="dxa"/>
            <w:tcBorders>
              <w:bottom w:val="none" w:sz="0" w:space="0" w:color="auto"/>
            </w:tcBorders>
          </w:tcPr>
          <w:p w:rsidR="002F3FA2" w:rsidRPr="00DF4E02" w:rsidRDefault="002F3FA2" w:rsidP="003F31DC">
            <w:pPr>
              <w:spacing w:before="60" w:after="60"/>
              <w:cnfStyle w:val="100000000000" w:firstRow="1" w:lastRow="0" w:firstColumn="0" w:lastColumn="0" w:oddVBand="0" w:evenVBand="0" w:oddHBand="0" w:evenHBand="0" w:firstRowFirstColumn="0" w:firstRowLastColumn="0" w:lastRowFirstColumn="0" w:lastRowLastColumn="0"/>
              <w:rPr>
                <w:b w:val="0"/>
                <w:bCs w:val="0"/>
                <w:color w:val="000000"/>
                <w:sz w:val="22"/>
                <w:szCs w:val="22"/>
              </w:rPr>
            </w:pPr>
            <w:r w:rsidRPr="00DF4E02">
              <w:rPr>
                <w:rFonts w:hint="eastAsia"/>
                <w:b w:val="0"/>
                <w:bCs w:val="0"/>
                <w:color w:val="000000"/>
                <w:sz w:val="22"/>
                <w:szCs w:val="22"/>
              </w:rPr>
              <w:t>Angular</w:t>
            </w:r>
            <w:r w:rsidRPr="00DF4E02">
              <w:rPr>
                <w:b w:val="0"/>
                <w:bCs w:val="0"/>
                <w:color w:val="000000"/>
                <w:sz w:val="22"/>
                <w:szCs w:val="22"/>
              </w:rPr>
              <w:t xml:space="preserve"> </w:t>
            </w:r>
            <w:proofErr w:type="spellStart"/>
            <w:r w:rsidRPr="00DF4E02">
              <w:rPr>
                <w:rFonts w:hint="eastAsia"/>
                <w:b w:val="0"/>
                <w:bCs w:val="0"/>
                <w:color w:val="000000"/>
                <w:sz w:val="22"/>
                <w:szCs w:val="22"/>
              </w:rPr>
              <w:t>Cli</w:t>
            </w:r>
            <w:proofErr w:type="spellEnd"/>
          </w:p>
        </w:tc>
      </w:tr>
      <w:tr w:rsidR="002F3FA2" w:rsidRPr="00053E19" w:rsidTr="003F31DC">
        <w:tc>
          <w:tcPr>
            <w:cnfStyle w:val="001000000000" w:firstRow="0" w:lastRow="0" w:firstColumn="1" w:lastColumn="0" w:oddVBand="0" w:evenVBand="0" w:oddHBand="0" w:evenHBand="0" w:firstRowFirstColumn="0" w:firstRowLastColumn="0" w:lastRowFirstColumn="0" w:lastRowLastColumn="0"/>
            <w:tcW w:w="3652" w:type="dxa"/>
          </w:tcPr>
          <w:p w:rsidR="002F3FA2" w:rsidRPr="00053E19" w:rsidRDefault="002F3FA2" w:rsidP="003F31DC">
            <w:pPr>
              <w:spacing w:before="60" w:after="60"/>
              <w:rPr>
                <w:bCs w:val="0"/>
                <w:color w:val="000000"/>
                <w:sz w:val="22"/>
                <w:szCs w:val="22"/>
              </w:rPr>
            </w:pPr>
            <w:r w:rsidRPr="00053E19">
              <w:rPr>
                <w:rFonts w:hint="eastAsia"/>
                <w:color w:val="000000"/>
                <w:sz w:val="22"/>
                <w:szCs w:val="22"/>
              </w:rPr>
              <w:t>开发软件</w:t>
            </w:r>
          </w:p>
        </w:tc>
        <w:tc>
          <w:tcPr>
            <w:tcW w:w="5387" w:type="dxa"/>
          </w:tcPr>
          <w:p w:rsidR="002F3FA2" w:rsidRPr="00053E19" w:rsidRDefault="002F3FA2" w:rsidP="003F31DC">
            <w:pPr>
              <w:spacing w:before="60" w:after="60"/>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hint="eastAsia"/>
                <w:color w:val="000000"/>
                <w:sz w:val="22"/>
                <w:szCs w:val="22"/>
              </w:rPr>
              <w:t>VS</w:t>
            </w:r>
            <w:r>
              <w:rPr>
                <w:color w:val="000000"/>
                <w:sz w:val="22"/>
                <w:szCs w:val="22"/>
              </w:rPr>
              <w:t xml:space="preserve"> </w:t>
            </w:r>
            <w:r>
              <w:rPr>
                <w:rFonts w:hint="eastAsia"/>
                <w:color w:val="000000"/>
                <w:sz w:val="22"/>
                <w:szCs w:val="22"/>
              </w:rPr>
              <w:t>C</w:t>
            </w:r>
            <w:r>
              <w:rPr>
                <w:color w:val="000000"/>
                <w:sz w:val="22"/>
                <w:szCs w:val="22"/>
              </w:rPr>
              <w:t>o</w:t>
            </w:r>
            <w:r>
              <w:rPr>
                <w:rFonts w:hint="eastAsia"/>
                <w:color w:val="000000"/>
                <w:sz w:val="22"/>
                <w:szCs w:val="22"/>
              </w:rPr>
              <w:t>de</w:t>
            </w:r>
          </w:p>
        </w:tc>
      </w:tr>
      <w:tr w:rsidR="002F3FA2" w:rsidRPr="00053E19" w:rsidTr="003F31DC">
        <w:trPr>
          <w:trHeight w:val="465"/>
        </w:trPr>
        <w:tc>
          <w:tcPr>
            <w:cnfStyle w:val="001000000000" w:firstRow="0" w:lastRow="0" w:firstColumn="1" w:lastColumn="0" w:oddVBand="0" w:evenVBand="0" w:oddHBand="0" w:evenHBand="0" w:firstRowFirstColumn="0" w:firstRowLastColumn="0" w:lastRowFirstColumn="0" w:lastRowLastColumn="0"/>
            <w:tcW w:w="3652" w:type="dxa"/>
          </w:tcPr>
          <w:p w:rsidR="002F3FA2" w:rsidRPr="00053E19" w:rsidRDefault="002F3FA2" w:rsidP="003F31DC">
            <w:pPr>
              <w:spacing w:before="60" w:after="60"/>
              <w:rPr>
                <w:bCs w:val="0"/>
                <w:color w:val="000000"/>
                <w:sz w:val="22"/>
                <w:szCs w:val="22"/>
              </w:rPr>
            </w:pPr>
            <w:r>
              <w:rPr>
                <w:rFonts w:hint="eastAsia"/>
                <w:color w:val="000000"/>
                <w:sz w:val="22"/>
                <w:szCs w:val="22"/>
              </w:rPr>
              <w:t>开发框架</w:t>
            </w:r>
          </w:p>
        </w:tc>
        <w:tc>
          <w:tcPr>
            <w:tcW w:w="5387" w:type="dxa"/>
          </w:tcPr>
          <w:p w:rsidR="002F3FA2" w:rsidRPr="00053E19" w:rsidRDefault="002F3FA2" w:rsidP="003F31DC">
            <w:pPr>
              <w:spacing w:before="60" w:after="60"/>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Angular4 + TypeScript +</w:t>
            </w:r>
            <w:proofErr w:type="spellStart"/>
            <w:r>
              <w:rPr>
                <w:color w:val="000000"/>
                <w:sz w:val="22"/>
                <w:szCs w:val="22"/>
              </w:rPr>
              <w:t>AdminLTE</w:t>
            </w:r>
            <w:proofErr w:type="spellEnd"/>
          </w:p>
        </w:tc>
      </w:tr>
    </w:tbl>
    <w:p w:rsidR="00DC0C95" w:rsidRPr="002F3FA2" w:rsidRDefault="000F3540" w:rsidP="002F3FA2">
      <w:pPr>
        <w:spacing w:line="360" w:lineRule="auto"/>
        <w:rPr>
          <w:b/>
          <w:sz w:val="28"/>
        </w:rPr>
      </w:pPr>
      <w:r>
        <w:rPr>
          <w:rFonts w:hint="eastAsia"/>
          <w:b/>
          <w:sz w:val="28"/>
        </w:rPr>
        <w:t>2</w:t>
      </w:r>
      <w:r w:rsidR="002F3FA2" w:rsidRPr="002F3FA2">
        <w:rPr>
          <w:b/>
          <w:sz w:val="28"/>
        </w:rPr>
        <w:t>.</w:t>
      </w:r>
      <w:r>
        <w:rPr>
          <w:rFonts w:hint="eastAsia"/>
          <w:b/>
          <w:sz w:val="28"/>
        </w:rPr>
        <w:t>2</w:t>
      </w:r>
      <w:r w:rsidR="002F3FA2" w:rsidRPr="002F3FA2">
        <w:rPr>
          <w:b/>
          <w:sz w:val="28"/>
        </w:rPr>
        <w:t>.</w:t>
      </w:r>
      <w:r w:rsidR="002F3FA2">
        <w:rPr>
          <w:rFonts w:hint="eastAsia"/>
          <w:b/>
          <w:sz w:val="28"/>
        </w:rPr>
        <w:t>2</w:t>
      </w:r>
      <w:r w:rsidR="002F3FA2" w:rsidRPr="002F3FA2">
        <w:rPr>
          <w:b/>
          <w:sz w:val="28"/>
        </w:rPr>
        <w:t xml:space="preserve"> </w:t>
      </w:r>
      <w:r w:rsidR="002F3FA2">
        <w:rPr>
          <w:rFonts w:hint="eastAsia"/>
          <w:b/>
          <w:sz w:val="28"/>
        </w:rPr>
        <w:t>后</w:t>
      </w:r>
      <w:r w:rsidR="002F3FA2" w:rsidRPr="002F3FA2">
        <w:rPr>
          <w:rFonts w:hint="eastAsia"/>
          <w:b/>
          <w:sz w:val="28"/>
        </w:rPr>
        <w:t>端开发环境</w:t>
      </w:r>
    </w:p>
    <w:tbl>
      <w:tblPr>
        <w:tblStyle w:val="1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5387"/>
      </w:tblGrid>
      <w:tr w:rsidR="002F3FA2" w:rsidRPr="00053E19" w:rsidTr="003F31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bottom w:val="none" w:sz="0" w:space="0" w:color="auto"/>
            </w:tcBorders>
          </w:tcPr>
          <w:p w:rsidR="002F3FA2" w:rsidRPr="00053E19" w:rsidRDefault="002F3FA2" w:rsidP="003F31DC">
            <w:pPr>
              <w:spacing w:before="60" w:after="60"/>
              <w:rPr>
                <w:bCs w:val="0"/>
                <w:color w:val="000000"/>
                <w:sz w:val="22"/>
                <w:szCs w:val="22"/>
              </w:rPr>
            </w:pPr>
            <w:r w:rsidRPr="00053E19">
              <w:rPr>
                <w:color w:val="000000"/>
                <w:sz w:val="22"/>
                <w:szCs w:val="22"/>
              </w:rPr>
              <w:t>JDK</w:t>
            </w:r>
          </w:p>
        </w:tc>
        <w:tc>
          <w:tcPr>
            <w:tcW w:w="5387" w:type="dxa"/>
            <w:tcBorders>
              <w:bottom w:val="none" w:sz="0" w:space="0" w:color="auto"/>
            </w:tcBorders>
          </w:tcPr>
          <w:p w:rsidR="002F3FA2" w:rsidRPr="00DF4E02" w:rsidRDefault="002F3FA2" w:rsidP="003F31DC">
            <w:pPr>
              <w:spacing w:before="60" w:after="60"/>
              <w:cnfStyle w:val="100000000000" w:firstRow="1" w:lastRow="0" w:firstColumn="0" w:lastColumn="0" w:oddVBand="0" w:evenVBand="0" w:oddHBand="0" w:evenHBand="0" w:firstRowFirstColumn="0" w:firstRowLastColumn="0" w:lastRowFirstColumn="0" w:lastRowLastColumn="0"/>
              <w:rPr>
                <w:b w:val="0"/>
                <w:bCs w:val="0"/>
                <w:color w:val="000000"/>
                <w:sz w:val="22"/>
                <w:szCs w:val="22"/>
              </w:rPr>
            </w:pPr>
            <w:r w:rsidRPr="00DF4E02">
              <w:rPr>
                <w:rFonts w:hint="eastAsia"/>
                <w:b w:val="0"/>
                <w:bCs w:val="0"/>
                <w:color w:val="000000"/>
                <w:sz w:val="22"/>
                <w:szCs w:val="22"/>
              </w:rPr>
              <w:t>JDK</w:t>
            </w:r>
            <w:r w:rsidRPr="00DF4E02">
              <w:rPr>
                <w:b w:val="0"/>
                <w:bCs w:val="0"/>
                <w:color w:val="000000"/>
                <w:sz w:val="22"/>
                <w:szCs w:val="22"/>
              </w:rPr>
              <w:t xml:space="preserve"> 1.8</w:t>
            </w:r>
          </w:p>
        </w:tc>
      </w:tr>
      <w:tr w:rsidR="002F3FA2" w:rsidRPr="00053E19" w:rsidTr="003F31DC">
        <w:tc>
          <w:tcPr>
            <w:cnfStyle w:val="001000000000" w:firstRow="0" w:lastRow="0" w:firstColumn="1" w:lastColumn="0" w:oddVBand="0" w:evenVBand="0" w:oddHBand="0" w:evenHBand="0" w:firstRowFirstColumn="0" w:firstRowLastColumn="0" w:lastRowFirstColumn="0" w:lastRowLastColumn="0"/>
            <w:tcW w:w="3652" w:type="dxa"/>
          </w:tcPr>
          <w:p w:rsidR="002F3FA2" w:rsidRPr="00053E19" w:rsidRDefault="002F3FA2" w:rsidP="003F31DC">
            <w:pPr>
              <w:spacing w:before="60" w:after="60"/>
              <w:rPr>
                <w:bCs w:val="0"/>
                <w:color w:val="000000"/>
                <w:sz w:val="22"/>
                <w:szCs w:val="22"/>
              </w:rPr>
            </w:pPr>
            <w:r w:rsidRPr="00053E19">
              <w:rPr>
                <w:rFonts w:hint="eastAsia"/>
                <w:color w:val="000000"/>
                <w:sz w:val="22"/>
                <w:szCs w:val="22"/>
              </w:rPr>
              <w:t>开发软件</w:t>
            </w:r>
          </w:p>
        </w:tc>
        <w:tc>
          <w:tcPr>
            <w:tcW w:w="5387" w:type="dxa"/>
          </w:tcPr>
          <w:p w:rsidR="002F3FA2" w:rsidRPr="00053E19" w:rsidRDefault="002F3FA2" w:rsidP="003F31DC">
            <w:pPr>
              <w:spacing w:before="60" w:after="60"/>
              <w:cnfStyle w:val="000000000000" w:firstRow="0" w:lastRow="0" w:firstColumn="0" w:lastColumn="0" w:oddVBand="0" w:evenVBand="0" w:oddHBand="0" w:evenHBand="0" w:firstRowFirstColumn="0" w:firstRowLastColumn="0" w:lastRowFirstColumn="0" w:lastRowLastColumn="0"/>
              <w:rPr>
                <w:color w:val="000000"/>
                <w:sz w:val="22"/>
                <w:szCs w:val="22"/>
              </w:rPr>
            </w:pPr>
            <w:proofErr w:type="spellStart"/>
            <w:r w:rsidRPr="00053E19">
              <w:rPr>
                <w:rFonts w:hint="eastAsia"/>
                <w:color w:val="000000"/>
                <w:sz w:val="22"/>
                <w:szCs w:val="22"/>
              </w:rPr>
              <w:t>Intel</w:t>
            </w:r>
            <w:r w:rsidRPr="00053E19">
              <w:rPr>
                <w:color w:val="000000"/>
                <w:sz w:val="22"/>
                <w:szCs w:val="22"/>
              </w:rPr>
              <w:t>lij</w:t>
            </w:r>
            <w:proofErr w:type="spellEnd"/>
            <w:r w:rsidRPr="00053E19">
              <w:rPr>
                <w:color w:val="000000"/>
                <w:sz w:val="22"/>
                <w:szCs w:val="22"/>
              </w:rPr>
              <w:t xml:space="preserve"> Idea</w:t>
            </w:r>
          </w:p>
        </w:tc>
      </w:tr>
      <w:tr w:rsidR="002F3FA2" w:rsidRPr="00053E19" w:rsidTr="003F31DC">
        <w:trPr>
          <w:trHeight w:val="465"/>
        </w:trPr>
        <w:tc>
          <w:tcPr>
            <w:cnfStyle w:val="001000000000" w:firstRow="0" w:lastRow="0" w:firstColumn="1" w:lastColumn="0" w:oddVBand="0" w:evenVBand="0" w:oddHBand="0" w:evenHBand="0" w:firstRowFirstColumn="0" w:firstRowLastColumn="0" w:lastRowFirstColumn="0" w:lastRowLastColumn="0"/>
            <w:tcW w:w="3652" w:type="dxa"/>
          </w:tcPr>
          <w:p w:rsidR="002F3FA2" w:rsidRPr="00053E19" w:rsidRDefault="002F3FA2" w:rsidP="003F31DC">
            <w:pPr>
              <w:spacing w:before="60" w:after="60"/>
              <w:rPr>
                <w:bCs w:val="0"/>
                <w:color w:val="000000"/>
                <w:sz w:val="22"/>
                <w:szCs w:val="22"/>
              </w:rPr>
            </w:pPr>
            <w:r>
              <w:rPr>
                <w:rFonts w:hint="eastAsia"/>
                <w:color w:val="000000"/>
                <w:sz w:val="22"/>
                <w:szCs w:val="22"/>
              </w:rPr>
              <w:t>开发框架</w:t>
            </w:r>
          </w:p>
        </w:tc>
        <w:tc>
          <w:tcPr>
            <w:tcW w:w="5387" w:type="dxa"/>
          </w:tcPr>
          <w:p w:rsidR="002F3FA2" w:rsidRPr="00053E19" w:rsidRDefault="002F3FA2" w:rsidP="003F31DC">
            <w:pPr>
              <w:spacing w:before="60" w:after="60"/>
              <w:cnfStyle w:val="000000000000" w:firstRow="0" w:lastRow="0" w:firstColumn="0" w:lastColumn="0" w:oddVBand="0" w:evenVBand="0" w:oddHBand="0" w:evenHBand="0" w:firstRowFirstColumn="0" w:firstRowLastColumn="0" w:lastRowFirstColumn="0" w:lastRowLastColumn="0"/>
              <w:rPr>
                <w:color w:val="000000"/>
                <w:sz w:val="22"/>
                <w:szCs w:val="22"/>
              </w:rPr>
            </w:pPr>
            <w:proofErr w:type="spellStart"/>
            <w:r>
              <w:rPr>
                <w:rFonts w:hint="eastAsia"/>
                <w:color w:val="000000"/>
                <w:sz w:val="22"/>
                <w:szCs w:val="22"/>
              </w:rPr>
              <w:t>SpringBoot</w:t>
            </w:r>
            <w:proofErr w:type="spellEnd"/>
            <w:r>
              <w:rPr>
                <w:color w:val="000000"/>
                <w:sz w:val="22"/>
                <w:szCs w:val="22"/>
              </w:rPr>
              <w:t xml:space="preserve">, </w:t>
            </w:r>
            <w:proofErr w:type="spellStart"/>
            <w:r>
              <w:rPr>
                <w:color w:val="000000"/>
                <w:sz w:val="22"/>
                <w:szCs w:val="22"/>
              </w:rPr>
              <w:t>SpringMVC</w:t>
            </w:r>
            <w:proofErr w:type="spellEnd"/>
            <w:r>
              <w:rPr>
                <w:color w:val="000000"/>
                <w:sz w:val="22"/>
                <w:szCs w:val="22"/>
              </w:rPr>
              <w:t xml:space="preserve">, </w:t>
            </w:r>
            <w:proofErr w:type="spellStart"/>
            <w:r>
              <w:rPr>
                <w:color w:val="000000"/>
                <w:sz w:val="22"/>
                <w:szCs w:val="22"/>
              </w:rPr>
              <w:t>MyBatis</w:t>
            </w:r>
            <w:proofErr w:type="spellEnd"/>
            <w:r>
              <w:rPr>
                <w:rFonts w:hint="eastAsia"/>
                <w:color w:val="000000"/>
                <w:sz w:val="22"/>
                <w:szCs w:val="22"/>
              </w:rPr>
              <w:t xml:space="preserve">, </w:t>
            </w:r>
            <w:r>
              <w:rPr>
                <w:color w:val="000000"/>
                <w:sz w:val="22"/>
                <w:szCs w:val="22"/>
              </w:rPr>
              <w:t>Shiro</w:t>
            </w:r>
          </w:p>
        </w:tc>
      </w:tr>
      <w:tr w:rsidR="002F3FA2" w:rsidRPr="00053E19" w:rsidTr="003F31DC">
        <w:trPr>
          <w:trHeight w:val="465"/>
        </w:trPr>
        <w:tc>
          <w:tcPr>
            <w:cnfStyle w:val="001000000000" w:firstRow="0" w:lastRow="0" w:firstColumn="1" w:lastColumn="0" w:oddVBand="0" w:evenVBand="0" w:oddHBand="0" w:evenHBand="0" w:firstRowFirstColumn="0" w:firstRowLastColumn="0" w:lastRowFirstColumn="0" w:lastRowLastColumn="0"/>
            <w:tcW w:w="3652" w:type="dxa"/>
          </w:tcPr>
          <w:p w:rsidR="002F3FA2" w:rsidRPr="00053E19" w:rsidRDefault="002F3FA2" w:rsidP="003F31DC">
            <w:pPr>
              <w:spacing w:before="60" w:after="60"/>
              <w:rPr>
                <w:bCs w:val="0"/>
                <w:color w:val="000000"/>
                <w:sz w:val="22"/>
                <w:szCs w:val="22"/>
              </w:rPr>
            </w:pPr>
            <w:r w:rsidRPr="00053E19">
              <w:rPr>
                <w:rFonts w:hint="eastAsia"/>
                <w:color w:val="000000"/>
                <w:sz w:val="22"/>
                <w:szCs w:val="22"/>
              </w:rPr>
              <w:t>数据库</w:t>
            </w:r>
          </w:p>
        </w:tc>
        <w:tc>
          <w:tcPr>
            <w:tcW w:w="5387" w:type="dxa"/>
          </w:tcPr>
          <w:p w:rsidR="002F3FA2" w:rsidRPr="00053E19" w:rsidRDefault="002F3FA2" w:rsidP="003F31DC">
            <w:pPr>
              <w:spacing w:before="60" w:after="60"/>
              <w:cnfStyle w:val="000000000000" w:firstRow="0" w:lastRow="0" w:firstColumn="0" w:lastColumn="0" w:oddVBand="0" w:evenVBand="0" w:oddHBand="0" w:evenHBand="0" w:firstRowFirstColumn="0" w:firstRowLastColumn="0" w:lastRowFirstColumn="0" w:lastRowLastColumn="0"/>
              <w:rPr>
                <w:color w:val="000000"/>
                <w:sz w:val="22"/>
                <w:szCs w:val="22"/>
              </w:rPr>
            </w:pPr>
            <w:r w:rsidRPr="00053E19">
              <w:rPr>
                <w:color w:val="000000"/>
                <w:sz w:val="22"/>
                <w:szCs w:val="22"/>
              </w:rPr>
              <w:t>MySQL 5.6</w:t>
            </w:r>
          </w:p>
        </w:tc>
      </w:tr>
      <w:tr w:rsidR="002F3FA2" w:rsidRPr="00053E19" w:rsidTr="003F31DC">
        <w:trPr>
          <w:trHeight w:val="465"/>
        </w:trPr>
        <w:tc>
          <w:tcPr>
            <w:cnfStyle w:val="001000000000" w:firstRow="0" w:lastRow="0" w:firstColumn="1" w:lastColumn="0" w:oddVBand="0" w:evenVBand="0" w:oddHBand="0" w:evenHBand="0" w:firstRowFirstColumn="0" w:firstRowLastColumn="0" w:lastRowFirstColumn="0" w:lastRowLastColumn="0"/>
            <w:tcW w:w="3652" w:type="dxa"/>
          </w:tcPr>
          <w:p w:rsidR="002F3FA2" w:rsidRPr="00053E19" w:rsidRDefault="002F3FA2" w:rsidP="003F31DC">
            <w:pPr>
              <w:spacing w:before="60" w:after="60"/>
              <w:rPr>
                <w:bCs w:val="0"/>
                <w:color w:val="000000"/>
                <w:sz w:val="22"/>
                <w:szCs w:val="22"/>
              </w:rPr>
            </w:pPr>
            <w:r>
              <w:rPr>
                <w:rFonts w:hint="eastAsia"/>
                <w:color w:val="000000"/>
                <w:sz w:val="22"/>
                <w:szCs w:val="22"/>
              </w:rPr>
              <w:t>通信协议</w:t>
            </w:r>
          </w:p>
        </w:tc>
        <w:tc>
          <w:tcPr>
            <w:tcW w:w="5387" w:type="dxa"/>
          </w:tcPr>
          <w:p w:rsidR="002F3FA2" w:rsidRPr="00053E19" w:rsidRDefault="002F3FA2" w:rsidP="003F31DC">
            <w:pPr>
              <w:spacing w:before="60" w:after="60"/>
              <w:cnfStyle w:val="000000000000" w:firstRow="0" w:lastRow="0" w:firstColumn="0" w:lastColumn="0" w:oddVBand="0" w:evenVBand="0" w:oddHBand="0" w:evenHBand="0" w:firstRowFirstColumn="0" w:firstRowLastColumn="0" w:lastRowFirstColumn="0" w:lastRowLastColumn="0"/>
              <w:rPr>
                <w:color w:val="000000"/>
                <w:sz w:val="22"/>
                <w:szCs w:val="22"/>
              </w:rPr>
            </w:pPr>
            <w:proofErr w:type="spellStart"/>
            <w:r>
              <w:rPr>
                <w:rFonts w:hint="eastAsia"/>
                <w:color w:val="000000"/>
                <w:sz w:val="22"/>
                <w:szCs w:val="22"/>
              </w:rPr>
              <w:t>Websocket</w:t>
            </w:r>
            <w:proofErr w:type="spellEnd"/>
            <w:r>
              <w:rPr>
                <w:color w:val="000000"/>
                <w:sz w:val="22"/>
                <w:szCs w:val="22"/>
              </w:rPr>
              <w:t xml:space="preserve"> + ajax</w:t>
            </w:r>
          </w:p>
        </w:tc>
      </w:tr>
      <w:tr w:rsidR="002F3FA2" w:rsidRPr="00053E19" w:rsidTr="003F31DC">
        <w:tc>
          <w:tcPr>
            <w:cnfStyle w:val="001000000000" w:firstRow="0" w:lastRow="0" w:firstColumn="1" w:lastColumn="0" w:oddVBand="0" w:evenVBand="0" w:oddHBand="0" w:evenHBand="0" w:firstRowFirstColumn="0" w:firstRowLastColumn="0" w:lastRowFirstColumn="0" w:lastRowLastColumn="0"/>
            <w:tcW w:w="3652" w:type="dxa"/>
          </w:tcPr>
          <w:p w:rsidR="002F3FA2" w:rsidRPr="00053E19" w:rsidRDefault="002F3FA2" w:rsidP="003F31DC">
            <w:pPr>
              <w:spacing w:before="60" w:after="60"/>
              <w:rPr>
                <w:bCs w:val="0"/>
                <w:color w:val="000000"/>
                <w:sz w:val="22"/>
                <w:szCs w:val="22"/>
              </w:rPr>
            </w:pPr>
            <w:r w:rsidRPr="00053E19">
              <w:rPr>
                <w:rFonts w:hint="eastAsia"/>
                <w:color w:val="000000"/>
                <w:sz w:val="22"/>
                <w:szCs w:val="22"/>
              </w:rPr>
              <w:t>单元</w:t>
            </w:r>
            <w:r w:rsidRPr="00053E19">
              <w:rPr>
                <w:color w:val="000000"/>
                <w:sz w:val="22"/>
                <w:szCs w:val="22"/>
              </w:rPr>
              <w:t>测试工具</w:t>
            </w:r>
          </w:p>
        </w:tc>
        <w:tc>
          <w:tcPr>
            <w:tcW w:w="5387" w:type="dxa"/>
          </w:tcPr>
          <w:p w:rsidR="002F3FA2" w:rsidRPr="00053E19" w:rsidRDefault="002F3FA2" w:rsidP="003F31DC">
            <w:pPr>
              <w:spacing w:before="60" w:after="60"/>
              <w:cnfStyle w:val="000000000000" w:firstRow="0" w:lastRow="0" w:firstColumn="0" w:lastColumn="0" w:oddVBand="0" w:evenVBand="0" w:oddHBand="0" w:evenHBand="0" w:firstRowFirstColumn="0" w:firstRowLastColumn="0" w:lastRowFirstColumn="0" w:lastRowLastColumn="0"/>
              <w:rPr>
                <w:color w:val="000000"/>
                <w:sz w:val="22"/>
                <w:szCs w:val="22"/>
              </w:rPr>
            </w:pPr>
            <w:r w:rsidRPr="00053E19">
              <w:rPr>
                <w:color w:val="000000"/>
                <w:sz w:val="22"/>
                <w:szCs w:val="22"/>
              </w:rPr>
              <w:t>Swagger UI</w:t>
            </w:r>
          </w:p>
        </w:tc>
      </w:tr>
      <w:tr w:rsidR="002F3FA2" w:rsidRPr="00053E19" w:rsidTr="003F31DC">
        <w:tc>
          <w:tcPr>
            <w:cnfStyle w:val="001000000000" w:firstRow="0" w:lastRow="0" w:firstColumn="1" w:lastColumn="0" w:oddVBand="0" w:evenVBand="0" w:oddHBand="0" w:evenHBand="0" w:firstRowFirstColumn="0" w:firstRowLastColumn="0" w:lastRowFirstColumn="0" w:lastRowLastColumn="0"/>
            <w:tcW w:w="3652" w:type="dxa"/>
          </w:tcPr>
          <w:p w:rsidR="002F3FA2" w:rsidRPr="00053E19" w:rsidRDefault="002F3FA2" w:rsidP="003F31DC">
            <w:pPr>
              <w:spacing w:before="60" w:after="60"/>
              <w:rPr>
                <w:bCs w:val="0"/>
                <w:color w:val="000000"/>
                <w:sz w:val="22"/>
                <w:szCs w:val="22"/>
              </w:rPr>
            </w:pPr>
            <w:r w:rsidRPr="00053E19">
              <w:rPr>
                <w:color w:val="000000"/>
                <w:sz w:val="22"/>
                <w:szCs w:val="22"/>
              </w:rPr>
              <w:t>项目管理和</w:t>
            </w:r>
            <w:r w:rsidRPr="00053E19">
              <w:rPr>
                <w:rFonts w:hint="eastAsia"/>
                <w:color w:val="000000"/>
                <w:sz w:val="22"/>
                <w:szCs w:val="22"/>
              </w:rPr>
              <w:t>构建</w:t>
            </w:r>
            <w:r w:rsidRPr="00053E19">
              <w:rPr>
                <w:color w:val="000000"/>
                <w:sz w:val="22"/>
                <w:szCs w:val="22"/>
              </w:rPr>
              <w:t>工具</w:t>
            </w:r>
          </w:p>
        </w:tc>
        <w:tc>
          <w:tcPr>
            <w:tcW w:w="5387" w:type="dxa"/>
          </w:tcPr>
          <w:p w:rsidR="002F3FA2" w:rsidRPr="00053E19" w:rsidRDefault="002F3FA2" w:rsidP="003F31DC">
            <w:pPr>
              <w:spacing w:before="60" w:after="60"/>
              <w:cnfStyle w:val="000000000000" w:firstRow="0" w:lastRow="0" w:firstColumn="0" w:lastColumn="0" w:oddVBand="0" w:evenVBand="0" w:oddHBand="0" w:evenHBand="0" w:firstRowFirstColumn="0" w:firstRowLastColumn="0" w:lastRowFirstColumn="0" w:lastRowLastColumn="0"/>
              <w:rPr>
                <w:color w:val="000000"/>
                <w:sz w:val="22"/>
                <w:szCs w:val="22"/>
              </w:rPr>
            </w:pPr>
            <w:r w:rsidRPr="00053E19">
              <w:rPr>
                <w:color w:val="000000"/>
                <w:sz w:val="22"/>
                <w:szCs w:val="22"/>
              </w:rPr>
              <w:t>Maven 4.0.0</w:t>
            </w:r>
          </w:p>
        </w:tc>
      </w:tr>
    </w:tbl>
    <w:p w:rsidR="00457903" w:rsidRPr="00112568" w:rsidRDefault="00457903" w:rsidP="00457903">
      <w:pPr>
        <w:pStyle w:val="a3"/>
        <w:numPr>
          <w:ilvl w:val="0"/>
          <w:numId w:val="3"/>
        </w:numPr>
        <w:ind w:firstLineChars="0"/>
        <w:rPr>
          <w:b/>
          <w:sz w:val="36"/>
        </w:rPr>
      </w:pPr>
      <w:r>
        <w:rPr>
          <w:rFonts w:hint="eastAsia"/>
          <w:b/>
          <w:sz w:val="36"/>
        </w:rPr>
        <w:t>项目总结</w:t>
      </w:r>
    </w:p>
    <w:p w:rsidR="00457903" w:rsidRPr="00457903" w:rsidRDefault="00457903" w:rsidP="00457903">
      <w:pPr>
        <w:spacing w:line="360" w:lineRule="auto"/>
        <w:ind w:firstLineChars="200" w:firstLine="480"/>
        <w:rPr>
          <w:sz w:val="24"/>
        </w:rPr>
      </w:pPr>
      <w:r w:rsidRPr="00457903">
        <w:rPr>
          <w:rFonts w:hint="eastAsia"/>
          <w:sz w:val="24"/>
        </w:rPr>
        <w:t>随着信息时代的到来，全球信息化进入一个新的发展时期。人们越来越认识</w:t>
      </w:r>
      <w:r w:rsidRPr="00457903">
        <w:rPr>
          <w:rFonts w:hint="eastAsia"/>
          <w:sz w:val="24"/>
        </w:rPr>
        <w:lastRenderedPageBreak/>
        <w:t>到计算机的强大信息处理模块，使之成为基础产业的基础和支柱。</w:t>
      </w:r>
    </w:p>
    <w:p w:rsidR="00457903" w:rsidRPr="00457903" w:rsidRDefault="00457903" w:rsidP="008D14DC">
      <w:pPr>
        <w:spacing w:line="360" w:lineRule="auto"/>
        <w:ind w:firstLineChars="200" w:firstLine="480"/>
        <w:rPr>
          <w:sz w:val="24"/>
        </w:rPr>
      </w:pPr>
      <w:r w:rsidRPr="00457903">
        <w:rPr>
          <w:rFonts w:hint="eastAsia"/>
          <w:sz w:val="24"/>
        </w:rPr>
        <w:t>我国经济的快速发展，汽车已经成为人们必不可少的出行工具。对于拥有大量车辆的机关企业来说，车辆的管理系统成为日常事务中的一项工作。如何让管理人员以及使用人员及时了解一辆车的具体情况，提高车的使用效率减少费用的支出，成为当前单位需要解决的一个难题。为了规范企业内部管理，提高企业管理质量，开发出一套专用于共用车管理的系统。本项目集中管理车辆基础信息管理（公务用车驾驶员和车辆的基础信息管理）、车辆基础管理（用车申请审批、违章记录管理、加油记录管理、维修管理）、查询和统计分析（对系统内的基础数据的查询、汇总和分析）、系统管理（系统设置包括：用户管理（增删改查）、角色管理），有效跟踪管理企业的每台车的使用状况，带动企业进入车辆管理信息化、科学化，同时也可以节省财力、物力、人力、提高工作效率，使企业的车辆管理更加科学、更加规范、更加高效。</w:t>
      </w:r>
    </w:p>
    <w:p w:rsidR="002F3FA2" w:rsidRPr="00457903" w:rsidRDefault="002F3FA2" w:rsidP="002F3FA2">
      <w:pPr>
        <w:spacing w:line="360" w:lineRule="auto"/>
        <w:rPr>
          <w:b/>
          <w:sz w:val="28"/>
        </w:rPr>
      </w:pPr>
    </w:p>
    <w:p w:rsidR="002F3FA2" w:rsidRPr="00112568" w:rsidRDefault="002F3FA2" w:rsidP="002F3FA2">
      <w:pPr>
        <w:pStyle w:val="a3"/>
        <w:ind w:left="720" w:firstLineChars="0" w:firstLine="0"/>
        <w:rPr>
          <w:b/>
          <w:sz w:val="36"/>
        </w:rPr>
      </w:pPr>
    </w:p>
    <w:p w:rsidR="001266B2" w:rsidRPr="001266B2" w:rsidRDefault="001266B2" w:rsidP="00112568">
      <w:pPr>
        <w:jc w:val="center"/>
      </w:pPr>
    </w:p>
    <w:p w:rsidR="005E137A" w:rsidRPr="005E137A" w:rsidRDefault="005E137A" w:rsidP="005E137A">
      <w:pPr>
        <w:ind w:firstLineChars="200" w:firstLine="480"/>
        <w:rPr>
          <w:sz w:val="24"/>
          <w:szCs w:val="24"/>
        </w:rPr>
      </w:pPr>
    </w:p>
    <w:sectPr w:rsidR="005E137A" w:rsidRPr="005E13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40D59"/>
    <w:multiLevelType w:val="hybridMultilevel"/>
    <w:tmpl w:val="D23E3E9E"/>
    <w:lvl w:ilvl="0" w:tplc="C882C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CC57F1"/>
    <w:multiLevelType w:val="hybridMultilevel"/>
    <w:tmpl w:val="395A8DB2"/>
    <w:lvl w:ilvl="0" w:tplc="F0244A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B31BF2"/>
    <w:multiLevelType w:val="hybridMultilevel"/>
    <w:tmpl w:val="497EEE7A"/>
    <w:lvl w:ilvl="0" w:tplc="D018B9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301"/>
    <w:rsid w:val="00020266"/>
    <w:rsid w:val="00033C10"/>
    <w:rsid w:val="00061BA7"/>
    <w:rsid w:val="000F3540"/>
    <w:rsid w:val="00112568"/>
    <w:rsid w:val="001266B2"/>
    <w:rsid w:val="0028676F"/>
    <w:rsid w:val="002C4BB6"/>
    <w:rsid w:val="002F3FA2"/>
    <w:rsid w:val="00457903"/>
    <w:rsid w:val="00474C1E"/>
    <w:rsid w:val="00503715"/>
    <w:rsid w:val="00527950"/>
    <w:rsid w:val="005C687E"/>
    <w:rsid w:val="005E137A"/>
    <w:rsid w:val="00602DA4"/>
    <w:rsid w:val="0089305B"/>
    <w:rsid w:val="008D14DC"/>
    <w:rsid w:val="00CF5730"/>
    <w:rsid w:val="00DA3301"/>
    <w:rsid w:val="00DC0C95"/>
    <w:rsid w:val="00E14D01"/>
    <w:rsid w:val="00FE1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9CBEE"/>
  <w15:chartTrackingRefBased/>
  <w15:docId w15:val="{E948BDCA-2130-407B-B9E3-6BEA1A3C3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1266B2"/>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3301"/>
    <w:pPr>
      <w:ind w:firstLineChars="200" w:firstLine="420"/>
    </w:pPr>
  </w:style>
  <w:style w:type="paragraph" w:styleId="TOC1">
    <w:name w:val="toc 1"/>
    <w:basedOn w:val="a"/>
    <w:next w:val="a"/>
    <w:autoRedefine/>
    <w:uiPriority w:val="39"/>
    <w:rsid w:val="005E137A"/>
    <w:rPr>
      <w:rFonts w:ascii="Times New Roman" w:eastAsia="宋体" w:hAnsi="Times New Roman" w:cs="Times New Roman"/>
      <w:szCs w:val="24"/>
    </w:rPr>
  </w:style>
  <w:style w:type="character" w:customStyle="1" w:styleId="10">
    <w:name w:val="标题 1 字符"/>
    <w:basedOn w:val="a0"/>
    <w:link w:val="1"/>
    <w:rsid w:val="001266B2"/>
    <w:rPr>
      <w:rFonts w:ascii="Times New Roman" w:eastAsia="宋体" w:hAnsi="Times New Roman" w:cs="Times New Roman"/>
      <w:b/>
      <w:bCs/>
      <w:kern w:val="44"/>
      <w:sz w:val="44"/>
      <w:szCs w:val="44"/>
    </w:rPr>
  </w:style>
  <w:style w:type="paragraph" w:styleId="a4">
    <w:name w:val="Normal (Web)"/>
    <w:basedOn w:val="a"/>
    <w:uiPriority w:val="99"/>
    <w:semiHidden/>
    <w:unhideWhenUsed/>
    <w:rsid w:val="002F3FA2"/>
    <w:pPr>
      <w:widowControl/>
      <w:spacing w:before="100" w:beforeAutospacing="1" w:after="100" w:afterAutospacing="1"/>
      <w:jc w:val="left"/>
    </w:pPr>
    <w:rPr>
      <w:rFonts w:ascii="宋体" w:eastAsia="宋体" w:hAnsi="宋体" w:cs="宋体"/>
      <w:kern w:val="0"/>
      <w:sz w:val="24"/>
      <w:szCs w:val="24"/>
    </w:rPr>
  </w:style>
  <w:style w:type="table" w:styleId="11">
    <w:name w:val="Grid Table 1 Light"/>
    <w:basedOn w:val="a1"/>
    <w:uiPriority w:val="46"/>
    <w:rsid w:val="002F3FA2"/>
    <w:rPr>
      <w:rFonts w:ascii="Times New Roman" w:eastAsia="宋体"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175323">
      <w:bodyDiv w:val="1"/>
      <w:marLeft w:val="0"/>
      <w:marRight w:val="0"/>
      <w:marTop w:val="0"/>
      <w:marBottom w:val="0"/>
      <w:divBdr>
        <w:top w:val="none" w:sz="0" w:space="0" w:color="auto"/>
        <w:left w:val="none" w:sz="0" w:space="0" w:color="auto"/>
        <w:bottom w:val="none" w:sz="0" w:space="0" w:color="auto"/>
        <w:right w:val="none" w:sz="0" w:space="0" w:color="auto"/>
      </w:divBdr>
    </w:div>
    <w:div w:id="435370884">
      <w:bodyDiv w:val="1"/>
      <w:marLeft w:val="0"/>
      <w:marRight w:val="0"/>
      <w:marTop w:val="0"/>
      <w:marBottom w:val="0"/>
      <w:divBdr>
        <w:top w:val="none" w:sz="0" w:space="0" w:color="auto"/>
        <w:left w:val="none" w:sz="0" w:space="0" w:color="auto"/>
        <w:bottom w:val="none" w:sz="0" w:space="0" w:color="auto"/>
        <w:right w:val="none" w:sz="0" w:space="0" w:color="auto"/>
      </w:divBdr>
    </w:div>
    <w:div w:id="517428576">
      <w:bodyDiv w:val="1"/>
      <w:marLeft w:val="0"/>
      <w:marRight w:val="0"/>
      <w:marTop w:val="0"/>
      <w:marBottom w:val="0"/>
      <w:divBdr>
        <w:top w:val="none" w:sz="0" w:space="0" w:color="auto"/>
        <w:left w:val="none" w:sz="0" w:space="0" w:color="auto"/>
        <w:bottom w:val="none" w:sz="0" w:space="0" w:color="auto"/>
        <w:right w:val="none" w:sz="0" w:space="0" w:color="auto"/>
      </w:divBdr>
    </w:div>
    <w:div w:id="666133955">
      <w:bodyDiv w:val="1"/>
      <w:marLeft w:val="0"/>
      <w:marRight w:val="0"/>
      <w:marTop w:val="0"/>
      <w:marBottom w:val="0"/>
      <w:divBdr>
        <w:top w:val="none" w:sz="0" w:space="0" w:color="auto"/>
        <w:left w:val="none" w:sz="0" w:space="0" w:color="auto"/>
        <w:bottom w:val="none" w:sz="0" w:space="0" w:color="auto"/>
        <w:right w:val="none" w:sz="0" w:space="0" w:color="auto"/>
      </w:divBdr>
    </w:div>
    <w:div w:id="984043052">
      <w:bodyDiv w:val="1"/>
      <w:marLeft w:val="0"/>
      <w:marRight w:val="0"/>
      <w:marTop w:val="0"/>
      <w:marBottom w:val="0"/>
      <w:divBdr>
        <w:top w:val="none" w:sz="0" w:space="0" w:color="auto"/>
        <w:left w:val="none" w:sz="0" w:space="0" w:color="auto"/>
        <w:bottom w:val="none" w:sz="0" w:space="0" w:color="auto"/>
        <w:right w:val="none" w:sz="0" w:space="0" w:color="auto"/>
      </w:divBdr>
    </w:div>
    <w:div w:id="1217666723">
      <w:bodyDiv w:val="1"/>
      <w:marLeft w:val="0"/>
      <w:marRight w:val="0"/>
      <w:marTop w:val="0"/>
      <w:marBottom w:val="0"/>
      <w:divBdr>
        <w:top w:val="none" w:sz="0" w:space="0" w:color="auto"/>
        <w:left w:val="none" w:sz="0" w:space="0" w:color="auto"/>
        <w:bottom w:val="none" w:sz="0" w:space="0" w:color="auto"/>
        <w:right w:val="none" w:sz="0" w:space="0" w:color="auto"/>
      </w:divBdr>
    </w:div>
    <w:div w:id="1742947315">
      <w:bodyDiv w:val="1"/>
      <w:marLeft w:val="0"/>
      <w:marRight w:val="0"/>
      <w:marTop w:val="0"/>
      <w:marBottom w:val="0"/>
      <w:divBdr>
        <w:top w:val="none" w:sz="0" w:space="0" w:color="auto"/>
        <w:left w:val="none" w:sz="0" w:space="0" w:color="auto"/>
        <w:bottom w:val="none" w:sz="0" w:space="0" w:color="auto"/>
        <w:right w:val="none" w:sz="0" w:space="0" w:color="auto"/>
      </w:divBdr>
    </w:div>
    <w:div w:id="1790926628">
      <w:bodyDiv w:val="1"/>
      <w:marLeft w:val="0"/>
      <w:marRight w:val="0"/>
      <w:marTop w:val="0"/>
      <w:marBottom w:val="0"/>
      <w:divBdr>
        <w:top w:val="none" w:sz="0" w:space="0" w:color="auto"/>
        <w:left w:val="none" w:sz="0" w:space="0" w:color="auto"/>
        <w:bottom w:val="none" w:sz="0" w:space="0" w:color="auto"/>
        <w:right w:val="none" w:sz="0" w:space="0" w:color="auto"/>
      </w:divBdr>
    </w:div>
    <w:div w:id="2005888769">
      <w:bodyDiv w:val="1"/>
      <w:marLeft w:val="0"/>
      <w:marRight w:val="0"/>
      <w:marTop w:val="0"/>
      <w:marBottom w:val="0"/>
      <w:divBdr>
        <w:top w:val="none" w:sz="0" w:space="0" w:color="auto"/>
        <w:left w:val="none" w:sz="0" w:space="0" w:color="auto"/>
        <w:bottom w:val="none" w:sz="0" w:space="0" w:color="auto"/>
        <w:right w:val="none" w:sz="0" w:space="0" w:color="auto"/>
      </w:divBdr>
    </w:div>
    <w:div w:id="2069183471">
      <w:bodyDiv w:val="1"/>
      <w:marLeft w:val="0"/>
      <w:marRight w:val="0"/>
      <w:marTop w:val="0"/>
      <w:marBottom w:val="0"/>
      <w:divBdr>
        <w:top w:val="none" w:sz="0" w:space="0" w:color="auto"/>
        <w:left w:val="none" w:sz="0" w:space="0" w:color="auto"/>
        <w:bottom w:val="none" w:sz="0" w:space="0" w:color="auto"/>
        <w:right w:val="none" w:sz="0" w:space="0" w:color="auto"/>
      </w:divBdr>
    </w:div>
    <w:div w:id="210753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Microsoft Office User</cp:lastModifiedBy>
  <cp:revision>17</cp:revision>
  <dcterms:created xsi:type="dcterms:W3CDTF">2019-09-06T02:19:00Z</dcterms:created>
  <dcterms:modified xsi:type="dcterms:W3CDTF">2019-09-07T03:16:00Z</dcterms:modified>
</cp:coreProperties>
</file>