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389"/>
        <w:spacing w:before="113" w:line="189" w:lineRule="auto"/>
        <w:outlineLvl w:val="0"/>
        <w:rPr>
          <w:sz w:val="43"/>
          <w:szCs w:val="43"/>
        </w:rPr>
      </w:pPr>
      <w:r>
        <w:rPr>
          <w:sz w:val="43"/>
          <w:szCs w:val="43"/>
          <w:b/>
          <w:bCs/>
        </w:rPr>
        <w:t>售付汇合同登记</w:t>
      </w:r>
    </w:p>
    <w:p>
      <w:pPr>
        <w:pStyle w:val="BodyText"/>
        <w:ind w:left="386"/>
        <w:spacing w:before="175" w:line="221" w:lineRule="auto"/>
        <w:rPr/>
      </w:pPr>
      <w:r>
        <w:rPr>
          <w:spacing w:val="8"/>
        </w:rPr>
        <w:t>指南地址:</w:t>
      </w:r>
      <w:hyperlink w:history="true" r:id="rId3">
        <w:r>
          <w:rPr/>
          <w:t>https</w:t>
        </w:r>
        <w:r>
          <w:rPr>
            <w:spacing w:val="8"/>
          </w:rPr>
          <w:t>://</w:t>
        </w:r>
        <w:r>
          <w:rPr/>
          <w:t>www</w:t>
        </w:r>
        <w:r>
          <w:rPr>
            <w:spacing w:val="8"/>
          </w:rPr>
          <w:t>.</w:t>
        </w:r>
        <w:r>
          <w:rPr/>
          <w:t>gdzwfw</w:t>
        </w:r>
        <w:r>
          <w:rPr>
            <w:spacing w:val="8"/>
          </w:rPr>
          <w:t>.</w:t>
        </w:r>
        <w:r>
          <w:rPr/>
          <w:t>gov</w:t>
        </w:r>
        <w:r>
          <w:rPr>
            <w:spacing w:val="8"/>
          </w:rPr>
          <w:t>.</w:t>
        </w:r>
        <w:r>
          <w:rPr/>
          <w:t>cn</w:t>
        </w:r>
        <w:r>
          <w:rPr>
            <w:spacing w:val="8"/>
          </w:rPr>
          <w:t>/</w:t>
        </w:r>
        <w:r>
          <w:rPr/>
          <w:t>portal</w:t>
        </w:r>
        <w:r>
          <w:rPr>
            <w:spacing w:val="8"/>
          </w:rPr>
          <w:t>/v2/</w:t>
        </w:r>
        <w:r>
          <w:rPr/>
          <w:t>guide</w:t>
        </w:r>
        <w:r>
          <w:rPr>
            <w:spacing w:val="8"/>
          </w:rPr>
          <w:t>/114</w:t>
        </w:r>
        <w:r>
          <w:rPr>
            <w:spacing w:val="-17"/>
          </w:rPr>
          <w:t xml:space="preserve"> </w:t>
        </w:r>
        <w:r>
          <w:rPr>
            <w:spacing w:val="8"/>
          </w:rPr>
          <w:t>4</w:t>
        </w:r>
        <w:r>
          <w:rPr>
            <w:spacing w:val="-11"/>
          </w:rPr>
          <w:t xml:space="preserve"> </w:t>
        </w:r>
        <w:r>
          <w:rPr>
            <w:spacing w:val="8"/>
          </w:rPr>
          <w:t>0000006939561H24</w:t>
        </w:r>
        <w:r>
          <w:rPr>
            <w:spacing w:val="-16"/>
          </w:rPr>
          <w:t xml:space="preserve"> </w:t>
        </w:r>
        <w:r>
          <w:rPr>
            <w:spacing w:val="8"/>
          </w:rPr>
          <w:t>4</w:t>
        </w:r>
        <w:r>
          <w:rPr>
            <w:spacing w:val="-9"/>
          </w:rPr>
          <w:t xml:space="preserve"> </w:t>
        </w:r>
        <w:r>
          <w:rPr>
            <w:spacing w:val="8"/>
          </w:rPr>
          <w:t>2093026000</w:t>
        </w:r>
      </w:hyperlink>
    </w:p>
    <w:p>
      <w:pPr>
        <w:pStyle w:val="BodyText"/>
        <w:ind w:left="387"/>
        <w:spacing w:before="162" w:line="192" w:lineRule="auto"/>
        <w:rPr/>
      </w:pPr>
      <w:r>
        <w:rPr>
          <w:spacing w:val="-3"/>
        </w:rPr>
        <w:t>事项版本 ：10</w:t>
      </w:r>
    </w:p>
    <w:p>
      <w:pPr>
        <w:pStyle w:val="BodyText"/>
        <w:ind w:left="386"/>
        <w:spacing w:before="42" w:line="193" w:lineRule="auto"/>
        <w:rPr/>
      </w:pPr>
      <w:r>
        <w:rPr>
          <w:color w:val="AAAAAA"/>
          <w:spacing w:val="2"/>
        </w:rPr>
        <w:t>温馨提示1 ：您所下载的文档版本有极小概率会滞后于网络版本。请核对事项版本号 ，如发现滞后请半小时后再进行下载。</w:t>
      </w:r>
    </w:p>
    <w:p>
      <w:pPr>
        <w:pStyle w:val="BodyText"/>
        <w:ind w:left="386"/>
        <w:spacing w:before="42" w:line="193" w:lineRule="auto"/>
        <w:rPr/>
      </w:pPr>
      <w:r>
        <w:rPr>
          <w:color w:val="AAAAAA"/>
          <w:spacing w:val="2"/>
        </w:rPr>
        <w:t>温馨提示2 ：此事项在线办理的账户可信等级需达四级以上。</w:t>
      </w:r>
    </w:p>
    <w:p>
      <w:pPr>
        <w:spacing w:line="270" w:lineRule="auto"/>
        <w:rPr>
          <w:rFonts w:ascii="Arial"/>
          <w:sz w:val="21"/>
        </w:rPr>
      </w:pPr>
      <w:r/>
    </w:p>
    <w:p>
      <w:pPr>
        <w:spacing w:line="271" w:lineRule="auto"/>
        <w:rPr>
          <w:rFonts w:ascii="Arial"/>
          <w:sz w:val="21"/>
        </w:rPr>
      </w:pPr>
      <w:r/>
    </w:p>
    <w:p>
      <w:pPr>
        <w:pStyle w:val="BodyText"/>
        <w:ind w:left="387"/>
        <w:spacing w:before="103" w:line="189" w:lineRule="auto"/>
        <w:outlineLvl w:val="1"/>
        <w:rPr>
          <w:sz w:val="25"/>
          <w:szCs w:val="25"/>
        </w:rPr>
      </w:pPr>
      <w:r>
        <w:rPr>
          <w:sz w:val="25"/>
          <w:szCs w:val="25"/>
          <w:b/>
          <w:bCs/>
          <w:color w:val="0D1C28"/>
        </w:rPr>
        <w:t>基础信息</w:t>
      </w:r>
    </w:p>
    <w:p>
      <w:pPr>
        <w:ind w:firstLine="384"/>
        <w:spacing w:before="44" w:line="36" w:lineRule="exact"/>
        <w:rPr/>
      </w:pPr>
      <w:r>
        <w:rPr/>
        <w:drawing>
          <wp:inline distT="0" distB="0" distL="0" distR="0">
            <wp:extent cx="6219654" cy="22866"/>
            <wp:effectExtent l="0" t="0" r="0" b="0"/>
            <wp:docPr id="6" name="IM 6"/>
            <wp:cNvGraphicFramePr/>
            <a:graphic>
              <a:graphicData uri="http://schemas.openxmlformats.org/drawingml/2006/picture">
                <pic:pic>
                  <pic:nvPicPr>
                    <pic:cNvPr id="6" name="IM 6"/>
                    <pic:cNvPicPr/>
                  </pic:nvPicPr>
                  <pic:blipFill>
                    <a:blip r:embed="rId4"/>
                    <a:stretch>
                      <a:fillRect/>
                    </a:stretch>
                  </pic:blipFill>
                  <pic:spPr>
                    <a:xfrm rot="0">
                      <a:off x="0" y="0"/>
                      <a:ext cx="6219654" cy="22866"/>
                    </a:xfrm>
                    <a:prstGeom prst="rect">
                      <a:avLst/>
                    </a:prstGeom>
                  </pic:spPr>
                </pic:pic>
              </a:graphicData>
            </a:graphic>
          </wp:inline>
        </w:drawing>
      </w:r>
    </w:p>
    <w:p>
      <w:pPr>
        <w:spacing w:line="204" w:lineRule="exact"/>
        <w:rPr/>
      </w:pPr>
      <w:r/>
    </w:p>
    <w:tbl>
      <w:tblPr>
        <w:tblStyle w:val="TableNormal"/>
        <w:tblW w:w="9784" w:type="dxa"/>
        <w:tblInd w:w="389" w:type="dxa"/>
        <w:tblLayout w:type="fixed"/>
        <w:tblBorders>
          <w:top w:val="single" w:color="E2E2E2" w:sz="4" w:space="0"/>
          <w:left w:val="single" w:color="E2E2E2" w:sz="4" w:space="0"/>
          <w:bottom w:val="single" w:color="E2E2E2" w:sz="4" w:space="0"/>
          <w:right w:val="single" w:color="E2E2E2" w:sz="4" w:space="0"/>
          <w:insideH w:val="single" w:color="E2E2E2" w:sz="4" w:space="0"/>
          <w:insideV w:val="single" w:color="E2E2E2" w:sz="4" w:space="0"/>
        </w:tblBorders>
      </w:tblPr>
      <w:tblGrid>
        <w:gridCol w:w="1109"/>
        <w:gridCol w:w="2147"/>
        <w:gridCol w:w="1103"/>
        <w:gridCol w:w="2158"/>
        <w:gridCol w:w="1103"/>
        <w:gridCol w:w="2164"/>
      </w:tblGrid>
      <w:tr>
        <w:trPr>
          <w:trHeight w:val="439" w:hRule="atLeast"/>
        </w:trPr>
        <w:tc>
          <w:tcPr>
            <w:shd w:val="clear" w:fill="F2F2F2"/>
            <w:tcW w:w="1109" w:type="dxa"/>
            <w:vAlign w:val="top"/>
          </w:tcPr>
          <w:p>
            <w:pPr>
              <w:pStyle w:val="TableText"/>
              <w:ind w:left="101"/>
              <w:spacing w:before="135" w:line="195" w:lineRule="auto"/>
              <w:rPr/>
            </w:pPr>
            <w:r>
              <w:rPr>
                <w:spacing w:val="6"/>
              </w:rPr>
              <w:t>事项名称</w:t>
            </w:r>
          </w:p>
        </w:tc>
        <w:tc>
          <w:tcPr>
            <w:tcW w:w="2147" w:type="dxa"/>
            <w:vAlign w:val="top"/>
          </w:tcPr>
          <w:p>
            <w:pPr>
              <w:pStyle w:val="TableText"/>
              <w:ind w:left="94"/>
              <w:spacing w:before="134" w:line="196" w:lineRule="auto"/>
              <w:rPr/>
            </w:pPr>
            <w:r>
              <w:rPr>
                <w:spacing w:val="7"/>
              </w:rPr>
              <w:t>售付汇合同登记</w:t>
            </w:r>
          </w:p>
        </w:tc>
        <w:tc>
          <w:tcPr>
            <w:shd w:val="clear" w:fill="F2F2F2"/>
            <w:tcW w:w="1103" w:type="dxa"/>
            <w:vAlign w:val="top"/>
          </w:tcPr>
          <w:p>
            <w:pPr>
              <w:pStyle w:val="TableText"/>
              <w:ind w:left="120"/>
              <w:spacing w:before="136" w:line="194" w:lineRule="auto"/>
              <w:rPr/>
            </w:pPr>
            <w:r>
              <w:rPr>
                <w:spacing w:val="1"/>
              </w:rPr>
              <w:t>日常用语</w:t>
            </w:r>
          </w:p>
        </w:tc>
        <w:tc>
          <w:tcPr>
            <w:tcW w:w="2158" w:type="dxa"/>
            <w:vAlign w:val="top"/>
          </w:tcPr>
          <w:p>
            <w:pPr>
              <w:pStyle w:val="TableText"/>
              <w:ind w:left="99"/>
              <w:spacing w:before="149" w:line="182" w:lineRule="auto"/>
              <w:rPr/>
            </w:pPr>
            <w:r>
              <w:rPr>
                <w:spacing w:val="3"/>
              </w:rPr>
              <w:t>无</w:t>
            </w:r>
          </w:p>
        </w:tc>
        <w:tc>
          <w:tcPr>
            <w:shd w:val="clear" w:fill="F2F2F2"/>
            <w:tcW w:w="1103" w:type="dxa"/>
            <w:vAlign w:val="top"/>
          </w:tcPr>
          <w:p>
            <w:pPr>
              <w:pStyle w:val="TableText"/>
              <w:ind w:left="102"/>
              <w:spacing w:before="135" w:line="195" w:lineRule="auto"/>
              <w:rPr/>
            </w:pPr>
            <w:r>
              <w:rPr>
                <w:spacing w:val="6"/>
              </w:rPr>
              <w:t>事项类型</w:t>
            </w:r>
          </w:p>
        </w:tc>
        <w:tc>
          <w:tcPr>
            <w:tcW w:w="2164" w:type="dxa"/>
            <w:vAlign w:val="top"/>
          </w:tcPr>
          <w:p>
            <w:pPr>
              <w:pStyle w:val="TableText"/>
              <w:ind w:left="102"/>
              <w:spacing w:before="135" w:line="195" w:lineRule="auto"/>
              <w:rPr/>
            </w:pPr>
            <w:r>
              <w:rPr>
                <w:spacing w:val="7"/>
              </w:rPr>
              <w:t>其他行政权力</w:t>
            </w:r>
          </w:p>
        </w:tc>
      </w:tr>
      <w:tr>
        <w:trPr>
          <w:trHeight w:val="673" w:hRule="atLeast"/>
        </w:trPr>
        <w:tc>
          <w:tcPr>
            <w:shd w:val="clear" w:fill="F2F2F2"/>
            <w:tcW w:w="1109" w:type="dxa"/>
            <w:vAlign w:val="top"/>
          </w:tcPr>
          <w:p>
            <w:pPr>
              <w:pStyle w:val="TableText"/>
              <w:ind w:left="108" w:right="162" w:hanging="8"/>
              <w:spacing w:before="131" w:line="220" w:lineRule="auto"/>
              <w:rPr/>
            </w:pPr>
            <w:r>
              <w:rPr>
                <w:spacing w:val="7"/>
              </w:rPr>
              <w:t>承诺办结时</w:t>
            </w:r>
            <w:r>
              <w:rPr/>
              <w:t xml:space="preserve"> </w:t>
            </w:r>
            <w:r>
              <w:rPr/>
              <w:t>限</w:t>
            </w:r>
          </w:p>
        </w:tc>
        <w:tc>
          <w:tcPr>
            <w:tcW w:w="2147" w:type="dxa"/>
            <w:vAlign w:val="top"/>
          </w:tcPr>
          <w:p>
            <w:pPr>
              <w:pStyle w:val="TableText"/>
              <w:ind w:left="101"/>
              <w:spacing w:before="142" w:line="179" w:lineRule="auto"/>
              <w:rPr/>
            </w:pPr>
            <w:r>
              <w:rPr/>
              <w:t>8</w:t>
            </w:r>
          </w:p>
          <w:p>
            <w:pPr>
              <w:pStyle w:val="TableText"/>
              <w:ind w:left="80"/>
              <w:spacing w:line="236" w:lineRule="auto"/>
              <w:rPr/>
            </w:pPr>
            <w:r>
              <w:rPr>
                <w:spacing w:val="6"/>
              </w:rPr>
              <w:t>（工作日 ）</w:t>
            </w:r>
          </w:p>
        </w:tc>
        <w:tc>
          <w:tcPr>
            <w:shd w:val="clear" w:fill="F2F2F2"/>
            <w:tcW w:w="1103" w:type="dxa"/>
            <w:vAlign w:val="top"/>
          </w:tcPr>
          <w:p>
            <w:pPr>
              <w:pStyle w:val="TableText"/>
              <w:ind w:left="105" w:right="159" w:hanging="8"/>
              <w:spacing w:before="129" w:line="220" w:lineRule="auto"/>
              <w:rPr/>
            </w:pPr>
            <w:r>
              <w:rPr>
                <w:spacing w:val="7"/>
              </w:rPr>
              <w:t>法定办结时</w:t>
            </w:r>
            <w:r>
              <w:rPr/>
              <w:t xml:space="preserve"> </w:t>
            </w:r>
            <w:r>
              <w:rPr/>
              <w:t>限</w:t>
            </w:r>
          </w:p>
        </w:tc>
        <w:tc>
          <w:tcPr>
            <w:tcW w:w="2158" w:type="dxa"/>
            <w:vAlign w:val="top"/>
          </w:tcPr>
          <w:p>
            <w:pPr>
              <w:pStyle w:val="TableText"/>
              <w:ind w:left="105"/>
              <w:spacing w:before="142" w:line="179" w:lineRule="auto"/>
              <w:rPr/>
            </w:pPr>
            <w:r>
              <w:rPr>
                <w:spacing w:val="-2"/>
              </w:rPr>
              <w:t>20</w:t>
            </w:r>
          </w:p>
          <w:p>
            <w:pPr>
              <w:pStyle w:val="TableText"/>
              <w:ind w:left="83"/>
              <w:spacing w:line="236" w:lineRule="auto"/>
              <w:rPr/>
            </w:pPr>
            <w:r>
              <w:rPr>
                <w:spacing w:val="6"/>
              </w:rPr>
              <w:t>（工作日 ）</w:t>
            </w:r>
          </w:p>
        </w:tc>
        <w:tc>
          <w:tcPr>
            <w:shd w:val="clear" w:fill="F2F2F2"/>
            <w:tcW w:w="1103" w:type="dxa"/>
            <w:vAlign w:val="top"/>
          </w:tcPr>
          <w:p>
            <w:pPr>
              <w:pStyle w:val="TableText"/>
              <w:ind w:left="100" w:right="155"/>
              <w:spacing w:before="131" w:line="216" w:lineRule="auto"/>
              <w:rPr/>
            </w:pPr>
            <w:r>
              <w:rPr>
                <w:spacing w:val="7"/>
              </w:rPr>
              <w:t>到办事现场</w:t>
            </w:r>
            <w:r>
              <w:rPr/>
              <w:t xml:space="preserve"> </w:t>
            </w:r>
            <w:r>
              <w:rPr>
                <w:spacing w:val="6"/>
              </w:rPr>
              <w:t>次数</w:t>
            </w:r>
          </w:p>
        </w:tc>
        <w:tc>
          <w:tcPr>
            <w:tcW w:w="2164" w:type="dxa"/>
            <w:vAlign w:val="top"/>
          </w:tcPr>
          <w:p>
            <w:pPr>
              <w:pStyle w:val="TableText"/>
              <w:ind w:left="107"/>
              <w:spacing w:before="141" w:line="184" w:lineRule="auto"/>
              <w:rPr/>
            </w:pPr>
            <w:r>
              <w:rPr/>
              <w:t>0</w:t>
            </w:r>
          </w:p>
        </w:tc>
      </w:tr>
      <w:tr>
        <w:trPr>
          <w:trHeight w:val="673" w:hRule="atLeast"/>
        </w:trPr>
        <w:tc>
          <w:tcPr>
            <w:shd w:val="clear" w:fill="F2F2F2"/>
            <w:tcW w:w="1109" w:type="dxa"/>
            <w:vAlign w:val="top"/>
          </w:tcPr>
          <w:p>
            <w:pPr>
              <w:pStyle w:val="TableText"/>
              <w:ind w:left="99" w:right="162" w:firstLine="2"/>
              <w:spacing w:before="132" w:line="219" w:lineRule="auto"/>
              <w:rPr/>
            </w:pPr>
            <w:r>
              <w:rPr>
                <w:spacing w:val="7"/>
              </w:rPr>
              <w:t>必须现场办</w:t>
            </w:r>
            <w:r>
              <w:rPr/>
              <w:t xml:space="preserve"> </w:t>
            </w:r>
            <w:r>
              <w:rPr>
                <w:spacing w:val="7"/>
              </w:rPr>
              <w:t>理原因</w:t>
            </w:r>
          </w:p>
        </w:tc>
        <w:tc>
          <w:tcPr>
            <w:tcW w:w="2147" w:type="dxa"/>
            <w:vAlign w:val="top"/>
          </w:tcPr>
          <w:p>
            <w:pPr>
              <w:pStyle w:val="TableText"/>
              <w:ind w:left="96"/>
              <w:spacing w:before="146" w:line="182" w:lineRule="auto"/>
              <w:rPr/>
            </w:pPr>
            <w:r>
              <w:rPr>
                <w:spacing w:val="3"/>
              </w:rPr>
              <w:t>无</w:t>
            </w:r>
          </w:p>
        </w:tc>
        <w:tc>
          <w:tcPr>
            <w:shd w:val="clear" w:fill="F2F2F2"/>
            <w:tcW w:w="1103" w:type="dxa"/>
            <w:vAlign w:val="top"/>
          </w:tcPr>
          <w:p>
            <w:pPr>
              <w:pStyle w:val="TableText"/>
              <w:ind w:left="97"/>
              <w:spacing w:before="132" w:line="194" w:lineRule="auto"/>
              <w:rPr/>
            </w:pPr>
            <w:r>
              <w:rPr>
                <w:spacing w:val="7"/>
              </w:rPr>
              <w:t>办件类型</w:t>
            </w:r>
          </w:p>
        </w:tc>
        <w:tc>
          <w:tcPr>
            <w:tcW w:w="2158" w:type="dxa"/>
            <w:vAlign w:val="top"/>
          </w:tcPr>
          <w:p>
            <w:pPr>
              <w:pStyle w:val="TableText"/>
              <w:ind w:left="98"/>
              <w:spacing w:before="133" w:line="193" w:lineRule="auto"/>
              <w:rPr/>
            </w:pPr>
            <w:r>
              <w:rPr>
                <w:spacing w:val="6"/>
              </w:rPr>
              <w:t>承诺件</w:t>
            </w:r>
          </w:p>
        </w:tc>
        <w:tc>
          <w:tcPr>
            <w:shd w:val="clear" w:fill="F2F2F2"/>
            <w:tcW w:w="1103" w:type="dxa"/>
            <w:vAlign w:val="top"/>
          </w:tcPr>
          <w:p>
            <w:pPr>
              <w:pStyle w:val="TableText"/>
              <w:ind w:left="101" w:right="155" w:hanging="1"/>
              <w:spacing w:before="132" w:line="216" w:lineRule="auto"/>
              <w:rPr/>
            </w:pPr>
            <w:r>
              <w:rPr>
                <w:spacing w:val="7"/>
              </w:rPr>
              <w:t>是否告知承</w:t>
            </w:r>
            <w:r>
              <w:rPr>
                <w:spacing w:val="1"/>
              </w:rPr>
              <w:t xml:space="preserve"> </w:t>
            </w:r>
            <w:r>
              <w:rPr>
                <w:spacing w:val="6"/>
              </w:rPr>
              <w:t>诺制</w:t>
            </w:r>
          </w:p>
        </w:tc>
        <w:tc>
          <w:tcPr>
            <w:tcW w:w="2164" w:type="dxa"/>
            <w:vAlign w:val="top"/>
          </w:tcPr>
          <w:p>
            <w:pPr>
              <w:pStyle w:val="TableText"/>
              <w:ind w:left="102"/>
              <w:spacing w:before="141" w:line="186" w:lineRule="auto"/>
              <w:rPr/>
            </w:pPr>
            <w:r>
              <w:rPr>
                <w:spacing w:val="4"/>
              </w:rPr>
              <w:t>否</w:t>
            </w:r>
          </w:p>
        </w:tc>
      </w:tr>
      <w:tr>
        <w:trPr>
          <w:trHeight w:val="912" w:hRule="atLeast"/>
        </w:trPr>
        <w:tc>
          <w:tcPr>
            <w:shd w:val="clear" w:fill="F2F2F2"/>
            <w:tcW w:w="1109" w:type="dxa"/>
            <w:vAlign w:val="top"/>
          </w:tcPr>
          <w:p>
            <w:pPr>
              <w:pStyle w:val="TableText"/>
              <w:ind w:left="101"/>
              <w:spacing w:before="133" w:line="195" w:lineRule="auto"/>
              <w:rPr/>
            </w:pPr>
            <w:r>
              <w:rPr>
                <w:spacing w:val="6"/>
              </w:rPr>
              <w:t>实施主体</w:t>
            </w:r>
          </w:p>
        </w:tc>
        <w:tc>
          <w:tcPr>
            <w:tcW w:w="2147" w:type="dxa"/>
            <w:vAlign w:val="top"/>
          </w:tcPr>
          <w:p>
            <w:pPr>
              <w:pStyle w:val="TableText"/>
              <w:ind w:left="93" w:right="179" w:firstLine="9"/>
              <w:spacing w:before="97" w:line="226" w:lineRule="auto"/>
              <w:jc w:val="both"/>
              <w:rPr/>
            </w:pPr>
            <w:r>
              <w:drawing>
                <wp:anchor distT="0" distB="0" distL="0" distR="0" simplePos="0" relativeHeight="251658240" behindDoc="1" locked="0" layoutInCell="1" allowOverlap="1">
                  <wp:simplePos x="0" y="0"/>
                  <wp:positionH relativeFrom="column">
                    <wp:posOffset>51349</wp:posOffset>
                  </wp:positionH>
                  <wp:positionV relativeFrom="paragraph">
                    <wp:posOffset>53748</wp:posOffset>
                  </wp:positionV>
                  <wp:extent cx="1171575" cy="447675"/>
                  <wp:effectExtent l="0" t="0" r="0" b="0"/>
                  <wp:wrapNone/>
                  <wp:docPr id="8" name="IM 8">
                    <a:hlinkClick xmlns:a="http://schemas.openxmlformats.org/drawingml/2006/main" r:id="rId6"/>
                  </wp:docPr>
                  <wp:cNvGraphicFramePr/>
                  <a:graphic>
                    <a:graphicData uri="http://schemas.openxmlformats.org/drawingml/2006/picture">
                      <pic:pic>
                        <pic:nvPicPr>
                          <pic:cNvPr id="8" name="IM 8"/>
                          <pic:cNvPicPr/>
                        </pic:nvPicPr>
                        <pic:blipFill>
                          <a:blip r:embed="rId5"/>
                          <a:stretch>
                            <a:fillRect/>
                          </a:stretch>
                        </pic:blipFill>
                        <pic:spPr>
                          <a:xfrm rot="0">
                            <a:off x="0" y="0"/>
                            <a:ext cx="1171575" cy="447675"/>
                          </a:xfrm>
                          <a:prstGeom prst="rect">
                            <a:avLst/>
                          </a:prstGeom>
                        </pic:spPr>
                      </pic:pic>
                    </a:graphicData>
                  </a:graphic>
                </wp:anchor>
              </w:drawing>
            </w:r>
            <w:hyperlink w:history="true" r:id="rId7">
              <w:r>
                <w:rPr>
                  <w:b/>
                  <w:bCs/>
                  <w:color w:val="4293F4"/>
                  <w:spacing w:val="6"/>
                </w:rPr>
                <w:t>中共广东省委宣传部（广</w:t>
              </w:r>
              <w:r>
                <w:rPr>
                  <w:b/>
                  <w:bCs/>
                  <w:color w:val="4293F4"/>
                  <w:spacing w:val="9"/>
                </w:rPr>
                <w:t xml:space="preserve"> </w:t>
              </w:r>
            </w:hyperlink>
            <w:hyperlink w:history="true" r:id="rId7">
              <w:r>
                <w:rPr>
                  <w:b/>
                  <w:bCs/>
                  <w:color w:val="4293F4"/>
                  <w:spacing w:val="7"/>
                </w:rPr>
                <w:t>东省新闻出版局、广东省</w:t>
              </w:r>
              <w:r>
                <w:rPr>
                  <w:b/>
                  <w:bCs/>
                  <w:color w:val="4293F4"/>
                  <w:spacing w:val="9"/>
                </w:rPr>
                <w:t xml:space="preserve"> </w:t>
              </w:r>
            </w:hyperlink>
            <w:hyperlink w:history="true" r:id="rId7">
              <w:r>
                <w:rPr>
                  <w:b/>
                  <w:bCs/>
                  <w:color w:val="4293F4"/>
                  <w:spacing w:val="9"/>
                </w:rPr>
                <w:t>版权局、广东省电影局）</w:t>
              </w:r>
            </w:hyperlink>
          </w:p>
        </w:tc>
        <w:tc>
          <w:tcPr>
            <w:shd w:val="clear" w:fill="F2F2F2"/>
            <w:tcW w:w="1103" w:type="dxa"/>
            <w:vAlign w:val="top"/>
          </w:tcPr>
          <w:p>
            <w:pPr>
              <w:pStyle w:val="TableText"/>
              <w:ind w:left="95" w:right="159" w:firstLine="2"/>
              <w:spacing w:before="133" w:line="217" w:lineRule="auto"/>
              <w:rPr/>
            </w:pPr>
            <w:r>
              <w:rPr>
                <w:spacing w:val="7"/>
              </w:rPr>
              <w:t>实施主体性</w:t>
            </w:r>
            <w:r>
              <w:rPr/>
              <w:t xml:space="preserve"> </w:t>
            </w:r>
            <w:r>
              <w:rPr>
                <w:spacing w:val="5"/>
              </w:rPr>
              <w:t>质</w:t>
            </w:r>
          </w:p>
        </w:tc>
        <w:tc>
          <w:tcPr>
            <w:tcW w:w="2158" w:type="dxa"/>
            <w:vAlign w:val="top"/>
          </w:tcPr>
          <w:p>
            <w:pPr>
              <w:pStyle w:val="TableText"/>
              <w:ind w:left="98"/>
              <w:spacing w:before="133" w:line="195" w:lineRule="auto"/>
              <w:rPr/>
            </w:pPr>
            <w:r>
              <w:rPr>
                <w:spacing w:val="7"/>
              </w:rPr>
              <w:t>法定机关</w:t>
            </w:r>
          </w:p>
        </w:tc>
        <w:tc>
          <w:tcPr>
            <w:shd w:val="clear" w:fill="F2F2F2"/>
            <w:tcW w:w="1103" w:type="dxa"/>
            <w:vAlign w:val="top"/>
          </w:tcPr>
          <w:p>
            <w:pPr>
              <w:pStyle w:val="TableText"/>
              <w:ind w:left="99" w:right="155"/>
              <w:spacing w:before="132" w:line="215" w:lineRule="auto"/>
              <w:rPr/>
            </w:pPr>
            <w:r>
              <w:rPr>
                <w:spacing w:val="7"/>
              </w:rPr>
              <w:t>是否进驻政</w:t>
            </w:r>
            <w:r>
              <w:rPr>
                <w:spacing w:val="1"/>
              </w:rPr>
              <w:t xml:space="preserve"> </w:t>
            </w:r>
            <w:r>
              <w:rPr>
                <w:spacing w:val="7"/>
              </w:rPr>
              <w:t>务大厅</w:t>
            </w:r>
          </w:p>
        </w:tc>
        <w:tc>
          <w:tcPr>
            <w:tcW w:w="2164" w:type="dxa"/>
            <w:vAlign w:val="top"/>
          </w:tcPr>
          <w:p>
            <w:pPr>
              <w:pStyle w:val="TableText"/>
              <w:ind w:left="101"/>
              <w:spacing w:before="140" w:line="188" w:lineRule="auto"/>
              <w:rPr/>
            </w:pPr>
            <w:r>
              <w:rPr>
                <w:spacing w:val="5"/>
              </w:rPr>
              <w:t>是</w:t>
            </w:r>
          </w:p>
        </w:tc>
      </w:tr>
      <w:tr>
        <w:trPr>
          <w:trHeight w:val="673" w:hRule="atLeast"/>
        </w:trPr>
        <w:tc>
          <w:tcPr>
            <w:shd w:val="clear" w:fill="F2F2F2"/>
            <w:tcW w:w="1109" w:type="dxa"/>
            <w:vAlign w:val="top"/>
          </w:tcPr>
          <w:p>
            <w:pPr>
              <w:pStyle w:val="TableText"/>
              <w:ind w:left="100" w:right="162" w:hanging="1"/>
              <w:spacing w:before="135" w:line="214" w:lineRule="auto"/>
              <w:rPr/>
            </w:pPr>
            <w:r>
              <w:rPr>
                <w:spacing w:val="7"/>
              </w:rPr>
              <w:t>是否支持物</w:t>
            </w:r>
            <w:r>
              <w:rPr>
                <w:spacing w:val="1"/>
              </w:rPr>
              <w:t xml:space="preserve"> </w:t>
            </w:r>
            <w:r>
              <w:rPr>
                <w:spacing w:val="6"/>
              </w:rPr>
              <w:t>流快递</w:t>
            </w:r>
          </w:p>
        </w:tc>
        <w:tc>
          <w:tcPr>
            <w:tcW w:w="2147" w:type="dxa"/>
            <w:vAlign w:val="top"/>
          </w:tcPr>
          <w:p>
            <w:pPr>
              <w:pStyle w:val="TableText"/>
              <w:ind w:left="94"/>
              <w:spacing w:before="143" w:line="188" w:lineRule="auto"/>
              <w:rPr/>
            </w:pPr>
            <w:r>
              <w:rPr>
                <w:spacing w:val="5"/>
              </w:rPr>
              <w:t>是</w:t>
            </w:r>
          </w:p>
        </w:tc>
        <w:tc>
          <w:tcPr>
            <w:shd w:val="clear" w:fill="F2F2F2"/>
            <w:tcW w:w="1103" w:type="dxa"/>
            <w:vAlign w:val="top"/>
          </w:tcPr>
          <w:p>
            <w:pPr>
              <w:pStyle w:val="TableText"/>
              <w:ind w:left="97" w:right="159" w:hanging="1"/>
              <w:spacing w:before="135" w:line="215" w:lineRule="auto"/>
              <w:rPr/>
            </w:pPr>
            <w:r>
              <w:rPr>
                <w:spacing w:val="7"/>
              </w:rPr>
              <w:t>是否支持预</w:t>
            </w:r>
            <w:r>
              <w:rPr>
                <w:spacing w:val="1"/>
              </w:rPr>
              <w:t xml:space="preserve"> </w:t>
            </w:r>
            <w:r>
              <w:rPr>
                <w:spacing w:val="6"/>
              </w:rPr>
              <w:t>约办理</w:t>
            </w:r>
          </w:p>
        </w:tc>
        <w:tc>
          <w:tcPr>
            <w:tcW w:w="2158" w:type="dxa"/>
            <w:vAlign w:val="top"/>
          </w:tcPr>
          <w:p>
            <w:pPr>
              <w:pStyle w:val="TableText"/>
              <w:ind w:left="98"/>
              <w:spacing w:before="145" w:line="186" w:lineRule="auto"/>
              <w:rPr/>
            </w:pPr>
            <w:r>
              <w:rPr>
                <w:spacing w:val="4"/>
              </w:rPr>
              <w:t>否</w:t>
            </w:r>
          </w:p>
        </w:tc>
        <w:tc>
          <w:tcPr>
            <w:shd w:val="clear" w:fill="F2F2F2"/>
            <w:tcW w:w="1103" w:type="dxa"/>
            <w:vAlign w:val="top"/>
          </w:tcPr>
          <w:p>
            <w:pPr>
              <w:pStyle w:val="TableText"/>
              <w:ind w:left="100" w:right="154"/>
              <w:spacing w:before="134" w:line="216" w:lineRule="auto"/>
              <w:rPr/>
            </w:pPr>
            <w:r>
              <w:rPr>
                <w:spacing w:val="7"/>
              </w:rPr>
              <w:t>在线预约地</w:t>
            </w:r>
            <w:r>
              <w:rPr>
                <w:spacing w:val="1"/>
              </w:rPr>
              <w:t xml:space="preserve"> </w:t>
            </w:r>
            <w:r>
              <w:rPr>
                <w:spacing w:val="4"/>
              </w:rPr>
              <w:t>址</w:t>
            </w:r>
          </w:p>
        </w:tc>
        <w:tc>
          <w:tcPr>
            <w:tcW w:w="2164" w:type="dxa"/>
            <w:vAlign w:val="top"/>
          </w:tcPr>
          <w:p>
            <w:pPr>
              <w:pStyle w:val="TableText"/>
              <w:ind w:left="103"/>
              <w:spacing w:before="145" w:line="186" w:lineRule="auto"/>
              <w:rPr/>
            </w:pPr>
            <w:r>
              <w:rPr>
                <w:b/>
                <w:bCs/>
                <w:color w:val="4293F4"/>
                <w:spacing w:val="3"/>
              </w:rPr>
              <w:t>无</w:t>
            </w:r>
          </w:p>
        </w:tc>
      </w:tr>
      <w:tr>
        <w:trPr>
          <w:trHeight w:val="673" w:hRule="atLeast"/>
        </w:trPr>
        <w:tc>
          <w:tcPr>
            <w:shd w:val="clear" w:fill="F2F2F2"/>
            <w:tcW w:w="1109" w:type="dxa"/>
            <w:vAlign w:val="top"/>
          </w:tcPr>
          <w:p>
            <w:pPr>
              <w:pStyle w:val="TableText"/>
              <w:ind w:left="101"/>
              <w:spacing w:before="136" w:line="195" w:lineRule="auto"/>
              <w:rPr/>
            </w:pPr>
            <w:r>
              <w:rPr>
                <w:spacing w:val="6"/>
              </w:rPr>
              <w:t>实施编码</w:t>
            </w:r>
          </w:p>
        </w:tc>
        <w:tc>
          <w:tcPr>
            <w:tcW w:w="2147" w:type="dxa"/>
            <w:vAlign w:val="top"/>
          </w:tcPr>
          <w:p>
            <w:pPr>
              <w:pStyle w:val="TableText"/>
              <w:ind w:left="103" w:right="114" w:firstLine="7"/>
              <w:spacing w:before="147" w:line="229" w:lineRule="auto"/>
              <w:rPr/>
            </w:pPr>
            <w:r>
              <w:rPr>
                <w:spacing w:val="7"/>
              </w:rPr>
              <w:t>114</w:t>
            </w:r>
            <w:r>
              <w:rPr>
                <w:spacing w:val="-11"/>
              </w:rPr>
              <w:t xml:space="preserve"> </w:t>
            </w:r>
            <w:r>
              <w:rPr>
                <w:spacing w:val="7"/>
              </w:rPr>
              <w:t>4</w:t>
            </w:r>
            <w:r>
              <w:rPr>
                <w:spacing w:val="-18"/>
              </w:rPr>
              <w:t xml:space="preserve"> </w:t>
            </w:r>
            <w:r>
              <w:rPr>
                <w:spacing w:val="7"/>
              </w:rPr>
              <w:t>0000006939561H</w:t>
            </w:r>
            <w:r>
              <w:rPr/>
              <w:t xml:space="preserve"> </w:t>
            </w:r>
            <w:r>
              <w:rPr>
                <w:spacing w:val="6"/>
              </w:rPr>
              <w:t>24</w:t>
            </w:r>
            <w:r>
              <w:rPr>
                <w:spacing w:val="-18"/>
              </w:rPr>
              <w:t xml:space="preserve"> </w:t>
            </w:r>
            <w:r>
              <w:rPr>
                <w:spacing w:val="6"/>
              </w:rPr>
              <w:t>4</w:t>
            </w:r>
            <w:r>
              <w:rPr>
                <w:spacing w:val="-16"/>
              </w:rPr>
              <w:t xml:space="preserve"> </w:t>
            </w:r>
            <w:r>
              <w:rPr>
                <w:spacing w:val="6"/>
              </w:rPr>
              <w:t>2093026000</w:t>
            </w:r>
          </w:p>
        </w:tc>
        <w:tc>
          <w:tcPr>
            <w:shd w:val="clear" w:fill="F2F2F2"/>
            <w:tcW w:w="1103" w:type="dxa"/>
            <w:vAlign w:val="top"/>
          </w:tcPr>
          <w:p>
            <w:pPr>
              <w:pStyle w:val="TableText"/>
              <w:ind w:left="96" w:right="159" w:firstLine="1"/>
              <w:spacing w:before="135" w:line="215" w:lineRule="auto"/>
              <w:rPr/>
            </w:pPr>
            <w:r>
              <w:rPr>
                <w:spacing w:val="7"/>
              </w:rPr>
              <w:t>业务办理项</w:t>
            </w:r>
            <w:r>
              <w:rPr/>
              <w:t xml:space="preserve"> </w:t>
            </w:r>
            <w:r>
              <w:rPr>
                <w:spacing w:val="6"/>
              </w:rPr>
              <w:t>编码</w:t>
            </w:r>
          </w:p>
        </w:tc>
        <w:tc>
          <w:tcPr>
            <w:tcW w:w="2158" w:type="dxa"/>
            <w:vAlign w:val="top"/>
          </w:tcPr>
          <w:p>
            <w:pPr>
              <w:pStyle w:val="TableText"/>
              <w:ind w:left="99"/>
              <w:spacing w:before="150" w:line="182" w:lineRule="auto"/>
              <w:rPr/>
            </w:pPr>
            <w:r>
              <w:rPr>
                <w:spacing w:val="3"/>
              </w:rPr>
              <w:t>无</w:t>
            </w:r>
          </w:p>
        </w:tc>
        <w:tc>
          <w:tcPr>
            <w:shd w:val="clear" w:fill="F2F2F2"/>
            <w:tcW w:w="1103" w:type="dxa"/>
            <w:vAlign w:val="top"/>
          </w:tcPr>
          <w:p>
            <w:pPr>
              <w:pStyle w:val="TableText"/>
              <w:ind w:left="101"/>
              <w:spacing w:before="136" w:line="195" w:lineRule="auto"/>
              <w:rPr/>
            </w:pPr>
            <w:r>
              <w:rPr>
                <w:spacing w:val="7"/>
              </w:rPr>
              <w:t>办理形式</w:t>
            </w:r>
          </w:p>
        </w:tc>
        <w:tc>
          <w:tcPr>
            <w:tcW w:w="2164" w:type="dxa"/>
            <w:vAlign w:val="top"/>
          </w:tcPr>
          <w:p>
            <w:pPr>
              <w:pStyle w:val="TableText"/>
              <w:ind w:left="103" w:right="134" w:firstLine="10"/>
              <w:spacing w:before="136" w:line="215" w:lineRule="auto"/>
              <w:rPr/>
            </w:pPr>
            <w:r>
              <w:rPr>
                <w:spacing w:val="5"/>
              </w:rPr>
              <w:t>网上办理,窗口办理,快递申</w:t>
            </w:r>
            <w:r>
              <w:rPr>
                <w:spacing w:val="2"/>
              </w:rPr>
              <w:t xml:space="preserve"> </w:t>
            </w:r>
            <w:r>
              <w:rPr>
                <w:spacing w:val="3"/>
              </w:rPr>
              <w:t>请</w:t>
            </w:r>
          </w:p>
        </w:tc>
      </w:tr>
      <w:tr>
        <w:trPr>
          <w:trHeight w:val="433" w:hRule="atLeast"/>
        </w:trPr>
        <w:tc>
          <w:tcPr>
            <w:shd w:val="clear" w:fill="F2F2F2"/>
            <w:tcW w:w="1109" w:type="dxa"/>
            <w:vAlign w:val="top"/>
          </w:tcPr>
          <w:p>
            <w:pPr>
              <w:pStyle w:val="TableText"/>
              <w:ind w:left="100"/>
              <w:spacing w:before="137" w:line="195" w:lineRule="auto"/>
              <w:rPr/>
            </w:pPr>
            <w:r>
              <w:rPr>
                <w:spacing w:val="7"/>
              </w:rPr>
              <w:t>基本编码</w:t>
            </w:r>
          </w:p>
        </w:tc>
        <w:tc>
          <w:tcPr>
            <w:tcW w:w="2147" w:type="dxa"/>
            <w:vAlign w:val="top"/>
          </w:tcPr>
          <w:p>
            <w:pPr>
              <w:pStyle w:val="TableText"/>
              <w:ind w:left="94"/>
              <w:spacing w:before="148" w:line="184" w:lineRule="auto"/>
              <w:rPr/>
            </w:pPr>
            <w:r>
              <w:rPr>
                <w:spacing w:val="7"/>
              </w:rPr>
              <w:t>4</w:t>
            </w:r>
            <w:r>
              <w:rPr>
                <w:spacing w:val="-18"/>
              </w:rPr>
              <w:t xml:space="preserve"> </w:t>
            </w:r>
            <w:r>
              <w:rPr>
                <w:spacing w:val="7"/>
              </w:rPr>
              <w:t>4</w:t>
            </w:r>
            <w:r>
              <w:rPr>
                <w:spacing w:val="-15"/>
              </w:rPr>
              <w:t xml:space="preserve"> </w:t>
            </w:r>
            <w:r>
              <w:rPr>
                <w:spacing w:val="7"/>
              </w:rPr>
              <w:t>2093026000</w:t>
            </w:r>
          </w:p>
        </w:tc>
        <w:tc>
          <w:tcPr>
            <w:shd w:val="clear" w:fill="F2F2F2"/>
            <w:tcW w:w="1103" w:type="dxa"/>
            <w:vAlign w:val="top"/>
          </w:tcPr>
          <w:p>
            <w:pPr>
              <w:pStyle w:val="TableText"/>
              <w:ind w:left="97"/>
              <w:spacing w:before="138" w:line="194" w:lineRule="auto"/>
              <w:rPr/>
            </w:pPr>
            <w:r>
              <w:rPr>
                <w:spacing w:val="7"/>
              </w:rPr>
              <w:t>联办机构</w:t>
            </w:r>
          </w:p>
        </w:tc>
        <w:tc>
          <w:tcPr>
            <w:tcW w:w="2158" w:type="dxa"/>
            <w:vAlign w:val="top"/>
          </w:tcPr>
          <w:p>
            <w:pPr>
              <w:pStyle w:val="TableText"/>
              <w:ind w:left="99"/>
              <w:spacing w:before="151" w:line="182" w:lineRule="auto"/>
              <w:rPr/>
            </w:pPr>
            <w:r>
              <w:rPr>
                <w:spacing w:val="3"/>
              </w:rPr>
              <w:t>无</w:t>
            </w:r>
          </w:p>
        </w:tc>
        <w:tc>
          <w:tcPr>
            <w:shd w:val="clear" w:fill="F2F2F2"/>
            <w:tcW w:w="1103" w:type="dxa"/>
            <w:vAlign w:val="top"/>
          </w:tcPr>
          <w:p>
            <w:pPr>
              <w:pStyle w:val="TableText"/>
              <w:ind w:left="102"/>
              <w:spacing w:before="137" w:line="195" w:lineRule="auto"/>
              <w:rPr/>
            </w:pPr>
            <w:r>
              <w:rPr>
                <w:spacing w:val="6"/>
              </w:rPr>
              <w:t>事项版本</w:t>
            </w:r>
          </w:p>
        </w:tc>
        <w:tc>
          <w:tcPr>
            <w:tcW w:w="2164" w:type="dxa"/>
            <w:vAlign w:val="top"/>
          </w:tcPr>
          <w:p>
            <w:pPr>
              <w:pStyle w:val="TableText"/>
              <w:ind w:left="117"/>
              <w:spacing w:before="147" w:line="185" w:lineRule="auto"/>
              <w:rPr/>
            </w:pPr>
            <w:r>
              <w:rPr>
                <w:spacing w:val="-6"/>
              </w:rPr>
              <w:t>10</w:t>
            </w:r>
          </w:p>
        </w:tc>
      </w:tr>
      <w:tr>
        <w:trPr>
          <w:trHeight w:val="679" w:hRule="atLeast"/>
        </w:trPr>
        <w:tc>
          <w:tcPr>
            <w:shd w:val="clear" w:fill="F2F2F2"/>
            <w:tcW w:w="1109" w:type="dxa"/>
            <w:vAlign w:val="top"/>
          </w:tcPr>
          <w:p>
            <w:pPr>
              <w:pStyle w:val="TableText"/>
              <w:ind w:left="100" w:right="162" w:firstLine="1"/>
              <w:spacing w:before="138" w:line="220" w:lineRule="auto"/>
              <w:rPr/>
            </w:pPr>
            <w:r>
              <w:rPr>
                <w:spacing w:val="7"/>
              </w:rPr>
              <w:t>实施主体编</w:t>
            </w:r>
            <w:r>
              <w:rPr/>
              <w:t xml:space="preserve"> </w:t>
            </w:r>
            <w:r>
              <w:rPr>
                <w:spacing w:val="4"/>
              </w:rPr>
              <w:t>码</w:t>
            </w:r>
          </w:p>
        </w:tc>
        <w:tc>
          <w:tcPr>
            <w:tcW w:w="2147" w:type="dxa"/>
            <w:vAlign w:val="top"/>
          </w:tcPr>
          <w:p>
            <w:pPr>
              <w:pStyle w:val="TableText"/>
              <w:ind w:left="110"/>
              <w:spacing w:before="148" w:line="185" w:lineRule="auto"/>
              <w:rPr/>
            </w:pPr>
            <w:r>
              <w:rPr>
                <w:spacing w:val="7"/>
              </w:rPr>
              <w:t>114</w:t>
            </w:r>
            <w:r>
              <w:rPr>
                <w:spacing w:val="-11"/>
              </w:rPr>
              <w:t xml:space="preserve"> </w:t>
            </w:r>
            <w:r>
              <w:rPr>
                <w:spacing w:val="7"/>
              </w:rPr>
              <w:t>4</w:t>
            </w:r>
            <w:r>
              <w:rPr>
                <w:spacing w:val="-18"/>
              </w:rPr>
              <w:t xml:space="preserve"> </w:t>
            </w:r>
            <w:r>
              <w:rPr>
                <w:spacing w:val="7"/>
              </w:rPr>
              <w:t>0000006939561H</w:t>
            </w:r>
          </w:p>
        </w:tc>
        <w:tc>
          <w:tcPr>
            <w:shd w:val="clear" w:fill="F2F2F2"/>
            <w:tcW w:w="1103" w:type="dxa"/>
            <w:vAlign w:val="top"/>
          </w:tcPr>
          <w:p>
            <w:pPr>
              <w:pStyle w:val="TableText"/>
              <w:ind w:left="108"/>
              <w:spacing w:before="137" w:line="196" w:lineRule="auto"/>
              <w:rPr/>
            </w:pPr>
            <w:r>
              <w:rPr>
                <w:spacing w:val="4"/>
              </w:rPr>
              <w:t>网办深度</w:t>
            </w:r>
          </w:p>
        </w:tc>
        <w:tc>
          <w:tcPr>
            <w:tcW w:w="2158" w:type="dxa"/>
            <w:vAlign w:val="top"/>
          </w:tcPr>
          <w:p>
            <w:pPr>
              <w:pStyle w:val="TableText"/>
              <w:ind w:left="112"/>
              <w:spacing w:before="107" w:line="267" w:lineRule="exact"/>
              <w:rPr/>
            </w:pPr>
            <w:r>
              <w:rPr>
                <w:spacing w:val="-7"/>
                <w:position w:val="2"/>
              </w:rPr>
              <w:t>IV级</w:t>
            </w:r>
          </w:p>
        </w:tc>
        <w:tc>
          <w:tcPr>
            <w:shd w:val="clear" w:fill="F2F2F2"/>
            <w:tcW w:w="1103" w:type="dxa"/>
            <w:vAlign w:val="top"/>
          </w:tcPr>
          <w:p>
            <w:pPr>
              <w:pStyle w:val="TableText"/>
              <w:ind w:left="102"/>
              <w:spacing w:before="138" w:line="195" w:lineRule="auto"/>
              <w:rPr/>
            </w:pPr>
            <w:r>
              <w:rPr>
                <w:spacing w:val="6"/>
              </w:rPr>
              <w:t>委托部门</w:t>
            </w:r>
          </w:p>
        </w:tc>
        <w:tc>
          <w:tcPr>
            <w:tcW w:w="2164" w:type="dxa"/>
            <w:vAlign w:val="top"/>
          </w:tcPr>
          <w:p>
            <w:pPr>
              <w:pStyle w:val="TableText"/>
              <w:ind w:left="103"/>
              <w:spacing w:before="153" w:line="182" w:lineRule="auto"/>
              <w:rPr/>
            </w:pPr>
            <w:r>
              <w:rPr>
                <w:spacing w:val="3"/>
              </w:rPr>
              <w:t>无</w:t>
            </w:r>
          </w:p>
        </w:tc>
      </w:tr>
    </w:tbl>
    <w:p>
      <w:pPr>
        <w:spacing w:line="260" w:lineRule="auto"/>
        <w:rPr>
          <w:rFonts w:ascii="Arial"/>
          <w:sz w:val="21"/>
        </w:rPr>
      </w:pPr>
      <w:r/>
    </w:p>
    <w:p>
      <w:pPr>
        <w:spacing w:line="260" w:lineRule="auto"/>
        <w:rPr>
          <w:rFonts w:ascii="Arial"/>
          <w:sz w:val="21"/>
        </w:rPr>
      </w:pPr>
      <w:r/>
    </w:p>
    <w:p>
      <w:pPr>
        <w:pStyle w:val="BodyText"/>
        <w:ind w:left="388"/>
        <w:spacing w:before="104" w:line="189" w:lineRule="auto"/>
        <w:outlineLvl w:val="1"/>
        <w:rPr>
          <w:sz w:val="25"/>
          <w:szCs w:val="25"/>
        </w:rPr>
      </w:pPr>
      <w:r>
        <w:rPr>
          <w:sz w:val="25"/>
          <w:szCs w:val="25"/>
          <w:b/>
          <w:bCs/>
          <w:color w:val="0D1C28"/>
        </w:rPr>
        <w:t>跨域通办</w:t>
      </w:r>
    </w:p>
    <w:p>
      <w:pPr>
        <w:ind w:firstLine="384"/>
        <w:spacing w:before="44" w:line="36" w:lineRule="exact"/>
        <w:rPr/>
      </w:pPr>
      <w:r>
        <w:rPr/>
        <w:drawing>
          <wp:inline distT="0" distB="0" distL="0" distR="0">
            <wp:extent cx="6219654" cy="22866"/>
            <wp:effectExtent l="0" t="0" r="0" b="0"/>
            <wp:docPr id="10" name="IM 10"/>
            <wp:cNvGraphicFramePr/>
            <a:graphic>
              <a:graphicData uri="http://schemas.openxmlformats.org/drawingml/2006/picture">
                <pic:pic>
                  <pic:nvPicPr>
                    <pic:cNvPr id="10" name="IM 10"/>
                    <pic:cNvPicPr/>
                  </pic:nvPicPr>
                  <pic:blipFill>
                    <a:blip r:embed="rId8"/>
                    <a:stretch>
                      <a:fillRect/>
                    </a:stretch>
                  </pic:blipFill>
                  <pic:spPr>
                    <a:xfrm rot="0">
                      <a:off x="0" y="0"/>
                      <a:ext cx="6219654" cy="22866"/>
                    </a:xfrm>
                    <a:prstGeom prst="rect">
                      <a:avLst/>
                    </a:prstGeom>
                  </pic:spPr>
                </pic:pic>
              </a:graphicData>
            </a:graphic>
          </wp:inline>
        </w:drawing>
      </w:r>
    </w:p>
    <w:p>
      <w:pPr>
        <w:spacing w:line="205" w:lineRule="exact"/>
        <w:rPr/>
      </w:pPr>
      <w:r/>
    </w:p>
    <w:tbl>
      <w:tblPr>
        <w:tblStyle w:val="TableNormal"/>
        <w:tblW w:w="9784" w:type="dxa"/>
        <w:tblInd w:w="389" w:type="dxa"/>
        <w:tblLayout w:type="fixed"/>
        <w:tblBorders>
          <w:top w:val="single" w:color="E2E2E2" w:sz="4" w:space="0"/>
          <w:left w:val="single" w:color="E2E2E2" w:sz="4" w:space="0"/>
          <w:bottom w:val="single" w:color="E2E2E2" w:sz="4" w:space="0"/>
          <w:right w:val="single" w:color="E2E2E2" w:sz="4" w:space="0"/>
          <w:insideH w:val="single" w:color="E2E2E2" w:sz="4" w:space="0"/>
          <w:insideV w:val="single" w:color="E2E2E2" w:sz="4" w:space="0"/>
        </w:tblBorders>
      </w:tblPr>
      <w:tblGrid>
        <w:gridCol w:w="3267"/>
        <w:gridCol w:w="3261"/>
        <w:gridCol w:w="3256"/>
      </w:tblGrid>
      <w:tr>
        <w:trPr>
          <w:trHeight w:val="437" w:hRule="atLeast"/>
        </w:trPr>
        <w:tc>
          <w:tcPr>
            <w:shd w:val="clear" w:fill="F2F2F2"/>
            <w:tcW w:w="3267" w:type="dxa"/>
            <w:vAlign w:val="top"/>
          </w:tcPr>
          <w:p>
            <w:pPr>
              <w:pStyle w:val="TableText"/>
              <w:ind w:left="100"/>
              <w:spacing w:before="136" w:line="194" w:lineRule="auto"/>
              <w:rPr/>
            </w:pPr>
            <w:r>
              <w:rPr>
                <w:spacing w:val="7"/>
              </w:rPr>
              <w:t>通办类型</w:t>
            </w:r>
          </w:p>
        </w:tc>
        <w:tc>
          <w:tcPr>
            <w:shd w:val="clear" w:fill="F2F2F2"/>
            <w:tcW w:w="3261" w:type="dxa"/>
            <w:vAlign w:val="top"/>
          </w:tcPr>
          <w:p>
            <w:pPr>
              <w:pStyle w:val="TableText"/>
              <w:ind w:left="97"/>
              <w:spacing w:before="135" w:line="195" w:lineRule="auto"/>
              <w:rPr/>
            </w:pPr>
            <w:r>
              <w:rPr>
                <w:spacing w:val="7"/>
              </w:rPr>
              <w:t>通办区域</w:t>
            </w:r>
          </w:p>
        </w:tc>
        <w:tc>
          <w:tcPr>
            <w:shd w:val="clear" w:fill="F2F2F2"/>
            <w:tcW w:w="3256" w:type="dxa"/>
            <w:vAlign w:val="top"/>
          </w:tcPr>
          <w:p>
            <w:pPr>
              <w:pStyle w:val="TableText"/>
              <w:ind w:left="101"/>
              <w:spacing w:before="135" w:line="195" w:lineRule="auto"/>
              <w:rPr/>
            </w:pPr>
            <w:r>
              <w:rPr>
                <w:spacing w:val="7"/>
              </w:rPr>
              <w:t>通办形式</w:t>
            </w:r>
          </w:p>
        </w:tc>
      </w:tr>
      <w:tr>
        <w:trPr>
          <w:trHeight w:val="670" w:hRule="atLeast"/>
        </w:trPr>
        <w:tc>
          <w:tcPr>
            <w:tcW w:w="3267" w:type="dxa"/>
            <w:vAlign w:val="top"/>
          </w:tcPr>
          <w:p>
            <w:pPr>
              <w:pStyle w:val="TableText"/>
              <w:ind w:left="99"/>
              <w:spacing w:before="132" w:line="195" w:lineRule="auto"/>
              <w:rPr/>
            </w:pPr>
            <w:r>
              <w:rPr>
                <w:spacing w:val="7"/>
              </w:rPr>
              <w:t>跨境通办</w:t>
            </w:r>
          </w:p>
        </w:tc>
        <w:tc>
          <w:tcPr>
            <w:tcW w:w="3261" w:type="dxa"/>
            <w:vAlign w:val="top"/>
          </w:tcPr>
          <w:p>
            <w:pPr>
              <w:pStyle w:val="TableText"/>
              <w:ind w:left="98" w:right="131"/>
              <w:spacing w:before="131" w:line="216" w:lineRule="auto"/>
              <w:rPr/>
            </w:pPr>
            <w:r>
              <w:rPr>
                <w:spacing w:val="7"/>
              </w:rPr>
              <w:t>澳门特别行政区、香港特别行政区、台湾</w:t>
            </w:r>
            <w:r>
              <w:rPr>
                <w:spacing w:val="14"/>
              </w:rPr>
              <w:t xml:space="preserve"> </w:t>
            </w:r>
            <w:r>
              <w:rPr>
                <w:spacing w:val="3"/>
              </w:rPr>
              <w:t>省</w:t>
            </w:r>
          </w:p>
        </w:tc>
        <w:tc>
          <w:tcPr>
            <w:tcW w:w="3256" w:type="dxa"/>
            <w:vAlign w:val="top"/>
          </w:tcPr>
          <w:p>
            <w:pPr>
              <w:pStyle w:val="TableText"/>
              <w:ind w:left="102"/>
              <w:spacing w:before="133" w:line="194" w:lineRule="auto"/>
              <w:rPr/>
            </w:pPr>
            <w:r>
              <w:rPr>
                <w:spacing w:val="7"/>
              </w:rPr>
              <w:t>全程网办</w:t>
            </w:r>
          </w:p>
        </w:tc>
      </w:tr>
      <w:tr>
        <w:trPr>
          <w:trHeight w:val="437" w:hRule="atLeast"/>
        </w:trPr>
        <w:tc>
          <w:tcPr>
            <w:tcW w:w="3267" w:type="dxa"/>
            <w:vAlign w:val="top"/>
          </w:tcPr>
          <w:p>
            <w:pPr>
              <w:pStyle w:val="TableText"/>
              <w:ind w:left="99"/>
              <w:spacing w:before="136" w:line="195" w:lineRule="auto"/>
              <w:rPr/>
            </w:pPr>
            <w:r>
              <w:rPr>
                <w:spacing w:val="7"/>
              </w:rPr>
              <w:t>跨省通办</w:t>
            </w:r>
          </w:p>
        </w:tc>
        <w:tc>
          <w:tcPr>
            <w:tcW w:w="3261" w:type="dxa"/>
            <w:vAlign w:val="top"/>
          </w:tcPr>
          <w:p>
            <w:pPr>
              <w:pStyle w:val="TableText"/>
              <w:ind w:left="98"/>
              <w:spacing w:before="136" w:line="195" w:lineRule="auto"/>
              <w:rPr/>
            </w:pPr>
            <w:r>
              <w:rPr>
                <w:spacing w:val="7"/>
              </w:rPr>
              <w:t>全部境内地区</w:t>
            </w:r>
          </w:p>
        </w:tc>
        <w:tc>
          <w:tcPr>
            <w:tcW w:w="3256" w:type="dxa"/>
            <w:vAlign w:val="top"/>
          </w:tcPr>
          <w:p>
            <w:pPr>
              <w:pStyle w:val="TableText"/>
              <w:ind w:left="102"/>
              <w:spacing w:before="137" w:line="194" w:lineRule="auto"/>
              <w:rPr/>
            </w:pPr>
            <w:r>
              <w:rPr>
                <w:spacing w:val="7"/>
              </w:rPr>
              <w:t>全程网办</w:t>
            </w:r>
          </w:p>
        </w:tc>
      </w:tr>
    </w:tbl>
    <w:p>
      <w:pPr>
        <w:spacing w:line="259" w:lineRule="auto"/>
        <w:rPr>
          <w:rFonts w:ascii="Arial"/>
          <w:sz w:val="21"/>
        </w:rPr>
      </w:pPr>
      <w:r/>
    </w:p>
    <w:p>
      <w:pPr>
        <w:spacing w:line="260" w:lineRule="auto"/>
        <w:rPr>
          <w:rFonts w:ascii="Arial"/>
          <w:sz w:val="21"/>
        </w:rPr>
      </w:pPr>
      <w:r/>
    </w:p>
    <w:p>
      <w:pPr>
        <w:pStyle w:val="BodyText"/>
        <w:ind w:left="396"/>
        <w:spacing w:before="104" w:line="189" w:lineRule="auto"/>
        <w:outlineLvl w:val="1"/>
        <w:rPr>
          <w:sz w:val="25"/>
          <w:szCs w:val="25"/>
        </w:rPr>
      </w:pPr>
      <w:r>
        <w:rPr>
          <w:sz w:val="25"/>
          <w:szCs w:val="25"/>
          <w:b/>
          <w:bCs/>
          <w:color w:val="0D1C28"/>
          <w:spacing w:val="-2"/>
        </w:rPr>
        <w:t>审批信息</w:t>
      </w:r>
    </w:p>
    <w:p>
      <w:pPr>
        <w:ind w:firstLine="384"/>
        <w:spacing w:before="45" w:line="36" w:lineRule="exact"/>
        <w:rPr/>
      </w:pPr>
      <w:r>
        <w:rPr/>
        <w:drawing>
          <wp:inline distT="0" distB="0" distL="0" distR="0">
            <wp:extent cx="6219654" cy="22866"/>
            <wp:effectExtent l="0" t="0" r="0" b="0"/>
            <wp:docPr id="12" name="IM 12"/>
            <wp:cNvGraphicFramePr/>
            <a:graphic>
              <a:graphicData uri="http://schemas.openxmlformats.org/drawingml/2006/picture">
                <pic:pic>
                  <pic:nvPicPr>
                    <pic:cNvPr id="12" name="IM 12"/>
                    <pic:cNvPicPr/>
                  </pic:nvPicPr>
                  <pic:blipFill>
                    <a:blip r:embed="rId9"/>
                    <a:stretch>
                      <a:fillRect/>
                    </a:stretch>
                  </pic:blipFill>
                  <pic:spPr>
                    <a:xfrm rot="0">
                      <a:off x="0" y="0"/>
                      <a:ext cx="6219654" cy="22866"/>
                    </a:xfrm>
                    <a:prstGeom prst="rect">
                      <a:avLst/>
                    </a:prstGeom>
                  </pic:spPr>
                </pic:pic>
              </a:graphicData>
            </a:graphic>
          </wp:inline>
        </w:drawing>
      </w:r>
    </w:p>
    <w:p>
      <w:pPr>
        <w:spacing w:line="204" w:lineRule="exact"/>
        <w:rPr/>
      </w:pPr>
      <w:r/>
    </w:p>
    <w:tbl>
      <w:tblPr>
        <w:tblStyle w:val="TableNormal"/>
        <w:tblW w:w="9784" w:type="dxa"/>
        <w:tblInd w:w="389" w:type="dxa"/>
        <w:tblLayout w:type="fixed"/>
        <w:tblBorders>
          <w:top w:val="single" w:color="E2E2E2" w:sz="4" w:space="0"/>
          <w:left w:val="single" w:color="E2E2E2" w:sz="4" w:space="0"/>
          <w:bottom w:val="single" w:color="E2E2E2" w:sz="4" w:space="0"/>
          <w:right w:val="single" w:color="E2E2E2" w:sz="4" w:space="0"/>
          <w:insideH w:val="single" w:color="E2E2E2" w:sz="4" w:space="0"/>
          <w:insideV w:val="single" w:color="E2E2E2" w:sz="4" w:space="0"/>
        </w:tblBorders>
      </w:tblPr>
      <w:tblGrid>
        <w:gridCol w:w="1109"/>
        <w:gridCol w:w="3777"/>
        <w:gridCol w:w="1103"/>
        <w:gridCol w:w="3795"/>
      </w:tblGrid>
      <w:tr>
        <w:trPr>
          <w:trHeight w:val="436" w:hRule="atLeast"/>
        </w:trPr>
        <w:tc>
          <w:tcPr>
            <w:shd w:val="clear" w:fill="F2F2F2"/>
            <w:tcW w:w="1109" w:type="dxa"/>
            <w:vAlign w:val="top"/>
          </w:tcPr>
          <w:p>
            <w:pPr>
              <w:pStyle w:val="TableText"/>
              <w:ind w:left="100"/>
              <w:spacing w:before="135" w:line="195" w:lineRule="auto"/>
              <w:rPr/>
            </w:pPr>
            <w:r>
              <w:rPr>
                <w:spacing w:val="7"/>
              </w:rPr>
              <w:t>行使层级</w:t>
            </w:r>
          </w:p>
        </w:tc>
        <w:tc>
          <w:tcPr>
            <w:tcW w:w="3777" w:type="dxa"/>
            <w:vAlign w:val="top"/>
          </w:tcPr>
          <w:p>
            <w:pPr>
              <w:pStyle w:val="TableText"/>
              <w:ind w:left="96"/>
              <w:spacing w:before="135" w:line="195" w:lineRule="auto"/>
              <w:rPr/>
            </w:pPr>
            <w:r>
              <w:rPr>
                <w:spacing w:val="5"/>
              </w:rPr>
              <w:t>省级</w:t>
            </w:r>
          </w:p>
        </w:tc>
        <w:tc>
          <w:tcPr>
            <w:shd w:val="clear" w:fill="F2F2F2"/>
            <w:tcW w:w="1103" w:type="dxa"/>
            <w:vAlign w:val="top"/>
          </w:tcPr>
          <w:p>
            <w:pPr>
              <w:pStyle w:val="TableText"/>
              <w:ind w:left="99"/>
              <w:spacing w:before="135" w:line="195" w:lineRule="auto"/>
              <w:rPr/>
            </w:pPr>
            <w:r>
              <w:rPr>
                <w:spacing w:val="7"/>
              </w:rPr>
              <w:t>权力来源</w:t>
            </w:r>
          </w:p>
        </w:tc>
        <w:tc>
          <w:tcPr>
            <w:tcW w:w="3795" w:type="dxa"/>
            <w:vAlign w:val="top"/>
          </w:tcPr>
          <w:p>
            <w:pPr>
              <w:pStyle w:val="TableText"/>
              <w:ind w:left="101"/>
              <w:spacing w:before="135" w:line="195" w:lineRule="auto"/>
              <w:rPr/>
            </w:pPr>
            <w:r>
              <w:rPr>
                <w:spacing w:val="7"/>
              </w:rPr>
              <w:t>法定本级行使</w:t>
            </w:r>
          </w:p>
        </w:tc>
      </w:tr>
      <w:tr>
        <w:trPr>
          <w:trHeight w:val="674" w:hRule="atLeast"/>
        </w:trPr>
        <w:tc>
          <w:tcPr>
            <w:shd w:val="clear" w:fill="F2F2F2"/>
            <w:tcW w:w="1109" w:type="dxa"/>
            <w:vAlign w:val="top"/>
          </w:tcPr>
          <w:p>
            <w:pPr>
              <w:pStyle w:val="TableText"/>
              <w:ind w:left="100" w:right="162" w:firstLine="6"/>
              <w:spacing w:before="131" w:line="216" w:lineRule="auto"/>
              <w:rPr/>
            </w:pPr>
            <w:r>
              <w:rPr>
                <w:spacing w:val="5"/>
              </w:rPr>
              <w:t>审批服务形</w:t>
            </w:r>
            <w:r>
              <w:rPr>
                <w:spacing w:val="3"/>
              </w:rPr>
              <w:t xml:space="preserve"> </w:t>
            </w:r>
            <w:r>
              <w:rPr>
                <w:spacing w:val="4"/>
              </w:rPr>
              <w:t>式</w:t>
            </w:r>
          </w:p>
        </w:tc>
        <w:tc>
          <w:tcPr>
            <w:tcW w:w="3777" w:type="dxa"/>
            <w:vAlign w:val="top"/>
          </w:tcPr>
          <w:p>
            <w:pPr>
              <w:pStyle w:val="TableText"/>
              <w:ind w:left="107"/>
              <w:spacing w:before="134" w:line="194" w:lineRule="auto"/>
              <w:rPr/>
            </w:pPr>
            <w:r>
              <w:rPr>
                <w:spacing w:val="2"/>
              </w:rPr>
              <w:t>网上办</w:t>
            </w:r>
          </w:p>
        </w:tc>
        <w:tc>
          <w:tcPr>
            <w:shd w:val="clear" w:fill="F2F2F2"/>
            <w:tcW w:w="1103" w:type="dxa"/>
            <w:vAlign w:val="top"/>
          </w:tcPr>
          <w:p>
            <w:pPr>
              <w:pStyle w:val="TableText"/>
              <w:ind w:left="100"/>
              <w:spacing w:before="132" w:line="196" w:lineRule="auto"/>
              <w:rPr/>
            </w:pPr>
            <w:r>
              <w:rPr>
                <w:spacing w:val="6"/>
              </w:rPr>
              <w:t>业务系统</w:t>
            </w:r>
          </w:p>
        </w:tc>
        <w:tc>
          <w:tcPr>
            <w:tcW w:w="3795" w:type="dxa"/>
            <w:vAlign w:val="top"/>
          </w:tcPr>
          <w:p>
            <w:pPr>
              <w:pStyle w:val="TableText"/>
              <w:ind w:left="100"/>
              <w:spacing w:before="132" w:line="196" w:lineRule="auto"/>
              <w:rPr/>
            </w:pPr>
            <w:r>
              <w:rPr>
                <w:spacing w:val="7"/>
              </w:rPr>
              <w:t>广东省统一申办受理平台</w:t>
            </w:r>
          </w:p>
        </w:tc>
      </w:tr>
    </w:tbl>
    <w:p>
      <w:pPr>
        <w:spacing w:line="259" w:lineRule="auto"/>
        <w:rPr>
          <w:rFonts w:ascii="Arial"/>
          <w:sz w:val="21"/>
        </w:rPr>
      </w:pPr>
      <w:r/>
    </w:p>
    <w:p>
      <w:pPr>
        <w:spacing w:line="260" w:lineRule="auto"/>
        <w:rPr>
          <w:rFonts w:ascii="Arial"/>
          <w:sz w:val="21"/>
        </w:rPr>
      </w:pPr>
      <w:r/>
    </w:p>
    <w:p>
      <w:pPr>
        <w:pStyle w:val="BodyText"/>
        <w:ind w:left="396"/>
        <w:spacing w:before="104" w:line="189" w:lineRule="auto"/>
        <w:outlineLvl w:val="1"/>
        <w:rPr>
          <w:sz w:val="25"/>
          <w:szCs w:val="25"/>
        </w:rPr>
      </w:pPr>
      <w:r>
        <w:rPr>
          <w:sz w:val="25"/>
          <w:szCs w:val="25"/>
          <w:b/>
          <w:bCs/>
          <w:color w:val="0D1C28"/>
          <w:spacing w:val="-2"/>
        </w:rPr>
        <w:t>审批结果</w:t>
      </w:r>
    </w:p>
    <w:p>
      <w:pPr>
        <w:ind w:firstLine="384"/>
        <w:spacing w:before="45" w:line="36" w:lineRule="exact"/>
        <w:rPr/>
      </w:pPr>
      <w:r>
        <w:rPr/>
        <w:drawing>
          <wp:inline distT="0" distB="0" distL="0" distR="0">
            <wp:extent cx="6219654" cy="22866"/>
            <wp:effectExtent l="0" t="0" r="0" b="0"/>
            <wp:docPr id="14" name="IM 14"/>
            <wp:cNvGraphicFramePr/>
            <a:graphic>
              <a:graphicData uri="http://schemas.openxmlformats.org/drawingml/2006/picture">
                <pic:pic>
                  <pic:nvPicPr>
                    <pic:cNvPr id="14" name="IM 14"/>
                    <pic:cNvPicPr/>
                  </pic:nvPicPr>
                  <pic:blipFill>
                    <a:blip r:embed="rId10"/>
                    <a:stretch>
                      <a:fillRect/>
                    </a:stretch>
                  </pic:blipFill>
                  <pic:spPr>
                    <a:xfrm rot="0">
                      <a:off x="0" y="0"/>
                      <a:ext cx="6219654" cy="22866"/>
                    </a:xfrm>
                    <a:prstGeom prst="rect">
                      <a:avLst/>
                    </a:prstGeom>
                  </pic:spPr>
                </pic:pic>
              </a:graphicData>
            </a:graphic>
          </wp:inline>
        </w:drawing>
      </w:r>
    </w:p>
    <w:p>
      <w:pPr>
        <w:spacing w:line="36" w:lineRule="exact"/>
        <w:sectPr>
          <w:headerReference w:type="default" r:id="rId1"/>
          <w:footerReference w:type="default" r:id="rId2"/>
          <w:pgSz w:w="11900" w:h="16840"/>
          <w:pgMar w:top="502" w:right="671" w:bottom="475" w:left="666" w:header="222" w:footer="206" w:gutter="0"/>
        </w:sectPr>
        <w:rPr/>
      </w:pPr>
    </w:p>
    <w:tbl>
      <w:tblPr>
        <w:tblStyle w:val="TableNormal"/>
        <w:tblW w:w="9784" w:type="dxa"/>
        <w:tblInd w:w="389" w:type="dxa"/>
        <w:tblLayout w:type="fixed"/>
        <w:tblBorders>
          <w:top w:val="single" w:color="E2E2E2" w:sz="4" w:space="0"/>
          <w:left w:val="single" w:color="E2E2E2" w:sz="4" w:space="0"/>
          <w:bottom w:val="single" w:color="E2E2E2" w:sz="4" w:space="0"/>
          <w:right w:val="single" w:color="E2E2E2" w:sz="4" w:space="0"/>
          <w:insideH w:val="single" w:color="E2E2E2" w:sz="4" w:space="0"/>
          <w:insideV w:val="single" w:color="E2E2E2" w:sz="4" w:space="0"/>
        </w:tblBorders>
      </w:tblPr>
      <w:tblGrid>
        <w:gridCol w:w="1636"/>
        <w:gridCol w:w="1631"/>
        <w:gridCol w:w="1631"/>
        <w:gridCol w:w="1631"/>
        <w:gridCol w:w="1630"/>
        <w:gridCol w:w="1625"/>
      </w:tblGrid>
      <w:tr>
        <w:trPr>
          <w:trHeight w:val="441" w:hRule="atLeast"/>
        </w:trPr>
        <w:tc>
          <w:tcPr>
            <w:shd w:val="clear" w:fill="F2F2F2"/>
            <w:tcW w:w="1636" w:type="dxa"/>
            <w:vAlign w:val="top"/>
            <w:tcBorders>
              <w:top w:val="nil"/>
            </w:tcBorders>
          </w:tcPr>
          <w:p>
            <w:pPr>
              <w:pStyle w:val="TableText"/>
              <w:ind w:left="99"/>
              <w:spacing w:before="143" w:line="194" w:lineRule="auto"/>
              <w:rPr/>
            </w:pPr>
            <w:r>
              <w:rPr>
                <w:spacing w:val="6"/>
              </w:rPr>
              <w:t>序号</w:t>
            </w:r>
          </w:p>
        </w:tc>
        <w:tc>
          <w:tcPr>
            <w:shd w:val="clear" w:fill="F2F2F2"/>
            <w:tcW w:w="1631" w:type="dxa"/>
            <w:vAlign w:val="top"/>
            <w:tcBorders>
              <w:top w:val="nil"/>
            </w:tcBorders>
          </w:tcPr>
          <w:p>
            <w:pPr>
              <w:pStyle w:val="TableText"/>
              <w:ind w:left="96"/>
              <w:spacing w:before="144" w:line="193" w:lineRule="auto"/>
              <w:rPr/>
            </w:pPr>
            <w:r>
              <w:rPr>
                <w:spacing w:val="6"/>
              </w:rPr>
              <w:t>名称</w:t>
            </w:r>
          </w:p>
        </w:tc>
        <w:tc>
          <w:tcPr>
            <w:shd w:val="clear" w:fill="F2F2F2"/>
            <w:tcW w:w="1631" w:type="dxa"/>
            <w:vAlign w:val="top"/>
            <w:tcBorders>
              <w:top w:val="nil"/>
            </w:tcBorders>
          </w:tcPr>
          <w:p>
            <w:pPr>
              <w:pStyle w:val="TableText"/>
              <w:ind w:left="99"/>
              <w:spacing w:before="145" w:line="192" w:lineRule="auto"/>
              <w:rPr/>
            </w:pPr>
            <w:r>
              <w:rPr>
                <w:spacing w:val="5"/>
              </w:rPr>
              <w:t>类型</w:t>
            </w:r>
          </w:p>
        </w:tc>
        <w:tc>
          <w:tcPr>
            <w:shd w:val="clear" w:fill="F2F2F2"/>
            <w:tcW w:w="1631" w:type="dxa"/>
            <w:vAlign w:val="top"/>
            <w:tcBorders>
              <w:top w:val="nil"/>
            </w:tcBorders>
          </w:tcPr>
          <w:p>
            <w:pPr>
              <w:pStyle w:val="TableText"/>
              <w:ind w:left="99"/>
              <w:spacing w:before="145" w:line="192" w:lineRule="auto"/>
              <w:rPr/>
            </w:pPr>
            <w:r>
              <w:rPr>
                <w:spacing w:val="6"/>
              </w:rPr>
              <w:t>模板</w:t>
            </w:r>
          </w:p>
        </w:tc>
        <w:tc>
          <w:tcPr>
            <w:shd w:val="clear" w:fill="F2F2F2"/>
            <w:tcW w:w="1630" w:type="dxa"/>
            <w:vAlign w:val="top"/>
            <w:tcBorders>
              <w:top w:val="nil"/>
            </w:tcBorders>
          </w:tcPr>
          <w:p>
            <w:pPr>
              <w:pStyle w:val="TableText"/>
              <w:ind w:left="101"/>
              <w:spacing w:before="144" w:line="193" w:lineRule="auto"/>
              <w:rPr/>
            </w:pPr>
            <w:r>
              <w:rPr>
                <w:spacing w:val="6"/>
              </w:rPr>
              <w:t>样例</w:t>
            </w:r>
          </w:p>
        </w:tc>
        <w:tc>
          <w:tcPr>
            <w:shd w:val="clear" w:fill="F2F2F2"/>
            <w:tcW w:w="1625" w:type="dxa"/>
            <w:vAlign w:val="top"/>
            <w:tcBorders>
              <w:top w:val="nil"/>
            </w:tcBorders>
          </w:tcPr>
          <w:p>
            <w:pPr>
              <w:pStyle w:val="TableText"/>
              <w:ind w:left="104"/>
              <w:spacing w:before="144" w:line="193" w:lineRule="auto"/>
              <w:rPr/>
            </w:pPr>
            <w:r>
              <w:rPr>
                <w:spacing w:val="6"/>
              </w:rPr>
              <w:t>关联状态</w:t>
            </w:r>
          </w:p>
        </w:tc>
      </w:tr>
      <w:tr>
        <w:trPr>
          <w:trHeight w:val="667" w:hRule="atLeast"/>
        </w:trPr>
        <w:tc>
          <w:tcPr>
            <w:tcW w:w="1636" w:type="dxa"/>
            <w:vAlign w:val="top"/>
          </w:tcPr>
          <w:p>
            <w:pPr>
              <w:pStyle w:val="TableText"/>
              <w:ind w:left="115"/>
              <w:spacing w:before="143" w:line="183" w:lineRule="auto"/>
              <w:rPr/>
            </w:pPr>
            <w:r>
              <w:rPr/>
              <w:t>1</w:t>
            </w:r>
          </w:p>
        </w:tc>
        <w:tc>
          <w:tcPr>
            <w:tcW w:w="1631" w:type="dxa"/>
            <w:vAlign w:val="top"/>
          </w:tcPr>
          <w:p>
            <w:pPr>
              <w:pStyle w:val="TableText"/>
              <w:ind w:left="96" w:right="183"/>
              <w:spacing w:before="133" w:line="213" w:lineRule="auto"/>
              <w:rPr/>
            </w:pPr>
            <w:r>
              <w:rPr>
                <w:spacing w:val="7"/>
              </w:rPr>
              <w:t>著作权合同登记批</w:t>
            </w:r>
            <w:r>
              <w:rPr>
                <w:spacing w:val="4"/>
              </w:rPr>
              <w:t xml:space="preserve"> </w:t>
            </w:r>
            <w:r>
              <w:rPr>
                <w:spacing w:val="4"/>
              </w:rPr>
              <w:t>复</w:t>
            </w:r>
          </w:p>
        </w:tc>
        <w:tc>
          <w:tcPr>
            <w:tcW w:w="1631" w:type="dxa"/>
            <w:vAlign w:val="top"/>
          </w:tcPr>
          <w:p>
            <w:pPr>
              <w:pStyle w:val="TableText"/>
              <w:ind w:left="98"/>
              <w:spacing w:before="132" w:line="193" w:lineRule="auto"/>
              <w:rPr/>
            </w:pPr>
            <w:r>
              <w:rPr>
                <w:spacing w:val="6"/>
              </w:rPr>
              <w:t>批文</w:t>
            </w:r>
          </w:p>
        </w:tc>
        <w:tc>
          <w:tcPr>
            <w:tcW w:w="1631" w:type="dxa"/>
            <w:vAlign w:val="top"/>
          </w:tcPr>
          <w:p>
            <w:pPr>
              <w:pStyle w:val="TableText"/>
              <w:ind w:left="99" w:right="180"/>
              <w:spacing w:before="131" w:line="206" w:lineRule="auto"/>
              <w:rPr/>
            </w:pPr>
            <w:r>
              <w:drawing>
                <wp:anchor distT="0" distB="0" distL="0" distR="0" simplePos="0" relativeHeight="251660288" behindDoc="1" locked="0" layoutInCell="1" allowOverlap="1">
                  <wp:simplePos x="0" y="0"/>
                  <wp:positionH relativeFrom="column">
                    <wp:posOffset>55159</wp:posOffset>
                  </wp:positionH>
                  <wp:positionV relativeFrom="paragraph">
                    <wp:posOffset>52489</wp:posOffset>
                  </wp:positionV>
                  <wp:extent cx="904875" cy="301565"/>
                  <wp:effectExtent l="0" t="0" r="0" b="0"/>
                  <wp:wrapNone/>
                  <wp:docPr id="18" name="IM 18">
                    <a:hlinkClick xmlns:a="http://schemas.openxmlformats.org/drawingml/2006/main" r:id="rId14"/>
                  </wp:docPr>
                  <wp:cNvGraphicFramePr/>
                  <a:graphic>
                    <a:graphicData uri="http://schemas.openxmlformats.org/drawingml/2006/picture">
                      <pic:pic>
                        <pic:nvPicPr>
                          <pic:cNvPr id="18" name="IM 18"/>
                          <pic:cNvPicPr/>
                        </pic:nvPicPr>
                        <pic:blipFill>
                          <a:blip r:embed="rId13"/>
                          <a:stretch>
                            <a:fillRect/>
                          </a:stretch>
                        </pic:blipFill>
                        <pic:spPr>
                          <a:xfrm rot="0">
                            <a:off x="0" y="0"/>
                            <a:ext cx="904875" cy="301565"/>
                          </a:xfrm>
                          <a:prstGeom prst="rect">
                            <a:avLst/>
                          </a:prstGeom>
                        </pic:spPr>
                      </pic:pic>
                    </a:graphicData>
                  </a:graphic>
                </wp:anchor>
              </w:drawing>
            </w:r>
            <w:hyperlink w:history="true" r:id="rId15">
              <w:r>
                <w:rPr>
                  <w:b/>
                  <w:bCs/>
                  <w:color w:val="4293F4"/>
                  <w:spacing w:val="7"/>
                </w:rPr>
                <w:t>著作权合同登记批</w:t>
              </w:r>
              <w:r>
                <w:rPr>
                  <w:b/>
                  <w:bCs/>
                  <w:color w:val="4293F4"/>
                  <w:spacing w:val="3"/>
                </w:rPr>
                <w:t xml:space="preserve"> </w:t>
              </w:r>
            </w:hyperlink>
            <w:hyperlink w:history="true" r:id="rId15">
              <w:r>
                <w:rPr>
                  <w:b/>
                  <w:bCs/>
                  <w:color w:val="4293F4"/>
                  <w:spacing w:val="12"/>
                </w:rPr>
                <w:t>复.</w:t>
              </w:r>
              <w:r>
                <w:rPr>
                  <w:b/>
                  <w:bCs/>
                  <w:color w:val="4293F4"/>
                </w:rPr>
                <w:t>jpg</w:t>
              </w:r>
            </w:hyperlink>
          </w:p>
        </w:tc>
        <w:tc>
          <w:tcPr>
            <w:tcW w:w="1630" w:type="dxa"/>
            <w:vAlign w:val="top"/>
          </w:tcPr>
          <w:p>
            <w:pPr>
              <w:pStyle w:val="TableText"/>
              <w:ind w:left="100" w:right="178"/>
              <w:spacing w:before="131" w:line="206" w:lineRule="auto"/>
              <w:rPr/>
            </w:pPr>
            <w:r>
              <w:drawing>
                <wp:anchor distT="0" distB="0" distL="0" distR="0" simplePos="0" relativeHeight="251659264" behindDoc="1" locked="0" layoutInCell="1" allowOverlap="1">
                  <wp:simplePos x="0" y="0"/>
                  <wp:positionH relativeFrom="column">
                    <wp:posOffset>57699</wp:posOffset>
                  </wp:positionH>
                  <wp:positionV relativeFrom="paragraph">
                    <wp:posOffset>52489</wp:posOffset>
                  </wp:positionV>
                  <wp:extent cx="904875" cy="301565"/>
                  <wp:effectExtent l="0" t="0" r="0" b="0"/>
                  <wp:wrapNone/>
                  <wp:docPr id="20" name="IM 20">
                    <a:hlinkClick xmlns:a="http://schemas.openxmlformats.org/drawingml/2006/main" r:id="rId17"/>
                  </wp:docPr>
                  <wp:cNvGraphicFramePr/>
                  <a:graphic>
                    <a:graphicData uri="http://schemas.openxmlformats.org/drawingml/2006/picture">
                      <pic:pic>
                        <pic:nvPicPr>
                          <pic:cNvPr id="20" name="IM 20"/>
                          <pic:cNvPicPr/>
                        </pic:nvPicPr>
                        <pic:blipFill>
                          <a:blip r:embed="rId16"/>
                          <a:stretch>
                            <a:fillRect/>
                          </a:stretch>
                        </pic:blipFill>
                        <pic:spPr>
                          <a:xfrm rot="0">
                            <a:off x="0" y="0"/>
                            <a:ext cx="904875" cy="301565"/>
                          </a:xfrm>
                          <a:prstGeom prst="rect">
                            <a:avLst/>
                          </a:prstGeom>
                        </pic:spPr>
                      </pic:pic>
                    </a:graphicData>
                  </a:graphic>
                </wp:anchor>
              </w:drawing>
            </w:r>
            <w:hyperlink w:history="true" r:id="rId18">
              <w:r>
                <w:rPr>
                  <w:b/>
                  <w:bCs/>
                  <w:color w:val="4293F4"/>
                  <w:spacing w:val="7"/>
                </w:rPr>
                <w:t>著作权合同登记批</w:t>
              </w:r>
              <w:r>
                <w:rPr>
                  <w:b/>
                  <w:bCs/>
                  <w:color w:val="4293F4"/>
                  <w:spacing w:val="3"/>
                </w:rPr>
                <w:t xml:space="preserve"> </w:t>
              </w:r>
            </w:hyperlink>
            <w:hyperlink w:history="true" r:id="rId18">
              <w:r>
                <w:rPr>
                  <w:b/>
                  <w:bCs/>
                  <w:color w:val="4293F4"/>
                  <w:spacing w:val="12"/>
                </w:rPr>
                <w:t>复.</w:t>
              </w:r>
              <w:r>
                <w:rPr>
                  <w:b/>
                  <w:bCs/>
                  <w:color w:val="4293F4"/>
                </w:rPr>
                <w:t>jpg</w:t>
              </w:r>
            </w:hyperlink>
          </w:p>
        </w:tc>
        <w:tc>
          <w:tcPr>
            <w:tcW w:w="1625" w:type="dxa"/>
            <w:vAlign w:val="top"/>
          </w:tcPr>
          <w:p>
            <w:pPr>
              <w:pStyle w:val="TableText"/>
              <w:ind w:left="104"/>
              <w:spacing w:before="133" w:line="192" w:lineRule="auto"/>
              <w:rPr/>
            </w:pPr>
            <w:r>
              <w:rPr>
                <w:spacing w:val="7"/>
              </w:rPr>
              <w:t>无电子证照</w:t>
            </w:r>
          </w:p>
        </w:tc>
      </w:tr>
    </w:tbl>
    <w:p>
      <w:pPr>
        <w:pStyle w:val="BodyText"/>
        <w:ind w:left="386"/>
        <w:spacing w:before="165" w:line="192" w:lineRule="auto"/>
        <w:rPr/>
      </w:pPr>
      <w:r>
        <w:rPr>
          <w:spacing w:val="2"/>
        </w:rPr>
        <w:t>温馨提示 ：模板和样例文件请在原办事指南页上</w:t>
      </w:r>
      <w:r>
        <w:rPr>
          <w:spacing w:val="1"/>
        </w:rPr>
        <w:t>下载。</w:t>
      </w:r>
    </w:p>
    <w:p>
      <w:pPr>
        <w:spacing w:line="352" w:lineRule="auto"/>
        <w:rPr>
          <w:rFonts w:ascii="Arial"/>
          <w:sz w:val="21"/>
        </w:rPr>
      </w:pPr>
      <w:r/>
    </w:p>
    <w:p>
      <w:pPr>
        <w:pStyle w:val="BodyText"/>
        <w:ind w:left="390"/>
        <w:spacing w:before="103" w:line="188" w:lineRule="auto"/>
        <w:outlineLvl w:val="1"/>
        <w:rPr>
          <w:sz w:val="25"/>
          <w:szCs w:val="25"/>
        </w:rPr>
      </w:pPr>
      <w:r>
        <w:rPr>
          <w:sz w:val="25"/>
          <w:szCs w:val="25"/>
          <w:b/>
          <w:bCs/>
          <w:color w:val="0D1C28"/>
          <w:spacing w:val="-1"/>
        </w:rPr>
        <w:t>受理范围</w:t>
      </w:r>
    </w:p>
    <w:p>
      <w:pPr>
        <w:ind w:firstLine="384"/>
        <w:spacing w:before="44" w:line="36" w:lineRule="exact"/>
        <w:rPr/>
      </w:pPr>
      <w:r>
        <w:rPr/>
        <w:drawing>
          <wp:inline distT="0" distB="0" distL="0" distR="0">
            <wp:extent cx="6219654" cy="22866"/>
            <wp:effectExtent l="0" t="0" r="0" b="0"/>
            <wp:docPr id="22" name="IM 22"/>
            <wp:cNvGraphicFramePr/>
            <a:graphic>
              <a:graphicData uri="http://schemas.openxmlformats.org/drawingml/2006/picture">
                <pic:pic>
                  <pic:nvPicPr>
                    <pic:cNvPr id="22" name="IM 22"/>
                    <pic:cNvPicPr/>
                  </pic:nvPicPr>
                  <pic:blipFill>
                    <a:blip r:embed="rId19"/>
                    <a:stretch>
                      <a:fillRect/>
                    </a:stretch>
                  </pic:blipFill>
                  <pic:spPr>
                    <a:xfrm rot="0">
                      <a:off x="0" y="0"/>
                      <a:ext cx="6219654" cy="22866"/>
                    </a:xfrm>
                    <a:prstGeom prst="rect">
                      <a:avLst/>
                    </a:prstGeom>
                  </pic:spPr>
                </pic:pic>
              </a:graphicData>
            </a:graphic>
          </wp:inline>
        </w:drawing>
      </w:r>
    </w:p>
    <w:p>
      <w:pPr>
        <w:spacing w:line="204" w:lineRule="exact"/>
        <w:rPr/>
      </w:pPr>
      <w:r/>
    </w:p>
    <w:tbl>
      <w:tblPr>
        <w:tblStyle w:val="TableNormal"/>
        <w:tblW w:w="9777" w:type="dxa"/>
        <w:tblInd w:w="389" w:type="dxa"/>
        <w:tblLayout w:type="fixed"/>
        <w:tblBorders>
          <w:top w:val="single" w:color="E2E2E2" w:sz="4" w:space="0"/>
          <w:left w:val="single" w:color="E2E2E2" w:sz="4" w:space="0"/>
          <w:bottom w:val="single" w:color="E2E2E2" w:sz="4" w:space="0"/>
          <w:right w:val="single" w:color="E2E2E2" w:sz="4" w:space="0"/>
          <w:insideH w:val="single" w:color="E2E2E2" w:sz="4" w:space="0"/>
          <w:insideV w:val="single" w:color="E2E2E2" w:sz="4" w:space="0"/>
        </w:tblBorders>
      </w:tblPr>
      <w:tblGrid>
        <w:gridCol w:w="1103"/>
        <w:gridCol w:w="8674"/>
      </w:tblGrid>
      <w:tr>
        <w:trPr>
          <w:trHeight w:val="439" w:hRule="atLeast"/>
        </w:trPr>
        <w:tc>
          <w:tcPr>
            <w:shd w:val="clear" w:fill="F2F2F2"/>
            <w:tcW w:w="1103" w:type="dxa"/>
            <w:vAlign w:val="top"/>
            <w:tcBorders>
              <w:right w:val="nil"/>
            </w:tcBorders>
          </w:tcPr>
          <w:p>
            <w:pPr>
              <w:pStyle w:val="TableText"/>
              <w:ind w:left="101"/>
              <w:spacing w:before="134" w:line="196" w:lineRule="auto"/>
              <w:rPr/>
            </w:pPr>
            <w:r>
              <w:rPr>
                <w:spacing w:val="6"/>
              </w:rPr>
              <w:t>服务对象</w:t>
            </w:r>
          </w:p>
        </w:tc>
        <w:tc>
          <w:tcPr>
            <w:tcW w:w="8674" w:type="dxa"/>
            <w:vAlign w:val="top"/>
            <w:tcBorders>
              <w:left w:val="nil"/>
              <w:right w:val="nil"/>
            </w:tcBorders>
          </w:tcPr>
          <w:p>
            <w:pPr>
              <w:pStyle w:val="TableText"/>
              <w:ind w:left="112"/>
              <w:spacing w:before="135" w:line="195" w:lineRule="auto"/>
              <w:rPr/>
            </w:pPr>
            <w:r>
              <w:rPr>
                <w:spacing w:val="6"/>
              </w:rPr>
              <w:t>自然人,企业法人,事业法人,社会组织法人,非法人</w:t>
            </w:r>
            <w:r>
              <w:rPr>
                <w:spacing w:val="5"/>
              </w:rPr>
              <w:t>企业,行政机关,其他组织</w:t>
            </w:r>
          </w:p>
        </w:tc>
      </w:tr>
      <w:tr>
        <w:trPr>
          <w:trHeight w:val="912" w:hRule="atLeast"/>
        </w:trPr>
        <w:tc>
          <w:tcPr>
            <w:shd w:val="clear" w:fill="F2F2F2"/>
            <w:tcW w:w="1103" w:type="dxa"/>
            <w:vAlign w:val="top"/>
            <w:tcBorders>
              <w:right w:val="nil"/>
            </w:tcBorders>
          </w:tcPr>
          <w:p>
            <w:pPr>
              <w:pStyle w:val="TableText"/>
              <w:ind w:left="101" w:right="161" w:firstLine="1"/>
              <w:spacing w:before="132" w:line="216" w:lineRule="auto"/>
              <w:jc w:val="both"/>
              <w:rPr/>
            </w:pPr>
            <w:r>
              <w:rPr>
                <w:spacing w:val="6"/>
              </w:rPr>
              <w:t>面向自然人</w:t>
            </w:r>
            <w:r>
              <w:rPr>
                <w:spacing w:val="3"/>
              </w:rPr>
              <w:t xml:space="preserve"> </w:t>
            </w:r>
            <w:r>
              <w:rPr>
                <w:spacing w:val="7"/>
              </w:rPr>
              <w:t>事项主题分</w:t>
            </w:r>
            <w:r>
              <w:rPr/>
              <w:t xml:space="preserve"> </w:t>
            </w:r>
            <w:r>
              <w:rPr>
                <w:spacing w:val="3"/>
              </w:rPr>
              <w:t>类</w:t>
            </w:r>
          </w:p>
        </w:tc>
        <w:tc>
          <w:tcPr>
            <w:tcW w:w="8674" w:type="dxa"/>
            <w:vAlign w:val="top"/>
            <w:tcBorders>
              <w:left w:val="nil"/>
              <w:right w:val="nil"/>
            </w:tcBorders>
          </w:tcPr>
          <w:p>
            <w:pPr>
              <w:pStyle w:val="TableText"/>
              <w:ind w:left="93"/>
              <w:spacing w:before="130" w:line="195" w:lineRule="auto"/>
              <w:rPr/>
            </w:pPr>
            <w:r>
              <w:rPr>
                <w:spacing w:val="7"/>
              </w:rPr>
              <w:t>知识产权</w:t>
            </w:r>
          </w:p>
        </w:tc>
      </w:tr>
      <w:tr>
        <w:trPr>
          <w:trHeight w:val="912" w:hRule="atLeast"/>
        </w:trPr>
        <w:tc>
          <w:tcPr>
            <w:shd w:val="clear" w:fill="F2F2F2"/>
            <w:tcW w:w="1103" w:type="dxa"/>
            <w:vAlign w:val="top"/>
            <w:tcBorders>
              <w:right w:val="nil"/>
            </w:tcBorders>
          </w:tcPr>
          <w:p>
            <w:pPr>
              <w:pStyle w:val="TableText"/>
              <w:ind w:left="99" w:right="161" w:firstLine="3"/>
              <w:spacing w:before="134" w:line="216" w:lineRule="auto"/>
              <w:jc w:val="both"/>
              <w:rPr/>
            </w:pPr>
            <w:r>
              <w:rPr>
                <w:spacing w:val="6"/>
              </w:rPr>
              <w:t>面向自然人</w:t>
            </w:r>
            <w:r>
              <w:rPr>
                <w:spacing w:val="3"/>
              </w:rPr>
              <w:t xml:space="preserve"> </w:t>
            </w:r>
            <w:r>
              <w:rPr>
                <w:spacing w:val="7"/>
              </w:rPr>
              <w:t>地方特色主</w:t>
            </w:r>
            <w:r>
              <w:rPr>
                <w:spacing w:val="1"/>
              </w:rPr>
              <w:t xml:space="preserve"> </w:t>
            </w:r>
            <w:r>
              <w:rPr>
                <w:spacing w:val="7"/>
              </w:rPr>
              <w:t>题分类</w:t>
            </w:r>
          </w:p>
        </w:tc>
        <w:tc>
          <w:tcPr>
            <w:tcW w:w="8674" w:type="dxa"/>
            <w:vAlign w:val="top"/>
            <w:tcBorders>
              <w:left w:val="nil"/>
              <w:right w:val="nil"/>
            </w:tcBorders>
          </w:tcPr>
          <w:p>
            <w:pPr>
              <w:pStyle w:val="TableText"/>
              <w:ind w:left="95"/>
              <w:spacing w:before="147" w:line="182" w:lineRule="auto"/>
              <w:rPr/>
            </w:pPr>
            <w:r>
              <w:rPr>
                <w:spacing w:val="3"/>
              </w:rPr>
              <w:t>无</w:t>
            </w:r>
          </w:p>
        </w:tc>
      </w:tr>
      <w:tr>
        <w:trPr>
          <w:trHeight w:val="672" w:hRule="atLeast"/>
        </w:trPr>
        <w:tc>
          <w:tcPr>
            <w:shd w:val="clear" w:fill="F2F2F2"/>
            <w:tcW w:w="1103" w:type="dxa"/>
            <w:vAlign w:val="top"/>
            <w:tcBorders>
              <w:right w:val="nil"/>
            </w:tcBorders>
          </w:tcPr>
          <w:p>
            <w:pPr>
              <w:pStyle w:val="TableText"/>
              <w:ind w:left="99" w:right="161" w:firstLine="3"/>
              <w:spacing w:before="135" w:line="216" w:lineRule="auto"/>
              <w:rPr/>
            </w:pPr>
            <w:r>
              <w:rPr>
                <w:spacing w:val="6"/>
              </w:rPr>
              <w:t>面向法人事</w:t>
            </w:r>
            <w:r>
              <w:rPr>
                <w:spacing w:val="3"/>
              </w:rPr>
              <w:t xml:space="preserve"> </w:t>
            </w:r>
            <w:r>
              <w:rPr>
                <w:spacing w:val="7"/>
              </w:rPr>
              <w:t>项主题分类</w:t>
            </w:r>
          </w:p>
        </w:tc>
        <w:tc>
          <w:tcPr>
            <w:tcW w:w="8674" w:type="dxa"/>
            <w:vAlign w:val="top"/>
            <w:tcBorders>
              <w:left w:val="nil"/>
              <w:right w:val="nil"/>
            </w:tcBorders>
          </w:tcPr>
          <w:p>
            <w:pPr>
              <w:pStyle w:val="TableText"/>
              <w:ind w:left="93"/>
              <w:spacing w:before="135" w:line="195" w:lineRule="auto"/>
              <w:rPr/>
            </w:pPr>
            <w:r>
              <w:rPr>
                <w:spacing w:val="7"/>
              </w:rPr>
              <w:t>知识产权</w:t>
            </w:r>
          </w:p>
        </w:tc>
      </w:tr>
      <w:tr>
        <w:trPr>
          <w:trHeight w:val="918" w:hRule="atLeast"/>
        </w:trPr>
        <w:tc>
          <w:tcPr>
            <w:shd w:val="clear" w:fill="F2F2F2"/>
            <w:tcW w:w="1103" w:type="dxa"/>
            <w:vAlign w:val="top"/>
            <w:tcBorders>
              <w:right w:val="nil"/>
            </w:tcBorders>
          </w:tcPr>
          <w:p>
            <w:pPr>
              <w:pStyle w:val="TableText"/>
              <w:ind w:left="99" w:right="160" w:firstLine="3"/>
              <w:spacing w:before="138" w:line="216" w:lineRule="auto"/>
              <w:jc w:val="both"/>
              <w:rPr/>
            </w:pPr>
            <w:r>
              <w:rPr>
                <w:spacing w:val="6"/>
              </w:rPr>
              <w:t>面向法人地</w:t>
            </w:r>
            <w:r>
              <w:rPr>
                <w:spacing w:val="3"/>
              </w:rPr>
              <w:t xml:space="preserve"> </w:t>
            </w:r>
            <w:r>
              <w:rPr>
                <w:spacing w:val="7"/>
              </w:rPr>
              <w:t>方特色主题</w:t>
            </w:r>
            <w:r>
              <w:rPr>
                <w:spacing w:val="1"/>
              </w:rPr>
              <w:t xml:space="preserve"> </w:t>
            </w:r>
            <w:r>
              <w:rPr>
                <w:spacing w:val="6"/>
              </w:rPr>
              <w:t>分类</w:t>
            </w:r>
          </w:p>
        </w:tc>
        <w:tc>
          <w:tcPr>
            <w:tcW w:w="8674" w:type="dxa"/>
            <w:vAlign w:val="top"/>
            <w:tcBorders>
              <w:left w:val="nil"/>
              <w:right w:val="nil"/>
            </w:tcBorders>
          </w:tcPr>
          <w:p>
            <w:pPr>
              <w:pStyle w:val="TableText"/>
              <w:ind w:left="95"/>
              <w:spacing w:before="151" w:line="182" w:lineRule="auto"/>
              <w:rPr/>
            </w:pPr>
            <w:r>
              <w:rPr>
                <w:spacing w:val="3"/>
              </w:rPr>
              <w:t>无</w:t>
            </w:r>
          </w:p>
        </w:tc>
      </w:tr>
    </w:tbl>
    <w:p>
      <w:pPr>
        <w:spacing w:line="259" w:lineRule="auto"/>
        <w:rPr>
          <w:rFonts w:ascii="Arial"/>
          <w:sz w:val="21"/>
        </w:rPr>
      </w:pPr>
      <w:r/>
    </w:p>
    <w:p>
      <w:pPr>
        <w:spacing w:line="260" w:lineRule="auto"/>
        <w:rPr>
          <w:rFonts w:ascii="Arial"/>
          <w:sz w:val="21"/>
        </w:rPr>
      </w:pPr>
      <w:r/>
    </w:p>
    <w:p>
      <w:pPr>
        <w:pStyle w:val="BodyText"/>
        <w:ind w:left="390"/>
        <w:spacing w:before="104" w:line="189" w:lineRule="auto"/>
        <w:outlineLvl w:val="1"/>
        <w:rPr>
          <w:sz w:val="25"/>
          <w:szCs w:val="25"/>
        </w:rPr>
      </w:pPr>
      <w:r>
        <w:rPr>
          <w:sz w:val="25"/>
          <w:szCs w:val="25"/>
          <w:b/>
          <w:bCs/>
          <w:color w:val="0D1C28"/>
          <w:spacing w:val="-1"/>
        </w:rPr>
        <w:t>受理条件</w:t>
      </w:r>
    </w:p>
    <w:p>
      <w:pPr>
        <w:ind w:firstLine="384"/>
        <w:spacing w:before="45" w:line="36" w:lineRule="exact"/>
        <w:rPr/>
      </w:pPr>
      <w:r>
        <w:rPr/>
        <w:drawing>
          <wp:inline distT="0" distB="0" distL="0" distR="0">
            <wp:extent cx="6219654" cy="22866"/>
            <wp:effectExtent l="0" t="0" r="0" b="0"/>
            <wp:docPr id="24" name="IM 24"/>
            <wp:cNvGraphicFramePr/>
            <a:graphic>
              <a:graphicData uri="http://schemas.openxmlformats.org/drawingml/2006/picture">
                <pic:pic>
                  <pic:nvPicPr>
                    <pic:cNvPr id="24" name="IM 24"/>
                    <pic:cNvPicPr/>
                  </pic:nvPicPr>
                  <pic:blipFill>
                    <a:blip r:embed="rId20"/>
                    <a:stretch>
                      <a:fillRect/>
                    </a:stretch>
                  </pic:blipFill>
                  <pic:spPr>
                    <a:xfrm rot="0">
                      <a:off x="0" y="0"/>
                      <a:ext cx="6219654" cy="22866"/>
                    </a:xfrm>
                    <a:prstGeom prst="rect">
                      <a:avLst/>
                    </a:prstGeom>
                  </pic:spPr>
                </pic:pic>
              </a:graphicData>
            </a:graphic>
          </wp:inline>
        </w:drawing>
      </w:r>
    </w:p>
    <w:p>
      <w:pPr>
        <w:pStyle w:val="BodyText"/>
        <w:ind w:left="401"/>
        <w:spacing w:before="253" w:line="195" w:lineRule="auto"/>
        <w:rPr>
          <w:sz w:val="16"/>
          <w:szCs w:val="16"/>
        </w:rPr>
      </w:pPr>
      <w:r>
        <w:rPr>
          <w:sz w:val="16"/>
          <w:szCs w:val="16"/>
          <w:color w:val="3D4953"/>
          <w:spacing w:val="4"/>
        </w:rPr>
        <w:t>1 ．符合相关法律、法规的规定。</w:t>
      </w:r>
      <w:r>
        <w:rPr>
          <w:sz w:val="16"/>
          <w:szCs w:val="16"/>
          <w:color w:val="3D4953"/>
          <w:spacing w:val="20"/>
        </w:rPr>
        <w:t xml:space="preserve"> </w:t>
      </w:r>
      <w:r>
        <w:rPr>
          <w:sz w:val="16"/>
          <w:szCs w:val="16"/>
          <w:color w:val="3D4953"/>
          <w:spacing w:val="4"/>
        </w:rPr>
        <w:t>2 ．有明确</w:t>
      </w:r>
      <w:r>
        <w:rPr>
          <w:sz w:val="16"/>
          <w:szCs w:val="16"/>
          <w:color w:val="3D4953"/>
          <w:spacing w:val="3"/>
        </w:rPr>
        <w:t>的著作权授权合同和授权作品名称。</w:t>
      </w:r>
    </w:p>
    <w:p>
      <w:pPr>
        <w:spacing w:line="324" w:lineRule="auto"/>
        <w:rPr>
          <w:rFonts w:ascii="Arial"/>
          <w:sz w:val="21"/>
        </w:rPr>
      </w:pPr>
      <w:r/>
    </w:p>
    <w:p>
      <w:pPr>
        <w:ind w:left="398"/>
        <w:spacing w:before="81" w:line="221" w:lineRule="auto"/>
        <w:outlineLvl w:val="1"/>
        <w:rPr>
          <w:rFonts w:ascii="SimSun" w:hAnsi="SimSun" w:eastAsia="SimSun" w:cs="SimSun"/>
          <w:sz w:val="25"/>
          <w:szCs w:val="25"/>
        </w:rPr>
      </w:pPr>
      <w:r>
        <w:rPr>
          <w:rFonts w:ascii="SimSun" w:hAnsi="SimSun" w:eastAsia="SimSun" w:cs="SimSun"/>
          <w:sz w:val="25"/>
          <w:szCs w:val="25"/>
          <w:color w:val="0D1C28"/>
          <w:spacing w:val="-3"/>
        </w:rPr>
        <w:t>办理流程</w:t>
      </w:r>
    </w:p>
    <w:p>
      <w:pPr>
        <w:ind w:firstLine="384"/>
        <w:spacing w:before="14" w:line="36" w:lineRule="exact"/>
        <w:rPr/>
      </w:pPr>
      <w:r>
        <w:rPr/>
        <w:drawing>
          <wp:inline distT="0" distB="0" distL="0" distR="0">
            <wp:extent cx="6219654" cy="22866"/>
            <wp:effectExtent l="0" t="0" r="0" b="0"/>
            <wp:docPr id="26" name="IM 26"/>
            <wp:cNvGraphicFramePr/>
            <a:graphic>
              <a:graphicData uri="http://schemas.openxmlformats.org/drawingml/2006/picture">
                <pic:pic>
                  <pic:nvPicPr>
                    <pic:cNvPr id="26" name="IM 26"/>
                    <pic:cNvPicPr/>
                  </pic:nvPicPr>
                  <pic:blipFill>
                    <a:blip r:embed="rId21"/>
                    <a:stretch>
                      <a:fillRect/>
                    </a:stretch>
                  </pic:blipFill>
                  <pic:spPr>
                    <a:xfrm rot="0">
                      <a:off x="0" y="0"/>
                      <a:ext cx="6219654" cy="22866"/>
                    </a:xfrm>
                    <a:prstGeom prst="rect">
                      <a:avLst/>
                    </a:prstGeom>
                  </pic:spPr>
                </pic:pic>
              </a:graphicData>
            </a:graphic>
          </wp:inline>
        </w:drawing>
      </w:r>
    </w:p>
    <w:p>
      <w:pPr>
        <w:spacing w:line="204" w:lineRule="exact"/>
        <w:rPr/>
      </w:pPr>
      <w:r/>
    </w:p>
    <w:tbl>
      <w:tblPr>
        <w:tblStyle w:val="TableNormal"/>
        <w:tblW w:w="9784" w:type="dxa"/>
        <w:tblInd w:w="389" w:type="dxa"/>
        <w:tblLayout w:type="fixed"/>
        <w:tblBorders>
          <w:left w:val="single" w:color="DFE1E2" w:sz="4" w:space="0"/>
          <w:bottom w:val="single" w:color="DFE1E2" w:sz="4" w:space="0"/>
          <w:right w:val="single" w:color="DFE1E2" w:sz="4" w:space="0"/>
          <w:top w:val="single" w:color="DFE1E2" w:sz="4" w:space="0"/>
        </w:tblBorders>
      </w:tblPr>
      <w:tblGrid>
        <w:gridCol w:w="9784"/>
      </w:tblGrid>
      <w:tr>
        <w:trPr>
          <w:trHeight w:val="6641" w:hRule="atLeast"/>
        </w:trPr>
        <w:tc>
          <w:tcPr>
            <w:tcW w:w="9784" w:type="dxa"/>
            <w:vAlign w:val="top"/>
          </w:tcPr>
          <w:p>
            <w:pPr>
              <w:ind w:left="355"/>
              <w:spacing w:before="313" w:line="221" w:lineRule="auto"/>
              <w:outlineLvl w:val="1"/>
              <w:rPr>
                <w:rFonts w:ascii="SimSun" w:hAnsi="SimSun" w:eastAsia="SimSun" w:cs="SimSun"/>
                <w:sz w:val="25"/>
                <w:szCs w:val="25"/>
              </w:rPr>
            </w:pPr>
            <w:r>
              <w:drawing>
                <wp:anchor distT="0" distB="0" distL="0" distR="0" simplePos="0" relativeHeight="251661312" behindDoc="0" locked="0" layoutInCell="1" allowOverlap="1">
                  <wp:simplePos x="0" y="0"/>
                  <wp:positionH relativeFrom="rightMargin">
                    <wp:posOffset>-5999419</wp:posOffset>
                  </wp:positionH>
                  <wp:positionV relativeFrom="topMargin">
                    <wp:posOffset>2104980</wp:posOffset>
                  </wp:positionV>
                  <wp:extent cx="5792815" cy="7621"/>
                  <wp:effectExtent l="0" t="0" r="0" b="0"/>
                  <wp:wrapNone/>
                  <wp:docPr id="28" name="IM 28"/>
                  <wp:cNvGraphicFramePr/>
                  <a:graphic>
                    <a:graphicData uri="http://schemas.openxmlformats.org/drawingml/2006/picture">
                      <pic:pic>
                        <pic:nvPicPr>
                          <pic:cNvPr id="28" name="IM 28"/>
                          <pic:cNvPicPr/>
                        </pic:nvPicPr>
                        <pic:blipFill>
                          <a:blip r:embed="rId22"/>
                          <a:stretch>
                            <a:fillRect/>
                          </a:stretch>
                        </pic:blipFill>
                        <pic:spPr>
                          <a:xfrm rot="0">
                            <a:off x="0" y="0"/>
                            <a:ext cx="5792815" cy="7621"/>
                          </a:xfrm>
                          <a:prstGeom prst="rect">
                            <a:avLst/>
                          </a:prstGeom>
                        </pic:spPr>
                      </pic:pic>
                    </a:graphicData>
                  </a:graphic>
                </wp:anchor>
              </w:drawing>
            </w:r>
            <w:r>
              <w:rPr>
                <w:rFonts w:ascii="SimSun" w:hAnsi="SimSun" w:eastAsia="SimSun" w:cs="SimSun"/>
                <w:sz w:val="25"/>
                <w:szCs w:val="25"/>
                <w:color w:val="0D1C28"/>
                <w:spacing w:val="-4"/>
              </w:rPr>
              <w:t>网上办理流程</w:t>
            </w:r>
          </w:p>
          <w:p>
            <w:pPr>
              <w:pStyle w:val="TableText"/>
              <w:ind w:left="392" w:right="337" w:hanging="49"/>
              <w:spacing w:before="102" w:line="237" w:lineRule="auto"/>
              <w:rPr/>
            </w:pPr>
            <w:r>
              <w:rPr>
                <w:color w:val="3D4953"/>
                <w:spacing w:val="3"/>
              </w:rPr>
              <w:t>1.</w:t>
            </w:r>
            <w:r>
              <w:rPr>
                <w:color w:val="3D4953"/>
                <w:spacing w:val="-15"/>
              </w:rPr>
              <w:t xml:space="preserve"> </w:t>
            </w:r>
            <w:r>
              <w:rPr>
                <w:color w:val="3D4953"/>
                <w:spacing w:val="3"/>
              </w:rPr>
              <w:t>申请人登录“广东版权网”（ 网址 ：</w:t>
            </w:r>
            <w:r>
              <w:rPr>
                <w:color w:val="3D4953"/>
              </w:rPr>
              <w:t>http</w:t>
            </w:r>
            <w:r>
              <w:rPr>
                <w:color w:val="3D4953"/>
                <w:spacing w:val="3"/>
              </w:rPr>
              <w:t>://</w:t>
            </w:r>
            <w:r>
              <w:rPr>
                <w:color w:val="3D4953"/>
              </w:rPr>
              <w:t>www</w:t>
            </w:r>
            <w:r>
              <w:rPr>
                <w:color w:val="3D4953"/>
                <w:spacing w:val="3"/>
              </w:rPr>
              <w:t>.</w:t>
            </w:r>
            <w:r>
              <w:rPr>
                <w:color w:val="3D4953"/>
              </w:rPr>
              <w:t>gd</w:t>
            </w:r>
            <w:r>
              <w:rPr>
                <w:color w:val="3D4953"/>
                <w:spacing w:val="3"/>
              </w:rPr>
              <w:t>-</w:t>
            </w:r>
            <w:r>
              <w:rPr>
                <w:color w:val="3D4953"/>
              </w:rPr>
              <w:t>copyright</w:t>
            </w:r>
            <w:r>
              <w:rPr>
                <w:color w:val="3D4953"/>
                <w:spacing w:val="-16"/>
              </w:rPr>
              <w:t xml:space="preserve"> </w:t>
            </w:r>
            <w:r>
              <w:rPr>
                <w:color w:val="3D4953"/>
                <w:spacing w:val="3"/>
              </w:rPr>
              <w:t>.</w:t>
            </w:r>
            <w:r>
              <w:rPr>
                <w:color w:val="3D4953"/>
              </w:rPr>
              <w:t>cn</w:t>
            </w:r>
            <w:r>
              <w:rPr>
                <w:color w:val="3D4953"/>
                <w:spacing w:val="-11"/>
              </w:rPr>
              <w:t xml:space="preserve"> </w:t>
            </w:r>
            <w:r>
              <w:rPr>
                <w:color w:val="3D4953"/>
                <w:spacing w:val="3"/>
              </w:rPr>
              <w:t>）的“广东省版权登记系统”（  以下简称 ：版权登记系统）</w:t>
            </w:r>
            <w:r>
              <w:rPr>
                <w:color w:val="3D4953"/>
              </w:rPr>
              <w:t xml:space="preserve"> </w:t>
            </w:r>
            <w:r>
              <w:rPr>
                <w:color w:val="3D4953"/>
                <w:spacing w:val="5"/>
              </w:rPr>
              <w:t>,</w:t>
            </w:r>
            <w:r>
              <w:rPr>
                <w:color w:val="3D4953"/>
                <w:spacing w:val="29"/>
                <w:w w:val="102"/>
              </w:rPr>
              <w:t xml:space="preserve"> </w:t>
            </w:r>
            <w:r>
              <w:rPr>
                <w:color w:val="3D4953"/>
                <w:spacing w:val="5"/>
              </w:rPr>
              <w:t>在“版权登记系统”注册用户登录该系统 ，在线选择“售付汇合同登记”</w:t>
            </w:r>
            <w:r>
              <w:rPr>
                <w:color w:val="3D4953"/>
                <w:spacing w:val="-33"/>
              </w:rPr>
              <w:t xml:space="preserve"> </w:t>
            </w:r>
            <w:r>
              <w:rPr>
                <w:color w:val="3D4953"/>
                <w:spacing w:val="5"/>
              </w:rPr>
              <w:t>申请填</w:t>
            </w:r>
            <w:r>
              <w:rPr>
                <w:color w:val="3D4953"/>
                <w:spacing w:val="4"/>
              </w:rPr>
              <w:t>报申请材料。</w:t>
            </w:r>
          </w:p>
          <w:p>
            <w:pPr>
              <w:pStyle w:val="TableText"/>
              <w:ind w:left="329" w:right="398" w:firstLine="6"/>
              <w:spacing w:before="38" w:line="236" w:lineRule="auto"/>
              <w:rPr/>
            </w:pPr>
            <w:r>
              <w:rPr>
                <w:color w:val="3D4953"/>
                <w:spacing w:val="6"/>
              </w:rPr>
              <w:t>2.</w:t>
            </w:r>
            <w:r>
              <w:rPr>
                <w:color w:val="3D4953"/>
                <w:spacing w:val="-22"/>
              </w:rPr>
              <w:t xml:space="preserve"> </w:t>
            </w:r>
            <w:r>
              <w:rPr>
                <w:color w:val="3D4953"/>
                <w:spacing w:val="6"/>
              </w:rPr>
              <w:t>申请人将已成功提交的电子数据在线打印成</w:t>
            </w:r>
            <w:r>
              <w:rPr>
                <w:color w:val="3D4953"/>
                <w:spacing w:val="5"/>
              </w:rPr>
              <w:t>纸质申请材料 ，按要求签字、盖章后 ，连同著作权合同等材料一并报送省宣传</w:t>
            </w:r>
            <w:r>
              <w:rPr>
                <w:color w:val="3D4953"/>
              </w:rPr>
              <w:t xml:space="preserve"> </w:t>
            </w:r>
            <w:r>
              <w:rPr>
                <w:color w:val="3D4953"/>
                <w:spacing w:val="7"/>
              </w:rPr>
              <w:t>事务中心。</w:t>
            </w:r>
            <w:r>
              <w:rPr>
                <w:color w:val="3D4953"/>
                <w:spacing w:val="-20"/>
              </w:rPr>
              <w:t xml:space="preserve"> </w:t>
            </w:r>
            <w:r>
              <w:rPr>
                <w:color w:val="3D4953"/>
                <w:spacing w:val="7"/>
              </w:rPr>
              <w:t>申请人可选择现场办理或邮寄信函的方式报</w:t>
            </w:r>
            <w:r>
              <w:rPr>
                <w:color w:val="3D4953"/>
                <w:spacing w:val="6"/>
              </w:rPr>
              <w:t>送纸质申请材料。</w:t>
            </w:r>
          </w:p>
          <w:p>
            <w:pPr>
              <w:pStyle w:val="TableText"/>
              <w:ind w:left="328" w:right="398" w:firstLine="9"/>
              <w:spacing w:before="7" w:line="237" w:lineRule="auto"/>
              <w:rPr/>
            </w:pPr>
            <w:r>
              <w:rPr>
                <w:color w:val="3D4953"/>
                <w:spacing w:val="6"/>
              </w:rPr>
              <w:t>3.省宣传事务中心检查申请材料是否齐备。材料齐备的 ，通知申请人缴纳登记费和领取收件凭证</w:t>
            </w:r>
            <w:r>
              <w:rPr>
                <w:color w:val="3D4953"/>
                <w:spacing w:val="5"/>
              </w:rPr>
              <w:t>及收费凭证 ，并将材料报送</w:t>
            </w:r>
            <w:r>
              <w:rPr>
                <w:color w:val="3D4953"/>
              </w:rPr>
              <w:t xml:space="preserve"> </w:t>
            </w:r>
            <w:r>
              <w:rPr>
                <w:color w:val="3D4953"/>
                <w:spacing w:val="3"/>
              </w:rPr>
              <w:t>正式受理环节 ；材料不齐备的 ，告知申请人补正材料。</w:t>
            </w:r>
          </w:p>
          <w:p>
            <w:pPr>
              <w:pStyle w:val="TableText"/>
              <w:ind w:left="327" w:right="482"/>
              <w:spacing w:before="7" w:line="237" w:lineRule="auto"/>
              <w:rPr/>
            </w:pPr>
            <w:r>
              <w:rPr>
                <w:color w:val="3D4953"/>
                <w:spacing w:val="7"/>
              </w:rPr>
              <w:t>4</w:t>
            </w:r>
            <w:r>
              <w:rPr>
                <w:color w:val="3D4953"/>
                <w:spacing w:val="-15"/>
              </w:rPr>
              <w:t xml:space="preserve"> </w:t>
            </w:r>
            <w:r>
              <w:rPr>
                <w:color w:val="3D4953"/>
                <w:spacing w:val="7"/>
              </w:rPr>
              <w:t>.登记机构正式受理申请材料后报省版权局确认是否准予售付汇合同登记。</w:t>
            </w:r>
            <w:r>
              <w:rPr>
                <w:color w:val="3D4953"/>
                <w:spacing w:val="6"/>
              </w:rPr>
              <w:t>准予登记的 ，由省版权局发给“国家版权局著作</w:t>
            </w:r>
            <w:r>
              <w:rPr>
                <w:color w:val="3D4953"/>
              </w:rPr>
              <w:t xml:space="preserve"> </w:t>
            </w:r>
            <w:r>
              <w:rPr>
                <w:color w:val="3D4953"/>
                <w:spacing w:val="4"/>
              </w:rPr>
              <w:t>权合同登记批复”</w:t>
            </w:r>
            <w:r>
              <w:rPr>
                <w:color w:val="3D4953"/>
                <w:spacing w:val="-7"/>
              </w:rPr>
              <w:t xml:space="preserve"> </w:t>
            </w:r>
            <w:r>
              <w:rPr>
                <w:color w:val="3D4953"/>
                <w:spacing w:val="4"/>
              </w:rPr>
              <w:t>，并在“广东版权网”予以公示 ；不予登记</w:t>
            </w:r>
            <w:r>
              <w:rPr>
                <w:color w:val="3D4953"/>
                <w:spacing w:val="3"/>
              </w:rPr>
              <w:t>的 ，以书面形式说明不予登记的理由 ，并退还登记费。</w:t>
            </w:r>
          </w:p>
          <w:p>
            <w:pPr>
              <w:pStyle w:val="TableText"/>
              <w:ind w:left="340"/>
              <w:spacing w:before="6" w:line="196" w:lineRule="auto"/>
              <w:rPr/>
            </w:pPr>
            <w:r>
              <w:rPr>
                <w:color w:val="3D4953"/>
                <w:spacing w:val="7"/>
              </w:rPr>
              <w:t>5.</w:t>
            </w:r>
            <w:r>
              <w:rPr>
                <w:color w:val="3D4953"/>
                <w:spacing w:val="-22"/>
              </w:rPr>
              <w:t xml:space="preserve"> </w:t>
            </w:r>
            <w:r>
              <w:rPr>
                <w:color w:val="3D4953"/>
                <w:spacing w:val="7"/>
              </w:rPr>
              <w:t>申请人凭收件凭证到省宣传事务中心领取申请结果,或由宣传事务中心</w:t>
            </w:r>
            <w:r>
              <w:rPr>
                <w:color w:val="3D4953"/>
                <w:spacing w:val="6"/>
              </w:rPr>
              <w:t>以邮寄信函的方式送达申请结果。</w:t>
            </w:r>
          </w:p>
          <w:p>
            <w:pPr>
              <w:spacing w:line="479" w:lineRule="auto"/>
              <w:rPr>
                <w:rFonts w:ascii="Arial"/>
                <w:sz w:val="21"/>
              </w:rPr>
            </w:pPr>
            <w:r/>
          </w:p>
          <w:p>
            <w:pPr>
              <w:ind w:left="338"/>
              <w:spacing w:before="81" w:line="221" w:lineRule="auto"/>
              <w:outlineLvl w:val="1"/>
              <w:rPr>
                <w:rFonts w:ascii="SimSun" w:hAnsi="SimSun" w:eastAsia="SimSun" w:cs="SimSun"/>
                <w:sz w:val="25"/>
                <w:szCs w:val="25"/>
              </w:rPr>
            </w:pPr>
            <w:r>
              <w:rPr>
                <w:rFonts w:ascii="SimSun" w:hAnsi="SimSun" w:eastAsia="SimSun" w:cs="SimSun"/>
                <w:sz w:val="25"/>
                <w:szCs w:val="25"/>
                <w:color w:val="0D1C28"/>
                <w:spacing w:val="-1"/>
              </w:rPr>
              <w:t>线下办理流程</w:t>
            </w:r>
          </w:p>
          <w:p>
            <w:pPr>
              <w:pStyle w:val="TableText"/>
              <w:ind w:left="328" w:right="422" w:firstLine="15"/>
              <w:spacing w:before="104" w:line="238" w:lineRule="auto"/>
              <w:rPr/>
            </w:pPr>
            <w:r>
              <w:rPr>
                <w:color w:val="3D4953"/>
                <w:spacing w:val="3"/>
              </w:rPr>
              <w:t>1.</w:t>
            </w:r>
            <w:r>
              <w:rPr>
                <w:color w:val="3D4953"/>
                <w:spacing w:val="-22"/>
              </w:rPr>
              <w:t xml:space="preserve"> </w:t>
            </w:r>
            <w:r>
              <w:rPr>
                <w:color w:val="3D4953"/>
                <w:spacing w:val="3"/>
              </w:rPr>
              <w:t>申请人登录“广东版权网”（ 网址 ：</w:t>
            </w:r>
            <w:r>
              <w:rPr>
                <w:color w:val="3D4953"/>
              </w:rPr>
              <w:t>http</w:t>
            </w:r>
            <w:r>
              <w:rPr>
                <w:color w:val="3D4953"/>
                <w:spacing w:val="3"/>
              </w:rPr>
              <w:t>://</w:t>
            </w:r>
            <w:r>
              <w:rPr>
                <w:color w:val="3D4953"/>
              </w:rPr>
              <w:t>www</w:t>
            </w:r>
            <w:r>
              <w:rPr>
                <w:color w:val="3D4953"/>
                <w:spacing w:val="3"/>
              </w:rPr>
              <w:t>.</w:t>
            </w:r>
            <w:r>
              <w:rPr>
                <w:color w:val="3D4953"/>
              </w:rPr>
              <w:t>copyright</w:t>
            </w:r>
            <w:r>
              <w:rPr>
                <w:color w:val="3D4953"/>
                <w:spacing w:val="-15"/>
              </w:rPr>
              <w:t xml:space="preserve"> </w:t>
            </w:r>
            <w:r>
              <w:rPr>
                <w:color w:val="3D4953"/>
                <w:spacing w:val="3"/>
              </w:rPr>
              <w:t>.</w:t>
            </w:r>
            <w:r>
              <w:rPr>
                <w:color w:val="3D4953"/>
              </w:rPr>
              <w:t>gd</w:t>
            </w:r>
            <w:r>
              <w:rPr>
                <w:color w:val="3D4953"/>
                <w:spacing w:val="3"/>
              </w:rPr>
              <w:t>.</w:t>
            </w:r>
            <w:r>
              <w:rPr>
                <w:color w:val="3D4953"/>
              </w:rPr>
              <w:t>gov</w:t>
            </w:r>
            <w:r>
              <w:rPr>
                <w:color w:val="3D4953"/>
                <w:spacing w:val="3"/>
              </w:rPr>
              <w:t>.</w:t>
            </w:r>
            <w:r>
              <w:rPr>
                <w:color w:val="3D4953"/>
              </w:rPr>
              <w:t>cn</w:t>
            </w:r>
            <w:r>
              <w:rPr>
                <w:color w:val="3D4953"/>
                <w:spacing w:val="-12"/>
              </w:rPr>
              <w:t xml:space="preserve"> </w:t>
            </w:r>
            <w:r>
              <w:rPr>
                <w:color w:val="3D4953"/>
                <w:spacing w:val="3"/>
              </w:rPr>
              <w:t>）的“广东省版权登记系统”（ 以下简称 ：版权登</w:t>
            </w:r>
            <w:r>
              <w:rPr>
                <w:color w:val="3D4953"/>
                <w:spacing w:val="2"/>
              </w:rPr>
              <w:t>记系</w:t>
            </w:r>
            <w:r>
              <w:rPr>
                <w:color w:val="3D4953"/>
              </w:rPr>
              <w:t xml:space="preserve"> </w:t>
            </w:r>
            <w:r>
              <w:rPr>
                <w:color w:val="3D4953"/>
                <w:spacing w:val="5"/>
              </w:rPr>
              <w:t>统</w:t>
            </w:r>
            <w:r>
              <w:rPr>
                <w:color w:val="3D4953"/>
                <w:spacing w:val="-11"/>
              </w:rPr>
              <w:t>）</w:t>
            </w:r>
            <w:r>
              <w:rPr>
                <w:color w:val="3D4953"/>
                <w:spacing w:val="5"/>
              </w:rPr>
              <w:t xml:space="preserve"> </w:t>
            </w:r>
            <w:r>
              <w:rPr>
                <w:color w:val="3D4953"/>
                <w:spacing w:val="-11"/>
              </w:rPr>
              <w:t>，</w:t>
            </w:r>
            <w:r>
              <w:rPr>
                <w:color w:val="3D4953"/>
                <w:spacing w:val="5"/>
              </w:rPr>
              <w:t>在“版权登记系统”注册用户登录该系统 ，在线选择“售付汇合同登记”</w:t>
            </w:r>
            <w:r>
              <w:rPr>
                <w:color w:val="3D4953"/>
                <w:spacing w:val="-32"/>
              </w:rPr>
              <w:t xml:space="preserve"> </w:t>
            </w:r>
            <w:r>
              <w:rPr>
                <w:color w:val="3D4953"/>
                <w:spacing w:val="5"/>
              </w:rPr>
              <w:t>申请填报申请材料。</w:t>
            </w:r>
          </w:p>
          <w:p>
            <w:pPr>
              <w:pStyle w:val="TableText"/>
              <w:ind w:left="329" w:right="398" w:firstLine="6"/>
              <w:spacing w:before="35" w:line="236" w:lineRule="auto"/>
              <w:rPr/>
            </w:pPr>
            <w:r>
              <w:rPr>
                <w:color w:val="3D4953"/>
                <w:spacing w:val="6"/>
              </w:rPr>
              <w:t>2.</w:t>
            </w:r>
            <w:r>
              <w:rPr>
                <w:color w:val="3D4953"/>
                <w:spacing w:val="-22"/>
              </w:rPr>
              <w:t xml:space="preserve"> </w:t>
            </w:r>
            <w:r>
              <w:rPr>
                <w:color w:val="3D4953"/>
                <w:spacing w:val="6"/>
              </w:rPr>
              <w:t>申请人将已成功提交的电子数据在线打印成</w:t>
            </w:r>
            <w:r>
              <w:rPr>
                <w:color w:val="3D4953"/>
                <w:spacing w:val="5"/>
              </w:rPr>
              <w:t>纸质申请材料 ，按要求签字、盖章后 ，连同著作权合同等材料一并报送局政务</w:t>
            </w:r>
            <w:r>
              <w:rPr>
                <w:color w:val="3D4953"/>
              </w:rPr>
              <w:t xml:space="preserve"> </w:t>
            </w:r>
            <w:r>
              <w:rPr>
                <w:color w:val="3D4953"/>
                <w:spacing w:val="7"/>
              </w:rPr>
              <w:t>服务中心。</w:t>
            </w:r>
            <w:r>
              <w:rPr>
                <w:color w:val="3D4953"/>
                <w:spacing w:val="-21"/>
              </w:rPr>
              <w:t xml:space="preserve"> </w:t>
            </w:r>
            <w:r>
              <w:rPr>
                <w:color w:val="3D4953"/>
                <w:spacing w:val="7"/>
              </w:rPr>
              <w:t>申请人可选择现场办理或邮寄信函的方式报送</w:t>
            </w:r>
            <w:r>
              <w:rPr>
                <w:color w:val="3D4953"/>
                <w:spacing w:val="6"/>
              </w:rPr>
              <w:t>纸质申请材料。</w:t>
            </w:r>
          </w:p>
          <w:p>
            <w:pPr>
              <w:pStyle w:val="TableText"/>
              <w:ind w:left="328" w:right="398" w:firstLine="9"/>
              <w:spacing w:before="7" w:line="237" w:lineRule="auto"/>
              <w:rPr/>
            </w:pPr>
            <w:r>
              <w:rPr>
                <w:color w:val="3D4953"/>
                <w:spacing w:val="6"/>
              </w:rPr>
              <w:t>3.局政务服务中心检查申请材料是否齐备。材料齐备的 ，通知申请人缴纳登记费和领取收件凭证</w:t>
            </w:r>
            <w:r>
              <w:rPr>
                <w:color w:val="3D4953"/>
                <w:spacing w:val="5"/>
              </w:rPr>
              <w:t>及收费凭证 ，并将材料报送</w:t>
            </w:r>
            <w:r>
              <w:rPr>
                <w:color w:val="3D4953"/>
              </w:rPr>
              <w:t xml:space="preserve"> </w:t>
            </w:r>
            <w:r>
              <w:rPr>
                <w:color w:val="3D4953"/>
                <w:spacing w:val="3"/>
              </w:rPr>
              <w:t>正式受理环节 ；材料不齐备的 ，告知申请人补正材料。</w:t>
            </w:r>
          </w:p>
          <w:p>
            <w:pPr>
              <w:pStyle w:val="TableText"/>
              <w:ind w:left="327" w:right="482"/>
              <w:spacing w:before="8" w:line="237" w:lineRule="auto"/>
              <w:rPr/>
            </w:pPr>
            <w:r>
              <w:rPr>
                <w:color w:val="3D4953"/>
                <w:spacing w:val="7"/>
              </w:rPr>
              <w:t>4</w:t>
            </w:r>
            <w:r>
              <w:rPr>
                <w:color w:val="3D4953"/>
                <w:spacing w:val="-15"/>
              </w:rPr>
              <w:t xml:space="preserve"> </w:t>
            </w:r>
            <w:r>
              <w:rPr>
                <w:color w:val="3D4953"/>
                <w:spacing w:val="7"/>
              </w:rPr>
              <w:t>.登记机构正式受理申请材料后报省版权局确认是否准予售付汇合同登记。</w:t>
            </w:r>
            <w:r>
              <w:rPr>
                <w:color w:val="3D4953"/>
                <w:spacing w:val="6"/>
              </w:rPr>
              <w:t>准予登记的 ，由省版权局发给“国家版权局著作</w:t>
            </w:r>
            <w:r>
              <w:rPr>
                <w:color w:val="3D4953"/>
              </w:rPr>
              <w:t xml:space="preserve"> </w:t>
            </w:r>
            <w:r>
              <w:rPr>
                <w:color w:val="3D4953"/>
                <w:spacing w:val="4"/>
              </w:rPr>
              <w:t>权合同登记批复”</w:t>
            </w:r>
            <w:r>
              <w:rPr>
                <w:color w:val="3D4953"/>
                <w:spacing w:val="-7"/>
              </w:rPr>
              <w:t xml:space="preserve"> </w:t>
            </w:r>
            <w:r>
              <w:rPr>
                <w:color w:val="3D4953"/>
                <w:spacing w:val="4"/>
              </w:rPr>
              <w:t>，并在“广东版权网”予以公示 ；不予登记</w:t>
            </w:r>
            <w:r>
              <w:rPr>
                <w:color w:val="3D4953"/>
                <w:spacing w:val="3"/>
              </w:rPr>
              <w:t>的 ，以书面形式说明不予登记的理由 ，并退还登记费。</w:t>
            </w:r>
          </w:p>
          <w:p>
            <w:pPr>
              <w:pStyle w:val="TableText"/>
              <w:ind w:left="340"/>
              <w:spacing w:before="6" w:line="196" w:lineRule="auto"/>
              <w:rPr/>
            </w:pPr>
            <w:r>
              <w:rPr>
                <w:color w:val="3D4953"/>
                <w:spacing w:val="6"/>
              </w:rPr>
              <w:t>5.</w:t>
            </w:r>
            <w:r>
              <w:rPr>
                <w:color w:val="3D4953"/>
                <w:spacing w:val="-22"/>
              </w:rPr>
              <w:t xml:space="preserve"> </w:t>
            </w:r>
            <w:r>
              <w:rPr>
                <w:color w:val="3D4953"/>
                <w:spacing w:val="6"/>
              </w:rPr>
              <w:t>申请人凭收件凭证到局政务服务中心领取申</w:t>
            </w:r>
            <w:r>
              <w:rPr>
                <w:color w:val="3D4953"/>
                <w:spacing w:val="5"/>
              </w:rPr>
              <w:t>请结果。</w:t>
            </w:r>
          </w:p>
        </w:tc>
      </w:tr>
    </w:tbl>
    <w:p>
      <w:pPr>
        <w:rPr>
          <w:rFonts w:ascii="Arial"/>
          <w:sz w:val="21"/>
        </w:rPr>
      </w:pPr>
      <w:r/>
    </w:p>
    <w:p>
      <w:pPr>
        <w:sectPr>
          <w:headerReference w:type="default" r:id="rId11"/>
          <w:footerReference w:type="default" r:id="rId12"/>
          <w:pgSz w:w="11900" w:h="16840"/>
          <w:pgMar w:top="492" w:right="671" w:bottom="475" w:left="666" w:header="222" w:footer="206" w:gutter="0"/>
        </w:sectPr>
        <w:rPr>
          <w:rFonts w:ascii="Arial" w:hAnsi="Arial" w:eastAsia="Arial" w:cs="Arial"/>
          <w:sz w:val="21"/>
          <w:szCs w:val="21"/>
        </w:rPr>
      </w:pPr>
    </w:p>
    <w:p>
      <w:pPr>
        <w:pStyle w:val="BodyText"/>
        <w:ind w:left="387"/>
        <w:spacing w:before="99" w:line="189" w:lineRule="auto"/>
        <w:outlineLvl w:val="1"/>
        <w:rPr>
          <w:sz w:val="25"/>
          <w:szCs w:val="25"/>
        </w:rPr>
      </w:pPr>
      <w:r>
        <w:rPr>
          <w:sz w:val="25"/>
          <w:szCs w:val="25"/>
          <w:b/>
          <w:bCs/>
          <w:color w:val="0D1C28"/>
        </w:rPr>
        <w:t>材料清单</w:t>
      </w:r>
    </w:p>
    <w:p>
      <w:pPr>
        <w:ind w:firstLine="384"/>
        <w:spacing w:before="44" w:line="36" w:lineRule="exact"/>
        <w:rPr/>
      </w:pPr>
      <w:r>
        <w:rPr/>
        <w:drawing>
          <wp:inline distT="0" distB="0" distL="0" distR="0">
            <wp:extent cx="6219654" cy="22866"/>
            <wp:effectExtent l="0" t="0" r="0" b="0"/>
            <wp:docPr id="32" name="IM 32"/>
            <wp:cNvGraphicFramePr/>
            <a:graphic>
              <a:graphicData uri="http://schemas.openxmlformats.org/drawingml/2006/picture">
                <pic:pic>
                  <pic:nvPicPr>
                    <pic:cNvPr id="32" name="IM 32"/>
                    <pic:cNvPicPr/>
                  </pic:nvPicPr>
                  <pic:blipFill>
                    <a:blip r:embed="rId24"/>
                    <a:stretch>
                      <a:fillRect/>
                    </a:stretch>
                  </pic:blipFill>
                  <pic:spPr>
                    <a:xfrm rot="0">
                      <a:off x="0" y="0"/>
                      <a:ext cx="6219654" cy="22866"/>
                    </a:xfrm>
                    <a:prstGeom prst="rect">
                      <a:avLst/>
                    </a:prstGeom>
                  </pic:spPr>
                </pic:pic>
              </a:graphicData>
            </a:graphic>
          </wp:inline>
        </w:drawing>
      </w:r>
    </w:p>
    <w:p>
      <w:pPr>
        <w:spacing w:line="204" w:lineRule="exact"/>
        <w:rPr/>
      </w:pPr>
      <w:r/>
    </w:p>
    <w:tbl>
      <w:tblPr>
        <w:tblStyle w:val="TableNormal"/>
        <w:tblW w:w="9784" w:type="dxa"/>
        <w:tblInd w:w="389" w:type="dxa"/>
        <w:tblLayout w:type="fixed"/>
        <w:tblBorders>
          <w:top w:val="single" w:color="E2E2E2" w:sz="4" w:space="0"/>
          <w:left w:val="single" w:color="E2E2E2" w:sz="4" w:space="0"/>
          <w:bottom w:val="single" w:color="E2E2E2" w:sz="4" w:space="0"/>
          <w:right w:val="single" w:color="E2E2E2" w:sz="4" w:space="0"/>
          <w:insideH w:val="single" w:color="E2E2E2" w:sz="4" w:space="0"/>
          <w:insideV w:val="single" w:color="E2E2E2" w:sz="4" w:space="0"/>
        </w:tblBorders>
      </w:tblPr>
      <w:tblGrid>
        <w:gridCol w:w="539"/>
        <w:gridCol w:w="1271"/>
        <w:gridCol w:w="2422"/>
        <w:gridCol w:w="1211"/>
        <w:gridCol w:w="1151"/>
        <w:gridCol w:w="3190"/>
      </w:tblGrid>
      <w:tr>
        <w:trPr>
          <w:trHeight w:val="440" w:hRule="atLeast"/>
        </w:trPr>
        <w:tc>
          <w:tcPr>
            <w:shd w:val="clear" w:fill="F2F2F2"/>
            <w:tcW w:w="539" w:type="dxa"/>
            <w:vAlign w:val="top"/>
            <w:tcBorders>
              <w:right w:val="nil"/>
            </w:tcBorders>
          </w:tcPr>
          <w:p>
            <w:pPr>
              <w:pStyle w:val="TableText"/>
              <w:ind w:left="99"/>
              <w:spacing w:before="134" w:line="196" w:lineRule="auto"/>
              <w:rPr/>
            </w:pPr>
            <w:r>
              <w:rPr>
                <w:spacing w:val="6"/>
              </w:rPr>
              <w:t>序号</w:t>
            </w:r>
          </w:p>
        </w:tc>
        <w:tc>
          <w:tcPr>
            <w:shd w:val="clear" w:fill="F2F2F2"/>
            <w:tcW w:w="1271" w:type="dxa"/>
            <w:vAlign w:val="top"/>
            <w:tcBorders>
              <w:left w:val="nil"/>
              <w:right w:val="nil"/>
            </w:tcBorders>
          </w:tcPr>
          <w:p>
            <w:pPr>
              <w:pStyle w:val="TableText"/>
              <w:ind w:left="94"/>
              <w:spacing w:before="135" w:line="195" w:lineRule="auto"/>
              <w:rPr/>
            </w:pPr>
            <w:r>
              <w:rPr>
                <w:spacing w:val="7"/>
              </w:rPr>
              <w:t>材料名称</w:t>
            </w:r>
          </w:p>
        </w:tc>
        <w:tc>
          <w:tcPr>
            <w:shd w:val="clear" w:fill="F2F2F2"/>
            <w:tcW w:w="2422" w:type="dxa"/>
            <w:vAlign w:val="top"/>
            <w:tcBorders>
              <w:left w:val="nil"/>
              <w:right w:val="nil"/>
            </w:tcBorders>
          </w:tcPr>
          <w:p>
            <w:pPr>
              <w:pStyle w:val="TableText"/>
              <w:ind w:left="95"/>
              <w:spacing w:before="134" w:line="196" w:lineRule="auto"/>
              <w:rPr/>
            </w:pPr>
            <w:r>
              <w:rPr>
                <w:spacing w:val="7"/>
              </w:rPr>
              <w:t>材料依据</w:t>
            </w:r>
            <w:r>
              <w:rPr>
                <w:spacing w:val="1"/>
              </w:rPr>
              <w:t xml:space="preserve">          </w:t>
            </w:r>
            <w:r>
              <w:rPr>
                <w:spacing w:val="7"/>
              </w:rPr>
              <w:t>材料形式</w:t>
            </w:r>
          </w:p>
        </w:tc>
        <w:tc>
          <w:tcPr>
            <w:shd w:val="clear" w:fill="F2F2F2"/>
            <w:tcW w:w="1211" w:type="dxa"/>
            <w:vAlign w:val="top"/>
            <w:tcBorders>
              <w:left w:val="nil"/>
              <w:right w:val="nil"/>
            </w:tcBorders>
          </w:tcPr>
          <w:p>
            <w:pPr>
              <w:pStyle w:val="TableText"/>
              <w:ind w:left="98"/>
              <w:spacing w:before="136" w:line="194" w:lineRule="auto"/>
              <w:rPr/>
            </w:pPr>
            <w:r>
              <w:rPr>
                <w:spacing w:val="7"/>
              </w:rPr>
              <w:t>材料要求</w:t>
            </w:r>
          </w:p>
        </w:tc>
        <w:tc>
          <w:tcPr>
            <w:shd w:val="clear" w:fill="F2F2F2"/>
            <w:tcW w:w="1151" w:type="dxa"/>
            <w:vAlign w:val="top"/>
            <w:tcBorders>
              <w:left w:val="nil"/>
              <w:right w:val="nil"/>
            </w:tcBorders>
          </w:tcPr>
          <w:p>
            <w:pPr>
              <w:pStyle w:val="TableText"/>
              <w:ind w:left="99"/>
              <w:spacing w:before="136" w:line="194" w:lineRule="auto"/>
              <w:rPr/>
            </w:pPr>
            <w:r>
              <w:rPr>
                <w:spacing w:val="7"/>
              </w:rPr>
              <w:t>材料下载</w:t>
            </w:r>
          </w:p>
        </w:tc>
        <w:tc>
          <w:tcPr>
            <w:shd w:val="clear" w:fill="F2F2F2"/>
            <w:tcW w:w="3190" w:type="dxa"/>
            <w:vAlign w:val="top"/>
            <w:tcBorders>
              <w:left w:val="nil"/>
            </w:tcBorders>
          </w:tcPr>
          <w:p>
            <w:pPr>
              <w:pStyle w:val="TableText"/>
              <w:ind w:left="2418"/>
              <w:spacing w:before="135" w:line="195" w:lineRule="auto"/>
              <w:rPr/>
            </w:pPr>
            <w:r>
              <w:rPr>
                <w:spacing w:val="7"/>
              </w:rPr>
              <w:t>其他信息</w:t>
            </w:r>
          </w:p>
        </w:tc>
      </w:tr>
      <w:tr>
        <w:trPr>
          <w:trHeight w:val="5951" w:hRule="atLeast"/>
        </w:trPr>
        <w:tc>
          <w:tcPr>
            <w:tcW w:w="539" w:type="dxa"/>
            <w:vAlign w:val="top"/>
            <w:tcBorders>
              <w:right w:val="nil"/>
            </w:tcBorders>
          </w:tcPr>
          <w:p>
            <w:pPr>
              <w:pStyle w:val="TableText"/>
              <w:ind w:left="115"/>
              <w:spacing w:before="139" w:line="185" w:lineRule="auto"/>
              <w:rPr/>
            </w:pPr>
            <w:r>
              <w:rPr/>
              <w:t>1</w:t>
            </w:r>
          </w:p>
        </w:tc>
        <w:tc>
          <w:tcPr>
            <w:tcW w:w="1271" w:type="dxa"/>
            <w:vAlign w:val="top"/>
            <w:tcBorders>
              <w:left w:val="nil"/>
              <w:right w:val="nil"/>
            </w:tcBorders>
          </w:tcPr>
          <w:p>
            <w:pPr>
              <w:pStyle w:val="TableText"/>
              <w:ind w:left="94" w:right="171" w:hanging="1"/>
              <w:spacing w:before="127" w:line="216" w:lineRule="auto"/>
              <w:rPr/>
            </w:pPr>
            <w:r>
              <w:rPr>
                <w:spacing w:val="7"/>
              </w:rPr>
              <w:t>售付汇合同登</w:t>
            </w:r>
            <w:r>
              <w:rPr>
                <w:spacing w:val="3"/>
              </w:rPr>
              <w:t xml:space="preserve"> </w:t>
            </w:r>
            <w:r>
              <w:rPr>
                <w:spacing w:val="7"/>
              </w:rPr>
              <w:t>记登记表</w:t>
            </w:r>
          </w:p>
        </w:tc>
        <w:tc>
          <w:tcPr>
            <w:tcW w:w="2422" w:type="dxa"/>
            <w:vAlign w:val="top"/>
            <w:tcBorders>
              <w:left w:val="nil"/>
              <w:right w:val="nil"/>
            </w:tcBorders>
          </w:tcPr>
          <w:p>
            <w:pPr>
              <w:pStyle w:val="TableText"/>
              <w:ind w:left="1247"/>
              <w:spacing w:before="131" w:line="193" w:lineRule="auto"/>
              <w:rPr/>
            </w:pPr>
            <w:r>
              <w:rPr>
                <w:spacing w:val="-2"/>
              </w:rPr>
              <w:t>原件 ：1</w:t>
            </w:r>
          </w:p>
          <w:p>
            <w:pPr>
              <w:pStyle w:val="TableText"/>
              <w:ind w:left="1256" w:right="406" w:hanging="8"/>
              <w:spacing w:before="25" w:line="216" w:lineRule="auto"/>
              <w:rPr/>
            </w:pPr>
            <w:r>
              <w:rPr>
                <w:spacing w:val="-3"/>
              </w:rPr>
              <w:t>复印件 ：0</w:t>
            </w:r>
            <w:r>
              <w:rPr>
                <w:spacing w:val="3"/>
              </w:rPr>
              <w:t xml:space="preserve"> </w:t>
            </w:r>
            <w:r>
              <w:rPr>
                <w:spacing w:val="4"/>
              </w:rPr>
              <w:t>电子化</w:t>
            </w:r>
          </w:p>
        </w:tc>
        <w:tc>
          <w:tcPr>
            <w:tcW w:w="1211" w:type="dxa"/>
            <w:vAlign w:val="top"/>
            <w:tcBorders>
              <w:left w:val="nil"/>
              <w:right w:val="nil"/>
            </w:tcBorders>
          </w:tcPr>
          <w:p>
            <w:pPr>
              <w:pStyle w:val="TableText"/>
              <w:ind w:left="99"/>
              <w:spacing w:before="129" w:line="195" w:lineRule="auto"/>
              <w:rPr/>
            </w:pPr>
            <w:r>
              <w:rPr>
                <w:spacing w:val="5"/>
              </w:rPr>
              <w:t>必要</w:t>
            </w:r>
          </w:p>
          <w:p>
            <w:pPr>
              <w:pStyle w:val="TableText"/>
              <w:ind w:left="98"/>
              <w:spacing w:before="26" w:line="194" w:lineRule="auto"/>
              <w:rPr/>
            </w:pPr>
            <w:r>
              <w:rPr>
                <w:spacing w:val="4"/>
              </w:rPr>
              <w:t>其他要求 ：</w:t>
            </w:r>
          </w:p>
          <w:p>
            <w:pPr>
              <w:pStyle w:val="TableText"/>
              <w:ind w:left="98" w:right="107"/>
              <w:spacing w:before="39" w:line="236" w:lineRule="auto"/>
              <w:rPr/>
            </w:pPr>
            <w:r>
              <w:rPr>
                <w:color w:val="3D4953"/>
                <w:spacing w:val="-1"/>
              </w:rPr>
              <w:t>材料类型 ：申</w:t>
            </w:r>
            <w:r>
              <w:rPr>
                <w:color w:val="3D4953"/>
                <w:spacing w:val="3"/>
              </w:rPr>
              <w:t xml:space="preserve"> </w:t>
            </w:r>
            <w:r>
              <w:rPr>
                <w:color w:val="3D4953"/>
                <w:spacing w:val="7"/>
              </w:rPr>
              <w:t>请表格文书</w:t>
            </w:r>
          </w:p>
          <w:p>
            <w:pPr>
              <w:pStyle w:val="TableText"/>
              <w:ind w:left="99" w:right="107" w:hanging="1"/>
              <w:spacing w:before="271" w:line="238" w:lineRule="auto"/>
              <w:rPr/>
            </w:pPr>
            <w:r>
              <w:rPr>
                <w:color w:val="3D4953"/>
                <w:spacing w:val="-1"/>
              </w:rPr>
              <w:t>材料形式 ：电</w:t>
            </w:r>
            <w:r>
              <w:rPr>
                <w:color w:val="3D4953"/>
                <w:spacing w:val="3"/>
              </w:rPr>
              <w:t xml:space="preserve"> </w:t>
            </w:r>
            <w:r>
              <w:rPr>
                <w:color w:val="3D4953"/>
                <w:spacing w:val="5"/>
              </w:rPr>
              <w:t>子化</w:t>
            </w:r>
          </w:p>
          <w:p>
            <w:pPr>
              <w:spacing w:line="463" w:lineRule="auto"/>
              <w:rPr>
                <w:rFonts w:ascii="Arial"/>
                <w:sz w:val="21"/>
              </w:rPr>
            </w:pPr>
            <w:r/>
          </w:p>
          <w:p>
            <w:pPr>
              <w:pStyle w:val="TableText"/>
              <w:ind w:left="98" w:right="99" w:hanging="1"/>
              <w:spacing w:before="66"/>
              <w:rPr/>
            </w:pPr>
            <w:r>
              <w:rPr>
                <w:color w:val="3D4953"/>
              </w:rPr>
              <w:t>是否免提交 ：</w:t>
            </w:r>
            <w:r>
              <w:rPr>
                <w:color w:val="3D4953"/>
                <w:spacing w:val="5"/>
              </w:rPr>
              <w:t xml:space="preserve"> </w:t>
            </w:r>
            <w:r>
              <w:rPr>
                <w:color w:val="3D4953"/>
                <w:spacing w:val="4"/>
              </w:rPr>
              <w:t>否</w:t>
            </w:r>
          </w:p>
        </w:tc>
        <w:tc>
          <w:tcPr>
            <w:tcW w:w="1151" w:type="dxa"/>
            <w:vAlign w:val="top"/>
            <w:tcBorders>
              <w:left w:val="nil"/>
              <w:right w:val="nil"/>
            </w:tcBorders>
          </w:tcPr>
          <w:p>
            <w:pPr>
              <w:pStyle w:val="TableText"/>
              <w:ind w:left="99" w:right="172"/>
              <w:spacing w:before="129" w:line="207" w:lineRule="auto"/>
              <w:rPr>
                <w:rFonts w:ascii="Microsoft YaHei" w:hAnsi="Microsoft YaHei" w:eastAsia="Microsoft YaHei" w:cs="Microsoft YaHei"/>
              </w:rPr>
            </w:pPr>
            <w:r>
              <w:rPr>
                <w:b/>
                <w:bCs/>
                <w:color w:val="4293F4"/>
                <w:spacing w:val="15"/>
              </w:rPr>
              <w:t>空白表格</w:t>
            </w:r>
            <w:r>
              <w:rPr>
                <w:rFonts w:ascii="Microsoft YaHei" w:hAnsi="Microsoft YaHei" w:eastAsia="Microsoft YaHei" w:cs="Microsoft YaHei"/>
                <w:color w:val="4293F4"/>
                <w:spacing w:val="15"/>
              </w:rPr>
              <w:t>凶</w:t>
            </w:r>
            <w:r>
              <w:rPr>
                <w:rFonts w:ascii="Microsoft YaHei" w:hAnsi="Microsoft YaHei" w:eastAsia="Microsoft YaHei" w:cs="Microsoft YaHei"/>
                <w:color w:val="4293F4"/>
                <w:spacing w:val="2"/>
              </w:rPr>
              <w:t xml:space="preserve"> </w:t>
            </w:r>
            <w:r>
              <w:rPr>
                <w:b/>
                <w:bCs/>
                <w:color w:val="4293F4"/>
                <w:spacing w:val="15"/>
              </w:rPr>
              <w:t>示例样本</w:t>
            </w:r>
            <w:r>
              <w:rPr>
                <w:rFonts w:ascii="Microsoft YaHei" w:hAnsi="Microsoft YaHei" w:eastAsia="Microsoft YaHei" w:cs="Microsoft YaHei"/>
                <w:color w:val="4293F4"/>
                <w:spacing w:val="15"/>
              </w:rPr>
              <w:t>凶</w:t>
            </w:r>
          </w:p>
        </w:tc>
        <w:tc>
          <w:tcPr>
            <w:tcW w:w="3190" w:type="dxa"/>
            <w:vAlign w:val="top"/>
            <w:tcBorders>
              <w:left w:val="nil"/>
            </w:tcBorders>
          </w:tcPr>
          <w:p>
            <w:pPr>
              <w:pStyle w:val="TableText"/>
              <w:ind w:left="112" w:right="64" w:firstLine="24"/>
              <w:spacing w:before="91" w:line="219" w:lineRule="auto"/>
              <w:tabs>
                <w:tab w:val="left" w:pos="227"/>
                <w:tab w:val="left" w:pos="297"/>
              </w:tabs>
              <w:jc w:val="right"/>
              <w:rPr/>
            </w:pPr>
            <w:r>
              <w:rPr>
                <w:spacing w:val="2"/>
              </w:rPr>
              <w:t>填报须知 ：1.</w:t>
            </w:r>
            <w:r>
              <w:rPr>
                <w:spacing w:val="-16"/>
              </w:rPr>
              <w:t xml:space="preserve"> </w:t>
            </w:r>
            <w:r>
              <w:rPr>
                <w:spacing w:val="2"/>
              </w:rPr>
              <w:t>申请人登录“广东版权网”</w:t>
            </w:r>
            <w:r>
              <w:rPr>
                <w:spacing w:val="18"/>
              </w:rPr>
              <w:t xml:space="preserve"> </w:t>
            </w:r>
            <w:r>
              <w:rPr>
                <w:spacing w:val="2"/>
              </w:rPr>
              <w:t>(</w:t>
            </w:r>
            <w:r>
              <w:rPr/>
              <w:t xml:space="preserve">   </w:t>
            </w:r>
            <w:r>
              <w:rPr>
                <w:spacing w:val="14"/>
              </w:rPr>
              <w:t>网址 ：</w:t>
            </w:r>
            <w:r>
              <w:rPr/>
              <w:t>http</w:t>
            </w:r>
            <w:r>
              <w:rPr>
                <w:spacing w:val="14"/>
              </w:rPr>
              <w:t>://</w:t>
            </w:r>
            <w:r>
              <w:rPr/>
              <w:t>www</w:t>
            </w:r>
            <w:r>
              <w:rPr>
                <w:spacing w:val="14"/>
              </w:rPr>
              <w:t>.</w:t>
            </w:r>
            <w:r>
              <w:rPr/>
              <w:t>copyright</w:t>
            </w:r>
            <w:r>
              <w:rPr>
                <w:spacing w:val="-16"/>
              </w:rPr>
              <w:t xml:space="preserve"> </w:t>
            </w:r>
            <w:r>
              <w:rPr>
                <w:spacing w:val="14"/>
              </w:rPr>
              <w:t>.</w:t>
            </w:r>
            <w:r>
              <w:rPr/>
              <w:t>gd</w:t>
            </w:r>
            <w:r>
              <w:rPr>
                <w:spacing w:val="14"/>
              </w:rPr>
              <w:t>.</w:t>
            </w:r>
            <w:r>
              <w:rPr/>
              <w:t>gov</w:t>
            </w:r>
            <w:r>
              <w:rPr>
                <w:spacing w:val="14"/>
              </w:rPr>
              <w:t>.</w:t>
            </w:r>
            <w:r>
              <w:rPr/>
              <w:t xml:space="preserve">  </w:t>
            </w:r>
            <w:r>
              <w:rPr/>
              <w:tab/>
            </w:r>
            <w:r>
              <w:rPr/>
              <w:t>cn</w:t>
            </w:r>
            <w:r>
              <w:rPr>
                <w:spacing w:val="-3"/>
              </w:rPr>
              <w:t xml:space="preserve"> </w:t>
            </w:r>
            <w:r>
              <w:rPr>
                <w:spacing w:val="1"/>
              </w:rPr>
              <w:t>）的“广东省版权登记系统”（  以下简</w:t>
            </w:r>
            <w:r>
              <w:rPr/>
              <w:t xml:space="preserve">  </w:t>
            </w:r>
            <w:r>
              <w:rPr>
                <w:spacing w:val="5"/>
              </w:rPr>
              <w:t>称 ：版权登记系统</w:t>
            </w:r>
            <w:r>
              <w:rPr>
                <w:spacing w:val="-12"/>
              </w:rPr>
              <w:t>）</w:t>
            </w:r>
            <w:r>
              <w:rPr>
                <w:spacing w:val="5"/>
              </w:rPr>
              <w:t xml:space="preserve"> </w:t>
            </w:r>
            <w:r>
              <w:rPr>
                <w:spacing w:val="-12"/>
              </w:rPr>
              <w:t>，</w:t>
            </w:r>
            <w:r>
              <w:rPr>
                <w:spacing w:val="5"/>
              </w:rPr>
              <w:t>在“版权登记系统”</w:t>
            </w:r>
            <w:r>
              <w:rPr/>
              <w:t xml:space="preserve"> </w:t>
            </w:r>
            <w:r>
              <w:rPr>
                <w:spacing w:val="7"/>
              </w:rPr>
              <w:t>注册用户登陆该系统 ，在线选择“售付汇</w:t>
            </w:r>
            <w:r>
              <w:rPr>
                <w:spacing w:val="5"/>
              </w:rPr>
              <w:t xml:space="preserve">  </w:t>
            </w:r>
            <w:r>
              <w:rPr>
                <w:spacing w:val="5"/>
              </w:rPr>
              <w:t>合同登记”</w:t>
            </w:r>
            <w:r>
              <w:rPr>
                <w:spacing w:val="-16"/>
              </w:rPr>
              <w:t xml:space="preserve"> </w:t>
            </w:r>
            <w:r>
              <w:rPr>
                <w:spacing w:val="5"/>
              </w:rPr>
              <w:t>申请填报申请材料。</w:t>
            </w:r>
            <w:r>
              <w:rPr>
                <w:spacing w:val="20"/>
                <w:w w:val="101"/>
              </w:rPr>
              <w:t xml:space="preserve"> </w:t>
            </w:r>
            <w:r>
              <w:rPr>
                <w:spacing w:val="5"/>
              </w:rPr>
              <w:t>2.</w:t>
            </w:r>
            <w:r>
              <w:rPr>
                <w:spacing w:val="-22"/>
              </w:rPr>
              <w:t xml:space="preserve"> </w:t>
            </w:r>
            <w:r>
              <w:rPr>
                <w:spacing w:val="5"/>
              </w:rPr>
              <w:t>申请人</w:t>
            </w:r>
            <w:r>
              <w:rPr/>
              <w:t xml:space="preserve">  </w:t>
            </w:r>
            <w:r>
              <w:rPr>
                <w:spacing w:val="14"/>
              </w:rPr>
              <w:t>将已成功提交的电子数据在线打印成纸</w:t>
            </w:r>
            <w:r>
              <w:rPr>
                <w:spacing w:val="7"/>
              </w:rPr>
              <w:t xml:space="preserve">  </w:t>
            </w:r>
            <w:r>
              <w:rPr>
                <w:spacing w:val="8"/>
              </w:rPr>
              <w:t>质申请材料 ，按要求签字、盖章后 ，连</w:t>
            </w:r>
            <w:r>
              <w:rPr>
                <w:spacing w:val="2"/>
              </w:rPr>
              <w:t xml:space="preserve">  </w:t>
            </w:r>
            <w:r>
              <w:rPr>
                <w:spacing w:val="14"/>
              </w:rPr>
              <w:t>同著作权合同等材料一并报送局政务服</w:t>
            </w:r>
            <w:r>
              <w:rPr>
                <w:spacing w:val="7"/>
              </w:rPr>
              <w:t xml:space="preserve">  </w:t>
            </w:r>
            <w:r>
              <w:rPr>
                <w:spacing w:val="13"/>
              </w:rPr>
              <w:t>务中心。</w:t>
            </w:r>
            <w:r>
              <w:rPr>
                <w:spacing w:val="-16"/>
              </w:rPr>
              <w:t xml:space="preserve"> </w:t>
            </w:r>
            <w:r>
              <w:rPr>
                <w:spacing w:val="13"/>
              </w:rPr>
              <w:t>申请人可选择现场办理或邮寄</w:t>
            </w:r>
            <w:r>
              <w:rPr/>
              <w:t xml:space="preserve">  </w:t>
            </w:r>
            <w:r>
              <w:rPr>
                <w:spacing w:val="11"/>
              </w:rPr>
              <w:t>信函的方式报送纸质申请材料。</w:t>
            </w:r>
            <w:r>
              <w:rPr>
                <w:spacing w:val="34"/>
                <w:w w:val="101"/>
              </w:rPr>
              <w:t xml:space="preserve"> </w:t>
            </w:r>
            <w:r>
              <w:rPr>
                <w:spacing w:val="11"/>
              </w:rPr>
              <w:t>3.局政</w:t>
            </w:r>
            <w:r>
              <w:rPr/>
              <w:t xml:space="preserve">  </w:t>
            </w:r>
            <w:r>
              <w:rPr>
                <w:spacing w:val="14"/>
              </w:rPr>
              <w:t>务服务中心检查申请材料是否齐备。材</w:t>
            </w:r>
            <w:r>
              <w:rPr>
                <w:spacing w:val="7"/>
              </w:rPr>
              <w:t xml:space="preserve">  </w:t>
            </w:r>
            <w:r>
              <w:rPr>
                <w:spacing w:val="11"/>
              </w:rPr>
              <w:t>料齐备的 ，通知申请人缴纳登记费和领</w:t>
            </w:r>
            <w:r>
              <w:rPr>
                <w:spacing w:val="3"/>
              </w:rPr>
              <w:t xml:space="preserve">  </w:t>
            </w:r>
            <w:r>
              <w:rPr>
                <w:spacing w:val="11"/>
              </w:rPr>
              <w:t>取收件凭证及收费凭证 ，并将材料报送</w:t>
            </w:r>
            <w:r>
              <w:rPr>
                <w:spacing w:val="3"/>
              </w:rPr>
              <w:t xml:space="preserve">  </w:t>
            </w:r>
            <w:r>
              <w:rPr>
                <w:spacing w:val="8"/>
              </w:rPr>
              <w:t>正式受理环节 ；材料不齐备的 ，告知申</w:t>
            </w:r>
            <w:r>
              <w:rPr>
                <w:spacing w:val="2"/>
              </w:rPr>
              <w:t xml:space="preserve">  </w:t>
            </w:r>
            <w:r>
              <w:rPr>
                <w:spacing w:val="10"/>
              </w:rPr>
              <w:t>请人补正材料。 4</w:t>
            </w:r>
            <w:r>
              <w:rPr>
                <w:spacing w:val="-5"/>
              </w:rPr>
              <w:t xml:space="preserve"> </w:t>
            </w:r>
            <w:r>
              <w:rPr>
                <w:spacing w:val="10"/>
              </w:rPr>
              <w:t>.登记机构正式受理申</w:t>
            </w:r>
            <w:r>
              <w:rPr/>
              <w:t xml:space="preserve">  </w:t>
            </w:r>
            <w:r>
              <w:rPr>
                <w:spacing w:val="14"/>
              </w:rPr>
              <w:t>请材料后报省版权局确认是否准予售付</w:t>
            </w:r>
            <w:r>
              <w:rPr>
                <w:spacing w:val="7"/>
              </w:rPr>
              <w:t xml:space="preserve">  </w:t>
            </w:r>
            <w:r>
              <w:rPr>
                <w:spacing w:val="11"/>
              </w:rPr>
              <w:t>汇合同登记。准予登记的 ，由省版权局</w:t>
            </w:r>
            <w:r>
              <w:rPr>
                <w:spacing w:val="3"/>
              </w:rPr>
              <w:t xml:space="preserve">  </w:t>
            </w:r>
            <w:r>
              <w:rPr>
                <w:spacing w:val="6"/>
              </w:rPr>
              <w:t>发给“国家版权局著作权合同登记批复”</w:t>
            </w:r>
            <w:r>
              <w:rPr>
                <w:spacing w:val="4"/>
              </w:rPr>
              <w:t xml:space="preserve"> </w:t>
            </w:r>
            <w:r>
              <w:rPr>
                <w:spacing w:val="6"/>
              </w:rPr>
              <w:t>，</w:t>
            </w:r>
            <w:r>
              <w:rPr/>
              <w:t xml:space="preserve"> </w:t>
            </w:r>
            <w:r>
              <w:rPr>
                <w:spacing w:val="4"/>
              </w:rPr>
              <w:t>并在“广东版权网”予以公示 ；不予登记的</w:t>
            </w:r>
            <w:r>
              <w:rPr>
                <w:spacing w:val="2"/>
              </w:rPr>
              <w:t xml:space="preserve">  </w:t>
            </w:r>
            <w:r>
              <w:rPr/>
              <w:tab/>
            </w:r>
            <w:r>
              <w:rPr/>
              <w:tab/>
            </w:r>
            <w:r>
              <w:rPr>
                <w:spacing w:val="3"/>
              </w:rPr>
              <w:t>,</w:t>
            </w:r>
            <w:r>
              <w:rPr>
                <w:spacing w:val="40"/>
              </w:rPr>
              <w:t xml:space="preserve"> </w:t>
            </w:r>
            <w:r>
              <w:rPr>
                <w:spacing w:val="3"/>
              </w:rPr>
              <w:t>以书面形式说明不予登记的理由 ，并</w:t>
            </w:r>
            <w:r>
              <w:rPr/>
              <w:t xml:space="preserve">  </w:t>
            </w:r>
            <w:r>
              <w:rPr>
                <w:spacing w:val="4"/>
              </w:rPr>
              <w:t>退还登记费。</w:t>
            </w:r>
            <w:r>
              <w:rPr>
                <w:spacing w:val="39"/>
              </w:rPr>
              <w:t xml:space="preserve"> </w:t>
            </w:r>
            <w:r>
              <w:rPr>
                <w:spacing w:val="4"/>
              </w:rPr>
              <w:t>5.</w:t>
            </w:r>
            <w:r>
              <w:rPr>
                <w:spacing w:val="-22"/>
              </w:rPr>
              <w:t xml:space="preserve"> </w:t>
            </w:r>
            <w:r>
              <w:rPr>
                <w:spacing w:val="4"/>
              </w:rPr>
              <w:t>申请人凭收件凭证到局</w:t>
            </w:r>
          </w:p>
          <w:p>
            <w:pPr>
              <w:pStyle w:val="TableText"/>
              <w:ind w:left="1360" w:right="146" w:hanging="503"/>
              <w:spacing w:before="15" w:line="215" w:lineRule="auto"/>
              <w:rPr/>
            </w:pPr>
            <w:r>
              <w:rPr>
                <w:spacing w:val="7"/>
              </w:rPr>
              <w:t>政务服务中心领取申请结果。</w:t>
            </w:r>
            <w:r>
              <w:rPr/>
              <w:t xml:space="preserve"> </w:t>
            </w:r>
            <w:r>
              <w:rPr>
                <w:spacing w:val="2"/>
              </w:rPr>
              <w:t>来源渠道 ：申请人自备</w:t>
            </w:r>
          </w:p>
        </w:tc>
      </w:tr>
      <w:tr>
        <w:trPr>
          <w:trHeight w:val="445" w:hRule="atLeast"/>
        </w:trPr>
        <w:tc>
          <w:tcPr>
            <w:tcW w:w="539" w:type="dxa"/>
            <w:vAlign w:val="top"/>
            <w:vMerge w:val="restart"/>
            <w:tcBorders>
              <w:right w:val="nil"/>
              <w:bottom w:val="nil"/>
            </w:tcBorders>
          </w:tcPr>
          <w:p>
            <w:pPr>
              <w:pStyle w:val="TableText"/>
              <w:ind w:left="107"/>
              <w:spacing w:before="145" w:line="184" w:lineRule="auto"/>
              <w:rPr/>
            </w:pPr>
            <w:r>
              <w:rPr/>
              <w:t>2</w:t>
            </w:r>
          </w:p>
        </w:tc>
        <w:tc>
          <w:tcPr>
            <w:tcW w:w="1271" w:type="dxa"/>
            <w:vAlign w:val="top"/>
            <w:tcBorders>
              <w:left w:val="nil"/>
              <w:bottom w:val="nil"/>
              <w:right w:val="nil"/>
            </w:tcBorders>
          </w:tcPr>
          <w:p>
            <w:pPr>
              <w:pStyle w:val="TableText"/>
              <w:ind w:left="94"/>
              <w:spacing w:before="134" w:line="195" w:lineRule="auto"/>
              <w:rPr/>
            </w:pPr>
            <w:r>
              <w:rPr>
                <w:spacing w:val="7"/>
              </w:rPr>
              <w:t>居民身份证</w:t>
            </w:r>
          </w:p>
        </w:tc>
        <w:tc>
          <w:tcPr>
            <w:tcW w:w="2422" w:type="dxa"/>
            <w:vAlign w:val="top"/>
            <w:vMerge w:val="restart"/>
            <w:tcBorders>
              <w:left w:val="nil"/>
              <w:right w:val="nil"/>
              <w:bottom w:val="nil"/>
            </w:tcBorders>
          </w:tcPr>
          <w:p>
            <w:pPr>
              <w:pStyle w:val="TableText"/>
              <w:ind w:left="1247"/>
              <w:spacing w:before="136" w:line="193" w:lineRule="auto"/>
              <w:rPr/>
            </w:pPr>
            <w:r>
              <w:rPr>
                <w:spacing w:val="-4"/>
              </w:rPr>
              <w:t>原件 ：0</w:t>
            </w:r>
          </w:p>
          <w:p>
            <w:pPr>
              <w:pStyle w:val="TableText"/>
              <w:ind w:left="1248" w:right="406"/>
              <w:spacing w:before="25" w:line="216" w:lineRule="auto"/>
              <w:rPr/>
            </w:pPr>
            <w:r>
              <w:rPr>
                <w:spacing w:val="-3"/>
              </w:rPr>
              <w:t>复印件 ：1</w:t>
            </w:r>
            <w:r>
              <w:rPr>
                <w:spacing w:val="3"/>
              </w:rPr>
              <w:t xml:space="preserve"> </w:t>
            </w:r>
            <w:r>
              <w:rPr>
                <w:spacing w:val="6"/>
              </w:rPr>
              <w:t>纸质</w:t>
            </w:r>
          </w:p>
        </w:tc>
        <w:tc>
          <w:tcPr>
            <w:tcW w:w="1211" w:type="dxa"/>
            <w:vAlign w:val="top"/>
            <w:vMerge w:val="restart"/>
            <w:tcBorders>
              <w:left w:val="nil"/>
              <w:right w:val="nil"/>
              <w:bottom w:val="nil"/>
            </w:tcBorders>
          </w:tcPr>
          <w:p>
            <w:pPr>
              <w:pStyle w:val="TableText"/>
              <w:ind w:left="99"/>
              <w:spacing w:before="134" w:line="195" w:lineRule="auto"/>
              <w:rPr/>
            </w:pPr>
            <w:r>
              <w:rPr>
                <w:spacing w:val="5"/>
              </w:rPr>
              <w:t>必要</w:t>
            </w:r>
          </w:p>
          <w:p>
            <w:pPr>
              <w:pStyle w:val="TableText"/>
              <w:ind w:left="98"/>
              <w:spacing w:before="26" w:line="194" w:lineRule="auto"/>
              <w:rPr/>
            </w:pPr>
            <w:r>
              <w:rPr>
                <w:spacing w:val="4"/>
              </w:rPr>
              <w:t>其他要求 ：</w:t>
            </w:r>
          </w:p>
          <w:p>
            <w:pPr>
              <w:pStyle w:val="TableText"/>
              <w:ind w:left="98" w:right="107"/>
              <w:spacing w:before="39" w:line="237" w:lineRule="auto"/>
              <w:rPr/>
            </w:pPr>
            <w:r>
              <w:rPr>
                <w:color w:val="3D4953"/>
                <w:spacing w:val="-1"/>
              </w:rPr>
              <w:t>材料类型 ：证</w:t>
            </w:r>
            <w:r>
              <w:rPr>
                <w:color w:val="3D4953"/>
                <w:spacing w:val="3"/>
              </w:rPr>
              <w:t xml:space="preserve"> </w:t>
            </w:r>
            <w:r>
              <w:rPr>
                <w:color w:val="3D4953"/>
                <w:spacing w:val="7"/>
              </w:rPr>
              <w:t>件证书证明</w:t>
            </w:r>
          </w:p>
          <w:p>
            <w:pPr>
              <w:pStyle w:val="TableText"/>
              <w:ind w:left="97" w:right="107" w:firstLine="1"/>
              <w:spacing w:before="267"/>
              <w:rPr/>
            </w:pPr>
            <w:r>
              <w:rPr>
                <w:color w:val="3D4953"/>
                <w:spacing w:val="-1"/>
              </w:rPr>
              <w:t>材料形式 ：纸</w:t>
            </w:r>
            <w:r>
              <w:rPr>
                <w:color w:val="3D4953"/>
                <w:spacing w:val="3"/>
              </w:rPr>
              <w:t xml:space="preserve"> </w:t>
            </w:r>
            <w:r>
              <w:rPr>
                <w:color w:val="3D4953"/>
                <w:spacing w:val="5"/>
              </w:rPr>
              <w:t>质</w:t>
            </w:r>
          </w:p>
          <w:p>
            <w:pPr>
              <w:spacing w:line="459" w:lineRule="auto"/>
              <w:rPr>
                <w:rFonts w:ascii="Arial"/>
                <w:sz w:val="21"/>
              </w:rPr>
            </w:pPr>
            <w:r/>
          </w:p>
          <w:p>
            <w:pPr>
              <w:pStyle w:val="TableText"/>
              <w:ind w:left="97" w:right="99"/>
              <w:spacing w:before="66"/>
              <w:rPr/>
            </w:pPr>
            <w:r>
              <w:rPr>
                <w:color w:val="3D4953"/>
              </w:rPr>
              <w:t>是否免提交 ：</w:t>
            </w:r>
            <w:r>
              <w:rPr>
                <w:color w:val="3D4953"/>
                <w:spacing w:val="5"/>
              </w:rPr>
              <w:t xml:space="preserve"> </w:t>
            </w:r>
            <w:r>
              <w:rPr>
                <w:color w:val="3D4953"/>
                <w:spacing w:val="5"/>
              </w:rPr>
              <w:t>是</w:t>
            </w:r>
          </w:p>
        </w:tc>
        <w:tc>
          <w:tcPr>
            <w:tcW w:w="1151" w:type="dxa"/>
            <w:vAlign w:val="top"/>
            <w:vMerge w:val="restart"/>
            <w:tcBorders>
              <w:left w:val="nil"/>
              <w:right w:val="nil"/>
              <w:bottom w:val="nil"/>
            </w:tcBorders>
          </w:tcPr>
          <w:p>
            <w:pPr>
              <w:pStyle w:val="TableText"/>
              <w:ind w:left="100"/>
              <w:spacing w:before="133" w:line="200" w:lineRule="auto"/>
              <w:rPr>
                <w:rFonts w:ascii="Microsoft YaHei" w:hAnsi="Microsoft YaHei" w:eastAsia="Microsoft YaHei" w:cs="Microsoft YaHei"/>
              </w:rPr>
            </w:pPr>
            <w:r>
              <w:rPr>
                <w:b/>
                <w:bCs/>
                <w:color w:val="4293F4"/>
                <w:spacing w:val="15"/>
              </w:rPr>
              <w:t>空白表格</w:t>
            </w:r>
            <w:r>
              <w:rPr>
                <w:rFonts w:ascii="Microsoft YaHei" w:hAnsi="Microsoft YaHei" w:eastAsia="Microsoft YaHei" w:cs="Microsoft YaHei"/>
                <w:color w:val="4293F4"/>
                <w:spacing w:val="15"/>
              </w:rPr>
              <w:t>凶</w:t>
            </w:r>
          </w:p>
        </w:tc>
        <w:tc>
          <w:tcPr>
            <w:tcW w:w="3190" w:type="dxa"/>
            <w:vAlign w:val="top"/>
            <w:vMerge w:val="restart"/>
            <w:tcBorders>
              <w:left w:val="nil"/>
              <w:bottom w:val="nil"/>
            </w:tcBorders>
          </w:tcPr>
          <w:p>
            <w:pPr>
              <w:pStyle w:val="TableText"/>
              <w:ind w:left="233"/>
              <w:spacing w:before="102" w:line="237" w:lineRule="auto"/>
              <w:rPr/>
            </w:pPr>
            <w:r>
              <w:rPr>
                <w:spacing w:val="4"/>
              </w:rPr>
              <w:t>填报须知 ：申请人的身份证明复印件</w:t>
            </w:r>
            <w:r>
              <w:rPr>
                <w:spacing w:val="26"/>
              </w:rPr>
              <w:t xml:space="preserve"> </w:t>
            </w:r>
            <w:r>
              <w:rPr>
                <w:spacing w:val="4"/>
              </w:rPr>
              <w:t>(</w:t>
            </w:r>
          </w:p>
          <w:p>
            <w:pPr>
              <w:pStyle w:val="TableText"/>
              <w:ind w:left="568" w:right="98" w:hanging="334"/>
              <w:spacing w:before="9" w:line="214" w:lineRule="auto"/>
              <w:rPr/>
            </w:pPr>
            <w:r>
              <w:rPr>
                <w:spacing w:val="7"/>
              </w:rPr>
              <w:t>单位营业执照复印件需加盖单位公章并</w:t>
            </w:r>
            <w:r>
              <w:rPr>
                <w:spacing w:val="12"/>
              </w:rPr>
              <w:t xml:space="preserve"> </w:t>
            </w:r>
            <w:r>
              <w:rPr>
                <w:spacing w:val="5"/>
              </w:rPr>
              <w:t>注明“复印件与原件相符”字样）。</w:t>
            </w:r>
          </w:p>
          <w:p>
            <w:pPr>
              <w:pStyle w:val="TableText"/>
              <w:ind w:left="1071" w:right="98" w:firstLine="121"/>
              <w:spacing w:before="10" w:line="215" w:lineRule="auto"/>
              <w:rPr/>
            </w:pPr>
            <w:r>
              <w:rPr>
                <w:spacing w:val="3"/>
              </w:rPr>
              <w:t>来源渠道 ：政府部门核发</w:t>
            </w:r>
            <w:r>
              <w:rPr/>
              <w:t xml:space="preserve">  </w:t>
            </w:r>
            <w:r>
              <w:rPr>
                <w:spacing w:val="3"/>
              </w:rPr>
              <w:t>备注信息 ：申请人身份证明</w:t>
            </w:r>
          </w:p>
        </w:tc>
      </w:tr>
      <w:tr>
        <w:trPr>
          <w:trHeight w:val="2867" w:hRule="atLeast"/>
        </w:trPr>
        <w:tc>
          <w:tcPr>
            <w:tcW w:w="539" w:type="dxa"/>
            <w:vAlign w:val="top"/>
            <w:vMerge w:val="continue"/>
            <w:tcBorders>
              <w:right w:val="nil"/>
              <w:top w:val="nil"/>
            </w:tcBorders>
          </w:tcPr>
          <w:p>
            <w:pPr>
              <w:rPr>
                <w:rFonts w:ascii="Arial"/>
                <w:sz w:val="21"/>
              </w:rPr>
            </w:pPr>
            <w:r/>
          </w:p>
        </w:tc>
        <w:tc>
          <w:tcPr>
            <w:tcW w:w="1271" w:type="dxa"/>
            <w:vAlign w:val="top"/>
            <w:tcBorders>
              <w:left w:val="nil"/>
              <w:right w:val="nil"/>
              <w:top w:val="nil"/>
            </w:tcBorders>
          </w:tcPr>
          <w:p>
            <w:pPr>
              <w:ind w:firstLine="92"/>
              <w:spacing w:before="155" w:line="505" w:lineRule="exact"/>
              <w:rPr/>
            </w:pPr>
            <w:r>
              <w:rPr>
                <w:position w:val="-10"/>
              </w:rPr>
              <w:pict>
                <v:group id="_x0000_s4" style="mso-position-vertical-relative:line;mso-position-horizontal-relative:char;width:50.45pt;height:25.25pt;" filled="false" stroked="false" coordsize="1009,505" coordorigin="0,0">
                  <v:shape id="_x0000_s6" style="position:absolute;left:0;top:0;width:1009;height:505;" fillcolor="#4293F4" filled="true" stroked="false" coordsize="1009,505" coordorigin="0,0" path="m120,0l888,0c954,0,1008,53,1008,120c1008,186,954,240,888,240l120,240c53,240,0,186,0,120c0,53,53,0,120,0m120,12l888,12c947,12,996,60,996,120c996,179,947,228,888,228l120,228c60,228,12,179,12,120c12,60,60,12,120,12em120,264l768,264c834,264,888,317,888,384c888,450,834,504,768,504l120,504c53,504,0,450,0,384c0,317,53,264,120,264m120,276l768,276c827,276,876,324,876,384c876,443,827,492,768,492l120,492c60,492,12,443,12,384c12,324,60,276,120,276e"/>
                  <v:shape id="_x0000_s8" style="position:absolute;left:-20;top:-20;width:1049;height:545;" filled="false" stroked="false" type="#_x0000_t202">
                    <v:fill on="false"/>
                    <v:stroke on="false"/>
                    <v:path/>
                    <v:imagedata o:title=""/>
                    <o:lock v:ext="edit" aspectratio="false"/>
                    <v:textbox inset="0mm,0mm,0mm,0mm">
                      <w:txbxContent>
                        <w:p>
                          <w:pPr>
                            <w:ind w:left="121"/>
                            <w:spacing w:before="85" w:line="220" w:lineRule="auto"/>
                            <w:rPr>
                              <w:rFonts w:ascii="SimSun" w:hAnsi="SimSun" w:eastAsia="SimSun" w:cs="SimSun"/>
                              <w:sz w:val="12"/>
                              <w:szCs w:val="12"/>
                            </w:rPr>
                          </w:pPr>
                          <w:r>
                            <w:rPr>
                              <w:rFonts w:ascii="SimSun" w:hAnsi="SimSun" w:eastAsia="SimSun" w:cs="SimSun"/>
                              <w:sz w:val="12"/>
                              <w:szCs w:val="12"/>
                              <w:color w:val="4293F4"/>
                              <w:spacing w:val="-3"/>
                            </w:rPr>
                            <w:t>已关联电子证照</w:t>
                          </w:r>
                        </w:p>
                        <w:p>
                          <w:pPr>
                            <w:ind w:left="110"/>
                            <w:spacing w:before="120" w:line="219" w:lineRule="auto"/>
                            <w:rPr>
                              <w:rFonts w:ascii="SimSun" w:hAnsi="SimSun" w:eastAsia="SimSun" w:cs="SimSun"/>
                              <w:sz w:val="12"/>
                              <w:szCs w:val="12"/>
                            </w:rPr>
                          </w:pPr>
                          <w:r>
                            <w:rPr>
                              <w:rFonts w:ascii="SimSun" w:hAnsi="SimSun" w:eastAsia="SimSun" w:cs="SimSun"/>
                              <w:sz w:val="12"/>
                              <w:szCs w:val="12"/>
                              <w:color w:val="4293F4"/>
                              <w:spacing w:val="-2"/>
                            </w:rPr>
                            <w:t>该材料免提交</w:t>
                          </w:r>
                        </w:p>
                      </w:txbxContent>
                    </v:textbox>
                  </v:shape>
                </v:group>
              </w:pict>
            </w:r>
          </w:p>
        </w:tc>
        <w:tc>
          <w:tcPr>
            <w:tcW w:w="2422" w:type="dxa"/>
            <w:vAlign w:val="top"/>
            <w:vMerge w:val="continue"/>
            <w:tcBorders>
              <w:left w:val="nil"/>
              <w:right w:val="nil"/>
              <w:top w:val="nil"/>
            </w:tcBorders>
          </w:tcPr>
          <w:p>
            <w:pPr>
              <w:rPr>
                <w:rFonts w:ascii="Arial"/>
                <w:sz w:val="21"/>
              </w:rPr>
            </w:pPr>
            <w:r/>
          </w:p>
        </w:tc>
        <w:tc>
          <w:tcPr>
            <w:tcW w:w="1211" w:type="dxa"/>
            <w:vAlign w:val="top"/>
            <w:vMerge w:val="continue"/>
            <w:tcBorders>
              <w:left w:val="nil"/>
              <w:right w:val="nil"/>
              <w:top w:val="nil"/>
            </w:tcBorders>
          </w:tcPr>
          <w:p>
            <w:pPr>
              <w:rPr>
                <w:rFonts w:ascii="Arial"/>
                <w:sz w:val="21"/>
              </w:rPr>
            </w:pPr>
            <w:r/>
          </w:p>
        </w:tc>
        <w:tc>
          <w:tcPr>
            <w:tcW w:w="1151" w:type="dxa"/>
            <w:vAlign w:val="top"/>
            <w:vMerge w:val="continue"/>
            <w:tcBorders>
              <w:left w:val="nil"/>
              <w:right w:val="nil"/>
              <w:top w:val="nil"/>
            </w:tcBorders>
          </w:tcPr>
          <w:p>
            <w:pPr>
              <w:rPr>
                <w:rFonts w:ascii="Arial"/>
                <w:sz w:val="21"/>
              </w:rPr>
            </w:pPr>
            <w:r/>
          </w:p>
        </w:tc>
        <w:tc>
          <w:tcPr>
            <w:tcW w:w="3190" w:type="dxa"/>
            <w:vAlign w:val="top"/>
            <w:vMerge w:val="continue"/>
            <w:tcBorders>
              <w:left w:val="nil"/>
              <w:top w:val="nil"/>
            </w:tcBorders>
          </w:tcPr>
          <w:p>
            <w:pPr>
              <w:rPr>
                <w:rFonts w:ascii="Arial"/>
                <w:sz w:val="21"/>
              </w:rPr>
            </w:pPr>
            <w:r/>
          </w:p>
        </w:tc>
      </w:tr>
      <w:tr>
        <w:trPr>
          <w:trHeight w:val="3318" w:hRule="atLeast"/>
        </w:trPr>
        <w:tc>
          <w:tcPr>
            <w:tcW w:w="539" w:type="dxa"/>
            <w:vAlign w:val="top"/>
            <w:tcBorders>
              <w:right w:val="nil"/>
            </w:tcBorders>
          </w:tcPr>
          <w:p>
            <w:pPr>
              <w:pStyle w:val="TableText"/>
              <w:ind w:left="109"/>
              <w:spacing w:before="148" w:line="184" w:lineRule="auto"/>
              <w:rPr/>
            </w:pPr>
            <w:r>
              <w:rPr/>
              <w:t>3</w:t>
            </w:r>
          </w:p>
        </w:tc>
        <w:tc>
          <w:tcPr>
            <w:tcW w:w="1271" w:type="dxa"/>
            <w:vAlign w:val="top"/>
            <w:tcBorders>
              <w:left w:val="nil"/>
              <w:right w:val="nil"/>
            </w:tcBorders>
          </w:tcPr>
          <w:p>
            <w:pPr>
              <w:pStyle w:val="TableText"/>
              <w:ind w:left="104"/>
              <w:spacing w:before="138" w:line="194" w:lineRule="auto"/>
              <w:rPr/>
            </w:pPr>
            <w:r>
              <w:rPr>
                <w:spacing w:val="5"/>
              </w:rPr>
              <w:t>引进版权合同</w:t>
            </w:r>
          </w:p>
        </w:tc>
        <w:tc>
          <w:tcPr>
            <w:tcW w:w="2422" w:type="dxa"/>
            <w:vAlign w:val="top"/>
            <w:tcBorders>
              <w:left w:val="nil"/>
              <w:right w:val="nil"/>
            </w:tcBorders>
          </w:tcPr>
          <w:p>
            <w:pPr>
              <w:pStyle w:val="TableText"/>
              <w:ind w:left="1247"/>
              <w:spacing w:before="139" w:line="193" w:lineRule="auto"/>
              <w:rPr/>
            </w:pPr>
            <w:r>
              <w:rPr>
                <w:spacing w:val="-4"/>
              </w:rPr>
              <w:t>原件 ：0</w:t>
            </w:r>
          </w:p>
          <w:p>
            <w:pPr>
              <w:pStyle w:val="TableText"/>
              <w:ind w:left="1248" w:right="406"/>
              <w:spacing w:before="25" w:line="216" w:lineRule="auto"/>
              <w:rPr/>
            </w:pPr>
            <w:r>
              <w:rPr>
                <w:spacing w:val="-3"/>
              </w:rPr>
              <w:t>复印件 ：1</w:t>
            </w:r>
            <w:r>
              <w:rPr>
                <w:spacing w:val="3"/>
              </w:rPr>
              <w:t xml:space="preserve"> </w:t>
            </w:r>
            <w:r>
              <w:rPr>
                <w:spacing w:val="6"/>
              </w:rPr>
              <w:t>纸质</w:t>
            </w:r>
          </w:p>
        </w:tc>
        <w:tc>
          <w:tcPr>
            <w:tcW w:w="1211" w:type="dxa"/>
            <w:vAlign w:val="top"/>
            <w:tcBorders>
              <w:left w:val="nil"/>
              <w:right w:val="nil"/>
            </w:tcBorders>
          </w:tcPr>
          <w:p>
            <w:pPr>
              <w:pStyle w:val="TableText"/>
              <w:ind w:left="99"/>
              <w:spacing w:before="137" w:line="195" w:lineRule="auto"/>
              <w:rPr/>
            </w:pPr>
            <w:r>
              <w:rPr>
                <w:spacing w:val="5"/>
              </w:rPr>
              <w:t>必要</w:t>
            </w:r>
          </w:p>
          <w:p>
            <w:pPr>
              <w:pStyle w:val="TableText"/>
              <w:ind w:left="98"/>
              <w:spacing w:before="26" w:line="194" w:lineRule="auto"/>
              <w:rPr/>
            </w:pPr>
            <w:r>
              <w:rPr>
                <w:spacing w:val="4"/>
              </w:rPr>
              <w:t>其他要求 ：</w:t>
            </w:r>
          </w:p>
          <w:p>
            <w:pPr>
              <w:pStyle w:val="TableText"/>
              <w:ind w:left="97" w:right="107" w:firstLine="1"/>
              <w:spacing w:before="37" w:line="237" w:lineRule="auto"/>
              <w:rPr/>
            </w:pPr>
            <w:r>
              <w:rPr>
                <w:color w:val="3D4953"/>
                <w:spacing w:val="-1"/>
              </w:rPr>
              <w:t>材料类型 ：其</w:t>
            </w:r>
            <w:r>
              <w:rPr>
                <w:color w:val="3D4953"/>
                <w:spacing w:val="3"/>
              </w:rPr>
              <w:t xml:space="preserve"> </w:t>
            </w:r>
            <w:r>
              <w:rPr>
                <w:color w:val="3D4953"/>
                <w:spacing w:val="5"/>
              </w:rPr>
              <w:t>他</w:t>
            </w:r>
          </w:p>
          <w:p>
            <w:pPr>
              <w:pStyle w:val="TableText"/>
              <w:ind w:left="97" w:right="107" w:firstLine="1"/>
              <w:spacing w:before="268"/>
              <w:rPr/>
            </w:pPr>
            <w:r>
              <w:rPr>
                <w:color w:val="3D4953"/>
                <w:spacing w:val="-1"/>
              </w:rPr>
              <w:t>材料形式 ：纸</w:t>
            </w:r>
            <w:r>
              <w:rPr>
                <w:color w:val="3D4953"/>
                <w:spacing w:val="3"/>
              </w:rPr>
              <w:t xml:space="preserve"> </w:t>
            </w:r>
            <w:r>
              <w:rPr>
                <w:color w:val="3D4953"/>
                <w:spacing w:val="5"/>
              </w:rPr>
              <w:t>质</w:t>
            </w:r>
          </w:p>
          <w:p>
            <w:pPr>
              <w:spacing w:line="461" w:lineRule="auto"/>
              <w:rPr>
                <w:rFonts w:ascii="Arial"/>
                <w:sz w:val="21"/>
              </w:rPr>
            </w:pPr>
            <w:r/>
          </w:p>
          <w:p>
            <w:pPr>
              <w:pStyle w:val="TableText"/>
              <w:ind w:left="98" w:right="99" w:hanging="1"/>
              <w:spacing w:before="66"/>
              <w:rPr/>
            </w:pPr>
            <w:r>
              <w:rPr>
                <w:color w:val="3D4953"/>
              </w:rPr>
              <w:t>是否免提交 ：</w:t>
            </w:r>
            <w:r>
              <w:rPr>
                <w:color w:val="3D4953"/>
                <w:spacing w:val="5"/>
              </w:rPr>
              <w:t xml:space="preserve"> </w:t>
            </w:r>
            <w:r>
              <w:rPr>
                <w:color w:val="3D4953"/>
                <w:spacing w:val="4"/>
              </w:rPr>
              <w:t>否</w:t>
            </w:r>
          </w:p>
        </w:tc>
        <w:tc>
          <w:tcPr>
            <w:tcW w:w="1151" w:type="dxa"/>
            <w:vAlign w:val="top"/>
            <w:tcBorders>
              <w:left w:val="nil"/>
              <w:right w:val="nil"/>
            </w:tcBorders>
          </w:tcPr>
          <w:p>
            <w:pPr>
              <w:pStyle w:val="TableText"/>
              <w:ind w:left="100"/>
              <w:spacing w:before="151" w:line="182" w:lineRule="auto"/>
              <w:rPr/>
            </w:pPr>
            <w:r>
              <w:rPr>
                <w:spacing w:val="3"/>
              </w:rPr>
              <w:t>无</w:t>
            </w:r>
          </w:p>
        </w:tc>
        <w:tc>
          <w:tcPr>
            <w:tcW w:w="3190" w:type="dxa"/>
            <w:vAlign w:val="top"/>
            <w:tcBorders>
              <w:left w:val="nil"/>
            </w:tcBorders>
          </w:tcPr>
          <w:p>
            <w:pPr>
              <w:pStyle w:val="TableText"/>
              <w:ind w:left="1361"/>
              <w:spacing w:before="136" w:line="196" w:lineRule="auto"/>
              <w:rPr/>
            </w:pPr>
            <w:r>
              <w:rPr>
                <w:spacing w:val="2"/>
              </w:rPr>
              <w:t>来源渠道 ：申请人自备</w:t>
            </w:r>
          </w:p>
        </w:tc>
      </w:tr>
    </w:tbl>
    <w:p>
      <w:pPr>
        <w:pStyle w:val="BodyText"/>
        <w:ind w:left="386"/>
        <w:spacing w:before="145" w:line="195" w:lineRule="auto"/>
        <w:rPr>
          <w:sz w:val="16"/>
          <w:szCs w:val="16"/>
        </w:rPr>
      </w:pPr>
      <w:r>
        <w:pict>
          <v:shape id="_x0000_s10" style="position:absolute;margin-left:46.8131pt;margin-top:6.0277pt;mso-position-vertical-relative:text;mso-position-horizontal-relative:text;width:208.9pt;height:12.05pt;z-index:-251654144;" fillcolor="#4293F4" filled="true" stroked="false" coordsize="4177,241" coordorigin="0,0" path="m120,0l864,0c930,0,984,53,984,120c984,186,930,240,864,240l120,240c53,240,0,186,0,120c0,53,53,0,120,0m120,12l864,12c923,12,972,60,972,120c972,179,923,228,864,228l120,228c60,228,12,179,12,120c12,60,60,12,120,12em3432,0l4057,0c4123,0,4177,53,4177,120c4177,186,4123,240,4057,240l3432,240c3366,240,3312,186,3312,120c3312,53,3366,0,3432,0m3432,12l4057,12c4116,12,4165,60,4165,120c4165,179,4116,228,4057,228l3432,228c3373,228,3324,179,3324,120c3324,60,3373,12,3432,12e"/>
        </w:pict>
      </w:r>
      <w:r>
        <w:rPr>
          <w:sz w:val="16"/>
          <w:szCs w:val="16"/>
          <w:color w:val="3D4953"/>
          <w:spacing w:val="3"/>
        </w:rPr>
        <w:t>说明 ：  </w:t>
      </w:r>
      <w:r>
        <w:rPr>
          <w:rFonts w:ascii="SimSun" w:hAnsi="SimSun" w:eastAsia="SimSun" w:cs="SimSun"/>
          <w:sz w:val="12"/>
          <w:szCs w:val="12"/>
          <w:color w:val="4293F4"/>
          <w:spacing w:val="3"/>
        </w:rPr>
        <w:t>已关联电子证照   </w:t>
      </w:r>
      <w:r>
        <w:rPr>
          <w:sz w:val="16"/>
          <w:szCs w:val="16"/>
          <w:color w:val="3D4953"/>
          <w:spacing w:val="3"/>
        </w:rPr>
        <w:t>表示该材料已关联电子证照      </w:t>
      </w:r>
      <w:r>
        <w:rPr>
          <w:rFonts w:ascii="SimSun" w:hAnsi="SimSun" w:eastAsia="SimSun" w:cs="SimSun"/>
          <w:sz w:val="12"/>
          <w:szCs w:val="12"/>
          <w:color w:val="4293F4"/>
          <w:spacing w:val="3"/>
        </w:rPr>
        <w:t>该材料免提交   </w:t>
      </w:r>
      <w:r>
        <w:rPr>
          <w:sz w:val="16"/>
          <w:szCs w:val="16"/>
          <w:color w:val="3D4953"/>
          <w:spacing w:val="3"/>
        </w:rPr>
        <w:t>表示该材料可以免提交 ，办事无需提交原件</w:t>
      </w:r>
    </w:p>
    <w:p>
      <w:pPr>
        <w:pStyle w:val="BodyText"/>
        <w:ind w:left="386"/>
        <w:spacing w:before="144" w:line="196" w:lineRule="auto"/>
        <w:rPr>
          <w:sz w:val="16"/>
          <w:szCs w:val="16"/>
        </w:rPr>
      </w:pPr>
      <w:r>
        <w:rPr>
          <w:sz w:val="16"/>
          <w:szCs w:val="16"/>
          <w:color w:val="3D4953"/>
          <w:spacing w:val="6"/>
        </w:rPr>
        <w:t>温馨提示 ：空白表格和示例样本文件请在原</w:t>
      </w:r>
      <w:r>
        <w:rPr>
          <w:sz w:val="16"/>
          <w:szCs w:val="16"/>
          <w:color w:val="3D4953"/>
          <w:spacing w:val="5"/>
        </w:rPr>
        <w:t>办事指南页上下载。</w:t>
      </w:r>
    </w:p>
    <w:p>
      <w:pPr>
        <w:spacing w:line="317" w:lineRule="auto"/>
        <w:rPr>
          <w:rFonts w:ascii="Arial"/>
          <w:sz w:val="21"/>
        </w:rPr>
      </w:pPr>
      <w:r/>
    </w:p>
    <w:p>
      <w:pPr>
        <w:pStyle w:val="BodyText"/>
        <w:ind w:left="388"/>
        <w:spacing w:before="103" w:line="189" w:lineRule="auto"/>
        <w:outlineLvl w:val="1"/>
        <w:rPr>
          <w:sz w:val="25"/>
          <w:szCs w:val="25"/>
        </w:rPr>
      </w:pPr>
      <w:r>
        <w:rPr>
          <w:sz w:val="25"/>
          <w:szCs w:val="25"/>
          <w:b/>
          <w:bCs/>
          <w:color w:val="0D1C28"/>
          <w:spacing w:val="1"/>
        </w:rPr>
        <w:t>收费项目信息</w:t>
      </w:r>
    </w:p>
    <w:p>
      <w:pPr>
        <w:ind w:firstLine="384"/>
        <w:spacing w:before="45" w:line="36" w:lineRule="exact"/>
        <w:rPr/>
      </w:pPr>
      <w:r>
        <w:rPr/>
        <w:drawing>
          <wp:inline distT="0" distB="0" distL="0" distR="0">
            <wp:extent cx="6219654" cy="22866"/>
            <wp:effectExtent l="0" t="0" r="0" b="0"/>
            <wp:docPr id="34" name="IM 34"/>
            <wp:cNvGraphicFramePr/>
            <a:graphic>
              <a:graphicData uri="http://schemas.openxmlformats.org/drawingml/2006/picture">
                <pic:pic>
                  <pic:nvPicPr>
                    <pic:cNvPr id="34" name="IM 34"/>
                    <pic:cNvPicPr/>
                  </pic:nvPicPr>
                  <pic:blipFill>
                    <a:blip r:embed="rId25"/>
                    <a:stretch>
                      <a:fillRect/>
                    </a:stretch>
                  </pic:blipFill>
                  <pic:spPr>
                    <a:xfrm rot="0">
                      <a:off x="0" y="0"/>
                      <a:ext cx="6219654" cy="22866"/>
                    </a:xfrm>
                    <a:prstGeom prst="rect">
                      <a:avLst/>
                    </a:prstGeom>
                  </pic:spPr>
                </pic:pic>
              </a:graphicData>
            </a:graphic>
          </wp:inline>
        </w:drawing>
      </w:r>
    </w:p>
    <w:p>
      <w:pPr>
        <w:pStyle w:val="BodyText"/>
        <w:ind w:left="385"/>
        <w:spacing w:before="253" w:line="195" w:lineRule="auto"/>
        <w:rPr>
          <w:sz w:val="16"/>
          <w:szCs w:val="16"/>
        </w:rPr>
      </w:pPr>
      <w:r>
        <w:rPr>
          <w:sz w:val="16"/>
          <w:szCs w:val="16"/>
          <w:color w:val="3D4953"/>
          <w:spacing w:val="7"/>
        </w:rPr>
        <w:t>不收费</w:t>
      </w:r>
    </w:p>
    <w:p>
      <w:pPr>
        <w:spacing w:line="195" w:lineRule="auto"/>
        <w:sectPr>
          <w:headerReference w:type="default" r:id="rId1"/>
          <w:footerReference w:type="default" r:id="rId23"/>
          <w:pgSz w:w="11900" w:h="16840"/>
          <w:pgMar w:top="502" w:right="671" w:bottom="475" w:left="666" w:header="222" w:footer="206" w:gutter="0"/>
        </w:sectPr>
        <w:rPr>
          <w:sz w:val="16"/>
          <w:szCs w:val="16"/>
        </w:rPr>
      </w:pPr>
    </w:p>
    <w:p>
      <w:pPr>
        <w:pStyle w:val="BodyText"/>
        <w:ind w:left="387"/>
        <w:spacing w:before="99" w:line="189" w:lineRule="auto"/>
        <w:outlineLvl w:val="1"/>
        <w:rPr>
          <w:sz w:val="25"/>
          <w:szCs w:val="25"/>
        </w:rPr>
      </w:pPr>
      <w:r>
        <w:rPr>
          <w:sz w:val="25"/>
          <w:szCs w:val="25"/>
          <w:b/>
          <w:bCs/>
          <w:color w:val="0D1C28"/>
        </w:rPr>
        <w:t>设定依据</w:t>
      </w:r>
    </w:p>
    <w:p>
      <w:pPr>
        <w:ind w:firstLine="384"/>
        <w:spacing w:before="44" w:line="36" w:lineRule="exact"/>
        <w:rPr/>
      </w:pPr>
      <w:r>
        <w:rPr/>
        <w:drawing>
          <wp:inline distT="0" distB="0" distL="0" distR="0">
            <wp:extent cx="6219654" cy="22866"/>
            <wp:effectExtent l="0" t="0" r="0" b="0"/>
            <wp:docPr id="38" name="IM 38"/>
            <wp:cNvGraphicFramePr/>
            <a:graphic>
              <a:graphicData uri="http://schemas.openxmlformats.org/drawingml/2006/picture">
                <pic:pic>
                  <pic:nvPicPr>
                    <pic:cNvPr id="38" name="IM 38"/>
                    <pic:cNvPicPr/>
                  </pic:nvPicPr>
                  <pic:blipFill>
                    <a:blip r:embed="rId27"/>
                    <a:stretch>
                      <a:fillRect/>
                    </a:stretch>
                  </pic:blipFill>
                  <pic:spPr>
                    <a:xfrm rot="0">
                      <a:off x="0" y="0"/>
                      <a:ext cx="6219654" cy="22866"/>
                    </a:xfrm>
                    <a:prstGeom prst="rect">
                      <a:avLst/>
                    </a:prstGeom>
                  </pic:spPr>
                </pic:pic>
              </a:graphicData>
            </a:graphic>
          </wp:inline>
        </w:drawing>
      </w:r>
    </w:p>
    <w:p>
      <w:pPr>
        <w:spacing w:line="240" w:lineRule="exact"/>
        <w:rPr/>
      </w:pPr>
      <w:r/>
    </w:p>
    <w:tbl>
      <w:tblPr>
        <w:tblStyle w:val="TableNormal"/>
        <w:tblW w:w="9784" w:type="dxa"/>
        <w:tblInd w:w="389" w:type="dxa"/>
        <w:tblLayout w:type="fixed"/>
        <w:tblBorders>
          <w:top w:val="single" w:color="E2E2E2" w:sz="4" w:space="0"/>
          <w:left w:val="single" w:color="E2E2E2" w:sz="4" w:space="0"/>
          <w:bottom w:val="single" w:color="E2E2E2" w:sz="4" w:space="0"/>
          <w:right w:val="single" w:color="E2E2E2" w:sz="4" w:space="0"/>
          <w:insideH w:val="single" w:color="E2E2E2" w:sz="4" w:space="0"/>
          <w:insideV w:val="single" w:color="E2E2E2" w:sz="4" w:space="0"/>
        </w:tblBorders>
      </w:tblPr>
      <w:tblGrid>
        <w:gridCol w:w="1085"/>
        <w:gridCol w:w="1319"/>
        <w:gridCol w:w="7380"/>
      </w:tblGrid>
      <w:tr>
        <w:trPr>
          <w:trHeight w:val="439" w:hRule="atLeast"/>
        </w:trPr>
        <w:tc>
          <w:tcPr>
            <w:shd w:val="clear" w:fill="F2F2F2"/>
            <w:tcW w:w="1085" w:type="dxa"/>
            <w:vAlign w:val="top"/>
            <w:vMerge w:val="restart"/>
            <w:tcBorders>
              <w:bottom w:val="nil"/>
            </w:tcBorders>
          </w:tcPr>
          <w:p>
            <w:pPr>
              <w:pStyle w:val="TableText"/>
              <w:ind w:left="101"/>
              <w:spacing w:before="134" w:line="196" w:lineRule="auto"/>
              <w:rPr/>
            </w:pPr>
            <w:r>
              <w:rPr>
                <w:spacing w:val="6"/>
              </w:rPr>
              <w:t>设定依据</w:t>
            </w:r>
          </w:p>
        </w:tc>
        <w:tc>
          <w:tcPr>
            <w:shd w:val="clear" w:fill="F2F2F2"/>
            <w:tcW w:w="1319" w:type="dxa"/>
            <w:vAlign w:val="top"/>
          </w:tcPr>
          <w:p>
            <w:pPr>
              <w:pStyle w:val="TableText"/>
              <w:ind w:left="95"/>
              <w:spacing w:before="135" w:line="195" w:lineRule="auto"/>
              <w:rPr/>
            </w:pPr>
            <w:r>
              <w:rPr>
                <w:spacing w:val="7"/>
              </w:rPr>
              <w:t>法律法规名称</w:t>
            </w:r>
          </w:p>
        </w:tc>
        <w:tc>
          <w:tcPr>
            <w:tcW w:w="7380" w:type="dxa"/>
            <w:vAlign w:val="top"/>
          </w:tcPr>
          <w:p>
            <w:pPr>
              <w:pStyle w:val="TableText"/>
              <w:ind w:left="96"/>
              <w:spacing w:before="100" w:line="270" w:lineRule="exact"/>
              <w:rPr/>
            </w:pPr>
            <w:hyperlink w:history="true" r:id="rId28">
              <w:r>
                <w:rPr>
                  <w:b/>
                  <w:bCs/>
                  <w:color w:val="4293F4"/>
                  <w:spacing w:val="8"/>
                  <w:position w:val="3"/>
                </w:rPr>
                <w:t>《关于加强对引进无形资产售付汇管理有关问题的</w:t>
              </w:r>
              <w:r>
                <w:rPr>
                  <w:b/>
                  <w:bCs/>
                  <w:color w:val="4293F4"/>
                  <w:spacing w:val="7"/>
                  <w:position w:val="3"/>
                </w:rPr>
                <w:t>通知》</w:t>
              </w:r>
            </w:hyperlink>
          </w:p>
        </w:tc>
      </w:tr>
      <w:tr>
        <w:trPr>
          <w:trHeight w:val="434" w:hRule="atLeast"/>
        </w:trPr>
        <w:tc>
          <w:tcPr>
            <w:tcW w:w="1085" w:type="dxa"/>
            <w:vAlign w:val="top"/>
            <w:vMerge w:val="continue"/>
            <w:tcBorders>
              <w:top w:val="nil"/>
              <w:bottom w:val="nil"/>
            </w:tcBorders>
          </w:tcPr>
          <w:p>
            <w:pPr>
              <w:rPr>
                <w:rFonts w:ascii="Arial"/>
                <w:sz w:val="21"/>
              </w:rPr>
            </w:pPr>
            <w:r/>
          </w:p>
        </w:tc>
        <w:tc>
          <w:tcPr>
            <w:shd w:val="clear" w:fill="F2F2F2"/>
            <w:tcW w:w="1319" w:type="dxa"/>
            <w:vAlign w:val="top"/>
          </w:tcPr>
          <w:p>
            <w:pPr>
              <w:pStyle w:val="TableText"/>
              <w:ind w:left="95"/>
              <w:spacing w:before="129" w:line="196" w:lineRule="auto"/>
              <w:rPr/>
            </w:pPr>
            <w:r>
              <w:rPr>
                <w:spacing w:val="7"/>
              </w:rPr>
              <w:t>依据文号</w:t>
            </w:r>
          </w:p>
        </w:tc>
        <w:tc>
          <w:tcPr>
            <w:tcW w:w="7380" w:type="dxa"/>
            <w:vAlign w:val="top"/>
          </w:tcPr>
          <w:p>
            <w:pPr>
              <w:pStyle w:val="TableText"/>
              <w:ind w:left="82"/>
              <w:spacing w:before="98" w:line="237" w:lineRule="auto"/>
              <w:rPr/>
            </w:pPr>
            <w:r>
              <w:rPr>
                <w:spacing w:val="3"/>
              </w:rPr>
              <w:t>（</w:t>
            </w:r>
            <w:r>
              <w:rPr>
                <w:spacing w:val="58"/>
                <w:w w:val="101"/>
              </w:rPr>
              <w:t xml:space="preserve"> </w:t>
            </w:r>
            <w:r>
              <w:rPr>
                <w:spacing w:val="3"/>
              </w:rPr>
              <w:t>汇管函字〔</w:t>
            </w:r>
            <w:r>
              <w:rPr>
                <w:spacing w:val="-14"/>
              </w:rPr>
              <w:t xml:space="preserve"> </w:t>
            </w:r>
            <w:r>
              <w:rPr>
                <w:spacing w:val="3"/>
              </w:rPr>
              <w:t>1995〕第092号）。</w:t>
            </w:r>
          </w:p>
        </w:tc>
      </w:tr>
      <w:tr>
        <w:trPr>
          <w:trHeight w:val="433" w:hRule="atLeast"/>
        </w:trPr>
        <w:tc>
          <w:tcPr>
            <w:tcW w:w="1085" w:type="dxa"/>
            <w:vAlign w:val="top"/>
            <w:vMerge w:val="continue"/>
            <w:tcBorders>
              <w:top w:val="nil"/>
              <w:bottom w:val="nil"/>
            </w:tcBorders>
          </w:tcPr>
          <w:p>
            <w:pPr>
              <w:rPr>
                <w:rFonts w:ascii="Arial"/>
                <w:sz w:val="21"/>
              </w:rPr>
            </w:pPr>
            <w:r/>
          </w:p>
        </w:tc>
        <w:tc>
          <w:tcPr>
            <w:shd w:val="clear" w:fill="F2F2F2"/>
            <w:tcW w:w="1319" w:type="dxa"/>
            <w:vAlign w:val="top"/>
          </w:tcPr>
          <w:p>
            <w:pPr>
              <w:pStyle w:val="TableText"/>
              <w:ind w:left="95"/>
              <w:spacing w:before="130" w:line="195" w:lineRule="auto"/>
              <w:rPr/>
            </w:pPr>
            <w:r>
              <w:rPr>
                <w:spacing w:val="6"/>
              </w:rPr>
              <w:t>条款号</w:t>
            </w:r>
          </w:p>
        </w:tc>
        <w:tc>
          <w:tcPr>
            <w:tcW w:w="7380" w:type="dxa"/>
            <w:vAlign w:val="top"/>
          </w:tcPr>
          <w:p>
            <w:pPr>
              <w:pStyle w:val="TableText"/>
              <w:ind w:left="99"/>
              <w:spacing w:before="130" w:line="195" w:lineRule="auto"/>
              <w:rPr/>
            </w:pPr>
            <w:r>
              <w:rPr>
                <w:spacing w:val="7"/>
              </w:rPr>
              <w:t>三、著作权引进的用汇</w:t>
            </w:r>
          </w:p>
        </w:tc>
      </w:tr>
      <w:tr>
        <w:trPr>
          <w:trHeight w:val="433" w:hRule="atLeast"/>
        </w:trPr>
        <w:tc>
          <w:tcPr>
            <w:tcW w:w="1085" w:type="dxa"/>
            <w:vAlign w:val="top"/>
            <w:vMerge w:val="continue"/>
            <w:tcBorders>
              <w:top w:val="nil"/>
              <w:bottom w:val="nil"/>
            </w:tcBorders>
          </w:tcPr>
          <w:p>
            <w:pPr>
              <w:rPr>
                <w:rFonts w:ascii="Arial"/>
                <w:sz w:val="21"/>
              </w:rPr>
            </w:pPr>
            <w:r/>
          </w:p>
        </w:tc>
        <w:tc>
          <w:tcPr>
            <w:shd w:val="clear" w:fill="F2F2F2"/>
            <w:tcW w:w="1319" w:type="dxa"/>
            <w:vAlign w:val="top"/>
          </w:tcPr>
          <w:p>
            <w:pPr>
              <w:pStyle w:val="TableText"/>
              <w:ind w:left="95"/>
              <w:spacing w:before="131" w:line="195" w:lineRule="auto"/>
              <w:rPr/>
            </w:pPr>
            <w:r>
              <w:rPr>
                <w:spacing w:val="7"/>
              </w:rPr>
              <w:t>颁布机关</w:t>
            </w:r>
          </w:p>
        </w:tc>
        <w:tc>
          <w:tcPr>
            <w:tcW w:w="7380" w:type="dxa"/>
            <w:vAlign w:val="top"/>
          </w:tcPr>
          <w:p>
            <w:pPr>
              <w:pStyle w:val="TableText"/>
              <w:ind w:left="106"/>
              <w:spacing w:before="130" w:line="196" w:lineRule="auto"/>
              <w:rPr/>
            </w:pPr>
            <w:r>
              <w:rPr>
                <w:spacing w:val="6"/>
              </w:rPr>
              <w:t>国家外汇管理局</w:t>
            </w:r>
          </w:p>
        </w:tc>
      </w:tr>
      <w:tr>
        <w:trPr>
          <w:trHeight w:val="433" w:hRule="atLeast"/>
        </w:trPr>
        <w:tc>
          <w:tcPr>
            <w:tcW w:w="1085" w:type="dxa"/>
            <w:vAlign w:val="top"/>
            <w:vMerge w:val="continue"/>
            <w:tcBorders>
              <w:top w:val="nil"/>
              <w:bottom w:val="nil"/>
            </w:tcBorders>
          </w:tcPr>
          <w:p>
            <w:pPr>
              <w:rPr>
                <w:rFonts w:ascii="Arial"/>
                <w:sz w:val="21"/>
              </w:rPr>
            </w:pPr>
            <w:r/>
          </w:p>
        </w:tc>
        <w:tc>
          <w:tcPr>
            <w:shd w:val="clear" w:fill="F2F2F2"/>
            <w:tcW w:w="1319" w:type="dxa"/>
            <w:vAlign w:val="top"/>
          </w:tcPr>
          <w:p>
            <w:pPr>
              <w:pStyle w:val="TableText"/>
              <w:ind w:left="96"/>
              <w:spacing w:before="133" w:line="195" w:lineRule="auto"/>
              <w:rPr/>
            </w:pPr>
            <w:r>
              <w:rPr>
                <w:spacing w:val="6"/>
              </w:rPr>
              <w:t>实施日期</w:t>
            </w:r>
          </w:p>
        </w:tc>
        <w:tc>
          <w:tcPr>
            <w:tcW w:w="7380" w:type="dxa"/>
            <w:vAlign w:val="top"/>
          </w:tcPr>
          <w:p>
            <w:pPr>
              <w:pStyle w:val="TableText"/>
              <w:ind w:left="112"/>
              <w:spacing w:before="143" w:line="185" w:lineRule="auto"/>
              <w:rPr/>
            </w:pPr>
            <w:r>
              <w:rPr>
                <w:spacing w:val="5"/>
              </w:rPr>
              <w:t>1998-03-27</w:t>
            </w:r>
          </w:p>
        </w:tc>
      </w:tr>
      <w:tr>
        <w:trPr>
          <w:trHeight w:val="3099" w:hRule="atLeast"/>
        </w:trPr>
        <w:tc>
          <w:tcPr>
            <w:tcW w:w="1085" w:type="dxa"/>
            <w:vAlign w:val="top"/>
            <w:vMerge w:val="continue"/>
            <w:tcBorders>
              <w:top w:val="nil"/>
            </w:tcBorders>
          </w:tcPr>
          <w:p>
            <w:pPr>
              <w:rPr>
                <w:rFonts w:ascii="Arial"/>
                <w:sz w:val="21"/>
              </w:rPr>
            </w:pPr>
            <w:r/>
          </w:p>
        </w:tc>
        <w:tc>
          <w:tcPr>
            <w:shd w:val="clear" w:fill="F2F2F2"/>
            <w:tcW w:w="1319" w:type="dxa"/>
            <w:vAlign w:val="top"/>
          </w:tcPr>
          <w:p>
            <w:pPr>
              <w:pStyle w:val="TableText"/>
              <w:ind w:left="95"/>
              <w:spacing w:before="134" w:line="195" w:lineRule="auto"/>
              <w:rPr/>
            </w:pPr>
            <w:r>
              <w:rPr>
                <w:spacing w:val="7"/>
              </w:rPr>
              <w:t>条款内容</w:t>
            </w:r>
          </w:p>
        </w:tc>
        <w:tc>
          <w:tcPr>
            <w:tcW w:w="7380" w:type="dxa"/>
            <w:vAlign w:val="top"/>
          </w:tcPr>
          <w:p>
            <w:pPr>
              <w:pStyle w:val="TableText"/>
              <w:ind w:left="96" w:right="88" w:firstLine="171"/>
              <w:spacing w:before="115"/>
              <w:rPr/>
            </w:pPr>
            <w:r>
              <w:rPr>
                <w:color w:val="3D4953"/>
                <w:spacing w:val="7"/>
              </w:rPr>
              <w:t>三、著作权引进的用汇       （一）取得境外授权 ，以</w:t>
            </w:r>
            <w:r>
              <w:rPr>
                <w:color w:val="3D4953"/>
                <w:spacing w:val="6"/>
              </w:rPr>
              <w:t>图书形式翻译或重印境外作品（包括配合</w:t>
            </w:r>
            <w:r>
              <w:rPr>
                <w:color w:val="3D4953"/>
              </w:rPr>
              <w:t xml:space="preserve">   </w:t>
            </w:r>
            <w:r>
              <w:rPr>
                <w:color w:val="3D4953"/>
                <w:spacing w:val="4"/>
              </w:rPr>
              <w:t>图书出版的音像制品 ）的用汇 ：       审核凭证为 ：       盖有各省、</w:t>
            </w:r>
            <w:r>
              <w:rPr>
                <w:color w:val="3D4953"/>
                <w:spacing w:val="-11"/>
              </w:rPr>
              <w:t xml:space="preserve"> </w:t>
            </w:r>
            <w:r>
              <w:rPr>
                <w:color w:val="3D4953"/>
                <w:spacing w:val="4"/>
              </w:rPr>
              <w:t>自治区、直辖市版权局“著作</w:t>
            </w:r>
            <w:r>
              <w:rPr>
                <w:color w:val="3D4953"/>
              </w:rPr>
              <w:t xml:space="preserve">    </w:t>
            </w:r>
            <w:r>
              <w:rPr>
                <w:color w:val="3D4953"/>
                <w:spacing w:val="6"/>
              </w:rPr>
              <w:t>权合同登记章”的著作权许可使用合同或合同登记的批复</w:t>
            </w:r>
            <w:r>
              <w:rPr>
                <w:color w:val="3D4953"/>
                <w:spacing w:val="5"/>
              </w:rPr>
              <w:t>。</w:t>
            </w:r>
            <w:r>
              <w:rPr>
                <w:color w:val="3D4953"/>
                <w:spacing w:val="3"/>
              </w:rPr>
              <w:t xml:space="preserve">       </w:t>
            </w:r>
            <w:r>
              <w:rPr>
                <w:color w:val="3D4953"/>
                <w:spacing w:val="5"/>
              </w:rPr>
              <w:t>（</w:t>
            </w:r>
            <w:r>
              <w:rPr>
                <w:color w:val="3D4953"/>
                <w:spacing w:val="19"/>
                <w:w w:val="101"/>
              </w:rPr>
              <w:t xml:space="preserve"> </w:t>
            </w:r>
            <w:r>
              <w:rPr>
                <w:color w:val="3D4953"/>
                <w:spacing w:val="5"/>
              </w:rPr>
              <w:t>二 ）音像制品著作权许可的用汇</w:t>
            </w:r>
            <w:r>
              <w:rPr>
                <w:color w:val="3D4953"/>
              </w:rPr>
              <w:t xml:space="preserve"> </w:t>
            </w:r>
            <w:r>
              <w:rPr>
                <w:color w:val="3D4953"/>
                <w:spacing w:val="6"/>
              </w:rPr>
              <w:t>：        审核凭证为 ：      </w:t>
            </w:r>
            <w:r>
              <w:rPr>
                <w:color w:val="3D4953"/>
                <w:spacing w:val="5"/>
              </w:rPr>
              <w:t xml:space="preserve"> 1、盖有“国家版权局合同登记章”（见附件十一）的音像制品著作权许</w:t>
            </w:r>
            <w:r>
              <w:rPr>
                <w:color w:val="3D4953"/>
              </w:rPr>
              <w:t xml:space="preserve">    </w:t>
            </w:r>
            <w:r>
              <w:rPr>
                <w:color w:val="3D4953"/>
                <w:spacing w:val="4"/>
              </w:rPr>
              <w:t>可使用合同</w:t>
            </w:r>
            <w:r>
              <w:rPr>
                <w:color w:val="3D4953"/>
                <w:spacing w:val="35"/>
              </w:rPr>
              <w:t xml:space="preserve"> </w:t>
            </w:r>
            <w:r>
              <w:rPr>
                <w:color w:val="3D4953"/>
                <w:spacing w:val="4"/>
              </w:rPr>
              <w:t>；       2、文化部或广播电影电视部颁发的核准件。</w:t>
            </w:r>
            <w:r>
              <w:rPr>
                <w:color w:val="3D4953"/>
                <w:spacing w:val="3"/>
              </w:rPr>
              <w:t xml:space="preserve">       </w:t>
            </w:r>
            <w:r>
              <w:rPr>
                <w:color w:val="3D4953"/>
                <w:spacing w:val="4"/>
              </w:rPr>
              <w:t>（</w:t>
            </w:r>
            <w:r>
              <w:rPr>
                <w:color w:val="3D4953"/>
                <w:spacing w:val="19"/>
              </w:rPr>
              <w:t xml:space="preserve"> </w:t>
            </w:r>
            <w:r>
              <w:rPr>
                <w:color w:val="3D4953"/>
                <w:spacing w:val="4"/>
              </w:rPr>
              <w:t>三 ）电子出版物著作权许</w:t>
            </w:r>
            <w:r>
              <w:rPr>
                <w:color w:val="3D4953"/>
              </w:rPr>
              <w:t xml:space="preserve">   </w:t>
            </w:r>
            <w:r>
              <w:rPr>
                <w:color w:val="3D4953"/>
                <w:spacing w:val="3"/>
              </w:rPr>
              <w:t>可的用汇 ：       审核凭证为 ：       1、电子出版物著作权许可使用合同</w:t>
            </w:r>
            <w:r>
              <w:rPr>
                <w:color w:val="3D4953"/>
                <w:spacing w:val="36"/>
                <w:w w:val="101"/>
              </w:rPr>
              <w:t xml:space="preserve"> </w:t>
            </w:r>
            <w:r>
              <w:rPr>
                <w:color w:val="3D4953"/>
                <w:spacing w:val="3"/>
              </w:rPr>
              <w:t>；        2、各省、</w:t>
            </w:r>
            <w:r>
              <w:rPr>
                <w:color w:val="3D4953"/>
                <w:spacing w:val="-22"/>
              </w:rPr>
              <w:t xml:space="preserve"> </w:t>
            </w:r>
            <w:r>
              <w:rPr>
                <w:color w:val="3D4953"/>
                <w:spacing w:val="3"/>
              </w:rPr>
              <w:t>自治区</w:t>
            </w:r>
            <w:r>
              <w:rPr>
                <w:color w:val="3D4953"/>
              </w:rPr>
              <w:t xml:space="preserve">    </w:t>
            </w:r>
            <w:r>
              <w:rPr>
                <w:color w:val="3D4953"/>
                <w:spacing w:val="8"/>
              </w:rPr>
              <w:t>、直辖市版权局颁发的盖有“国家版权局著作权合同登记</w:t>
            </w:r>
            <w:r>
              <w:rPr>
                <w:color w:val="3D4953"/>
                <w:spacing w:val="7"/>
              </w:rPr>
              <w:t>办公室”（见附件十一）章的核准件（见附</w:t>
            </w:r>
            <w:r>
              <w:rPr>
                <w:color w:val="3D4953"/>
              </w:rPr>
              <w:t xml:space="preserve"> </w:t>
            </w:r>
            <w:r>
              <w:rPr>
                <w:color w:val="3D4953"/>
                <w:spacing w:val="3"/>
              </w:rPr>
              <w:t>件十二 ）。       （</w:t>
            </w:r>
            <w:r>
              <w:rPr>
                <w:color w:val="3D4953"/>
                <w:spacing w:val="26"/>
              </w:rPr>
              <w:t xml:space="preserve"> </w:t>
            </w:r>
            <w:r>
              <w:rPr>
                <w:color w:val="3D4953"/>
                <w:spacing w:val="3"/>
              </w:rPr>
              <w:t>四 ）计算机软件许可使用的用汇 ：       审核凭证为 ：       1</w:t>
            </w:r>
            <w:r>
              <w:rPr>
                <w:color w:val="3D4953"/>
                <w:spacing w:val="2"/>
              </w:rPr>
              <w:t>、计算机软件许可</w:t>
            </w:r>
            <w:r>
              <w:rPr>
                <w:color w:val="3D4953"/>
              </w:rPr>
              <w:t xml:space="preserve">  </w:t>
            </w:r>
            <w:r>
              <w:rPr>
                <w:color w:val="3D4953"/>
                <w:spacing w:val="6"/>
              </w:rPr>
              <w:t>使用合同</w:t>
            </w:r>
            <w:r>
              <w:rPr>
                <w:color w:val="3D4953"/>
                <w:spacing w:val="31"/>
              </w:rPr>
              <w:t xml:space="preserve"> </w:t>
            </w:r>
            <w:r>
              <w:rPr>
                <w:color w:val="3D4953"/>
                <w:spacing w:val="6"/>
              </w:rPr>
              <w:t>；       2、各省、直辖市、</w:t>
            </w:r>
            <w:r>
              <w:rPr>
                <w:color w:val="3D4953"/>
                <w:spacing w:val="-22"/>
              </w:rPr>
              <w:t xml:space="preserve"> </w:t>
            </w:r>
            <w:r>
              <w:rPr>
                <w:color w:val="3D4953"/>
                <w:spacing w:val="6"/>
              </w:rPr>
              <w:t>自治区版权局颁发的盖有“国家版权局著作权合同登记办公室”</w:t>
            </w:r>
            <w:r>
              <w:rPr>
                <w:color w:val="3D4953"/>
              </w:rPr>
              <w:t xml:space="preserve"> </w:t>
            </w:r>
            <w:r>
              <w:rPr>
                <w:color w:val="3D4953"/>
                <w:spacing w:val="6"/>
              </w:rPr>
              <w:t>章的核准件</w:t>
            </w:r>
            <w:r>
              <w:rPr>
                <w:color w:val="3D4953"/>
                <w:spacing w:val="35"/>
              </w:rPr>
              <w:t xml:space="preserve"> </w:t>
            </w:r>
            <w:r>
              <w:rPr>
                <w:color w:val="3D4953"/>
                <w:spacing w:val="6"/>
              </w:rPr>
              <w:t>；       3、外经贸部及其分支机构颁发的《技术引进和设备进口合同注册生效证书》</w:t>
            </w:r>
          </w:p>
          <w:p>
            <w:pPr>
              <w:pStyle w:val="TableText"/>
              <w:ind w:left="105"/>
              <w:spacing w:before="149" w:line="95" w:lineRule="exact"/>
              <w:rPr/>
            </w:pPr>
            <w:r>
              <w:rPr>
                <w:color w:val="3D4953"/>
                <w:position w:val="3"/>
              </w:rPr>
              <w:t>。</w:t>
            </w:r>
          </w:p>
        </w:tc>
      </w:tr>
    </w:tbl>
    <w:p>
      <w:pPr>
        <w:spacing w:line="259" w:lineRule="auto"/>
        <w:rPr>
          <w:rFonts w:ascii="Arial"/>
          <w:sz w:val="21"/>
        </w:rPr>
      </w:pPr>
      <w:r/>
    </w:p>
    <w:p>
      <w:pPr>
        <w:spacing w:line="259" w:lineRule="auto"/>
        <w:rPr>
          <w:rFonts w:ascii="Arial"/>
          <w:sz w:val="21"/>
        </w:rPr>
      </w:pPr>
      <w:r/>
    </w:p>
    <w:p>
      <w:pPr>
        <w:pStyle w:val="BodyText"/>
        <w:ind w:left="387"/>
        <w:spacing w:before="103" w:line="190" w:lineRule="auto"/>
        <w:outlineLvl w:val="1"/>
        <w:rPr>
          <w:sz w:val="25"/>
          <w:szCs w:val="25"/>
        </w:rPr>
      </w:pPr>
      <w:r>
        <w:rPr>
          <w:sz w:val="25"/>
          <w:szCs w:val="25"/>
          <w:b/>
          <w:bCs/>
          <w:color w:val="0D1C28"/>
        </w:rPr>
        <w:t>法律救济</w:t>
      </w:r>
    </w:p>
    <w:p>
      <w:pPr>
        <w:spacing w:line="44" w:lineRule="exact"/>
        <w:rPr/>
      </w:pPr>
      <w:r/>
    </w:p>
    <w:tbl>
      <w:tblPr>
        <w:tblStyle w:val="TableNormal"/>
        <w:tblW w:w="9794" w:type="dxa"/>
        <w:tblInd w:w="38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482"/>
        <w:gridCol w:w="5312"/>
      </w:tblGrid>
      <w:tr>
        <w:trPr>
          <w:trHeight w:val="530" w:hRule="atLeast"/>
        </w:trPr>
        <w:tc>
          <w:tcPr>
            <w:tcW w:w="4482" w:type="dxa"/>
            <w:vAlign w:val="top"/>
            <w:tcBorders>
              <w:top w:val="single" w:color="0D1C28" w:sz="14" w:space="0"/>
            </w:tcBorders>
          </w:tcPr>
          <w:p>
            <w:pPr>
              <w:pStyle w:val="TableText"/>
              <w:ind w:left="2"/>
              <w:spacing w:before="265" w:line="196" w:lineRule="auto"/>
              <w:outlineLvl w:val="2"/>
              <w:rPr/>
            </w:pPr>
            <w:r>
              <w:rPr>
                <w:b/>
                <w:bCs/>
                <w:spacing w:val="7"/>
              </w:rPr>
              <w:t>行政复议</w:t>
            </w:r>
          </w:p>
        </w:tc>
        <w:tc>
          <w:tcPr>
            <w:tcW w:w="5312" w:type="dxa"/>
            <w:vAlign w:val="top"/>
            <w:tcBorders>
              <w:top w:val="single" w:color="0D1C28" w:sz="14" w:space="0"/>
            </w:tcBorders>
          </w:tcPr>
          <w:p>
            <w:pPr>
              <w:pStyle w:val="TableText"/>
              <w:ind w:left="621"/>
              <w:spacing w:before="265" w:line="196" w:lineRule="auto"/>
              <w:outlineLvl w:val="2"/>
              <w:rPr/>
            </w:pPr>
            <w:r>
              <w:rPr>
                <w:b/>
                <w:bCs/>
                <w:spacing w:val="7"/>
              </w:rPr>
              <w:t>行政诉讼</w:t>
            </w:r>
          </w:p>
        </w:tc>
      </w:tr>
      <w:tr>
        <w:trPr>
          <w:trHeight w:val="316" w:hRule="atLeast"/>
        </w:trPr>
        <w:tc>
          <w:tcPr>
            <w:tcW w:w="4482" w:type="dxa"/>
            <w:vAlign w:val="top"/>
          </w:tcPr>
          <w:p>
            <w:pPr>
              <w:pStyle w:val="TableText"/>
              <w:ind w:left="3"/>
              <w:spacing w:before="106" w:line="181" w:lineRule="auto"/>
              <w:rPr/>
            </w:pPr>
            <w:r>
              <w:rPr>
                <w:color w:val="3D4953"/>
                <w:spacing w:val="5"/>
              </w:rPr>
              <w:t>部门 ：广东省人民政府行政复议办公室或国家版权局</w:t>
            </w:r>
          </w:p>
        </w:tc>
        <w:tc>
          <w:tcPr>
            <w:tcW w:w="5312" w:type="dxa"/>
            <w:vAlign w:val="top"/>
          </w:tcPr>
          <w:p>
            <w:pPr>
              <w:pStyle w:val="TableText"/>
              <w:ind w:left="622"/>
              <w:spacing w:before="107" w:line="180" w:lineRule="auto"/>
              <w:rPr/>
            </w:pPr>
            <w:r>
              <w:rPr>
                <w:color w:val="3D4953"/>
                <w:spacing w:val="3"/>
              </w:rPr>
              <w:t>部门 ：广州铁路运输法院</w:t>
            </w:r>
          </w:p>
        </w:tc>
      </w:tr>
      <w:tr>
        <w:trPr>
          <w:trHeight w:val="264" w:hRule="atLeast"/>
        </w:trPr>
        <w:tc>
          <w:tcPr>
            <w:tcW w:w="4482" w:type="dxa"/>
            <w:vAlign w:val="top"/>
          </w:tcPr>
          <w:p>
            <w:pPr>
              <w:pStyle w:val="TableText"/>
              <w:ind w:left="1"/>
              <w:spacing w:before="55" w:line="180" w:lineRule="auto"/>
              <w:rPr/>
            </w:pPr>
            <w:r>
              <w:rPr>
                <w:color w:val="3D4953"/>
                <w:spacing w:val="4"/>
              </w:rPr>
              <w:t>地址 ：广州市政民路51号14</w:t>
            </w:r>
            <w:r>
              <w:rPr>
                <w:color w:val="3D4953"/>
                <w:spacing w:val="-7"/>
              </w:rPr>
              <w:t xml:space="preserve"> </w:t>
            </w:r>
            <w:r>
              <w:rPr>
                <w:color w:val="3D4953"/>
                <w:spacing w:val="4"/>
              </w:rPr>
              <w:t>楼或北京市西长安街5号</w:t>
            </w:r>
          </w:p>
        </w:tc>
        <w:tc>
          <w:tcPr>
            <w:tcW w:w="5312" w:type="dxa"/>
            <w:vAlign w:val="top"/>
          </w:tcPr>
          <w:p>
            <w:pPr>
              <w:pStyle w:val="TableText"/>
              <w:ind w:left="620"/>
              <w:spacing w:before="55" w:line="180" w:lineRule="auto"/>
              <w:rPr/>
            </w:pPr>
            <w:r>
              <w:rPr>
                <w:color w:val="3D4953"/>
                <w:spacing w:val="6"/>
              </w:rPr>
              <w:t>地址 ：广州市荔湾区花地大道中68号荔胜广场南塔</w:t>
            </w:r>
          </w:p>
        </w:tc>
      </w:tr>
      <w:tr>
        <w:trPr>
          <w:trHeight w:val="261" w:hRule="atLeast"/>
        </w:trPr>
        <w:tc>
          <w:tcPr>
            <w:tcW w:w="4482" w:type="dxa"/>
            <w:vAlign w:val="top"/>
          </w:tcPr>
          <w:p>
            <w:pPr>
              <w:pStyle w:val="TableText"/>
              <w:ind w:left="10"/>
              <w:spacing w:before="58" w:line="175" w:lineRule="auto"/>
              <w:rPr/>
            </w:pPr>
            <w:r>
              <w:rPr>
                <w:color w:val="3D4953"/>
                <w:spacing w:val="7"/>
              </w:rPr>
              <w:t>电话 ：020-86359875、010</w:t>
            </w:r>
            <w:r>
              <w:rPr>
                <w:color w:val="3D4953"/>
                <w:spacing w:val="6"/>
              </w:rPr>
              <w:t>-6309784</w:t>
            </w:r>
            <w:r>
              <w:rPr>
                <w:color w:val="3D4953"/>
                <w:spacing w:val="-16"/>
              </w:rPr>
              <w:t xml:space="preserve"> </w:t>
            </w:r>
            <w:r>
              <w:rPr>
                <w:color w:val="3D4953"/>
                <w:spacing w:val="6"/>
              </w:rPr>
              <w:t>7</w:t>
            </w:r>
          </w:p>
        </w:tc>
        <w:tc>
          <w:tcPr>
            <w:tcW w:w="5312" w:type="dxa"/>
            <w:vAlign w:val="top"/>
          </w:tcPr>
          <w:p>
            <w:pPr>
              <w:pStyle w:val="TableText"/>
              <w:ind w:left="630"/>
              <w:spacing w:before="58" w:line="175" w:lineRule="auto"/>
              <w:rPr/>
            </w:pPr>
            <w:r>
              <w:rPr>
                <w:color w:val="3D4953"/>
                <w:spacing w:val="4"/>
              </w:rPr>
              <w:t>电话 ：020-37890820</w:t>
            </w:r>
          </w:p>
        </w:tc>
      </w:tr>
      <w:tr>
        <w:trPr>
          <w:trHeight w:val="1364" w:hRule="atLeast"/>
        </w:trPr>
        <w:tc>
          <w:tcPr>
            <w:tcW w:w="4482" w:type="dxa"/>
            <w:vAlign w:val="top"/>
            <w:tcBorders>
              <w:bottom w:val="single" w:color="0D1C28" w:sz="14" w:space="0"/>
            </w:tcBorders>
          </w:tcPr>
          <w:p>
            <w:pPr>
              <w:pStyle w:val="TableText"/>
              <w:ind w:left="13"/>
              <w:spacing w:before="28" w:line="225" w:lineRule="auto"/>
              <w:rPr/>
            </w:pPr>
            <w:r>
              <w:rPr>
                <w:color w:val="3D4953"/>
                <w:spacing w:val="8"/>
              </w:rPr>
              <w:t>网址 ：</w:t>
            </w:r>
            <w:r>
              <w:rPr>
                <w:color w:val="3D4953"/>
              </w:rPr>
              <w:t>http</w:t>
            </w:r>
            <w:r>
              <w:rPr>
                <w:color w:val="3D4953"/>
                <w:spacing w:val="8"/>
              </w:rPr>
              <w:t>://</w:t>
            </w:r>
            <w:r>
              <w:rPr>
                <w:color w:val="3D4953"/>
              </w:rPr>
              <w:t>sft</w:t>
            </w:r>
            <w:r>
              <w:rPr>
                <w:color w:val="3D4953"/>
                <w:spacing w:val="-10"/>
              </w:rPr>
              <w:t xml:space="preserve"> </w:t>
            </w:r>
            <w:r>
              <w:rPr>
                <w:color w:val="3D4953"/>
                <w:spacing w:val="8"/>
              </w:rPr>
              <w:t>.</w:t>
            </w:r>
            <w:r>
              <w:rPr>
                <w:color w:val="3D4953"/>
              </w:rPr>
              <w:t>gd</w:t>
            </w:r>
            <w:r>
              <w:rPr>
                <w:color w:val="3D4953"/>
                <w:spacing w:val="8"/>
              </w:rPr>
              <w:t>.</w:t>
            </w:r>
            <w:r>
              <w:rPr>
                <w:color w:val="3D4953"/>
              </w:rPr>
              <w:t>gov</w:t>
            </w:r>
            <w:r>
              <w:rPr>
                <w:color w:val="3D4953"/>
                <w:spacing w:val="8"/>
              </w:rPr>
              <w:t>.</w:t>
            </w:r>
            <w:r>
              <w:rPr>
                <w:color w:val="3D4953"/>
              </w:rPr>
              <w:t>cn</w:t>
            </w:r>
          </w:p>
          <w:p>
            <w:pPr>
              <w:spacing w:line="306" w:lineRule="auto"/>
              <w:rPr>
                <w:rFonts w:ascii="Arial"/>
                <w:sz w:val="21"/>
              </w:rPr>
            </w:pPr>
            <w:r/>
          </w:p>
          <w:p>
            <w:pPr>
              <w:spacing w:line="306" w:lineRule="auto"/>
              <w:rPr>
                <w:rFonts w:ascii="Arial"/>
                <w:sz w:val="21"/>
              </w:rPr>
            </w:pPr>
            <w:r/>
          </w:p>
          <w:p>
            <w:pPr>
              <w:pStyle w:val="TableText"/>
              <w:spacing w:before="103" w:line="190" w:lineRule="auto"/>
              <w:outlineLvl w:val="1"/>
              <w:rPr>
                <w:sz w:val="25"/>
                <w:szCs w:val="25"/>
              </w:rPr>
            </w:pPr>
            <w:r>
              <w:rPr>
                <w:sz w:val="25"/>
                <w:szCs w:val="25"/>
                <w:b/>
                <w:bCs/>
                <w:color w:val="0D1C28"/>
                <w:spacing w:val="1"/>
              </w:rPr>
              <w:t>咨询方式与监督方式</w:t>
            </w:r>
          </w:p>
        </w:tc>
        <w:tc>
          <w:tcPr>
            <w:tcW w:w="5312" w:type="dxa"/>
            <w:vAlign w:val="top"/>
            <w:tcBorders>
              <w:bottom w:val="single" w:color="0D1C28" w:sz="14" w:space="0"/>
            </w:tcBorders>
          </w:tcPr>
          <w:p>
            <w:pPr>
              <w:pStyle w:val="TableText"/>
              <w:ind w:left="633"/>
              <w:spacing w:before="28" w:line="225" w:lineRule="auto"/>
              <w:rPr/>
            </w:pPr>
            <w:r>
              <w:rPr>
                <w:color w:val="3D4953"/>
                <w:spacing w:val="6"/>
              </w:rPr>
              <w:t>网址 ：</w:t>
            </w:r>
            <w:r>
              <w:rPr>
                <w:color w:val="3D4953"/>
              </w:rPr>
              <w:t>http</w:t>
            </w:r>
            <w:r>
              <w:rPr>
                <w:color w:val="3D4953"/>
                <w:spacing w:val="6"/>
              </w:rPr>
              <w:t>://</w:t>
            </w:r>
            <w:r>
              <w:rPr>
                <w:color w:val="3D4953"/>
              </w:rPr>
              <w:t>www</w:t>
            </w:r>
            <w:r>
              <w:rPr>
                <w:color w:val="3D4953"/>
                <w:spacing w:val="6"/>
              </w:rPr>
              <w:t>.</w:t>
            </w:r>
            <w:r>
              <w:rPr>
                <w:color w:val="3D4953"/>
              </w:rPr>
              <w:t>gt</w:t>
            </w:r>
            <w:r>
              <w:rPr>
                <w:color w:val="3D4953"/>
                <w:spacing w:val="-25"/>
              </w:rPr>
              <w:t xml:space="preserve"> </w:t>
            </w:r>
            <w:r>
              <w:rPr>
                <w:color w:val="3D4953"/>
              </w:rPr>
              <w:t>yy</w:t>
            </w:r>
            <w:r>
              <w:rPr>
                <w:color w:val="3D4953"/>
                <w:spacing w:val="6"/>
              </w:rPr>
              <w:t>.</w:t>
            </w:r>
            <w:r>
              <w:rPr>
                <w:color w:val="3D4953"/>
              </w:rPr>
              <w:t>gov</w:t>
            </w:r>
            <w:r>
              <w:rPr>
                <w:color w:val="3D4953"/>
                <w:spacing w:val="6"/>
              </w:rPr>
              <w:t>.</w:t>
            </w:r>
            <w:r>
              <w:rPr>
                <w:color w:val="3D4953"/>
              </w:rPr>
              <w:t>cn</w:t>
            </w:r>
            <w:r>
              <w:rPr>
                <w:color w:val="3D4953"/>
                <w:spacing w:val="6"/>
              </w:rPr>
              <w:t>/</w:t>
            </w:r>
          </w:p>
        </w:tc>
      </w:tr>
      <w:tr>
        <w:trPr>
          <w:trHeight w:val="1925" w:hRule="atLeast"/>
        </w:trPr>
        <w:tc>
          <w:tcPr>
            <w:tcW w:w="4482" w:type="dxa"/>
            <w:vAlign w:val="top"/>
            <w:tcBorders>
              <w:bottom w:val="single" w:color="0D1C28" w:sz="14" w:space="0"/>
              <w:top w:val="single" w:color="0D1C28" w:sz="14" w:space="0"/>
            </w:tcBorders>
          </w:tcPr>
          <w:p>
            <w:pPr>
              <w:spacing w:line="285" w:lineRule="auto"/>
              <w:rPr>
                <w:rFonts w:ascii="Arial"/>
                <w:sz w:val="21"/>
              </w:rPr>
            </w:pPr>
            <w:r/>
          </w:p>
          <w:p>
            <w:pPr>
              <w:pStyle w:val="TableText"/>
              <w:ind w:left="3"/>
              <w:spacing w:before="66" w:line="195" w:lineRule="auto"/>
              <w:rPr/>
            </w:pPr>
            <w:r>
              <w:rPr>
                <w:color w:val="3D4953"/>
                <w:spacing w:val="6"/>
              </w:rPr>
              <w:t>咨询电话   020-61292811、020-61292822。</w:t>
            </w:r>
          </w:p>
          <w:p>
            <w:pPr>
              <w:pStyle w:val="TableText"/>
              <w:ind w:left="73"/>
              <w:spacing w:before="97" w:line="166" w:lineRule="exact"/>
              <w:rPr/>
            </w:pPr>
            <w:r>
              <w:rPr>
                <w:color w:val="3D4953"/>
                <w:position w:val="1"/>
              </w:rPr>
              <w:t>:</w:t>
            </w:r>
          </w:p>
          <w:p>
            <w:pPr>
              <w:spacing w:line="308" w:lineRule="auto"/>
              <w:rPr>
                <w:rFonts w:ascii="Arial"/>
                <w:sz w:val="21"/>
              </w:rPr>
            </w:pPr>
            <w:r/>
          </w:p>
          <w:p>
            <w:pPr>
              <w:spacing w:line="308" w:lineRule="auto"/>
              <w:rPr>
                <w:rFonts w:ascii="Arial"/>
                <w:sz w:val="21"/>
              </w:rPr>
            </w:pPr>
            <w:r/>
          </w:p>
          <w:p>
            <w:pPr>
              <w:pStyle w:val="TableText"/>
              <w:ind w:left="3"/>
              <w:spacing w:before="103" w:line="189" w:lineRule="auto"/>
              <w:outlineLvl w:val="1"/>
              <w:rPr>
                <w:sz w:val="25"/>
                <w:szCs w:val="25"/>
              </w:rPr>
            </w:pPr>
            <w:r>
              <w:rPr>
                <w:sz w:val="25"/>
                <w:szCs w:val="25"/>
                <w:b/>
                <w:bCs/>
                <w:color w:val="0D1C28"/>
              </w:rPr>
              <w:t>办理窗口</w:t>
            </w:r>
          </w:p>
        </w:tc>
        <w:tc>
          <w:tcPr>
            <w:tcW w:w="5312" w:type="dxa"/>
            <w:vAlign w:val="top"/>
            <w:tcBorders>
              <w:bottom w:val="single" w:color="0D1C28" w:sz="14" w:space="0"/>
              <w:top w:val="single" w:color="0D1C28" w:sz="14" w:space="0"/>
            </w:tcBorders>
          </w:tcPr>
          <w:p>
            <w:pPr>
              <w:spacing w:line="286" w:lineRule="auto"/>
              <w:rPr>
                <w:rFonts w:ascii="Arial"/>
                <w:sz w:val="21"/>
              </w:rPr>
            </w:pPr>
            <w:r/>
          </w:p>
          <w:p>
            <w:pPr>
              <w:pStyle w:val="TableText"/>
              <w:ind w:left="621"/>
              <w:spacing w:before="66" w:line="194" w:lineRule="auto"/>
              <w:rPr/>
            </w:pPr>
            <w:r>
              <w:rPr>
                <w:color w:val="3D4953"/>
                <w:spacing w:val="6"/>
              </w:rPr>
              <w:t>投诉电话   020-87195203</w:t>
            </w:r>
          </w:p>
          <w:p>
            <w:pPr>
              <w:pStyle w:val="TableText"/>
              <w:ind w:left="693"/>
              <w:spacing w:before="97" w:line="166" w:lineRule="exact"/>
              <w:rPr/>
            </w:pPr>
            <w:r>
              <w:rPr>
                <w:color w:val="3D4953"/>
                <w:position w:val="1"/>
              </w:rPr>
              <w:t>:</w:t>
            </w:r>
          </w:p>
        </w:tc>
      </w:tr>
    </w:tbl>
    <w:p>
      <w:pPr>
        <w:pStyle w:val="BodyText"/>
        <w:ind w:left="386"/>
        <w:spacing w:before="219" w:line="241" w:lineRule="auto"/>
        <w:rPr>
          <w:sz w:val="16"/>
          <w:szCs w:val="16"/>
        </w:rPr>
      </w:pPr>
      <w:r>
        <w:rPr>
          <w:sz w:val="16"/>
          <w:szCs w:val="16"/>
          <w:b/>
          <w:bCs/>
          <w:color w:val="3D4953"/>
          <w:spacing w:val="7"/>
        </w:rPr>
        <w:t>广东省新闻出版局（广东省版权局）、广东省电影局 政务大厅</w:t>
      </w:r>
    </w:p>
    <w:p>
      <w:pPr>
        <w:pStyle w:val="BodyText"/>
        <w:ind w:left="386"/>
        <w:spacing w:before="32" w:line="196" w:lineRule="auto"/>
        <w:rPr>
          <w:sz w:val="16"/>
          <w:szCs w:val="16"/>
        </w:rPr>
      </w:pPr>
      <w:r>
        <w:rPr>
          <w:sz w:val="16"/>
          <w:szCs w:val="16"/>
          <w:color w:val="3D4953"/>
          <w:spacing w:val="5"/>
        </w:rPr>
        <w:t>办理地点 ：广州市环市东路331号广东电视中心二期一楼大堂1、2、3、4</w:t>
      </w:r>
      <w:r>
        <w:rPr>
          <w:sz w:val="16"/>
          <w:szCs w:val="16"/>
          <w:color w:val="3D4953"/>
          <w:spacing w:val="-6"/>
        </w:rPr>
        <w:t xml:space="preserve"> </w:t>
      </w:r>
      <w:r>
        <w:rPr>
          <w:sz w:val="16"/>
          <w:szCs w:val="16"/>
          <w:color w:val="3D4953"/>
          <w:spacing w:val="5"/>
        </w:rPr>
        <w:t>号窗口</w:t>
      </w:r>
    </w:p>
    <w:p>
      <w:pPr>
        <w:pStyle w:val="BodyText"/>
        <w:ind w:left="386"/>
        <w:spacing w:before="51" w:line="194" w:lineRule="auto"/>
        <w:rPr>
          <w:sz w:val="16"/>
          <w:szCs w:val="16"/>
        </w:rPr>
      </w:pPr>
      <w:r>
        <w:rPr>
          <w:sz w:val="16"/>
          <w:szCs w:val="16"/>
          <w:color w:val="3D4953"/>
          <w:spacing w:val="5"/>
        </w:rPr>
        <w:t>办公电话 ：020-61292811、020-61292822</w:t>
      </w:r>
    </w:p>
    <w:p>
      <w:pPr>
        <w:pStyle w:val="BodyText"/>
        <w:ind w:left="386"/>
        <w:spacing w:before="17" w:line="237" w:lineRule="auto"/>
        <w:rPr>
          <w:sz w:val="16"/>
          <w:szCs w:val="16"/>
        </w:rPr>
      </w:pPr>
      <w:r>
        <w:rPr>
          <w:sz w:val="16"/>
          <w:szCs w:val="16"/>
          <w:color w:val="3D4953"/>
          <w:spacing w:val="4"/>
        </w:rPr>
        <w:t>办公时间 ：周一至周五上午8 ：30至12:00 ，周一至周四下午2 ：00至5:30（法定节假日除外）</w:t>
      </w:r>
    </w:p>
    <w:p>
      <w:pPr>
        <w:pStyle w:val="BodyText"/>
        <w:ind w:left="386"/>
        <w:spacing w:before="34" w:line="196" w:lineRule="auto"/>
        <w:rPr>
          <w:sz w:val="16"/>
          <w:szCs w:val="16"/>
        </w:rPr>
      </w:pPr>
      <w:r>
        <w:rPr>
          <w:sz w:val="16"/>
          <w:szCs w:val="16"/>
          <w:color w:val="3D4953"/>
          <w:spacing w:val="5"/>
        </w:rPr>
        <w:t>位置指引 ：公交车旅游1线、</w:t>
      </w:r>
      <w:r>
        <w:rPr>
          <w:sz w:val="16"/>
          <w:szCs w:val="16"/>
          <w:color w:val="3D4953"/>
          <w:spacing w:val="-24"/>
        </w:rPr>
        <w:t xml:space="preserve"> </w:t>
      </w:r>
      <w:r>
        <w:rPr>
          <w:sz w:val="16"/>
          <w:szCs w:val="16"/>
          <w:color w:val="3D4953"/>
          <w:spacing w:val="5"/>
        </w:rPr>
        <w:t>109</w:t>
      </w:r>
      <w:r>
        <w:rPr>
          <w:sz w:val="16"/>
          <w:szCs w:val="16"/>
          <w:color w:val="3D4953"/>
          <w:spacing w:val="-27"/>
        </w:rPr>
        <w:t xml:space="preserve"> </w:t>
      </w:r>
      <w:r>
        <w:rPr>
          <w:sz w:val="16"/>
          <w:szCs w:val="16"/>
          <w:color w:val="3D4953"/>
          <w:spacing w:val="5"/>
        </w:rPr>
        <w:t>、</w:t>
      </w:r>
      <w:r>
        <w:rPr>
          <w:sz w:val="16"/>
          <w:szCs w:val="16"/>
          <w:color w:val="3D4953"/>
          <w:spacing w:val="-24"/>
        </w:rPr>
        <w:t xml:space="preserve"> </w:t>
      </w:r>
      <w:r>
        <w:rPr>
          <w:sz w:val="16"/>
          <w:szCs w:val="16"/>
          <w:color w:val="3D4953"/>
          <w:spacing w:val="5"/>
        </w:rPr>
        <w:t>110</w:t>
      </w:r>
      <w:r>
        <w:rPr>
          <w:sz w:val="16"/>
          <w:szCs w:val="16"/>
          <w:color w:val="3D4953"/>
          <w:spacing w:val="-27"/>
        </w:rPr>
        <w:t xml:space="preserve"> </w:t>
      </w:r>
      <w:r>
        <w:rPr>
          <w:sz w:val="16"/>
          <w:szCs w:val="16"/>
          <w:color w:val="3D4953"/>
          <w:spacing w:val="5"/>
        </w:rPr>
        <w:t>、297路广</w:t>
      </w:r>
      <w:r>
        <w:rPr>
          <w:sz w:val="16"/>
          <w:szCs w:val="16"/>
          <w:color w:val="3D4953"/>
          <w:spacing w:val="4"/>
        </w:rPr>
        <w:t>视宾馆站、地铁5号线小北站C出口</w:t>
      </w:r>
    </w:p>
    <w:sectPr>
      <w:footerReference w:type="default" r:id="rId26"/>
      <w:pgSz w:w="11900" w:h="16840"/>
      <w:pgMar w:top="502" w:right="671" w:bottom="475" w:left="666" w:header="222" w:footer="206"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24" w:line="205" w:lineRule="auto"/>
      <w:jc w:val="right"/>
      <w:rPr>
        <w:rFonts w:ascii="SimSun" w:hAnsi="SimSun" w:eastAsia="SimSun" w:cs="SimSun"/>
        <w:sz w:val="12"/>
        <w:szCs w:val="12"/>
      </w:rPr>
    </w:pPr>
    <w:r>
      <w:drawing>
        <wp:anchor distT="0" distB="0" distL="0" distR="0" simplePos="0" relativeHeight="251658240" behindDoc="0" locked="0" layoutInCell="0" allowOverlap="1">
          <wp:simplePos x="0" y="0"/>
          <wp:positionH relativeFrom="page">
            <wp:posOffset>422926</wp:posOffset>
          </wp:positionH>
          <wp:positionV relativeFrom="page">
            <wp:posOffset>10391775</wp:posOffset>
          </wp:positionV>
          <wp:extent cx="6707471" cy="7622"/>
          <wp:effectExtent l="0" t="0" r="0" b="0"/>
          <wp:wrapNone/>
          <wp:docPr id="4" name="IM 4"/>
          <wp:cNvGraphicFramePr/>
          <a:graphic>
            <a:graphicData uri="http://schemas.openxmlformats.org/drawingml/2006/picture">
              <pic:pic>
                <pic:nvPicPr>
                  <pic:cNvPr id="4" name="IM 4"/>
                  <pic:cNvPicPr/>
                </pic:nvPicPr>
                <pic:blipFill>
                  <a:blip r:embed="rId1"/>
                  <a:stretch>
                    <a:fillRect/>
                  </a:stretch>
                </pic:blipFill>
                <pic:spPr>
                  <a:xfrm rot="0">
                    <a:off x="0" y="0"/>
                    <a:ext cx="6707471" cy="7622"/>
                  </a:xfrm>
                  <a:prstGeom prst="rect">
                    <a:avLst/>
                  </a:prstGeom>
                </pic:spPr>
              </pic:pic>
            </a:graphicData>
          </a:graphic>
        </wp:anchor>
      </w:drawing>
    </w:r>
    <w:r>
      <w:rPr>
        <w:rFonts w:ascii="SimSun" w:hAnsi="SimSun" w:eastAsia="SimSun" w:cs="SimSun"/>
        <w:sz w:val="12"/>
        <w:szCs w:val="12"/>
        <w:color w:val="0D1C28"/>
        <w:spacing w:val="2"/>
      </w:rPr>
      <w:t>下载日期: 2024-8-20</w:t>
    </w:r>
    <w:r>
      <w:rPr>
        <w:rFonts w:ascii="SimSun" w:hAnsi="SimSun" w:eastAsia="SimSun" w:cs="SimSun"/>
        <w:sz w:val="12"/>
        <w:szCs w:val="12"/>
        <w:color w:val="0D1C28"/>
        <w:spacing w:val="1"/>
      </w:rPr>
      <w:t xml:space="preserve">                    </w:t>
    </w:r>
    <w:r>
      <w:rPr>
        <w:rFonts w:ascii="SimSun" w:hAnsi="SimSun" w:eastAsia="SimSun" w:cs="SimSun"/>
        <w:sz w:val="12"/>
        <w:szCs w:val="12"/>
        <w:color w:val="0D1C28"/>
      </w:rPr>
      <w:t xml:space="preserve">                                                                                                                                       </w:t>
    </w:r>
    <w:r>
      <w:rPr>
        <w:rFonts w:ascii="SimSun" w:hAnsi="SimSun" w:eastAsia="SimSun" w:cs="SimSun"/>
        <w:sz w:val="12"/>
        <w:szCs w:val="12"/>
        <w:color w:val="0D1C28"/>
        <w:spacing w:val="2"/>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before="124" w:line="205" w:lineRule="auto"/>
      <w:rPr>
        <w:rFonts w:ascii="SimSun" w:hAnsi="SimSun" w:eastAsia="SimSun" w:cs="SimSun"/>
        <w:sz w:val="12"/>
        <w:szCs w:val="12"/>
      </w:rPr>
    </w:pPr>
    <w:r>
      <w:drawing>
        <wp:anchor distT="0" distB="0" distL="0" distR="0" simplePos="0" relativeHeight="251661312" behindDoc="0" locked="0" layoutInCell="0" allowOverlap="1">
          <wp:simplePos x="0" y="0"/>
          <wp:positionH relativeFrom="page">
            <wp:posOffset>422926</wp:posOffset>
          </wp:positionH>
          <wp:positionV relativeFrom="page">
            <wp:posOffset>10391775</wp:posOffset>
          </wp:positionV>
          <wp:extent cx="6707471" cy="7622"/>
          <wp:effectExtent l="0" t="0" r="0" b="0"/>
          <wp:wrapNone/>
          <wp:docPr id="16" name="IM 16"/>
          <wp:cNvGraphicFramePr/>
          <a:graphic>
            <a:graphicData uri="http://schemas.openxmlformats.org/drawingml/2006/picture">
              <pic:pic>
                <pic:nvPicPr>
                  <pic:cNvPr id="16" name="IM 16"/>
                  <pic:cNvPicPr/>
                </pic:nvPicPr>
                <pic:blipFill>
                  <a:blip r:embed="rId1"/>
                  <a:stretch>
                    <a:fillRect/>
                  </a:stretch>
                </pic:blipFill>
                <pic:spPr>
                  <a:xfrm rot="0">
                    <a:off x="0" y="0"/>
                    <a:ext cx="6707471" cy="7622"/>
                  </a:xfrm>
                  <a:prstGeom prst="rect">
                    <a:avLst/>
                  </a:prstGeom>
                </pic:spPr>
              </pic:pic>
            </a:graphicData>
          </a:graphic>
        </wp:anchor>
      </w:drawing>
    </w:r>
    <w:r>
      <w:rPr>
        <w:rFonts w:ascii="SimSun" w:hAnsi="SimSun" w:eastAsia="SimSun" w:cs="SimSun"/>
        <w:sz w:val="12"/>
        <w:szCs w:val="12"/>
        <w:color w:val="0D1C28"/>
        <w:spacing w:val="3"/>
      </w:rPr>
      <w:t>下载日期: 2024-8-20</w:t>
    </w:r>
    <w:r>
      <w:rPr>
        <w:rFonts w:ascii="SimSun" w:hAnsi="SimSun" w:eastAsia="SimSun" w:cs="SimSun"/>
        <w:sz w:val="12"/>
        <w:szCs w:val="12"/>
        <w:color w:val="0D1C28"/>
        <w:spacing w:val="1"/>
      </w:rPr>
      <w:t xml:space="preserve">                                                          </w:t>
    </w:r>
    <w:r>
      <w:rPr>
        <w:rFonts w:ascii="SimSun" w:hAnsi="SimSun" w:eastAsia="SimSun" w:cs="SimSun"/>
        <w:sz w:val="12"/>
        <w:szCs w:val="12"/>
        <w:color w:val="0D1C28"/>
      </w:rPr>
      <w:t xml:space="preserve">                                                                                                </w:t>
    </w:r>
    <w:r>
      <w:rPr>
        <w:rFonts w:ascii="SimSun" w:hAnsi="SimSun" w:eastAsia="SimSun" w:cs="SimSun"/>
        <w:sz w:val="12"/>
        <w:szCs w:val="12"/>
        <w:color w:val="0D1C28"/>
        <w:spacing w:val="3"/>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before="124" w:line="205" w:lineRule="auto"/>
      <w:rPr>
        <w:rFonts w:ascii="SimSun" w:hAnsi="SimSun" w:eastAsia="SimSun" w:cs="SimSun"/>
        <w:sz w:val="12"/>
        <w:szCs w:val="12"/>
      </w:rPr>
    </w:pPr>
    <w:r>
      <w:drawing>
        <wp:anchor distT="0" distB="0" distL="0" distR="0" simplePos="0" relativeHeight="251662336" behindDoc="0" locked="0" layoutInCell="0" allowOverlap="1">
          <wp:simplePos x="0" y="0"/>
          <wp:positionH relativeFrom="page">
            <wp:posOffset>422926</wp:posOffset>
          </wp:positionH>
          <wp:positionV relativeFrom="page">
            <wp:posOffset>10391775</wp:posOffset>
          </wp:positionV>
          <wp:extent cx="6707471" cy="7622"/>
          <wp:effectExtent l="0" t="0" r="0" b="0"/>
          <wp:wrapNone/>
          <wp:docPr id="30" name="IM 30"/>
          <wp:cNvGraphicFramePr/>
          <a:graphic>
            <a:graphicData uri="http://schemas.openxmlformats.org/drawingml/2006/picture">
              <pic:pic>
                <pic:nvPicPr>
                  <pic:cNvPr id="30" name="IM 30"/>
                  <pic:cNvPicPr/>
                </pic:nvPicPr>
                <pic:blipFill>
                  <a:blip r:embed="rId1"/>
                  <a:stretch>
                    <a:fillRect/>
                  </a:stretch>
                </pic:blipFill>
                <pic:spPr>
                  <a:xfrm rot="0">
                    <a:off x="0" y="0"/>
                    <a:ext cx="6707471" cy="7622"/>
                  </a:xfrm>
                  <a:prstGeom prst="rect">
                    <a:avLst/>
                  </a:prstGeom>
                </pic:spPr>
              </pic:pic>
            </a:graphicData>
          </a:graphic>
        </wp:anchor>
      </w:drawing>
    </w:r>
    <w:r>
      <w:rPr>
        <w:rFonts w:ascii="SimSun" w:hAnsi="SimSun" w:eastAsia="SimSun" w:cs="SimSun"/>
        <w:sz w:val="12"/>
        <w:szCs w:val="12"/>
        <w:color w:val="0D1C28"/>
        <w:spacing w:val="3"/>
      </w:rPr>
      <w:t>下载日期: 2024-8-20</w:t>
    </w:r>
    <w:r>
      <w:rPr>
        <w:rFonts w:ascii="SimSun" w:hAnsi="SimSun" w:eastAsia="SimSun" w:cs="SimSun"/>
        <w:sz w:val="12"/>
        <w:szCs w:val="12"/>
        <w:color w:val="0D1C28"/>
        <w:spacing w:val="1"/>
      </w:rPr>
      <w:t xml:space="preserve">                                                           </w:t>
    </w:r>
    <w:r>
      <w:rPr>
        <w:rFonts w:ascii="SimSun" w:hAnsi="SimSun" w:eastAsia="SimSun" w:cs="SimSun"/>
        <w:sz w:val="12"/>
        <w:szCs w:val="12"/>
        <w:color w:val="0D1C28"/>
      </w:rPr>
      <w:t xml:space="preserve">                                                                                               </w:t>
    </w:r>
    <w:r>
      <w:rPr>
        <w:rFonts w:ascii="SimSun" w:hAnsi="SimSun" w:eastAsia="SimSun" w:cs="SimSun"/>
        <w:sz w:val="12"/>
        <w:szCs w:val="12"/>
        <w:color w:val="0D1C28"/>
        <w:spacing w:val="3"/>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24" w:line="205" w:lineRule="auto"/>
      <w:jc w:val="right"/>
      <w:rPr>
        <w:rFonts w:ascii="SimSun" w:hAnsi="SimSun" w:eastAsia="SimSun" w:cs="SimSun"/>
        <w:sz w:val="12"/>
        <w:szCs w:val="12"/>
      </w:rPr>
    </w:pPr>
    <w:r>
      <w:drawing>
        <wp:anchor distT="0" distB="0" distL="0" distR="0" simplePos="0" relativeHeight="251664384" behindDoc="0" locked="0" layoutInCell="0" allowOverlap="1">
          <wp:simplePos x="0" y="0"/>
          <wp:positionH relativeFrom="page">
            <wp:posOffset>422926</wp:posOffset>
          </wp:positionH>
          <wp:positionV relativeFrom="page">
            <wp:posOffset>10391775</wp:posOffset>
          </wp:positionV>
          <wp:extent cx="6707471" cy="7622"/>
          <wp:effectExtent l="0" t="0" r="0" b="0"/>
          <wp:wrapNone/>
          <wp:docPr id="36" name="IM 36"/>
          <wp:cNvGraphicFramePr/>
          <a:graphic>
            <a:graphicData uri="http://schemas.openxmlformats.org/drawingml/2006/picture">
              <pic:pic>
                <pic:nvPicPr>
                  <pic:cNvPr id="36" name="IM 36"/>
                  <pic:cNvPicPr/>
                </pic:nvPicPr>
                <pic:blipFill>
                  <a:blip r:embed="rId1"/>
                  <a:stretch>
                    <a:fillRect/>
                  </a:stretch>
                </pic:blipFill>
                <pic:spPr>
                  <a:xfrm rot="0">
                    <a:off x="0" y="0"/>
                    <a:ext cx="6707471" cy="7622"/>
                  </a:xfrm>
                  <a:prstGeom prst="rect">
                    <a:avLst/>
                  </a:prstGeom>
                </pic:spPr>
              </pic:pic>
            </a:graphicData>
          </a:graphic>
        </wp:anchor>
      </w:drawing>
    </w:r>
    <w:r>
      <w:rPr>
        <w:rFonts w:ascii="SimSun" w:hAnsi="SimSun" w:eastAsia="SimSun" w:cs="SimSun"/>
        <w:sz w:val="12"/>
        <w:szCs w:val="12"/>
        <w:color w:val="0D1C28"/>
        <w:spacing w:val="2"/>
      </w:rPr>
      <w:t>下载日期: 2024-8-20</w:t>
    </w:r>
    <w:r>
      <w:rPr>
        <w:rFonts w:ascii="SimSun" w:hAnsi="SimSun" w:eastAsia="SimSun" w:cs="SimSun"/>
        <w:sz w:val="12"/>
        <w:szCs w:val="12"/>
        <w:color w:val="0D1C28"/>
        <w:spacing w:val="1"/>
      </w:rPr>
      <w:t xml:space="preserve">                    </w:t>
    </w:r>
    <w:r>
      <w:rPr>
        <w:rFonts w:ascii="SimSun" w:hAnsi="SimSun" w:eastAsia="SimSun" w:cs="SimSun"/>
        <w:sz w:val="12"/>
        <w:szCs w:val="12"/>
        <w:color w:val="0D1C28"/>
      </w:rPr>
      <w:t xml:space="preserve">                                                                                                                                       </w:t>
    </w:r>
    <w:r>
      <w:rPr>
        <w:rFonts w:ascii="SimSun" w:hAnsi="SimSun" w:eastAsia="SimSun" w:cs="SimSun"/>
        <w:sz w:val="12"/>
        <w:szCs w:val="12"/>
        <w:color w:val="0D1C28"/>
        <w:spacing w:val="2"/>
      </w:rPr>
      <w:t>4</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before="11" w:line="219" w:lineRule="auto"/>
      <w:rPr>
        <w:rFonts w:ascii="SimSun" w:hAnsi="SimSun" w:eastAsia="SimSun" w:cs="SimSun"/>
        <w:sz w:val="12"/>
        <w:szCs w:val="12"/>
      </w:rPr>
    </w:pPr>
    <w:r>
      <w:drawing>
        <wp:anchor distT="0" distB="0" distL="0" distR="0" simplePos="0" relativeHeight="251659264" behindDoc="0" locked="0" layoutInCell="0" allowOverlap="1">
          <wp:simplePos x="0" y="0"/>
          <wp:positionH relativeFrom="page">
            <wp:posOffset>422926</wp:posOffset>
          </wp:positionH>
          <wp:positionV relativeFrom="page">
            <wp:posOffset>304863</wp:posOffset>
          </wp:positionV>
          <wp:extent cx="6707471" cy="7622"/>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6707471" cy="7622"/>
                  </a:xfrm>
                  <a:prstGeom prst="rect">
                    <a:avLst/>
                  </a:prstGeom>
                </pic:spPr>
              </pic:pic>
            </a:graphicData>
          </a:graphic>
        </wp:anchor>
      </w:drawing>
    </w:r>
    <w:r>
      <w:rPr>
        <w:rFonts w:ascii="SimSun" w:hAnsi="SimSun" w:eastAsia="SimSun" w:cs="SimSun"/>
        <w:sz w:val="12"/>
        <w:szCs w:val="12"/>
        <w:color w:val="0D1C28"/>
        <w:spacing w:val="-1"/>
      </w:rPr>
      <w:t>广东政务服务网</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before="11" w:line="219" w:lineRule="auto"/>
      <w:rPr>
        <w:rFonts w:ascii="SimSun" w:hAnsi="SimSun" w:eastAsia="SimSun" w:cs="SimSun"/>
        <w:sz w:val="12"/>
        <w:szCs w:val="12"/>
      </w:rPr>
    </w:pPr>
    <w:r>
      <w:pict>
        <v:rect id="_x0000_s2" style="position:absolute;margin-left:33.3013pt;margin-top:24.0001pt;mso-position-vertical-relative:page;mso-position-horizontal-relative:page;width:528.15pt;height:0.65pt;z-index:251660288;" o:allowincell="f" fillcolor="#727475" filled="true" stroked="false"/>
      </w:pict>
    </w:r>
    <w:r>
      <w:rPr>
        <w:rFonts w:ascii="SimSun" w:hAnsi="SimSun" w:eastAsia="SimSun" w:cs="SimSun"/>
        <w:sz w:val="12"/>
        <w:szCs w:val="12"/>
        <w:color w:val="0D1C28"/>
        <w:spacing w:val="-1"/>
      </w:rPr>
      <w:t>广东政务服务网</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UI" w:hAnsi="Microsoft YaHei UI" w:eastAsia="Microsoft YaHei UI" w:cs="Microsoft YaHei UI"/>
      <w:sz w:val="14"/>
      <w:szCs w:val="14"/>
      <w:lang w:val="en-US" w:eastAsia="en-US" w:bidi="ar-SA"/>
    </w:rPr>
  </w:style>
  <w:style w:type="paragraph" w:styleId="TableText">
    <w:name w:val="Table Text"/>
    <w:basedOn w:val="Normal"/>
    <w:semiHidden/>
    <w:qFormat/>
    <w:pPr/>
    <w:rPr>
      <w:rFonts w:ascii="Microsoft YaHei UI" w:hAnsi="Microsoft YaHei UI" w:eastAsia="Microsoft YaHei UI" w:cs="Microsoft YaHei UI"/>
      <w:sz w:val="16"/>
      <w:szCs w:val="16"/>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hyperlink" Target="https://www.gdzwfw.gov.cn/portal/v2/branch-hall?orgCode=006939561" TargetMode="External"/><Relationship Id="rId6" Type="http://schemas.openxmlformats.org/officeDocument/2006/relationships/image" Target="https://www.gdzwfw.gov.cn/portal/v2/branch-hall?orgCode=006939561" TargetMode="External"/><Relationship Id="rId5" Type="http://schemas.openxmlformats.org/officeDocument/2006/relationships/image" Target="media/image4.png"/><Relationship Id="rId4" Type="http://schemas.openxmlformats.org/officeDocument/2006/relationships/image" Target="media/image3.png"/><Relationship Id="rId31" Type="http://schemas.openxmlformats.org/officeDocument/2006/relationships/fontTable" Target="fontTable.xml"/><Relationship Id="rId30" Type="http://schemas.openxmlformats.org/officeDocument/2006/relationships/styles" Target="styles.xml"/><Relationship Id="rId3" Type="http://schemas.openxmlformats.org/officeDocument/2006/relationships/hyperlink" Target="https://www.gdzwfw.gov.cn/portal/v2/guide/11440000006939561H2442093026000" TargetMode="External"/><Relationship Id="rId29" Type="http://schemas.openxmlformats.org/officeDocument/2006/relationships/settings" Target="settings.xml"/><Relationship Id="rId28" Type="http://schemas.openxmlformats.org/officeDocument/2006/relationships/hyperlink" Target="http://www.gd.gov.cn/zwgk/wjk/zcfgk/content/post_2523896.html" TargetMode="External"/><Relationship Id="rId27" Type="http://schemas.openxmlformats.org/officeDocument/2006/relationships/image" Target="media/image19.jpeg"/><Relationship Id="rId26" Type="http://schemas.openxmlformats.org/officeDocument/2006/relationships/footer" Target="footer4.xml"/><Relationship Id="rId25" Type="http://schemas.openxmlformats.org/officeDocument/2006/relationships/image" Target="media/image17.jpeg"/><Relationship Id="rId24" Type="http://schemas.openxmlformats.org/officeDocument/2006/relationships/image" Target="media/image16.jpeg"/><Relationship Id="rId23" Type="http://schemas.openxmlformats.org/officeDocument/2006/relationships/footer" Target="footer3.xml"/><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jpeg"/><Relationship Id="rId2" Type="http://schemas.openxmlformats.org/officeDocument/2006/relationships/footer" Target="footer1.xml"/><Relationship Id="rId19" Type="http://schemas.openxmlformats.org/officeDocument/2006/relationships/image" Target="media/image11.png"/><Relationship Id="rId18" Type="http://schemas.openxmlformats.org/officeDocument/2006/relationships/hyperlink" Target="https://static.gdzwfw.gov.cn/guide/files/b35f4726384f41aca80b3a06496a97f6" TargetMode="External"/><Relationship Id="rId17" Type="http://schemas.openxmlformats.org/officeDocument/2006/relationships/image" Target="https://static.gdzwfw.gov.cn/guide/files/b35f4726384f41aca80b3a06496a97f6" TargetMode="External"/><Relationship Id="rId16" Type="http://schemas.openxmlformats.org/officeDocument/2006/relationships/image" Target="media/image10.png"/><Relationship Id="rId15" Type="http://schemas.openxmlformats.org/officeDocument/2006/relationships/hyperlink" Target="https://static.gdzwfw.gov.cn/guide/files/5c94239cc2ee430ba5d3f29ed9bf8506" TargetMode="External"/><Relationship Id="rId14" Type="http://schemas.openxmlformats.org/officeDocument/2006/relationships/image" Target="https://static.gdzwfw.gov.cn/guide/files/5c94239cc2ee430ba5d3f29ed9bf8506" TargetMode="External"/><Relationship Id="rId13" Type="http://schemas.openxmlformats.org/officeDocument/2006/relationships/image" Target="media/image9.png"/><Relationship Id="rId12" Type="http://schemas.openxmlformats.org/officeDocument/2006/relationships/footer" Target="footer2.xml"/><Relationship Id="rId11" Type="http://schemas.openxmlformats.org/officeDocument/2006/relationships/header" Target="header2.xml"/><Relationship Id="rId10" Type="http://schemas.openxmlformats.org/officeDocument/2006/relationships/image" Target="media/image7.png"/><Relationship Id="rId1"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_rels/footer3.xml.rels><?xml version="1.0" encoding="UTF-8" standalone="yes"?>
<Relationships xmlns="http://schemas.openxmlformats.org/package/2006/relationships"><Relationship Id="rId1" Type="http://schemas.openxmlformats.org/officeDocument/2006/relationships/image" Target="media/image15.png"/></Relationships>
</file>

<file path=word/_rels/footer4.xml.rels><?xml version="1.0" encoding="UTF-8" standalone="yes"?>
<Relationships xmlns="http://schemas.openxmlformats.org/package/2006/relationships"><Relationship Id="rId1"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ap:Properties xmlns:vt="http://schemas.openxmlformats.org/officeDocument/2006/docPropsVTypes" xmlns:ap="http://schemas.openxmlformats.org/officeDocument/2006/extended-properties">
  <ap:Application>wkhtmltopdf 0.12.5</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广东政务服务网</dc:title>
  <dcterms:created xsi:type="dcterms:W3CDTF">2024-08-20T15:35:22Z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2024-08-20T15:36:17</vt:filetime>
  </property>
</Properties>
</file>