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编程规范</w:t>
      </w:r>
    </w:p>
    <w:p>
      <w:pPr>
        <w:spacing w:after="50" w:line="360" w:lineRule="auto" w:beforeLines="100"/>
        <w:ind w:left="0"/>
        <w:jc w:val="center"/>
      </w:pPr>
      <w:bookmarkStart w:name="520f42f3293818f927861ebbd5b15da4_p_0" w:id="0"/>
      <w:r>
        <w:rPr>
          <w:rFonts w:ascii="宋体" w:hAnsi="Times New Roman" w:eastAsia="宋体"/>
          <w:b/>
          <w:i w:val="false"/>
          <w:color w:val="444444"/>
          <w:sz w:val="22"/>
        </w:rPr>
        <w:t>编程规范</w:t>
      </w:r>
    </w:p>
    <w:bookmarkEnd w:id="0"/>
    <w:bookmarkStart w:name="a966cc43150e6e90b857a7fffbd7cee9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  <w:u w:val="single"/>
        </w:rPr>
        <w:t xml:space="preserve">版本： 1.0 </w:t>
      </w:r>
    </w:p>
    <w:bookmarkEnd w:id="1"/>
    <w:bookmarkStart w:name="c04c3d460fbc4995bcf4d120ec23d30f" w:id="2"/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 w:val="false"/>
          <w:i w:val="false"/>
          <w:color w:val="444444"/>
          <w:sz w:val="22"/>
          <w:u w:val="single"/>
        </w:rPr>
        <w:t>日期： 2020-09-18</w:t>
      </w:r>
    </w:p>
    <w:bookmarkEnd w:id="2"/>
    <w:bookmarkStart w:name="b4a9da7c44f0c34e65a11b8365eaf390" w:id="3"/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/>
          <w:i w:val="false"/>
          <w:color w:val="444444"/>
          <w:sz w:val="36"/>
        </w:rPr>
        <w:t>修订记录</w:t>
      </w:r>
    </w:p>
    <w:bookmarkEnd w:id="3"/>
    <w:bookmarkStart w:name="PFrCW" w:id="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868"/>
        <w:gridCol w:w="2729"/>
        <w:gridCol w:w="2679"/>
        <w:gridCol w:w="2679"/>
        <w:gridCol w:w="2679"/>
      </w:tblGrid>
      <w:tr>
        <w:trPr>
          <w:trHeight w:val="495" w:hRule="atLeast"/>
        </w:trPr>
        <w:tc>
          <w:tcPr>
            <w:tcW w:w="28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e41d38770b7be0ecc1e6d3952af3960a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44444"/>
                <w:sz w:val="22"/>
              </w:rPr>
              <w:t>日期</w:t>
            </w:r>
          </w:p>
          <w:bookmarkEnd w:id="5"/>
        </w:tc>
        <w:tc>
          <w:tcPr>
            <w:tcW w:w="2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8230236db5c519435617d3c72cc9b0a1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44444"/>
                <w:sz w:val="22"/>
              </w:rPr>
              <w:t>修订版本</w:t>
            </w:r>
          </w:p>
          <w:bookmarkEnd w:id="6"/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152e7c6961593a5a5d44a8b1a2e8bdf4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44444"/>
                <w:sz w:val="22"/>
              </w:rPr>
              <w:t>修改描述</w:t>
            </w:r>
          </w:p>
          <w:bookmarkEnd w:id="7"/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e4155e6ef828a3661d9715dbaabc6125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44444"/>
                <w:sz w:val="22"/>
              </w:rPr>
              <w:t>作者</w:t>
            </w:r>
          </w:p>
          <w:bookmarkEnd w:id="8"/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26eafe4308cd595e7dea8d11471ac218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44444"/>
                <w:sz w:val="22"/>
              </w:rPr>
              <w:t>审核</w:t>
            </w:r>
          </w:p>
          <w:bookmarkEnd w:id="9"/>
        </w:tc>
      </w:tr>
      <w:tr>
        <w:trPr>
          <w:trHeight w:val="495" w:hRule="atLeast"/>
        </w:trPr>
        <w:tc>
          <w:tcPr>
            <w:tcW w:w="28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1fdaedafe76c5c30f6284adca6c1912d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2"/>
              </w:rPr>
              <w:t>2020-09-18</w:t>
            </w:r>
          </w:p>
          <w:bookmarkEnd w:id="10"/>
        </w:tc>
        <w:tc>
          <w:tcPr>
            <w:tcW w:w="2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7db17678a822cfbd7777a2704a4a2afb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2"/>
              </w:rPr>
              <w:t>1.0</w:t>
            </w:r>
          </w:p>
          <w:bookmarkEnd w:id="11"/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17dd4c7d2a661eae3486b944ce904a71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2"/>
              </w:rPr>
              <w:t>草拟</w:t>
            </w:r>
          </w:p>
          <w:bookmarkEnd w:id="12"/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8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1c072e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2021-09-07</w:t>
            </w:r>
          </w:p>
          <w:bookmarkEnd w:id="13"/>
        </w:tc>
        <w:tc>
          <w:tcPr>
            <w:tcW w:w="2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95da12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1.1</w:t>
            </w:r>
          </w:p>
          <w:bookmarkEnd w:id="14"/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6cf367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修改</w:t>
            </w:r>
          </w:p>
          <w:bookmarkEnd w:id="15"/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4"/>
    <w:bookmarkStart w:name="7e6cad9168606c124fb3eeb94dc0227e" w:id="16"/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目录</w:t>
      </w:r>
    </w:p>
    <w:bookmarkEnd w:id="16"/>
    <w:bookmarkStart w:name="202b3dce16ab12979c2f3febb585f466" w:id="17"/>
    <w:p>
      <w:pPr>
        <w:spacing w:after="50" w:line="360" w:lineRule="auto" w:beforeLines="100"/>
        <w:ind w:left="0"/>
        <w:jc w:val="left"/>
      </w:pPr>
      <w:hyperlink w:anchor="_Toc5162286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1 目标 4</w:t>
        </w:r>
      </w:hyperlink>
    </w:p>
    <w:bookmarkEnd w:id="17"/>
    <w:bookmarkStart w:name="dd8e95bb243f44cd943e4b72d5e150e1" w:id="18"/>
    <w:p>
      <w:pPr>
        <w:spacing w:after="50" w:line="360" w:lineRule="auto" w:beforeLines="100"/>
        <w:ind w:left="0"/>
        <w:jc w:val="left"/>
      </w:pPr>
      <w:hyperlink w:anchor="_Toc5162286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 代码规范 4</w:t>
        </w:r>
      </w:hyperlink>
    </w:p>
    <w:bookmarkEnd w:id="18"/>
    <w:bookmarkStart w:name="1181a034a013e9bf4ca83050b8afe64a" w:id="19"/>
    <w:p>
      <w:pPr>
        <w:spacing w:after="50" w:line="360" w:lineRule="auto" w:beforeLines="100"/>
        <w:ind w:left="0"/>
        <w:jc w:val="left"/>
      </w:pPr>
      <w:hyperlink w:anchor="_Toc5162286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2.1 命名 4</w:t>
        </w:r>
      </w:hyperlink>
    </w:p>
    <w:bookmarkEnd w:id="19"/>
    <w:bookmarkStart w:name="bcbd11a67177063f18c746172ae2d243" w:id="20"/>
    <w:p>
      <w:pPr>
        <w:spacing w:after="50" w:line="360" w:lineRule="auto" w:beforeLines="100"/>
        <w:ind w:left="0"/>
        <w:jc w:val="left"/>
      </w:pPr>
      <w:hyperlink w:anchor="_Toc5162286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2.2 头文件 4</w:t>
        </w:r>
      </w:hyperlink>
    </w:p>
    <w:bookmarkEnd w:id="20"/>
    <w:bookmarkStart w:name="54e83b7124bbbd6249c3a3fe0aff3f83" w:id="21"/>
    <w:p>
      <w:pPr>
        <w:spacing w:after="50" w:line="360" w:lineRule="auto" w:beforeLines="100"/>
        <w:ind w:left="0"/>
        <w:jc w:val="left"/>
      </w:pPr>
      <w:hyperlink w:anchor="_Toc5162286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2.3 作用域 5</w:t>
        </w:r>
      </w:hyperlink>
    </w:p>
    <w:bookmarkEnd w:id="21"/>
    <w:bookmarkStart w:name="f805db6114eb7f0b1bfc8e5c5a05ccba" w:id="22"/>
    <w:p>
      <w:pPr>
        <w:spacing w:after="50" w:line="360" w:lineRule="auto" w:beforeLines="100"/>
        <w:ind w:left="0"/>
        <w:jc w:val="left"/>
      </w:pPr>
      <w:hyperlink w:anchor="_Toc5162286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2.4 静态和全局变量 5</w:t>
        </w:r>
      </w:hyperlink>
    </w:p>
    <w:bookmarkEnd w:id="22"/>
    <w:bookmarkStart w:name="b1d080d02d5a11b3009f287414f12576" w:id="23"/>
    <w:p>
      <w:pPr>
        <w:spacing w:after="50" w:line="360" w:lineRule="auto" w:beforeLines="100"/>
        <w:ind w:left="0"/>
        <w:jc w:val="left"/>
      </w:pPr>
      <w:hyperlink w:anchor="_Toc5162286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2.5 Thread_local变量 6</w:t>
        </w:r>
      </w:hyperlink>
    </w:p>
    <w:bookmarkEnd w:id="23"/>
    <w:bookmarkStart w:name="917a9c5c6fb697ba188e64256a597180" w:id="24"/>
    <w:p>
      <w:pPr>
        <w:spacing w:after="50" w:line="360" w:lineRule="auto" w:beforeLines="100"/>
        <w:ind w:left="0"/>
        <w:jc w:val="left"/>
      </w:pPr>
      <w:hyperlink w:anchor="_Toc5162286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 类 6</w:t>
        </w:r>
      </w:hyperlink>
    </w:p>
    <w:bookmarkEnd w:id="24"/>
    <w:bookmarkStart w:name="81e66e0ee727c9e6f827d1817cbd04d4" w:id="25"/>
    <w:p>
      <w:pPr>
        <w:spacing w:after="50" w:line="360" w:lineRule="auto" w:beforeLines="100"/>
        <w:ind w:left="0"/>
        <w:jc w:val="left"/>
      </w:pPr>
      <w:hyperlink w:anchor="_Toc5162287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2.6.1 构造函数 6</w:t>
        </w:r>
      </w:hyperlink>
    </w:p>
    <w:bookmarkEnd w:id="25"/>
    <w:bookmarkStart w:name="8f33b7306f40379775d2b596879c19e0" w:id="26"/>
    <w:p>
      <w:pPr>
        <w:spacing w:after="50" w:line="360" w:lineRule="auto" w:beforeLines="100"/>
        <w:ind w:left="0"/>
        <w:jc w:val="left"/>
      </w:pPr>
      <w:hyperlink w:anchor="_Toc5162287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2.6.2 继承 6</w:t>
        </w:r>
      </w:hyperlink>
    </w:p>
    <w:bookmarkEnd w:id="26"/>
    <w:bookmarkStart w:name="1862cfe32944fef3131c1cbdda89d399" w:id="27"/>
    <w:p>
      <w:pPr>
        <w:spacing w:after="50" w:line="360" w:lineRule="auto" w:beforeLines="100"/>
        <w:ind w:left="0"/>
        <w:jc w:val="left"/>
      </w:pPr>
      <w:hyperlink w:anchor="_Toc5162287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2.6.3 多重继承 6</w:t>
        </w:r>
      </w:hyperlink>
    </w:p>
    <w:bookmarkEnd w:id="27"/>
    <w:bookmarkStart w:name="010c17380c0e4da0b42841b0bcc41141" w:id="28"/>
    <w:p>
      <w:pPr>
        <w:spacing w:after="50" w:line="360" w:lineRule="auto" w:beforeLines="100"/>
        <w:ind w:left="0"/>
        <w:jc w:val="left"/>
      </w:pPr>
      <w:hyperlink w:anchor="_Toc5162287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2.6.4 接口 7</w:t>
        </w:r>
      </w:hyperlink>
    </w:p>
    <w:bookmarkEnd w:id="28"/>
    <w:bookmarkStart w:name="d789bf07bbdf622cd8df3ec833c17a90" w:id="29"/>
    <w:p>
      <w:pPr>
        <w:spacing w:after="50" w:line="360" w:lineRule="auto" w:beforeLines="100"/>
        <w:ind w:left="0"/>
        <w:jc w:val="left"/>
      </w:pPr>
      <w:hyperlink w:anchor="_Toc5162287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2.6.5 操作符重载 7</w:t>
        </w:r>
      </w:hyperlink>
    </w:p>
    <w:bookmarkEnd w:id="29"/>
    <w:bookmarkStart w:name="d5d4b9b7ba1ae79f5ec8f093dca13c25" w:id="30"/>
    <w:p>
      <w:pPr>
        <w:spacing w:after="50" w:line="360" w:lineRule="auto" w:beforeLines="100"/>
        <w:ind w:left="0"/>
        <w:jc w:val="left"/>
      </w:pPr>
      <w:hyperlink w:anchor="_Toc5162287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2.6.6 类声明顺序 7</w:t>
        </w:r>
      </w:hyperlink>
    </w:p>
    <w:bookmarkEnd w:id="30"/>
    <w:bookmarkStart w:name="4547ba7b006ea7af517d94069b9625e0" w:id="31"/>
    <w:p>
      <w:pPr>
        <w:spacing w:after="50" w:line="360" w:lineRule="auto" w:beforeLines="100"/>
        <w:ind w:left="0"/>
        <w:jc w:val="left"/>
      </w:pPr>
      <w:hyperlink w:anchor="_Toc5162287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2.6.7 函数 7</w:t>
        </w:r>
      </w:hyperlink>
    </w:p>
    <w:bookmarkEnd w:id="31"/>
    <w:bookmarkStart w:name="f794a9ad639490a5aafc841fe6ad4c58" w:id="32"/>
    <w:p>
      <w:pPr>
        <w:spacing w:after="50" w:line="360" w:lineRule="auto" w:beforeLines="100"/>
        <w:ind w:left="0"/>
        <w:jc w:val="left"/>
      </w:pPr>
      <w:hyperlink w:anchor="_Toc5162287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2.7 C++特性 8</w:t>
        </w:r>
      </w:hyperlink>
    </w:p>
    <w:bookmarkEnd w:id="32"/>
    <w:bookmarkStart w:name="8acd34fa2e0a69b2515a6be260d61adb" w:id="33"/>
    <w:p>
      <w:pPr>
        <w:spacing w:after="50" w:line="360" w:lineRule="auto" w:beforeLines="100"/>
        <w:ind w:left="0"/>
        <w:jc w:val="left"/>
      </w:pPr>
      <w:hyperlink w:anchor="_Toc5162287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2.8 注释 8</w:t>
        </w:r>
      </w:hyperlink>
    </w:p>
    <w:bookmarkEnd w:id="33"/>
    <w:bookmarkStart w:name="a09d95ff56c6bc1d0520b2ba82de66c4" w:id="34"/>
    <w:p>
      <w:pPr>
        <w:spacing w:after="50" w:line="360" w:lineRule="auto" w:beforeLines="100"/>
        <w:ind w:left="0"/>
        <w:jc w:val="left"/>
      </w:pPr>
      <w:hyperlink w:anchor="_Toc5162287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2.8.1 程序文件头注释 8</w:t>
        </w:r>
      </w:hyperlink>
    </w:p>
    <w:bookmarkEnd w:id="34"/>
    <w:bookmarkStart w:name="b977295f78e0ff401a4e9898cd2c8c5b" w:id="35"/>
    <w:p>
      <w:pPr>
        <w:spacing w:after="50" w:line="360" w:lineRule="auto" w:beforeLines="100"/>
        <w:ind w:left="0"/>
        <w:jc w:val="left"/>
      </w:pPr>
      <w:hyperlink w:anchor="_Toc5162288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2.8.2 方法头注释 9</w:t>
        </w:r>
      </w:hyperlink>
    </w:p>
    <w:bookmarkEnd w:id="35"/>
    <w:bookmarkStart w:name="b343a782de57472a58e7c54ecbe3adf0" w:id="36"/>
    <w:p>
      <w:pPr>
        <w:spacing w:after="50" w:line="360" w:lineRule="auto" w:beforeLines="100"/>
        <w:ind w:left="0"/>
        <w:jc w:val="left"/>
      </w:pPr>
      <w:hyperlink w:anchor="_Toc5162288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2.8.3 类注释 9</w:t>
        </w:r>
      </w:hyperlink>
    </w:p>
    <w:bookmarkEnd w:id="36"/>
    <w:bookmarkStart w:name="6830e80a43fc95d5bc252bb16658cd2c" w:id="37"/>
    <w:p>
      <w:pPr>
        <w:spacing w:after="50" w:line="360" w:lineRule="auto" w:beforeLines="100"/>
        <w:ind w:left="0"/>
        <w:jc w:val="left"/>
      </w:pPr>
      <w:hyperlink w:anchor="_Toc5162288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3 代码格式 9</w:t>
        </w:r>
      </w:hyperlink>
    </w:p>
    <w:bookmarkEnd w:id="37"/>
    <w:bookmarkStart w:name="4d4db286fe803410bcfafa54f031f1db" w:id="38"/>
    <w:p>
      <w:pPr>
        <w:spacing w:after="50" w:line="360" w:lineRule="auto" w:beforeLines="100"/>
        <w:ind w:left="0"/>
        <w:jc w:val="left"/>
      </w:pPr>
      <w:hyperlink w:anchor="_Toc5162288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4 补充 9</w:t>
        </w:r>
      </w:hyperlink>
    </w:p>
    <w:bookmarkEnd w:id="38"/>
    <w:bookmarkStart w:name="e30a12b8e2c5f8955696468b51f030fe" w:id="39"/>
    <w:bookmarkEnd w:id="39"/>
    <w:bookmarkStart w:name="p17Y8" w:id="4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 </w:t>
      </w:r>
      <w:r>
        <w:rPr>
          <w:rFonts w:ascii="宋体" w:hAnsi="Times New Roman" w:eastAsia="宋体"/>
        </w:rPr>
        <w:t>目标</w:t>
      </w:r>
    </w:p>
    <w:bookmarkEnd w:id="40"/>
    <w:bookmarkStart w:name="070b5cd2f205582f990341372a74fcb2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编程规范是为了使软件代码具有可读性，保证软件质量，因此制定本文档。</w:t>
      </w:r>
    </w:p>
    <w:bookmarkEnd w:id="41"/>
    <w:bookmarkStart w:name="3709856b970c842d190d4a6b3873463c" w:id="4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编程规范需要能让大部分工程师记住；</w:t>
      </w:r>
    </w:p>
    <w:bookmarkEnd w:id="42"/>
    <w:bookmarkStart w:name="76ff5c3e15b01089f821e6764b59873a" w:id="4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编程规范是为了让代码具有可读性；</w:t>
      </w:r>
    </w:p>
    <w:bookmarkEnd w:id="43"/>
    <w:bookmarkStart w:name="7143c107b7768d495d48463cdc6c9774" w:id="4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编程规范是为了避免危险的操作从而出现bug；</w:t>
      </w:r>
    </w:p>
    <w:bookmarkEnd w:id="44"/>
    <w:bookmarkStart w:name="f00a8da80c285a78273580ef9e7ebca0" w:id="4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编程规范是为了保证代码容易维护。</w:t>
      </w:r>
    </w:p>
    <w:bookmarkEnd w:id="45"/>
    <w:bookmarkStart w:name="jvQcr" w:id="4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 </w:t>
      </w:r>
      <w:r>
        <w:rPr>
          <w:rFonts w:ascii="宋体" w:hAnsi="Times New Roman" w:eastAsia="宋体"/>
        </w:rPr>
        <w:t>代码规范</w:t>
      </w:r>
    </w:p>
    <w:bookmarkEnd w:id="46"/>
    <w:bookmarkStart w:name="0b9ac473f2ea92deb04aa1ebc7c8e0a5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代码规范可以配合使用google的cpplint工具检查，看是否满足google规范要求。</w:t>
      </w:r>
    </w:p>
    <w:bookmarkEnd w:id="47"/>
    <w:bookmarkStart w:name="ZSh9Z" w:id="4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2.1 </w:t>
      </w:r>
      <w:r>
        <w:rPr>
          <w:rFonts w:ascii="宋体" w:hAnsi="Times New Roman" w:eastAsia="宋体"/>
        </w:rPr>
        <w:t>命名</w:t>
      </w:r>
    </w:p>
    <w:bookmarkEnd w:id="48"/>
    <w:bookmarkStart w:name="b61cded426ff36d1673d8d56cd809ff0" w:id="4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局部变量名单词之间使用下划线隔开；</w:t>
      </w:r>
    </w:p>
    <w:bookmarkEnd w:id="49"/>
    <w:bookmarkStart w:name="036f724da6b88b762704de80b0d6abb3" w:id="5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类的变量成员用下划线作为前缀如 _file_name;</w:t>
      </w:r>
    </w:p>
    <w:bookmarkEnd w:id="50"/>
    <w:bookmarkStart w:name="f36c827ddee77e72fc149ec300d4351d" w:id="5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类的函数名使用驼峰类型；如doSomething();</w:t>
      </w:r>
    </w:p>
    <w:bookmarkEnd w:id="51"/>
    <w:bookmarkStart w:name="b70c7a9330f55aafd06383bb7f76806b" w:id="5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类的成员存取使用 如get_file_name() set_file_name()；</w:t>
      </w:r>
    </w:p>
    <w:bookmarkEnd w:id="52"/>
    <w:bookmarkStart w:name="2e2a438402bc5dbd82aad6043a04cd7d" w:id="5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类名是PASCAL风格，即首字母大写 如MyClass；</w:t>
      </w:r>
    </w:p>
    <w:bookmarkEnd w:id="53"/>
    <w:bookmarkStart w:name="b1de87e6fd909f383afe28ad85f4ca75" w:id="5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常量用k作为前缀后面是PASCAL风格如 kFileName;</w:t>
      </w:r>
    </w:p>
    <w:bookmarkEnd w:id="54"/>
    <w:bookmarkStart w:name="77c6f00e75db2067eafc65f834d71859" w:id="5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全局变量用g作为前缀后面是PASCAL风格如 gFileName;</w:t>
      </w:r>
    </w:p>
    <w:bookmarkEnd w:id="55"/>
    <w:bookmarkStart w:name="ae83f0f0abb5f42569c2bc1ad5fe4611" w:id="5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接口类必须以Interface为后缀；</w:t>
      </w:r>
    </w:p>
    <w:bookmarkEnd w:id="56"/>
    <w:bookmarkStart w:name="bb01cc74377a4b4878d27dcdf307fc77" w:id="5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宏定义全大写，中间用下划线隔开 FILE_NAME;</w:t>
      </w:r>
    </w:p>
    <w:bookmarkEnd w:id="57"/>
    <w:bookmarkStart w:name="ud2b50d0c" w:id="5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源文件名和类名保持一致，采用首字母大写PASCAL风格， 如MyClass.cc MyClass.h。</w:t>
      </w:r>
    </w:p>
    <w:bookmarkEnd w:id="58"/>
    <w:bookmarkStart w:name="B0red" w:id="5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2.2 </w:t>
      </w:r>
      <w:r>
        <w:rPr>
          <w:rFonts w:ascii="宋体" w:hAnsi="Times New Roman" w:eastAsia="宋体"/>
        </w:rPr>
        <w:t>头文件</w:t>
      </w:r>
    </w:p>
    <w:bookmarkEnd w:id="59"/>
    <w:bookmarkStart w:name="c0ea4a937198cea060a508066661900e" w:id="60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头文件应该自包含；</w:t>
      </w:r>
    </w:p>
    <w:bookmarkEnd w:id="60"/>
    <w:bookmarkStart w:name="5e7da6c3095394bd4a2befff2aab1629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 xml:space="preserve"> 模板和inline函数的定义应该和声明一起放在头文件中。</w:t>
      </w:r>
    </w:p>
    <w:bookmarkEnd w:id="61"/>
    <w:bookmarkStart w:name="440a8825aac232b667598e3bf17f3c2d" w:id="6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使用#define Guard防止头文件重复包含；</w:t>
      </w:r>
    </w:p>
    <w:bookmarkEnd w:id="62"/>
    <w:bookmarkStart w:name="ab8feb8063e68e015b5e99a3410949c2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444444"/>
          <w:sz w:val="22"/>
        </w:rPr>
        <w:t xml:space="preserve"> &lt;PROJECT&gt;</w:t>
      </w:r>
      <w:r>
        <w:rPr>
          <w:rFonts w:ascii="宋体" w:hAnsi="Times New Roman" w:eastAsia="宋体"/>
          <w:b w:val="false"/>
          <w:i w:val="false"/>
          <w:color w:val="444444"/>
          <w:sz w:val="22"/>
        </w:rPr>
        <w:t>_</w:t>
      </w:r>
      <w:r>
        <w:rPr>
          <w:rFonts w:ascii="宋体" w:hAnsi="Times New Roman" w:eastAsia="宋体"/>
          <w:b w:val="false"/>
          <w:i/>
          <w:color w:val="444444"/>
          <w:sz w:val="22"/>
        </w:rPr>
        <w:t>&lt;PATH&gt;</w:t>
      </w:r>
      <w:r>
        <w:rPr>
          <w:rFonts w:ascii="宋体" w:hAnsi="Times New Roman" w:eastAsia="宋体"/>
          <w:b w:val="false"/>
          <w:i w:val="false"/>
          <w:color w:val="444444"/>
          <w:sz w:val="22"/>
        </w:rPr>
        <w:t>_</w:t>
      </w:r>
      <w:r>
        <w:rPr>
          <w:rFonts w:ascii="宋体" w:hAnsi="Times New Roman" w:eastAsia="宋体"/>
          <w:b w:val="false"/>
          <w:i/>
          <w:color w:val="444444"/>
          <w:sz w:val="22"/>
        </w:rPr>
        <w:t>&lt;FILE&gt;</w:t>
      </w:r>
      <w:r>
        <w:rPr>
          <w:rFonts w:ascii="宋体" w:hAnsi="Times New Roman" w:eastAsia="宋体"/>
          <w:b w:val="false"/>
          <w:i w:val="false"/>
          <w:color w:val="444444"/>
          <w:sz w:val="22"/>
        </w:rPr>
        <w:t>_H_。</w:t>
      </w:r>
    </w:p>
    <w:bookmarkEnd w:id="63"/>
    <w:bookmarkStart w:name="3f870b40b8c3541f909c1f58e5af82c6" w:id="64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避免使用前向声明，尽量使用包含头文件；</w:t>
      </w:r>
    </w:p>
    <w:bookmarkEnd w:id="64"/>
    <w:bookmarkStart w:name="ff29dd299ff2fabff5f61a5b3a4112b4" w:id="6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少于10行的代码定义为inline。</w:t>
      </w:r>
    </w:p>
    <w:bookmarkEnd w:id="65"/>
    <w:bookmarkStart w:name="c679710a02af203f65054239ae378b99" w:id="66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头文件应该自包含顺序如下</w:t>
      </w:r>
    </w:p>
    <w:bookmarkEnd w:id="66"/>
    <w:bookmarkStart w:name="bd973a7e7607a0d11d6f4513998bc160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 xml:space="preserve"> Related header,（cc文件对应的.h文件） </w:t>
      </w:r>
    </w:p>
    <w:bookmarkEnd w:id="67"/>
    <w:bookmarkStart w:name="80e29ae47b2438ded5f687f4b91f0f54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 xml:space="preserve"> C system headers, </w:t>
      </w:r>
    </w:p>
    <w:bookmarkEnd w:id="68"/>
    <w:bookmarkStart w:name="c81f1096af95fe8647142f4268e40fc8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 xml:space="preserve"> C++ standard library headers, </w:t>
      </w:r>
    </w:p>
    <w:bookmarkEnd w:id="69"/>
    <w:bookmarkStart w:name="549f53e18323dfd668ad8f640868a727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 xml:space="preserve"> other libraries' headers, </w:t>
      </w:r>
    </w:p>
    <w:bookmarkEnd w:id="70"/>
    <w:bookmarkStart w:name="8d9c043e7d4fcd9421ec6eea4e53c10d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 xml:space="preserve"> your project's headers</w:t>
      </w:r>
    </w:p>
    <w:bookmarkEnd w:id="71"/>
    <w:bookmarkStart w:name="8rQhA" w:id="7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2.3 </w:t>
      </w:r>
      <w:r>
        <w:rPr>
          <w:rFonts w:ascii="宋体" w:hAnsi="Times New Roman" w:eastAsia="宋体"/>
        </w:rPr>
        <w:t>作用域</w:t>
      </w:r>
    </w:p>
    <w:bookmarkEnd w:id="72"/>
    <w:bookmarkStart w:name="b5a84651579061d88197607caa7ecc56" w:id="73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Namespace不要用using namespace xxx，避免名字污染；</w:t>
      </w:r>
    </w:p>
    <w:bookmarkEnd w:id="73"/>
    <w:bookmarkStart w:name="b9a01c10767e9371e68f7438c6b1a25f" w:id="74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不要使用inline namespace；</w:t>
      </w:r>
    </w:p>
    <w:bookmarkEnd w:id="74"/>
    <w:bookmarkStart w:name="4cf3de3f6bf6ac18bfcd9ddcc6a47b81" w:id="75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Namespace结尾加上注释表明namespace的名字；</w:t>
      </w:r>
    </w:p>
    <w:bookmarkEnd w:id="75"/>
    <w:bookmarkStart w:name="148df1968d87ffde0caea4660158dfbd" w:id="76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不要在头文件中使用namespace别名，除非内部使用；</w:t>
      </w:r>
    </w:p>
    <w:bookmarkEnd w:id="76"/>
    <w:bookmarkStart w:name="e45159bea63ef252090e569cb0b14fb8" w:id="77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对于.cc文件中不再其他文件中使用的定义，把它放入匿名空间或者static修饰。</w:t>
      </w:r>
    </w:p>
    <w:bookmarkEnd w:id="77"/>
    <w:bookmarkStart w:name="97ce5812131444fa52e8ffb70d595406" w:id="78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局部变量定义在一个local scope，并尽量靠近使用的地方；</w:t>
      </w:r>
    </w:p>
    <w:bookmarkEnd w:id="78"/>
    <w:bookmarkStart w:name="2aa3fe86d87d1f07a9249d9ce5d2441d" w:id="79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局部变量定义和声明在一起；</w:t>
      </w:r>
    </w:p>
    <w:bookmarkEnd w:id="79"/>
    <w:bookmarkStart w:name="68f7c4e6c95985523f64c1368b31ed38" w:id="80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对于if，while，for语句中的变量，可以声明在这些语句中；</w:t>
      </w:r>
    </w:p>
    <w:bookmarkEnd w:id="80"/>
    <w:bookmarkStart w:name="9f45e44874722099251b14b5956df0cb" w:id="81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如果一个变量在for循环中每次循环触发构造和析构则放到循环外面。</w:t>
      </w:r>
    </w:p>
    <w:bookmarkEnd w:id="81"/>
    <w:bookmarkStart w:name="6Az9P" w:id="8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2.4 </w:t>
      </w:r>
      <w:r>
        <w:rPr>
          <w:rFonts w:ascii="宋体" w:hAnsi="Times New Roman" w:eastAsia="宋体"/>
        </w:rPr>
        <w:t>静态和全局变量</w:t>
      </w:r>
    </w:p>
    <w:bookmarkEnd w:id="82"/>
    <w:bookmarkStart w:name="9dd3de4edf38713360a69c7afa88aec3" w:id="83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由于全局变量的初始化和释放执行顺序是不确定的，因此全局变量的使用不应该依赖于其他条件；</w:t>
      </w:r>
    </w:p>
    <w:bookmarkEnd w:id="83"/>
    <w:bookmarkStart w:name="256e43f0576fef9aca12da2af69727f1" w:id="84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除非析构是trivially destructible（即什么都没做），全局变量才能是类的对象；</w:t>
      </w:r>
    </w:p>
    <w:bookmarkEnd w:id="84"/>
    <w:bookmarkStart w:name="88c45ca7471965af534d5c33ff34da9a" w:id="8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全局变量初始化不能依赖类的构造，或者只能是constexpr；</w:t>
      </w:r>
    </w:p>
    <w:bookmarkEnd w:id="85"/>
    <w:bookmarkStart w:name="221b7c26d80800e00d5c30a78bc6d51d" w:id="8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Global Strings，考虑使用简单的字符数组，或者字符指针；</w:t>
      </w:r>
    </w:p>
    <w:bookmarkEnd w:id="86"/>
    <w:bookmarkStart w:name="9ed1dedc36596a673a7787c9718554eb" w:id="87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Maps，sets，或者其他容器，可以考虑用数组，或者用function-local static指针变量；</w:t>
      </w:r>
    </w:p>
    <w:bookmarkEnd w:id="87"/>
    <w:bookmarkStart w:name="795b71699b22a0088de18d7a07321891" w:id="88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智能指针(unique_ptr，shared_ptr)由于在结束时析构指针，因此不能作为全局变量；</w:t>
      </w:r>
    </w:p>
    <w:bookmarkEnd w:id="88"/>
    <w:bookmarkStart w:name="e1111121641bf1099e3115eea7430723" w:id="8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对于用户自定义类类型作为全局变量，需要使用constexpr构造函数，以及trivial析构函数；</w:t>
      </w:r>
    </w:p>
    <w:bookmarkEnd w:id="89"/>
    <w:bookmarkStart w:name="b2e8ce43d674cbc7df33d1b58a6cf3e3" w:id="90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最后，如果以上都做不到，则可以创建一个function-local static pointer或者reference。static const auto&amp; impl = *new T(args...)。</w:t>
      </w:r>
    </w:p>
    <w:bookmarkEnd w:id="90"/>
    <w:bookmarkStart w:name="pb84l" w:id="9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2.5 </w:t>
      </w:r>
      <w:r>
        <w:rPr>
          <w:rFonts w:ascii="宋体" w:hAnsi="Times New Roman" w:eastAsia="宋体"/>
        </w:rPr>
        <w:t>Thread_local变量</w:t>
      </w:r>
    </w:p>
    <w:bookmarkEnd w:id="91"/>
    <w:bookmarkStart w:name="546116e87c2cd857ef7131d294155464" w:id="92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Thread_local变量的生命周期从线程创建时存在，在线程结束时终止，每个线程有自己的变量副本；</w:t>
      </w:r>
    </w:p>
    <w:bookmarkEnd w:id="92"/>
    <w:bookmarkStart w:name="03d9d5aad99cf147320a213ca347e1c4" w:id="93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Thread_local变量类似于全局变量，但它是在线程启动时初始化，另外它无须是trivial析构的；</w:t>
      </w:r>
    </w:p>
    <w:bookmarkEnd w:id="93"/>
    <w:bookmarkStart w:name="f838f39868f7003be9127b46ff06c95d" w:id="94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Thread_local变量在函数内使用没有限制，但作为全局变量或者class静态变量则初始化必须是在编译时确定，即constexpr。</w:t>
      </w:r>
    </w:p>
    <w:bookmarkEnd w:id="94"/>
    <w:bookmarkStart w:name="9OZ1N" w:id="9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 </w:t>
      </w:r>
      <w:r>
        <w:rPr>
          <w:rFonts w:ascii="宋体" w:hAnsi="Times New Roman" w:eastAsia="宋体"/>
        </w:rPr>
        <w:t>类</w:t>
      </w:r>
    </w:p>
    <w:bookmarkEnd w:id="95"/>
    <w:bookmarkStart w:name="7oYxq" w:id="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2.6.1 </w:t>
      </w:r>
      <w:r>
        <w:rPr>
          <w:rFonts w:ascii="宋体" w:hAnsi="Times New Roman" w:eastAsia="宋体"/>
        </w:rPr>
        <w:t>构造函数</w:t>
      </w:r>
    </w:p>
    <w:bookmarkEnd w:id="96"/>
    <w:bookmarkStart w:name="88d9c8461fd36aacab3d2b0190e62c6a" w:id="97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构造函数中不要使用类的virtual函数，因为在基类中可能不会调用子类的实现；</w:t>
      </w:r>
    </w:p>
    <w:bookmarkEnd w:id="97"/>
    <w:bookmarkStart w:name="3a2842bf72b81255596582ed36a823bb" w:id="98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构造函数中避免初始化失败的情形出现；</w:t>
      </w:r>
    </w:p>
    <w:bookmarkEnd w:id="98"/>
    <w:bookmarkStart w:name="6afabad9df9faccee62ea2e17ee0e85b" w:id="99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避免隐式转换，单变量constructor使用explicit关键字，对于多变量的constructor如果不想使用initialization list，也可以使用explicit关键字；</w:t>
      </w:r>
    </w:p>
    <w:bookmarkEnd w:id="99"/>
    <w:bookmarkStart w:name="d2ecba02bcca999f131fba3cf4422870" w:id="100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类的copy和move构造函数如果不支持，需要声明为deleted。如果一个类会被继承，则避免支持move操作；</w:t>
      </w:r>
    </w:p>
    <w:bookmarkEnd w:id="100"/>
    <w:bookmarkStart w:name="bcee4f74518a1e6baf6554dbf858b5dc" w:id="101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除了只包含公有数据的类使用struct，其他使用class；</w:t>
      </w:r>
    </w:p>
    <w:bookmarkEnd w:id="101"/>
    <w:bookmarkStart w:name="6ed4b7337850db4f93e08963eaccd635" w:id="10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没有构造函数时应提供默认构造函数。</w:t>
      </w:r>
    </w:p>
    <w:bookmarkEnd w:id="102"/>
    <w:bookmarkStart w:name="WotSD" w:id="1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2.6.2 </w:t>
      </w:r>
      <w:r>
        <w:rPr>
          <w:rFonts w:ascii="宋体" w:hAnsi="Times New Roman" w:eastAsia="宋体"/>
        </w:rPr>
        <w:t>继承</w:t>
      </w:r>
    </w:p>
    <w:bookmarkEnd w:id="103"/>
    <w:bookmarkStart w:name="fe7df7dbc5ba55d0cd231ebff0b17518" w:id="104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所有继承必须是public；</w:t>
      </w:r>
    </w:p>
    <w:bookmarkEnd w:id="104"/>
    <w:bookmarkStart w:name="7ebfb916b3d4c4bb8cb896aa7b3ed8ef" w:id="105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如果需要使用private继承，使用组合比继承更合适；</w:t>
      </w:r>
    </w:p>
    <w:bookmarkEnd w:id="105"/>
    <w:bookmarkStart w:name="eb0582e683898ba8c2d9bc1ef2968314" w:id="10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基类的析构函数需为virtual；</w:t>
      </w:r>
    </w:p>
    <w:bookmarkEnd w:id="106"/>
    <w:bookmarkStart w:name="35054e9f989bd67ecc4cc6460c763fda" w:id="107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虚函数加上override或者final，可以检查出虚函数的继承错误。</w:t>
      </w:r>
    </w:p>
    <w:bookmarkEnd w:id="107"/>
    <w:bookmarkStart w:name="lI1b2" w:id="10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2.6.3 </w:t>
      </w:r>
      <w:r>
        <w:rPr>
          <w:rFonts w:ascii="宋体" w:hAnsi="Times New Roman" w:eastAsia="宋体"/>
        </w:rPr>
        <w:t>多重继承</w:t>
      </w:r>
    </w:p>
    <w:bookmarkEnd w:id="108"/>
    <w:bookmarkStart w:name="9649619c904b96ac59199cd67e614f5d" w:id="109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最多一个基类中含有实现，其他类作为接口才用多重继承。</w:t>
      </w:r>
    </w:p>
    <w:bookmarkEnd w:id="109"/>
    <w:bookmarkStart w:name="MYhKM" w:id="1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2.6.4 </w:t>
      </w:r>
      <w:r>
        <w:rPr>
          <w:rFonts w:ascii="宋体" w:hAnsi="Times New Roman" w:eastAsia="宋体"/>
        </w:rPr>
        <w:t>接口</w:t>
      </w:r>
    </w:p>
    <w:bookmarkEnd w:id="110"/>
    <w:bookmarkStart w:name="aa9016a894397a6be3749af9ec5b5be2" w:id="111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只有纯虚函数和静态函数，没有非静态数据成员；</w:t>
      </w:r>
    </w:p>
    <w:bookmarkEnd w:id="111"/>
    <w:bookmarkStart w:name="fa003a618446e121c5f94ac6f9ae3928" w:id="112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提供虚析构函数；</w:t>
      </w:r>
    </w:p>
    <w:bookmarkEnd w:id="112"/>
    <w:bookmarkStart w:name="03429b9b52149a878cdd4ebfb3f604ce" w:id="113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不提供构造函数，提供的话，声明为protected。</w:t>
      </w:r>
    </w:p>
    <w:bookmarkEnd w:id="113"/>
    <w:bookmarkStart w:name="yYxyE" w:id="1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2.6.5 </w:t>
      </w:r>
      <w:r>
        <w:rPr>
          <w:rFonts w:ascii="宋体" w:hAnsi="Times New Roman" w:eastAsia="宋体"/>
        </w:rPr>
        <w:t>操作符重载</w:t>
      </w:r>
    </w:p>
    <w:bookmarkEnd w:id="114"/>
    <w:bookmarkStart w:name="43a8c6f6e7973046f2b2a670c7718dd3" w:id="115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谨慎使用重载操作符，尤其是赋值操作；</w:t>
      </w:r>
    </w:p>
    <w:bookmarkEnd w:id="115"/>
    <w:bookmarkStart w:name="9cb45990ffd4f077199e09b8b4ce8449" w:id="116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使用重载操作符，需要让用户使用起来直观，如定义了==，就应该同时支持!=；</w:t>
      </w:r>
    </w:p>
    <w:bookmarkEnd w:id="116"/>
    <w:bookmarkStart w:name="014399e6ee03602c13e48c60f2340de0" w:id="117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不要使用用户自定义literals，即不要重载操作符””。</w:t>
      </w:r>
    </w:p>
    <w:bookmarkEnd w:id="117"/>
    <w:bookmarkStart w:name="eBORj" w:id="1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2.6.6 </w:t>
      </w:r>
      <w:r>
        <w:rPr>
          <w:rFonts w:ascii="宋体" w:hAnsi="Times New Roman" w:eastAsia="宋体"/>
        </w:rPr>
        <w:t>类声明顺序</w:t>
      </w:r>
    </w:p>
    <w:bookmarkEnd w:id="118"/>
    <w:bookmarkStart w:name="36cc1d57f4cb68dc913bcce656c6a62d" w:id="119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public在private之前；</w:t>
      </w:r>
    </w:p>
    <w:bookmarkEnd w:id="119"/>
    <w:bookmarkStart w:name="4785ae277f60fc41a86342a424891ac8" w:id="120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成员函数在数据成员前；</w:t>
      </w:r>
    </w:p>
    <w:bookmarkEnd w:id="120"/>
    <w:bookmarkStart w:name="4c986726752833c6b362539b790fccd0" w:id="121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按照public protected private的顺序；</w:t>
      </w:r>
    </w:p>
    <w:bookmarkEnd w:id="121"/>
    <w:bookmarkStart w:name="04c8aef1c1e6900136926c3db46ef5ba" w:id="122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按照typedef，using和enums，常量，构造函数，拷贝构造函数，移动构造函数，析构函数，赋值操作符，成员存取set函数及get函数，其他成员函数含静态成员函数，数据成员含静态数据成员的顺序。</w:t>
      </w:r>
    </w:p>
    <w:bookmarkEnd w:id="122"/>
    <w:bookmarkStart w:name="0AKDS" w:id="1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2.6.7 </w:t>
      </w:r>
      <w:r>
        <w:rPr>
          <w:rFonts w:ascii="宋体" w:hAnsi="Times New Roman" w:eastAsia="宋体"/>
        </w:rPr>
        <w:t>函数</w:t>
      </w:r>
    </w:p>
    <w:bookmarkEnd w:id="123"/>
    <w:bookmarkStart w:name="780193e1bb5c612507c6a3cf805d46b6" w:id="124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函数应该尽量短小精悍；</w:t>
      </w:r>
    </w:p>
    <w:bookmarkEnd w:id="124"/>
    <w:bookmarkStart w:name="a50126a66f6ea0d0c7da05c618e4bebf" w:id="125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函数参数如果不会在函数内发生修改则使用引用时加上const；</w:t>
      </w:r>
    </w:p>
    <w:bookmarkEnd w:id="125"/>
    <w:bookmarkStart w:name="1477d21c63ada3de955584ac74aa4217" w:id="126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使用重载时需要能让读者一眼看出什么情况会调用哪个重载；</w:t>
      </w:r>
    </w:p>
    <w:bookmarkEnd w:id="126"/>
    <w:bookmarkStart w:name="83ff0f9c92a2df5b4e92c6e9ae699e46" w:id="127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禁止在虚函数中使用缺省函数参数；</w:t>
      </w:r>
    </w:p>
    <w:bookmarkEnd w:id="127"/>
    <w:bookmarkStart w:name="b93384b78d3c154a434952920f97230c" w:id="128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尽量少用拖尾返回类型；</w:t>
      </w:r>
    </w:p>
    <w:bookmarkEnd w:id="128"/>
    <w:bookmarkStart w:name="9013c580ec88ad0d8cbc5d1604eaf7a8" w:id="129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优先使用std::unique_ptr，不用std::auto_ptr。</w:t>
      </w:r>
    </w:p>
    <w:bookmarkEnd w:id="129"/>
    <w:bookmarkStart w:name="Ub4kX" w:id="1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2.7 </w:t>
      </w:r>
      <w:r>
        <w:rPr>
          <w:rFonts w:ascii="宋体" w:hAnsi="Times New Roman" w:eastAsia="宋体"/>
        </w:rPr>
        <w:t>C++特性</w:t>
      </w:r>
    </w:p>
    <w:bookmarkEnd w:id="130"/>
    <w:bookmarkStart w:name="569ebc1b7660ffb6a0e20da6bc175fe4" w:id="131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使用右值引用支持move和完美转发操作；</w:t>
      </w:r>
    </w:p>
    <w:bookmarkEnd w:id="131"/>
    <w:bookmarkStart w:name="fe0821e077f673d1263cd4abd8cbccfb" w:id="132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合理使用友元；</w:t>
      </w:r>
    </w:p>
    <w:bookmarkEnd w:id="132"/>
    <w:bookmarkStart w:name="2cdd139ea35279e09665b3ad385f94cb" w:id="133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不要使用C++异常；</w:t>
      </w:r>
    </w:p>
    <w:bookmarkEnd w:id="133"/>
    <w:bookmarkStart w:name="9ca389e48139239f55b99feef3ac32e1" w:id="134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避免使用RTTI（Run-Time Type Information）；</w:t>
      </w:r>
    </w:p>
    <w:bookmarkEnd w:id="134"/>
    <w:bookmarkStart w:name="0d87fdbc801bf157c648a3dc9ffab02c" w:id="135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使用C++类型转换；</w:t>
      </w:r>
    </w:p>
    <w:bookmarkEnd w:id="135"/>
    <w:bookmarkStart w:name="ba97f5fe53e6fc711b499812667fb3be" w:id="136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只在记录日志时使用流，其他使用printf；</w:t>
      </w:r>
    </w:p>
    <w:bookmarkEnd w:id="136"/>
    <w:bookmarkStart w:name="70c76540bf745bfed9c4f67b2bcb9a93" w:id="137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使用前置而不是后置++；</w:t>
      </w:r>
    </w:p>
    <w:bookmarkEnd w:id="137"/>
    <w:bookmarkStart w:name="c2d799fc034f2f80ef9cb568bfe68e10" w:id="138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使用constexpr来作为更鲁棒的常数接口；</w:t>
      </w:r>
    </w:p>
    <w:bookmarkEnd w:id="138"/>
    <w:bookmarkStart w:name="7987bbec8c3d3cb8b6ed5add8ce753a0" w:id="139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需要确定位数时可以在stdint.h中定义有int16_6，uint32_t，int64_t；</w:t>
      </w:r>
    </w:p>
    <w:bookmarkEnd w:id="139"/>
    <w:bookmarkStart w:name="9e86d1fa43dee0fe3887c360aa83f30f" w:id="140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指针和整型的转换用intptr_t，这样能保证32和64位平台的可移植性；</w:t>
      </w:r>
    </w:p>
    <w:bookmarkEnd w:id="140"/>
    <w:bookmarkStart w:name="c9f2202767a0820f02bad03ada420631" w:id="141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使用nullptr作为void pointer；</w:t>
      </w:r>
    </w:p>
    <w:bookmarkEnd w:id="141"/>
    <w:bookmarkStart w:name="f7c8be19fe02d45656120e89f185b04c" w:id="142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sizeof(var)而不是sizeof(type)；</w:t>
      </w:r>
    </w:p>
    <w:bookmarkEnd w:id="142"/>
    <w:bookmarkStart w:name="fb2ade869754a4ca24cdac74eb703eff" w:id="143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只在类型对读代码不重要时使用auto；</w:t>
      </w:r>
    </w:p>
    <w:bookmarkEnd w:id="143"/>
    <w:bookmarkStart w:name="0d49789a5b6a9932cf799fe25e263a05" w:id="144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lambda指定直接的capture；</w:t>
      </w:r>
    </w:p>
    <w:bookmarkEnd w:id="144"/>
    <w:bookmarkStart w:name="e5ec8bc1b17796e20b620e81d04408ac" w:id="145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只用成熟的boost库；</w:t>
      </w:r>
    </w:p>
    <w:bookmarkEnd w:id="145"/>
    <w:bookmarkStart w:name="95c4591cf9f6bcaebe1e94871e210cb9" w:id="146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不要特化std::hash；</w:t>
      </w:r>
    </w:p>
    <w:bookmarkEnd w:id="146"/>
    <w:bookmarkStart w:name="ab81271a266239ba1e9c530f56b981ea" w:id="147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使用using创建别名，优于typedef。</w:t>
      </w:r>
    </w:p>
    <w:bookmarkEnd w:id="147"/>
    <w:bookmarkStart w:name="LdqDc" w:id="14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2.8 </w:t>
      </w:r>
      <w:r>
        <w:rPr>
          <w:rFonts w:ascii="宋体" w:hAnsi="Times New Roman" w:eastAsia="宋体"/>
        </w:rPr>
        <w:t>注释</w:t>
      </w:r>
    </w:p>
    <w:bookmarkEnd w:id="148"/>
    <w:bookmarkStart w:name="ae6786ca29c4ed00451ca085a0d066c3" w:id="1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采用DoxyGen风格的注释。</w:t>
      </w:r>
    </w:p>
    <w:bookmarkEnd w:id="149"/>
    <w:bookmarkStart w:name="ofWh9" w:id="15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2.8.1 </w:t>
      </w:r>
      <w:r>
        <w:rPr>
          <w:rFonts w:ascii="宋体" w:hAnsi="Times New Roman" w:eastAsia="宋体"/>
        </w:rPr>
        <w:t>程序文件头注释</w:t>
      </w:r>
    </w:p>
    <w:bookmarkEnd w:id="150"/>
    <w:bookmarkStart w:name="c89e464bc6a7129bafe4a0900ef6cebe" w:id="1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应该包含如下：</w:t>
      </w:r>
    </w:p>
    <w:bookmarkEnd w:id="151"/>
    <w:bookmarkStart w:name="f526407d1007212ff0912c93486dd5e8" w:id="152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文件描述（Description）：描述此类的作用；</w:t>
      </w:r>
    </w:p>
    <w:bookmarkEnd w:id="152"/>
    <w:bookmarkStart w:name="ae18f1b575ff3103d081abafef5d16bb" w:id="153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作者（Author）：创建者或者修改者名；</w:t>
      </w:r>
    </w:p>
    <w:bookmarkEnd w:id="153"/>
    <w:bookmarkStart w:name="b0ff8400d342dc9f61d09fc2f0caab93" w:id="154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日期（Date）：创建或者修改时的日期，使用“-”进行年月日分割。</w:t>
      </w:r>
    </w:p>
    <w:bookmarkEnd w:id="154"/>
    <w:bookmarkStart w:name="PHXod" w:id="1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2.8.2 </w:t>
      </w:r>
      <w:r>
        <w:rPr>
          <w:rFonts w:ascii="宋体" w:hAnsi="Times New Roman" w:eastAsia="宋体"/>
        </w:rPr>
        <w:t>方法头注释</w:t>
      </w:r>
    </w:p>
    <w:bookmarkEnd w:id="155"/>
    <w:bookmarkStart w:name="79ecae808b18179ec6a3c53296df6650" w:id="1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方法头如以下模板：</w:t>
      </w:r>
    </w:p>
    <w:bookmarkEnd w:id="156"/>
    <w:bookmarkStart w:name="d011be18f962b533828f853e9b793922" w:id="1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18"/>
        </w:rPr>
        <w:t xml:space="preserve"> </w:t>
      </w:r>
      <w:r>
        <w:rPr>
          <w:rFonts w:ascii="宋体" w:hAnsi="Times New Roman" w:eastAsia="宋体"/>
          <w:b w:val="false"/>
          <w:i w:val="false"/>
          <w:color w:val="008000"/>
          <w:sz w:val="18"/>
        </w:rPr>
        <w:t>/**</w:t>
      </w:r>
    </w:p>
    <w:bookmarkEnd w:id="157"/>
    <w:bookmarkStart w:name="c29db67a888f943c648056607d91f324" w:id="1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@brief push item.</w:t>
      </w:r>
    </w:p>
    <w:bookmarkEnd w:id="158"/>
    <w:bookmarkStart w:name="4f4086ed369266e47ae5ad1c075e1b87" w:id="1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</w:t>
      </w:r>
    </w:p>
    <w:bookmarkEnd w:id="159"/>
    <w:bookmarkStart w:name="ddb5bf938ebb203b49826e48f0105259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push an item to stack.</w:t>
      </w:r>
    </w:p>
    <w:bookmarkEnd w:id="160"/>
    <w:bookmarkStart w:name="ce7963e8895b27a0735db705e5052b44" w:id="1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</w:t>
      </w:r>
    </w:p>
    <w:bookmarkEnd w:id="161"/>
    <w:bookmarkStart w:name="c1fdb45570c0b88eb8e153550215dae5" w:id="1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@param a the item which will be pushed.</w:t>
      </w:r>
    </w:p>
    <w:bookmarkEnd w:id="162"/>
    <w:bookmarkStart w:name="3b6afcd9055310055934b431dde40c95" w:id="1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@retval true or false.</w:t>
      </w:r>
    </w:p>
    <w:bookmarkEnd w:id="163"/>
    <w:bookmarkStart w:name="31c7be73f45a1b3ef465c2f689b34b7e" w:id="1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@note test doxy note.</w:t>
      </w:r>
    </w:p>
    <w:bookmarkEnd w:id="164"/>
    <w:bookmarkStart w:name="fb8fd307734cfb9b18bf7c6a15bd9599" w:id="1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@attention test doxy attention.</w:t>
      </w:r>
    </w:p>
    <w:bookmarkEnd w:id="165"/>
    <w:bookmarkStart w:name="aac291387d8b69e4e230c683ed5346c9" w:id="1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@warning test doxy warning.</w:t>
      </w:r>
    </w:p>
    <w:bookmarkEnd w:id="166"/>
    <w:bookmarkStart w:name="1e5cabaf7762ea05be1ae604a0a403ef" w:id="1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 * @exception test doxy exception.</w:t>
      </w:r>
    </w:p>
    <w:bookmarkEnd w:id="167"/>
    <w:bookmarkStart w:name="b7bf03fccd87e296dff76e0c601973a7" w:id="1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>*/</w:t>
      </w:r>
    </w:p>
    <w:bookmarkEnd w:id="168"/>
    <w:bookmarkStart w:name="5sYvO" w:id="16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2.8.3 </w:t>
      </w:r>
      <w:r>
        <w:rPr>
          <w:rFonts w:ascii="宋体" w:hAnsi="Times New Roman" w:eastAsia="宋体"/>
        </w:rPr>
        <w:t>类注释</w:t>
      </w:r>
    </w:p>
    <w:bookmarkEnd w:id="169"/>
    <w:bookmarkStart w:name="17c5fcca3e41e80693a322be7f546b72" w:id="1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应该包含如下信息</w:t>
      </w:r>
    </w:p>
    <w:bookmarkEnd w:id="170"/>
    <w:bookmarkStart w:name="c693da27a9601c83dc9ac5396791698c" w:id="171"/>
    <w:p>
      <w:pPr>
        <w:numPr>
          <w:ilvl w:val="0"/>
          <w:numId w:val="1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类的简要描述；</w:t>
      </w:r>
    </w:p>
    <w:bookmarkEnd w:id="171"/>
    <w:bookmarkStart w:name="dee3334983240c86557b901c52957a50" w:id="172"/>
    <w:p>
      <w:pPr>
        <w:numPr>
          <w:ilvl w:val="0"/>
          <w:numId w:val="1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类的详细描述 。</w:t>
      </w:r>
    </w:p>
    <w:bookmarkEnd w:id="172"/>
    <w:bookmarkStart w:name="fec1f776023e32f4d306086717db678b" w:id="173"/>
    <w:p>
      <w:pPr>
        <w:numPr>
          <w:ilvl w:val="0"/>
          <w:numId w:val="1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类的成员变量描述</w:t>
      </w:r>
    </w:p>
    <w:bookmarkEnd w:id="173"/>
    <w:bookmarkStart w:name="1eda5c46678a99ddabc93b28761e890c" w:id="1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8000"/>
          <w:sz w:val="18"/>
        </w:rPr>
        <w:t>/**</w:t>
      </w:r>
    </w:p>
    <w:bookmarkEnd w:id="174"/>
    <w:bookmarkStart w:name="19a9b9905604aa068435d6ba4bfa8753" w:id="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>* @brief my test stack.</w:t>
      </w:r>
    </w:p>
    <w:bookmarkEnd w:id="175"/>
    <w:bookmarkStart w:name="fced7818a1c7b84c32be94f952194fd0" w:id="1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 xml:space="preserve">* </w:t>
      </w:r>
    </w:p>
    <w:bookmarkEnd w:id="176"/>
    <w:bookmarkStart w:name="7ed64014f6010913e279b7079459cc1b" w:id="1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>* This is detail stack description.</w:t>
      </w:r>
    </w:p>
    <w:bookmarkEnd w:id="177"/>
    <w:bookmarkStart w:name="2dfd5d76d1b13d39fa815d39685b0686" w:id="1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8000"/>
          <w:sz w:val="18"/>
        </w:rPr>
        <w:t>*/</w:t>
      </w:r>
    </w:p>
    <w:bookmarkEnd w:id="178"/>
    <w:bookmarkStart w:name="3cc0841b3847b1a48c09ef1dfdeca306" w:id="1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ff"/>
          <w:sz w:val="18"/>
        </w:rPr>
        <w:t>template</w:t>
      </w:r>
      <w:r>
        <w:rPr>
          <w:rFonts w:ascii="宋体" w:hAnsi="Times New Roman" w:eastAsia="宋体"/>
          <w:b w:val="false"/>
          <w:i w:val="false"/>
          <w:color w:val="000000"/>
          <w:sz w:val="18"/>
        </w:rPr>
        <w:t>&lt;</w:t>
      </w:r>
      <w:r>
        <w:rPr>
          <w:rFonts w:ascii="宋体" w:hAnsi="Times New Roman" w:eastAsia="宋体"/>
          <w:b w:val="false"/>
          <w:i w:val="false"/>
          <w:color w:val="0000ff"/>
          <w:sz w:val="18"/>
        </w:rPr>
        <w:t>typename</w:t>
      </w:r>
      <w:r>
        <w:rPr>
          <w:rFonts w:ascii="宋体" w:hAnsi="Times New Roman" w:eastAsia="宋体"/>
          <w:b w:val="false"/>
          <w:i w:val="false"/>
          <w:color w:val="000000"/>
          <w:sz w:val="18"/>
        </w:rPr>
        <w:t xml:space="preserve"> </w:t>
      </w:r>
      <w:r>
        <w:rPr>
          <w:rFonts w:ascii="宋体" w:hAnsi="Times New Roman" w:eastAsia="宋体"/>
          <w:b w:val="false"/>
          <w:i w:val="false"/>
          <w:color w:val="2b91af"/>
          <w:sz w:val="18"/>
        </w:rPr>
        <w:t>T</w:t>
      </w:r>
      <w:r>
        <w:rPr>
          <w:rFonts w:ascii="宋体" w:hAnsi="Times New Roman" w:eastAsia="宋体"/>
          <w:b w:val="false"/>
          <w:i w:val="false"/>
          <w:color w:val="000000"/>
          <w:sz w:val="18"/>
        </w:rPr>
        <w:t>&gt;</w:t>
      </w:r>
    </w:p>
    <w:bookmarkEnd w:id="179"/>
    <w:bookmarkStart w:name="6ef50b2adc2f386b45d51c8666774777" w:id="1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ff"/>
          <w:sz w:val="18"/>
        </w:rPr>
        <w:t>class</w:t>
      </w:r>
      <w:r>
        <w:rPr>
          <w:rFonts w:ascii="宋体" w:hAnsi="Times New Roman" w:eastAsia="宋体"/>
          <w:b w:val="false"/>
          <w:i w:val="false"/>
          <w:color w:val="000000"/>
          <w:sz w:val="18"/>
        </w:rPr>
        <w:t xml:space="preserve"> </w:t>
      </w:r>
      <w:r>
        <w:rPr>
          <w:rFonts w:ascii="宋体" w:hAnsi="Times New Roman" w:eastAsia="宋体"/>
          <w:b w:val="false"/>
          <w:i w:val="false"/>
          <w:color w:val="2b91af"/>
          <w:sz w:val="18"/>
        </w:rPr>
        <w:t>MyStack</w:t>
      </w:r>
    </w:p>
    <w:bookmarkEnd w:id="180"/>
    <w:bookmarkStart w:name="99a0378750b1a650b73e800015680c2f" w:id="1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18"/>
        </w:rPr>
        <w:t>{</w:t>
      </w:r>
    </w:p>
    <w:bookmarkEnd w:id="181"/>
    <w:bookmarkStart w:name="7a130bfb879c46530891e301996e1986" w:id="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18"/>
        </w:rPr>
        <w:t xml:space="preserve"> </w:t>
      </w:r>
      <w:r>
        <w:rPr>
          <w:rFonts w:ascii="宋体" w:hAnsi="Times New Roman" w:eastAsia="宋体"/>
          <w:b w:val="false"/>
          <w:i w:val="false"/>
          <w:color w:val="2b91af"/>
          <w:sz w:val="18"/>
        </w:rPr>
        <w:t>vector</w:t>
      </w:r>
      <w:r>
        <w:rPr>
          <w:rFonts w:ascii="宋体" w:hAnsi="Times New Roman" w:eastAsia="宋体"/>
          <w:b w:val="false"/>
          <w:i w:val="false"/>
          <w:color w:val="000000"/>
          <w:sz w:val="18"/>
        </w:rPr>
        <w:t>&lt;</w:t>
      </w:r>
      <w:r>
        <w:rPr>
          <w:rFonts w:ascii="宋体" w:hAnsi="Times New Roman" w:eastAsia="宋体"/>
          <w:b w:val="false"/>
          <w:i w:val="false"/>
          <w:color w:val="2b91af"/>
          <w:sz w:val="18"/>
        </w:rPr>
        <w:t>T</w:t>
      </w:r>
      <w:r>
        <w:rPr>
          <w:rFonts w:ascii="宋体" w:hAnsi="Times New Roman" w:eastAsia="宋体"/>
          <w:b w:val="false"/>
          <w:i w:val="false"/>
          <w:color w:val="000000"/>
          <w:sz w:val="18"/>
        </w:rPr>
        <w:t xml:space="preserve">&gt; stack = {}; </w:t>
      </w:r>
      <w:r>
        <w:rPr>
          <w:rFonts w:ascii="宋体" w:hAnsi="Times New Roman" w:eastAsia="宋体"/>
          <w:b w:val="false"/>
          <w:i w:val="false"/>
          <w:color w:val="006400"/>
          <w:sz w:val="18"/>
        </w:rPr>
        <w:t>///&lt; stack vector</w:t>
      </w:r>
    </w:p>
    <w:bookmarkEnd w:id="182"/>
    <w:bookmarkStart w:name="mMfO4" w:id="18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 </w:t>
      </w:r>
      <w:r>
        <w:rPr>
          <w:rFonts w:ascii="宋体" w:hAnsi="Times New Roman" w:eastAsia="宋体"/>
        </w:rPr>
        <w:t>代码格式</w:t>
      </w:r>
    </w:p>
    <w:bookmarkEnd w:id="183"/>
    <w:bookmarkStart w:name="d0830f372cf803bab10a5d7290cc21e6" w:id="1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采用ClangFormat工具，按照google风格配置，并格式化代码即可。</w:t>
      </w:r>
    </w:p>
    <w:bookmarkEnd w:id="184"/>
    <w:bookmarkStart w:name="U2wlR" w:id="18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多工具编译</w:t>
      </w:r>
    </w:p>
    <w:bookmarkEnd w:id="185"/>
    <w:bookmarkStart w:name="xJHuK" w:id="18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 避免头文件的依赖编译</w:t>
      </w:r>
    </w:p>
    <w:bookmarkEnd w:id="186"/>
    <w:bookmarkStart w:name="ube8df777" w:id="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不要随便在头文件尤其是公有头文件中引入依赖，有些头文件可以直接在cpp中include即可。</w:t>
      </w:r>
    </w:p>
    <w:bookmarkEnd w:id="187"/>
    <w:bookmarkStart w:name="Z01Ll" w:id="18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 文件命名和类命名</w:t>
      </w:r>
    </w:p>
    <w:bookmarkEnd w:id="188"/>
    <w:bookmarkStart w:name="u038b0523" w:id="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增荣老师在集成编译多个工具时，由于工具之间出现了文件重名和类重名问题，在编译时暴露了很多问题，请各位同学以后在文件命名和类命名时最好加上模块名前缀，没有小模块就加上大模块比如Cts等等。</w:t>
      </w:r>
    </w:p>
    <w:bookmarkEnd w:id="189"/>
    <w:bookmarkStart w:name="G93j9" w:id="19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 Cmake</w:t>
      </w:r>
    </w:p>
    <w:bookmarkEnd w:id="190"/>
    <w:bookmarkStart w:name="u00f518a2" w:id="1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链接时需要区分include_directory和target_include_directory，前者会传递，后者不会，如果不想传递给其他工具就用后者，这样能减少编译冲突问题。</w:t>
      </w:r>
    </w:p>
    <w:bookmarkEnd w:id="191"/>
    <w:bookmarkStart w:name="D85Sd" w:id="19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补充</w:t>
      </w:r>
    </w:p>
    <w:bookmarkEnd w:id="192"/>
    <w:bookmarkStart w:name="4ca75f47a268c33cd44964d7dc80d437" w:id="1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2"/>
        </w:rPr>
        <w:t>后续还需要不断补充该规范。</w:t>
      </w:r>
    </w:p>
    <w:bookmarkEnd w:id="193"/>
    <w:bookmarkStart w:name="5bd4da1fb48d17f95a240577c2270106" w:id="194"/>
    <w:bookmarkEnd w:id="19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