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b w:val="1"/>
          <w:bCs w:val="1"/>
          <w:sz w:val="24"/>
          <w:szCs w:val="24"/>
        </w:rPr>
      </w:pPr>
      <w:r w:rsidDel="00000000" w:rsidR="00000000" w:rsidRPr="00000000">
        <w:rPr>
          <w:b w:val="1"/>
          <w:bCs w:val="1"/>
          <w:sz w:val="24"/>
          <w:szCs w:val="24"/>
          <w:rtl w:val="0"/>
        </w:rPr>
        <w:t xml:space="preserve">PROCESO DE GESTIÓN DE FORMACIÓN PROFESIONAL INTEGRAL</w:t>
      </w:r>
    </w:p>
    <w:p w:rsidR="00000000" w:rsidDel="00000000" w:rsidP="00000000" w:rsidRDefault="00000000" w:rsidRPr="00000000" w14:paraId="00000004">
      <w:pPr>
        <w:spacing w:after="0" w:line="360" w:lineRule="auto"/>
        <w:jc w:val="center"/>
        <w:rPr>
          <w:b w:val="1"/>
          <w:bCs w:val="1"/>
          <w:color w:val="ff0000"/>
          <w:sz w:val="24"/>
          <w:szCs w:val="24"/>
        </w:rPr>
      </w:pPr>
      <w:r w:rsidDel="00000000" w:rsidR="00000000" w:rsidRPr="00000000">
        <w:rPr>
          <w:b w:val="1"/>
          <w:bCs w:val="1"/>
          <w:sz w:val="24"/>
          <w:szCs w:val="24"/>
          <w:rtl w:val="0"/>
        </w:rPr>
        <w:t xml:space="preserve">FORMATO GUÍA DE APRENDIZAJE</w:t>
      </w:r>
      <w:r w:rsidDel="00000000" w:rsidR="00000000" w:rsidRPr="00000000">
        <w:rPr>
          <w:rtl w:val="0"/>
        </w:rPr>
      </w:r>
    </w:p>
    <w:p w:rsidR="00000000" w:rsidDel="00000000" w:rsidP="00000000" w:rsidRDefault="00000000" w:rsidRPr="00000000" w14:paraId="00000005">
      <w:pPr>
        <w:spacing w:after="0" w:line="36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b w:val="1"/>
          <w:bCs w:val="1"/>
          <w:sz w:val="24"/>
          <w:szCs w:val="24"/>
          <w:rtl w:val="0"/>
        </w:rPr>
        <w:t xml:space="preserve">1. IDENTIFICACIÓN DE LA GUIA DE APRENDIZAJE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Formativo (si aplica):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(si aplica):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Formativo (si aplica):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 Aprendizaje: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de Aprendizaje (horas):    40 Horas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after="0" w:line="240" w:lineRule="auto"/>
        <w:rPr>
          <w:b w:val="1"/>
          <w:bCs w:val="1"/>
          <w:sz w:val="24"/>
          <w:szCs w:val="24"/>
        </w:rPr>
      </w:pPr>
      <w:r w:rsidDel="00000000" w:rsidR="00000000" w:rsidRPr="00000000">
        <w:rPr>
          <w:b w:val="1"/>
          <w:bCs w:val="1"/>
          <w:sz w:val="24"/>
          <w:szCs w:val="24"/>
          <w:rtl w:val="0"/>
        </w:rPr>
        <w:t xml:space="preserve">2. PRESENTACIÓN</w:t>
      </w:r>
    </w:p>
    <w:p w:rsidR="00000000" w:rsidDel="00000000" w:rsidP="00000000" w:rsidRDefault="00000000" w:rsidRPr="00000000" w14:paraId="00000011">
      <w:pPr>
        <w:spacing w:after="0" w:line="240" w:lineRule="auto"/>
        <w:rPr>
          <w:sz w:val="24"/>
          <w:szCs w:val="24"/>
        </w:rPr>
      </w:pPr>
      <w:r w:rsidDel="00000000" w:rsidR="00000000" w:rsidRPr="00000000">
        <w:rPr>
          <w:rtl w:val="0"/>
        </w:rPr>
      </w:r>
    </w:p>
    <w:p w:rsidR="00000000" w:rsidDel="00000000" w:rsidP="00000000" w:rsidRDefault="00000000" w:rsidRPr="00000000" w14:paraId="00000012">
      <w:pPr>
        <w:tabs>
          <w:tab w:val="left" w:leader="none" w:pos="3828"/>
        </w:tabs>
        <w:spacing w:line="360" w:lineRule="auto"/>
        <w:jc w:val="both"/>
        <w:rPr/>
      </w:pPr>
      <w:r w:rsidDel="00000000" w:rsidR="00000000" w:rsidRPr="00000000">
        <w:rPr>
          <w:rtl w:val="0"/>
        </w:rPr>
        <w:t xml:space="preserve">Queremos darle la bienvenida al SENA, la entidad más querida por todos los colombianos, encargada del desarrollo social y técnico de los trabajadores del país, para la incorporación y el desarrollo de las personas en actividades productivas que contribuyan al desarrollo social, económico y tecnológico.</w:t>
      </w:r>
    </w:p>
    <w:p w:rsidR="00000000" w:rsidDel="00000000" w:rsidP="00000000" w:rsidRDefault="00000000" w:rsidRPr="00000000" w14:paraId="00000013">
      <w:pPr>
        <w:tabs>
          <w:tab w:val="left" w:leader="none" w:pos="3828"/>
        </w:tabs>
        <w:spacing w:line="360" w:lineRule="auto"/>
        <w:jc w:val="both"/>
        <w:rPr/>
      </w:pPr>
      <w:r w:rsidDel="00000000" w:rsidR="00000000" w:rsidRPr="00000000">
        <w:rPr>
          <w:rtl w:val="0"/>
        </w:rPr>
        <w:t xml:space="preserve">A partir de hoy inicia el proceso de formación con las actividades de inducción, donde se darán a conocer las oportunidades que les brinda el SENA, en el marco de la Formación Profesional Integral (FPI), la cual se desarrolla mediante una propuesta pedagógica fundamentada en el desarrollo humano del aprendiz.</w:t>
      </w:r>
    </w:p>
    <w:p w:rsidR="00000000" w:rsidDel="00000000" w:rsidP="00000000" w:rsidRDefault="00000000" w:rsidRPr="00000000" w14:paraId="00000014">
      <w:pPr>
        <w:tabs>
          <w:tab w:val="left" w:leader="none" w:pos="3828"/>
        </w:tabs>
        <w:spacing w:line="360" w:lineRule="auto"/>
        <w:jc w:val="both"/>
        <w:rPr>
          <w:sz w:val="24"/>
          <w:szCs w:val="24"/>
        </w:rPr>
      </w:pPr>
      <w:r w:rsidDel="00000000" w:rsidR="00000000" w:rsidRPr="00000000">
        <w:rPr>
          <w:rtl w:val="0"/>
        </w:rPr>
        <w:t xml:space="preserve">Este es un proceso educativo teórico – práctico de carácter integral, mediante el cual el aprendiz adquiere y desarrolla de manera permanente conocimientos, destrezas y aptitudes, e identifica, genera y asume valores y actitudes para su realización humana y su participación activa, crítica y creativa en el mundo social y productivo</w:t>
      </w: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  FORMULACIÓN DE LAS ACTIVIDADES DE APRENDIZAJE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200" w:before="0" w:line="36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la(s) Actividad(es)</w:t>
      </w:r>
    </w:p>
    <w:p w:rsidR="00000000" w:rsidDel="00000000" w:rsidP="00000000" w:rsidRDefault="00000000" w:rsidRPr="00000000" w14:paraId="00000018">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3.1 Actividades de reflexión inicial:</w:t>
      </w:r>
    </w:p>
    <w:p w:rsidR="00000000" w:rsidDel="00000000" w:rsidP="00000000" w:rsidRDefault="00000000" w:rsidRPr="00000000" w14:paraId="00000019">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1A">
      <w:pPr>
        <w:tabs>
          <w:tab w:val="left" w:leader="none" w:pos="4320"/>
          <w:tab w:val="left" w:leader="none" w:pos="4485"/>
          <w:tab w:val="left" w:leader="none" w:pos="5445"/>
        </w:tabs>
        <w:spacing w:line="360" w:lineRule="auto"/>
        <w:jc w:val="both"/>
        <w:rPr/>
      </w:pPr>
      <w:r w:rsidDel="00000000" w:rsidR="00000000" w:rsidRPr="00000000">
        <w:rPr>
          <w:rtl w:val="0"/>
        </w:rPr>
        <w:t xml:space="preserve">En esta actividad, los aprendices observarán una imagen y un video relacionado con el SENA. Primero, escribirán sus observaciones e inferencias sobre la imagen y luego analizarán un video sobre el SENA, comparando sus conocimientos previos con la información presentada en el video. Finalmente, participarán en una socialización guiada por el instructor.</w:t>
      </w:r>
    </w:p>
    <w:p w:rsidR="00000000" w:rsidDel="00000000" w:rsidP="00000000" w:rsidRDefault="00000000" w:rsidRPr="00000000" w14:paraId="0000001B">
      <w:pPr>
        <w:tabs>
          <w:tab w:val="left" w:leader="none" w:pos="4320"/>
          <w:tab w:val="left" w:leader="none" w:pos="4485"/>
          <w:tab w:val="left" w:leader="none" w:pos="5445"/>
        </w:tabs>
        <w:spacing w:line="360" w:lineRule="auto"/>
        <w:jc w:val="both"/>
        <w:rPr/>
      </w:pPr>
      <w:r w:rsidDel="00000000" w:rsidR="00000000" w:rsidRPr="00000000">
        <w:rPr>
          <w:rtl w:val="0"/>
        </w:rPr>
        <w:t xml:space="preserve">Procedimiento:</w:t>
      </w:r>
    </w:p>
    <w:p w:rsidR="00000000" w:rsidDel="00000000" w:rsidP="00000000" w:rsidRDefault="00000000" w:rsidRPr="00000000" w14:paraId="0000001C">
      <w:pPr>
        <w:tabs>
          <w:tab w:val="left" w:leader="none" w:pos="4320"/>
          <w:tab w:val="left" w:leader="none" w:pos="4485"/>
          <w:tab w:val="left" w:leader="none" w:pos="5445"/>
        </w:tabs>
        <w:spacing w:line="360" w:lineRule="auto"/>
        <w:jc w:val="both"/>
        <w:rPr/>
      </w:pPr>
      <w:r w:rsidDel="00000000" w:rsidR="00000000" w:rsidRPr="00000000">
        <w:rPr>
          <w:b w:val="1"/>
          <w:bCs w:val="1"/>
          <w:rtl w:val="0"/>
        </w:rPr>
        <w:t xml:space="preserve">Observación de la Imagen</w:t>
      </w:r>
      <w:r w:rsidDel="00000000" w:rsidR="00000000" w:rsidRPr="00000000">
        <w:rPr>
          <w:rtl w:val="0"/>
        </w:rPr>
        <w:t xml:space="preserve">:</w:t>
      </w:r>
    </w:p>
    <w:p w:rsidR="00000000" w:rsidDel="00000000" w:rsidP="00000000" w:rsidRDefault="00000000" w:rsidRPr="00000000" w14:paraId="0000001D">
      <w:pPr>
        <w:tabs>
          <w:tab w:val="left" w:leader="none" w:pos="4320"/>
          <w:tab w:val="left" w:leader="none" w:pos="4485"/>
          <w:tab w:val="left" w:leader="none" w:pos="5445"/>
        </w:tabs>
        <w:spacing w:line="360" w:lineRule="auto"/>
        <w:jc w:val="both"/>
        <w:rPr/>
      </w:pPr>
      <w:r w:rsidDel="00000000" w:rsidR="00000000" w:rsidRPr="00000000">
        <w:rPr>
          <w:rtl w:val="0"/>
        </w:rPr>
        <w:t xml:space="preserve">El instructor presenta la siguiente imagen a los participantes.</w:t>
      </w:r>
    </w:p>
    <w:p w:rsidR="00000000" w:rsidDel="00000000" w:rsidP="00000000" w:rsidRDefault="00000000" w:rsidRPr="00000000" w14:paraId="0000001E">
      <w:pPr>
        <w:tabs>
          <w:tab w:val="left" w:leader="none" w:pos="4320"/>
          <w:tab w:val="left" w:leader="none" w:pos="4485"/>
          <w:tab w:val="left" w:leader="none" w:pos="5445"/>
        </w:tabs>
        <w:spacing w:line="360" w:lineRule="auto"/>
        <w:jc w:val="both"/>
        <w:rPr/>
      </w:pPr>
      <w:r w:rsidDel="00000000" w:rsidR="00000000" w:rsidRPr="00000000">
        <w:rPr>
          <w:sz w:val="21"/>
          <w:szCs w:val="21"/>
        </w:rPr>
        <w:drawing>
          <wp:inline distB="0" distT="0" distL="0" distR="0">
            <wp:extent cx="5206040" cy="3351834"/>
            <wp:effectExtent b="0" l="0" r="0" t="0"/>
            <wp:docPr id="65" name="image4.jpg"/>
            <a:graphic>
              <a:graphicData uri="http://schemas.openxmlformats.org/drawingml/2006/picture">
                <pic:pic>
                  <pic:nvPicPr>
                    <pic:cNvPr id="0" name="image4.jpg"/>
                    <pic:cNvPicPr preferRelativeResize="0"/>
                  </pic:nvPicPr>
                  <pic:blipFill>
                    <a:blip r:embed="rId7"/>
                    <a:srcRect b="0" l="0" r="0" t="17059"/>
                    <a:stretch>
                      <a:fillRect/>
                    </a:stretch>
                  </pic:blipFill>
                  <pic:spPr>
                    <a:xfrm>
                      <a:off x="0" y="0"/>
                      <a:ext cx="5206040" cy="335183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4320"/>
          <w:tab w:val="left" w:leader="none" w:pos="4485"/>
          <w:tab w:val="left" w:leader="none" w:pos="5445"/>
        </w:tabs>
        <w:spacing w:line="360" w:lineRule="auto"/>
        <w:jc w:val="both"/>
        <w:rPr/>
      </w:pPr>
      <w:r w:rsidDel="00000000" w:rsidR="00000000" w:rsidRPr="00000000">
        <w:rPr>
          <w:rtl w:val="0"/>
        </w:rPr>
        <w:t xml:space="preserve">Los aprendices deben observar la imagen detenidamente y luego responder por escrito a las siguientes preguntas:</w:t>
      </w:r>
    </w:p>
    <w:p w:rsidR="00000000" w:rsidDel="00000000" w:rsidP="00000000" w:rsidRDefault="00000000" w:rsidRPr="00000000" w14:paraId="00000020">
      <w:pPr>
        <w:tabs>
          <w:tab w:val="left" w:leader="none" w:pos="4320"/>
          <w:tab w:val="left" w:leader="none" w:pos="4485"/>
          <w:tab w:val="left" w:leader="none" w:pos="5445"/>
        </w:tabs>
        <w:spacing w:line="360" w:lineRule="auto"/>
        <w:jc w:val="both"/>
        <w:rPr/>
      </w:pPr>
      <w:r w:rsidDel="00000000" w:rsidR="00000000" w:rsidRPr="00000000">
        <w:rPr>
          <w:rtl w:val="0"/>
        </w:rPr>
        <w:t xml:space="preserve">¿Qué ve en la imagen?</w:t>
      </w:r>
    </w:p>
    <w:p w:rsidR="00000000" w:rsidDel="00000000" w:rsidP="00000000" w:rsidRDefault="00000000" w:rsidRPr="00000000" w14:paraId="00000021">
      <w:pPr>
        <w:tabs>
          <w:tab w:val="left" w:leader="none" w:pos="4320"/>
          <w:tab w:val="left" w:leader="none" w:pos="4485"/>
          <w:tab w:val="left" w:leader="none" w:pos="5445"/>
        </w:tabs>
        <w:spacing w:line="360" w:lineRule="auto"/>
        <w:jc w:val="both"/>
        <w:rPr/>
      </w:pPr>
      <w:r w:rsidDel="00000000" w:rsidR="00000000" w:rsidRPr="00000000">
        <w:rPr>
          <w:rtl w:val="0"/>
        </w:rPr>
        <w:t xml:space="preserve">¿Qué no ve en la imagen?</w:t>
      </w:r>
    </w:p>
    <w:p w:rsidR="00000000" w:rsidDel="00000000" w:rsidP="00000000" w:rsidRDefault="00000000" w:rsidRPr="00000000" w14:paraId="00000022">
      <w:pPr>
        <w:tabs>
          <w:tab w:val="left" w:leader="none" w:pos="4320"/>
          <w:tab w:val="left" w:leader="none" w:pos="4485"/>
          <w:tab w:val="left" w:leader="none" w:pos="5445"/>
        </w:tabs>
        <w:spacing w:line="360" w:lineRule="auto"/>
        <w:jc w:val="both"/>
        <w:rPr/>
      </w:pPr>
      <w:r w:rsidDel="00000000" w:rsidR="00000000" w:rsidRPr="00000000">
        <w:rPr>
          <w:rtl w:val="0"/>
        </w:rPr>
        <w:t xml:space="preserve">¿Qué infiere de la imagen?</w:t>
      </w:r>
    </w:p>
    <w:p w:rsidR="00000000" w:rsidDel="00000000" w:rsidP="00000000" w:rsidRDefault="00000000" w:rsidRPr="00000000" w14:paraId="00000023">
      <w:pPr>
        <w:tabs>
          <w:tab w:val="left" w:leader="none" w:pos="4320"/>
          <w:tab w:val="left" w:leader="none" w:pos="4485"/>
          <w:tab w:val="left" w:leader="none" w:pos="5445"/>
        </w:tabs>
        <w:spacing w:line="360" w:lineRule="auto"/>
        <w:jc w:val="both"/>
        <w:rPr/>
      </w:pPr>
      <w:r w:rsidDel="00000000" w:rsidR="00000000" w:rsidRPr="00000000">
        <w:rPr>
          <w:rtl w:val="0"/>
        </w:rPr>
        <w:t xml:space="preserve">Socialicé sus respuestas con el grupo según las orientaciones del instructor.</w:t>
      </w:r>
    </w:p>
    <w:p w:rsidR="00000000" w:rsidDel="00000000" w:rsidP="00000000" w:rsidRDefault="00000000" w:rsidRPr="00000000" w14:paraId="00000024">
      <w:pPr>
        <w:tabs>
          <w:tab w:val="left" w:leader="none" w:pos="4320"/>
          <w:tab w:val="left" w:leader="none" w:pos="4485"/>
          <w:tab w:val="left" w:leader="none" w:pos="5445"/>
        </w:tabs>
        <w:spacing w:line="360" w:lineRule="auto"/>
        <w:jc w:val="both"/>
        <w:rPr/>
      </w:pPr>
      <w:r w:rsidDel="00000000" w:rsidR="00000000" w:rsidRPr="00000000">
        <w:rPr>
          <w:b w:val="1"/>
          <w:bCs w:val="1"/>
          <w:rtl w:val="0"/>
        </w:rPr>
        <w:t xml:space="preserve">Observación del Video</w:t>
      </w:r>
      <w:r w:rsidDel="00000000" w:rsidR="00000000" w:rsidRPr="00000000">
        <w:rPr>
          <w:rtl w:val="0"/>
        </w:rPr>
        <w:t xml:space="preserve">:</w:t>
      </w:r>
    </w:p>
    <w:p w:rsidR="00000000" w:rsidDel="00000000" w:rsidP="00000000" w:rsidRDefault="00000000" w:rsidRPr="00000000" w14:paraId="00000025">
      <w:pPr>
        <w:tabs>
          <w:tab w:val="left" w:leader="none" w:pos="4320"/>
          <w:tab w:val="left" w:leader="none" w:pos="4485"/>
          <w:tab w:val="left" w:leader="none" w:pos="5445"/>
        </w:tabs>
        <w:spacing w:line="360" w:lineRule="auto"/>
        <w:jc w:val="both"/>
        <w:rPr/>
      </w:pPr>
      <w:r w:rsidDel="00000000" w:rsidR="00000000" w:rsidRPr="00000000">
        <w:rPr>
          <w:rtl w:val="0"/>
        </w:rPr>
        <w:t xml:space="preserve">El instructor proyecta el video "El SENA es Colombia" (</w:t>
      </w:r>
      <w:hyperlink r:id="rId8">
        <w:r w:rsidDel="00000000" w:rsidR="00000000" w:rsidRPr="00000000">
          <w:rPr>
            <w:color w:val="0d2e46"/>
            <w:u w:val="single"/>
            <w:rtl w:val="0"/>
          </w:rPr>
          <w:t xml:space="preserve">https://www.youtube.com/watch?v=yJHOtDeDnsg</w:t>
        </w:r>
      </w:hyperlink>
      <w:r w:rsidDel="00000000" w:rsidR="00000000" w:rsidRPr="00000000">
        <w:rPr>
          <w:rtl w:val="0"/>
        </w:rPr>
        <w:t xml:space="preserve">).</w:t>
      </w:r>
    </w:p>
    <w:p w:rsidR="00000000" w:rsidDel="00000000" w:rsidP="00000000" w:rsidRDefault="00000000" w:rsidRPr="00000000" w14:paraId="00000026">
      <w:pPr>
        <w:tabs>
          <w:tab w:val="left" w:leader="none" w:pos="4320"/>
          <w:tab w:val="left" w:leader="none" w:pos="4485"/>
          <w:tab w:val="left" w:leader="none" w:pos="5445"/>
        </w:tabs>
        <w:spacing w:line="36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164017</wp:posOffset>
            </wp:positionV>
            <wp:extent cx="4865757" cy="2689412"/>
            <wp:effectExtent b="0" l="0" r="0" t="0"/>
            <wp:wrapNone/>
            <wp:docPr id="6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865757" cy="2689412"/>
                    </a:xfrm>
                    <a:prstGeom prst="rect"/>
                    <a:ln/>
                  </pic:spPr>
                </pic:pic>
              </a:graphicData>
            </a:graphic>
          </wp:anchor>
        </w:drawing>
      </w:r>
    </w:p>
    <w:p w:rsidR="00000000" w:rsidDel="00000000" w:rsidP="00000000" w:rsidRDefault="00000000" w:rsidRPr="00000000" w14:paraId="00000027">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8">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9">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A">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B">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C">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D">
      <w:pPr>
        <w:tabs>
          <w:tab w:val="left" w:leader="none" w:pos="4320"/>
          <w:tab w:val="left" w:leader="none" w:pos="4485"/>
          <w:tab w:val="left" w:leader="none" w:pos="5445"/>
        </w:tabs>
        <w:spacing w:line="360" w:lineRule="auto"/>
        <w:jc w:val="both"/>
        <w:rPr/>
      </w:pPr>
      <w:r w:rsidDel="00000000" w:rsidR="00000000" w:rsidRPr="00000000">
        <w:rPr>
          <w:rtl w:val="0"/>
        </w:rPr>
      </w:r>
    </w:p>
    <w:p w:rsidR="00000000" w:rsidDel="00000000" w:rsidP="00000000" w:rsidRDefault="00000000" w:rsidRPr="00000000" w14:paraId="0000002E">
      <w:pPr>
        <w:tabs>
          <w:tab w:val="left" w:leader="none" w:pos="4320"/>
          <w:tab w:val="left" w:leader="none" w:pos="4485"/>
          <w:tab w:val="left" w:leader="none" w:pos="5445"/>
        </w:tabs>
        <w:spacing w:line="360" w:lineRule="auto"/>
        <w:jc w:val="both"/>
        <w:rPr/>
      </w:pPr>
      <w:r w:rsidDel="00000000" w:rsidR="00000000" w:rsidRPr="00000000">
        <w:rPr>
          <w:rtl w:val="0"/>
        </w:rPr>
        <w:t xml:space="preserve">Análisis del Video:</w:t>
      </w:r>
    </w:p>
    <w:p w:rsidR="00000000" w:rsidDel="00000000" w:rsidP="00000000" w:rsidRDefault="00000000" w:rsidRPr="00000000" w14:paraId="0000002F">
      <w:pPr>
        <w:tabs>
          <w:tab w:val="left" w:leader="none" w:pos="4320"/>
          <w:tab w:val="left" w:leader="none" w:pos="4485"/>
          <w:tab w:val="left" w:leader="none" w:pos="5445"/>
        </w:tabs>
        <w:spacing w:line="360" w:lineRule="auto"/>
        <w:jc w:val="both"/>
        <w:rPr/>
      </w:pPr>
      <w:r w:rsidDel="00000000" w:rsidR="00000000" w:rsidRPr="00000000">
        <w:rPr>
          <w:rtl w:val="0"/>
        </w:rPr>
        <w:t xml:space="preserve">Después de ver el video, los aprendices realizan un análisis escrito, comparando la información del video con lo que conocen del SENA.</w:t>
      </w:r>
    </w:p>
    <w:p w:rsidR="00000000" w:rsidDel="00000000" w:rsidP="00000000" w:rsidRDefault="00000000" w:rsidRPr="00000000" w14:paraId="00000030">
      <w:pPr>
        <w:tabs>
          <w:tab w:val="left" w:leader="none" w:pos="4320"/>
          <w:tab w:val="left" w:leader="none" w:pos="4485"/>
          <w:tab w:val="left" w:leader="none" w:pos="5445"/>
        </w:tabs>
        <w:spacing w:line="360" w:lineRule="auto"/>
        <w:jc w:val="both"/>
        <w:rPr/>
      </w:pPr>
      <w:r w:rsidDel="00000000" w:rsidR="00000000" w:rsidRPr="00000000">
        <w:rPr>
          <w:rtl w:val="0"/>
        </w:rPr>
        <w:t xml:space="preserve">Algunas preguntas guía para el análisis pueden incluir:</w:t>
      </w:r>
    </w:p>
    <w:p w:rsidR="00000000" w:rsidDel="00000000" w:rsidP="00000000" w:rsidRDefault="00000000" w:rsidRPr="00000000" w14:paraId="00000031">
      <w:pPr>
        <w:tabs>
          <w:tab w:val="left" w:leader="none" w:pos="4320"/>
          <w:tab w:val="left" w:leader="none" w:pos="4485"/>
          <w:tab w:val="left" w:leader="none" w:pos="5445"/>
        </w:tabs>
        <w:spacing w:line="360" w:lineRule="auto"/>
        <w:jc w:val="both"/>
        <w:rPr/>
      </w:pPr>
      <w:r w:rsidDel="00000000" w:rsidR="00000000" w:rsidRPr="00000000">
        <w:rPr>
          <w:rtl w:val="0"/>
        </w:rPr>
        <w:t xml:space="preserve">¿Qué aspectos del SENA se destacan en el video?</w:t>
      </w:r>
    </w:p>
    <w:p w:rsidR="00000000" w:rsidDel="00000000" w:rsidP="00000000" w:rsidRDefault="00000000" w:rsidRPr="00000000" w14:paraId="00000032">
      <w:pPr>
        <w:tabs>
          <w:tab w:val="left" w:leader="none" w:pos="4320"/>
          <w:tab w:val="left" w:leader="none" w:pos="4485"/>
          <w:tab w:val="left" w:leader="none" w:pos="5445"/>
        </w:tabs>
        <w:spacing w:line="360" w:lineRule="auto"/>
        <w:jc w:val="both"/>
        <w:rPr/>
      </w:pPr>
      <w:r w:rsidDel="00000000" w:rsidR="00000000" w:rsidRPr="00000000">
        <w:rPr>
          <w:rtl w:val="0"/>
        </w:rPr>
        <w:t xml:space="preserve">¿Qué información nueva aprendió sobre el SENA a partir del video?</w:t>
      </w:r>
    </w:p>
    <w:p w:rsidR="00000000" w:rsidDel="00000000" w:rsidP="00000000" w:rsidRDefault="00000000" w:rsidRPr="00000000" w14:paraId="00000033">
      <w:pPr>
        <w:tabs>
          <w:tab w:val="left" w:leader="none" w:pos="4320"/>
          <w:tab w:val="left" w:leader="none" w:pos="4485"/>
          <w:tab w:val="left" w:leader="none" w:pos="5445"/>
        </w:tabs>
        <w:spacing w:line="360" w:lineRule="auto"/>
        <w:jc w:val="both"/>
        <w:rPr/>
      </w:pPr>
      <w:r w:rsidDel="00000000" w:rsidR="00000000" w:rsidRPr="00000000">
        <w:rPr>
          <w:rtl w:val="0"/>
        </w:rPr>
        <w:t xml:space="preserve">¿Cómo se relaciona esta información con su conocimiento previo del SENA?</w:t>
      </w:r>
    </w:p>
    <w:p w:rsidR="00000000" w:rsidDel="00000000" w:rsidP="00000000" w:rsidRDefault="00000000" w:rsidRPr="00000000" w14:paraId="00000034">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Socialización del Análisis:</w:t>
      </w:r>
    </w:p>
    <w:p w:rsidR="00000000" w:rsidDel="00000000" w:rsidP="00000000" w:rsidRDefault="00000000" w:rsidRPr="00000000" w14:paraId="00000035">
      <w:pPr>
        <w:tabs>
          <w:tab w:val="left" w:leader="none" w:pos="4320"/>
          <w:tab w:val="left" w:leader="none" w:pos="4485"/>
          <w:tab w:val="left" w:leader="none" w:pos="5445"/>
        </w:tabs>
        <w:spacing w:line="360" w:lineRule="auto"/>
        <w:jc w:val="both"/>
        <w:rPr/>
      </w:pPr>
      <w:r w:rsidDel="00000000" w:rsidR="00000000" w:rsidRPr="00000000">
        <w:rPr>
          <w:rtl w:val="0"/>
        </w:rPr>
        <w:t xml:space="preserve">Los aprendices comparten sus análisis con el grupo. El instructor guía la discusión, destacando puntos clave y aclarando dudas.</w:t>
      </w:r>
    </w:p>
    <w:p w:rsidR="00000000" w:rsidDel="00000000" w:rsidP="00000000" w:rsidRDefault="00000000" w:rsidRPr="00000000" w14:paraId="00000036">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37">
      <w:pPr>
        <w:tabs>
          <w:tab w:val="left" w:leader="none" w:pos="4320"/>
          <w:tab w:val="left" w:leader="none" w:pos="4485"/>
          <w:tab w:val="left" w:leader="none" w:pos="5445"/>
        </w:tabs>
        <w:spacing w:line="360" w:lineRule="auto"/>
        <w:jc w:val="both"/>
        <w:rPr/>
      </w:pPr>
      <w:r w:rsidDel="00000000" w:rsidR="00000000" w:rsidRPr="00000000">
        <w:rPr>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38">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39">
      <w:pPr>
        <w:tabs>
          <w:tab w:val="left" w:leader="none" w:pos="4320"/>
          <w:tab w:val="left" w:leader="none" w:pos="4485"/>
          <w:tab w:val="left" w:leader="none" w:pos="5445"/>
        </w:tabs>
        <w:spacing w:line="360" w:lineRule="auto"/>
        <w:jc w:val="both"/>
        <w:rPr/>
      </w:pPr>
      <w:r w:rsidDel="00000000" w:rsidR="00000000" w:rsidRPr="00000000">
        <w:rPr>
          <w:rtl w:val="0"/>
        </w:rPr>
        <w:t xml:space="preserve">Observación y análisis crítico</w:t>
      </w:r>
    </w:p>
    <w:p w:rsidR="00000000" w:rsidDel="00000000" w:rsidP="00000000" w:rsidRDefault="00000000" w:rsidRPr="00000000" w14:paraId="0000003A">
      <w:pPr>
        <w:tabs>
          <w:tab w:val="left" w:leader="none" w:pos="4320"/>
          <w:tab w:val="left" w:leader="none" w:pos="4485"/>
          <w:tab w:val="left" w:leader="none" w:pos="5445"/>
        </w:tabs>
        <w:spacing w:line="360" w:lineRule="auto"/>
        <w:jc w:val="both"/>
        <w:rPr/>
      </w:pPr>
      <w:r w:rsidDel="00000000" w:rsidR="00000000" w:rsidRPr="00000000">
        <w:rPr>
          <w:rtl w:val="0"/>
        </w:rPr>
        <w:t xml:space="preserve">Pensamiento inferencial</w:t>
      </w:r>
    </w:p>
    <w:p w:rsidR="00000000" w:rsidDel="00000000" w:rsidP="00000000" w:rsidRDefault="00000000" w:rsidRPr="00000000" w14:paraId="0000003B">
      <w:pPr>
        <w:tabs>
          <w:tab w:val="left" w:leader="none" w:pos="4320"/>
          <w:tab w:val="left" w:leader="none" w:pos="4485"/>
          <w:tab w:val="left" w:leader="none" w:pos="5445"/>
        </w:tabs>
        <w:spacing w:line="360" w:lineRule="auto"/>
        <w:jc w:val="both"/>
        <w:rPr/>
      </w:pPr>
      <w:r w:rsidDel="00000000" w:rsidR="00000000" w:rsidRPr="00000000">
        <w:rPr>
          <w:rtl w:val="0"/>
        </w:rPr>
        <w:t xml:space="preserve">Discusión y socialización en grupo</w:t>
      </w:r>
    </w:p>
    <w:p w:rsidR="00000000" w:rsidDel="00000000" w:rsidP="00000000" w:rsidRDefault="00000000" w:rsidRPr="00000000" w14:paraId="0000003C">
      <w:pPr>
        <w:tabs>
          <w:tab w:val="left" w:leader="none" w:pos="4320"/>
          <w:tab w:val="left" w:leader="none" w:pos="4485"/>
          <w:tab w:val="left" w:leader="none" w:pos="5445"/>
        </w:tabs>
        <w:spacing w:line="360" w:lineRule="auto"/>
        <w:jc w:val="both"/>
        <w:rPr/>
      </w:pPr>
      <w:r w:rsidDel="00000000" w:rsidR="00000000" w:rsidRPr="00000000">
        <w:rPr>
          <w:rtl w:val="0"/>
        </w:rPr>
        <w:t xml:space="preserve">Comparación y contraste</w:t>
      </w:r>
    </w:p>
    <w:p w:rsidR="00000000" w:rsidDel="00000000" w:rsidP="00000000" w:rsidRDefault="00000000" w:rsidRPr="00000000" w14:paraId="0000003D">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3E">
      <w:pPr>
        <w:tabs>
          <w:tab w:val="left" w:leader="none" w:pos="4320"/>
          <w:tab w:val="left" w:leader="none" w:pos="4485"/>
          <w:tab w:val="left" w:leader="none" w:pos="5445"/>
        </w:tabs>
        <w:spacing w:line="360" w:lineRule="auto"/>
        <w:jc w:val="both"/>
        <w:rPr/>
      </w:pPr>
      <w:r w:rsidDel="00000000" w:rsidR="00000000" w:rsidRPr="00000000">
        <w:rPr>
          <w:rtl w:val="0"/>
        </w:rPr>
        <w:t xml:space="preserve">Papel bond pliego o similar, marcadores  y bolígrafos.</w:t>
      </w:r>
    </w:p>
    <w:p w:rsidR="00000000" w:rsidDel="00000000" w:rsidP="00000000" w:rsidRDefault="00000000" w:rsidRPr="00000000" w14:paraId="0000003F">
      <w:pPr>
        <w:tabs>
          <w:tab w:val="left" w:leader="none" w:pos="4320"/>
          <w:tab w:val="left" w:leader="none" w:pos="4485"/>
          <w:tab w:val="left" w:leader="none" w:pos="5445"/>
        </w:tabs>
        <w:spacing w:line="360" w:lineRule="auto"/>
        <w:jc w:val="both"/>
        <w:rPr>
          <w:b w:val="1"/>
          <w:bCs w:val="1"/>
        </w:rPr>
      </w:pPr>
      <w:r w:rsidDel="00000000" w:rsidR="00000000" w:rsidRPr="00000000">
        <w:rPr>
          <w:b w:val="1"/>
          <w:bCs w:val="1"/>
          <w:rtl w:val="0"/>
        </w:rPr>
        <w:t xml:space="preserve">Material de apoyo:</w:t>
      </w:r>
    </w:p>
    <w:p w:rsidR="00000000" w:rsidDel="00000000" w:rsidP="00000000" w:rsidRDefault="00000000" w:rsidRPr="00000000" w14:paraId="00000040">
      <w:pPr>
        <w:tabs>
          <w:tab w:val="left" w:leader="none" w:pos="4320"/>
          <w:tab w:val="left" w:leader="none" w:pos="4485"/>
          <w:tab w:val="left" w:leader="none" w:pos="5445"/>
        </w:tabs>
        <w:spacing w:line="360" w:lineRule="auto"/>
        <w:ind w:left="4485" w:hanging="4485"/>
        <w:jc w:val="both"/>
        <w:rPr/>
      </w:pPr>
      <w:r w:rsidDel="00000000" w:rsidR="00000000" w:rsidRPr="00000000">
        <w:rPr>
          <w:rtl w:val="0"/>
        </w:rPr>
        <w:t xml:space="preserve">Video "El SENA es Colombia"</w:t>
      </w:r>
    </w:p>
    <w:p w:rsidR="00000000" w:rsidDel="00000000" w:rsidP="00000000" w:rsidRDefault="00000000" w:rsidRPr="00000000" w14:paraId="00000041">
      <w:pPr>
        <w:tabs>
          <w:tab w:val="left" w:leader="none" w:pos="4320"/>
          <w:tab w:val="left" w:leader="none" w:pos="4485"/>
          <w:tab w:val="left" w:leader="none" w:pos="5445"/>
        </w:tabs>
        <w:spacing w:line="360" w:lineRule="auto"/>
        <w:jc w:val="both"/>
        <w:rPr/>
      </w:pPr>
      <w:r w:rsidDel="00000000" w:rsidR="00000000" w:rsidRPr="00000000">
        <w:rPr>
          <w:b w:val="1"/>
          <w:bCs w:val="1"/>
          <w:rtl w:val="0"/>
        </w:rPr>
        <w:t xml:space="preserve">Duración de la actividad:</w:t>
      </w:r>
      <w:r w:rsidDel="00000000" w:rsidR="00000000" w:rsidRPr="00000000">
        <w:rPr>
          <w:rtl w:val="0"/>
        </w:rPr>
        <w:t xml:space="preserve"> </w:t>
      </w:r>
      <w:r w:rsidDel="00000000" w:rsidR="00000000" w:rsidRPr="00000000">
        <w:rPr>
          <w:sz w:val="24"/>
          <w:szCs w:val="24"/>
          <w:rtl w:val="0"/>
        </w:rPr>
        <w:t xml:space="preserve">1 hora</w:t>
      </w:r>
      <w:r w:rsidDel="00000000" w:rsidR="00000000" w:rsidRPr="00000000">
        <w:rPr>
          <w:rtl w:val="0"/>
        </w:rPr>
      </w:r>
    </w:p>
    <w:p w:rsidR="00000000" w:rsidDel="00000000" w:rsidP="00000000" w:rsidRDefault="00000000" w:rsidRPr="00000000" w14:paraId="00000042">
      <w:pPr>
        <w:tabs>
          <w:tab w:val="left" w:leader="none" w:pos="4320"/>
          <w:tab w:val="left" w:leader="none" w:pos="4485"/>
          <w:tab w:val="left" w:leader="none" w:pos="5445"/>
        </w:tabs>
        <w:spacing w:after="0" w:line="360" w:lineRule="auto"/>
        <w:ind w:left="360" w:firstLine="0"/>
        <w:jc w:val="both"/>
        <w:rPr/>
      </w:pPr>
      <w:bookmarkStart w:colFirst="0" w:colLast="0" w:name="_heading=h.8wo1fhx44fe9" w:id="0"/>
      <w:bookmarkEnd w:id="0"/>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necesarios para el aprendizaje:</w:t>
      </w:r>
    </w:p>
    <w:p w:rsidR="00000000" w:rsidDel="00000000" w:rsidP="00000000" w:rsidRDefault="00000000" w:rsidRPr="00000000" w14:paraId="0000004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Descripción de la actividad:</w:t>
      </w:r>
    </w:p>
    <w:p w:rsidR="00000000" w:rsidDel="00000000" w:rsidP="00000000" w:rsidRDefault="00000000" w:rsidRPr="00000000" w14:paraId="00000045">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Los aprendices responderán una serie de preguntas sobre el SENA basadas en sus conocimientos previos y percepciones. Luego, redactarán un párrafo con sus respuestas. Esta actividad permitirá al instructor evaluar el nivel de conocimiento de los aprendices y del grupo en general para iniciar el proceso formativo.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Responda las siguientes preguntas, según sus conocimientos: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77706392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¿Conoce la Misión del SENA?, o exprese a su parecer a que se dedica el SENA.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129404356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¿Qué oportunidades cree que brinda el SENA a sus aprendices?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6" w:lineRule="auto"/>
        <w:ind w:left="876" w:right="68"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1859083301"/>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¿Identifica a quién se debe dirigir en el caso de requerir información del SENA, según una situación particular?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22074038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usted qué es la formación profesional integral?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2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sdt>
        <w:sdtPr>
          <w:id w:val="-158616248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Enumere los tipos de programas que conoce usted que oferta el SENA.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spacing w:before="196" w:line="283" w:lineRule="auto"/>
        <w:ind w:left="526" w:right="326" w:firstLine="0"/>
        <w:rPr>
          <w:b w:val="1"/>
          <w:bCs w:val="1"/>
          <w:sz w:val="21"/>
          <w:szCs w:val="21"/>
        </w:rPr>
      </w:pPr>
      <w:r w:rsidDel="00000000" w:rsidR="00000000" w:rsidRPr="00000000">
        <w:rPr>
          <w:sz w:val="21"/>
          <w:szCs w:val="21"/>
          <w:rtl w:val="0"/>
        </w:rPr>
        <w:t xml:space="preserve">Describa las respuestas a los anteriores cuestionamientos, en un párrafo</w:t>
      </w:r>
      <w:r w:rsidDel="00000000" w:rsidR="00000000" w:rsidRPr="00000000">
        <w:rPr>
          <w:b w:val="1"/>
          <w:bCs w:val="1"/>
          <w:color w:val="0c2d46"/>
          <w:sz w:val="21"/>
          <w:szCs w:val="21"/>
          <w:rtl w:val="0"/>
        </w:rPr>
        <w:t xml:space="preserve">. </w:t>
      </w:r>
      <w:r w:rsidDel="00000000" w:rsidR="00000000" w:rsidRPr="00000000">
        <w:rPr>
          <w:b w:val="1"/>
          <w:bCs w:val="1"/>
          <w:color w:val="0c2d46"/>
          <w:sz w:val="21"/>
          <w:szCs w:val="21"/>
          <w:u w:val="single"/>
          <w:rtl w:val="0"/>
        </w:rPr>
        <w:t xml:space="preserve">Recuerde es lo que usted</w:t>
      </w:r>
      <w:r w:rsidDel="00000000" w:rsidR="00000000" w:rsidRPr="00000000">
        <w:rPr>
          <w:b w:val="1"/>
          <w:bCs w:val="1"/>
          <w:color w:val="0c2d46"/>
          <w:sz w:val="21"/>
          <w:szCs w:val="21"/>
          <w:rtl w:val="0"/>
        </w:rPr>
        <w:t xml:space="preserve"> </w:t>
      </w:r>
      <w:r w:rsidDel="00000000" w:rsidR="00000000" w:rsidRPr="00000000">
        <w:rPr>
          <w:b w:val="1"/>
          <w:bCs w:val="1"/>
          <w:color w:val="0c2d46"/>
          <w:sz w:val="21"/>
          <w:szCs w:val="21"/>
          <w:u w:val="single"/>
          <w:rtl w:val="0"/>
        </w:rPr>
        <w:t xml:space="preserve">considera o conoce.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3"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instructor reconoce el nivel de conocimiento que tiene cada aprendiz y el grupo en general, con el fin de iniciar el proceso formativo.</w:t>
      </w:r>
    </w:p>
    <w:p w:rsidR="00000000" w:rsidDel="00000000" w:rsidP="00000000" w:rsidRDefault="00000000" w:rsidRPr="00000000" w14:paraId="00000051">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52">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53">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54">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55">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56">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Reflexión individual</w:t>
      </w:r>
    </w:p>
    <w:p w:rsidR="00000000" w:rsidDel="00000000" w:rsidP="00000000" w:rsidRDefault="00000000" w:rsidRPr="00000000" w14:paraId="00000057">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Expresión escrita</w:t>
      </w:r>
    </w:p>
    <w:p w:rsidR="00000000" w:rsidDel="00000000" w:rsidP="00000000" w:rsidRDefault="00000000" w:rsidRPr="00000000" w14:paraId="00000058">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59">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5A">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05B">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05C">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n/a</w:t>
      </w:r>
    </w:p>
    <w:p w:rsidR="00000000" w:rsidDel="00000000" w:rsidP="00000000" w:rsidRDefault="00000000" w:rsidRPr="00000000" w14:paraId="0000005D">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5E">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Media hora.</w:t>
      </w:r>
    </w:p>
    <w:p w:rsidR="00000000" w:rsidDel="00000000" w:rsidP="00000000" w:rsidRDefault="00000000" w:rsidRPr="00000000" w14:paraId="0000005F">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60">
      <w:pPr>
        <w:spacing w:after="0" w:line="240" w:lineRule="auto"/>
        <w:rPr>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b w:val="1"/>
          <w:bCs w:val="1"/>
          <w:sz w:val="24"/>
          <w:szCs w:val="24"/>
          <w:rtl w:val="0"/>
        </w:rPr>
        <w:t xml:space="preserve">3.3 Actividades de apropiación: </w:t>
      </w:r>
    </w:p>
    <w:p w:rsidR="00000000" w:rsidDel="00000000" w:rsidP="00000000" w:rsidRDefault="00000000" w:rsidRPr="00000000" w14:paraId="00000062">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pStyle w:val="Heading1"/>
        <w:spacing w:before="1" w:lineRule="auto"/>
        <w:jc w:val="left"/>
        <w:rPr/>
      </w:pPr>
      <w:r w:rsidDel="00000000" w:rsidR="00000000" w:rsidRPr="00000000">
        <w:rPr>
          <w:rtl w:val="0"/>
        </w:rPr>
        <w:t xml:space="preserve">Subactividad 1</w:t>
      </w:r>
    </w:p>
    <w:p w:rsidR="00000000" w:rsidDel="00000000" w:rsidP="00000000" w:rsidRDefault="00000000" w:rsidRPr="00000000" w14:paraId="00000065">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4200"/>
                <wp:effectExtent b="0" l="0" r="0" t="0"/>
                <wp:wrapTopAndBottom distB="0" distT="0"/>
                <wp:docPr id="55" name=""/>
                <a:graphic>
                  <a:graphicData uri="http://schemas.microsoft.com/office/word/2010/wordprocessingShape">
                    <wps:wsp>
                      <wps:cNvSpPr/>
                      <wps:cNvPr id="19" name="Shape 19"/>
                      <wps:spPr>
                        <a:xfrm>
                          <a:off x="2349753" y="3492663"/>
                          <a:ext cx="5992495" cy="574675"/>
                        </a:xfrm>
                        <a:prstGeom prst="rect">
                          <a:avLst/>
                        </a:prstGeom>
                        <a:solidFill>
                          <a:srgbClr val="C6E993"/>
                        </a:solidFill>
                        <a:ln>
                          <a:noFill/>
                        </a:ln>
                      </wps:spPr>
                      <wps:txbx>
                        <w:txbxContent>
                          <w:p w:rsidR="00000000" w:rsidDel="00000000" w:rsidP="00000000" w:rsidRDefault="00000000" w:rsidRPr="00000000">
                            <w:pPr>
                              <w:spacing w:after="0" w:before="4.000000059604645" w:line="279.99999046325684"/>
                              <w:ind w:left="27.999999523162842" w:right="24.000000953674316"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Identificar los aspectos fundamentales que componen la entidad, identidad corporativa SENA, con base en las políticas establecidas legalmente a fin de describir su dinámica desde el rol de aprendiz con responsabilidad.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4200"/>
                <wp:effectExtent b="0" l="0" r="0" t="0"/>
                <wp:wrapTopAndBottom distB="0" distT="0"/>
                <wp:docPr id="55"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002020" cy="584200"/>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80" w:lineRule="auto"/>
        <w:ind w:left="115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Identificar los aspectos fundamentales que componen la entidad con base en las políticas establecidas legalmente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0" w:lineRule="auto"/>
        <w:ind w:left="115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Describir la dinámica de la entidad desde el rol de aprendiz acorde con la normativa y políticas establecidas.</w:t>
      </w:r>
    </w:p>
    <w:p w:rsidR="00000000" w:rsidDel="00000000" w:rsidP="00000000" w:rsidRDefault="00000000" w:rsidRPr="00000000" w14:paraId="0000006A">
      <w:pPr>
        <w:spacing w:line="283" w:lineRule="auto"/>
        <w:ind w:left="1150" w:firstLine="0"/>
        <w:rPr>
          <w:sz w:val="21"/>
          <w:szCs w:val="21"/>
        </w:rPr>
      </w:pPr>
      <w:r w:rsidDel="00000000" w:rsidR="00000000" w:rsidRPr="00000000">
        <w:rPr>
          <w:b w:val="1"/>
          <w:bCs w:val="1"/>
          <w:sz w:val="21"/>
          <w:szCs w:val="21"/>
          <w:rtl w:val="0"/>
        </w:rPr>
        <w:t xml:space="preserve">Área Valorativa Actitudinal: </w:t>
      </w:r>
      <w:r w:rsidDel="00000000" w:rsidR="00000000" w:rsidRPr="00000000">
        <w:rPr>
          <w:sz w:val="21"/>
          <w:szCs w:val="21"/>
          <w:rtl w:val="0"/>
        </w:rPr>
        <w:t xml:space="preserve">Articular el rol del aprendiz con responsabilidad frente a las políticas establecidas por la entidad.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Observe el siguiente video: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3" w:lineRule="auto"/>
        <w:ind w:left="461" w:right="0" w:firstLine="47.00000000000003"/>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“Historia SENA” </w:t>
      </w:r>
      <w:r w:rsidDel="00000000" w:rsidR="00000000" w:rsidRPr="00000000">
        <w:rPr>
          <w:rFonts w:ascii="Calibri" w:cs="Calibri" w:eastAsia="Calibri" w:hAnsi="Calibri"/>
          <w:b w:val="0"/>
          <w:bCs w:val="0"/>
          <w:i w:val="0"/>
          <w:iCs w:val="0"/>
          <w:smallCaps w:val="0"/>
          <w:strike w:val="0"/>
          <w:color w:val="346995"/>
          <w:sz w:val="21"/>
          <w:szCs w:val="21"/>
          <w:u w:val="single"/>
          <w:shd w:fill="auto" w:val="clear"/>
          <w:vertAlign w:val="baseline"/>
          <w:rtl w:val="0"/>
        </w:rPr>
        <w:t xml:space="preserve">https://</w:t>
      </w:r>
      <w:hyperlink r:id="rId11">
        <w:r w:rsidDel="00000000" w:rsidR="00000000" w:rsidRPr="00000000">
          <w:rPr>
            <w:rFonts w:ascii="Calibri" w:cs="Calibri" w:eastAsia="Calibri" w:hAnsi="Calibri"/>
            <w:b w:val="0"/>
            <w:bCs w:val="0"/>
            <w:i w:val="0"/>
            <w:iCs w:val="0"/>
            <w:smallCaps w:val="0"/>
            <w:strike w:val="0"/>
            <w:color w:val="346995"/>
            <w:sz w:val="21"/>
            <w:szCs w:val="21"/>
            <w:u w:val="single"/>
            <w:shd w:fill="auto" w:val="clear"/>
            <w:vertAlign w:val="baseline"/>
            <w:rtl w:val="0"/>
          </w:rPr>
          <w:t xml:space="preserve">www.youtube.com/watch?v=V2ZTz17C7M0</w:t>
        </w:r>
      </w:hyperlink>
      <w:hyperlink r:id="rId12">
        <w:r w:rsidDel="00000000" w:rsidR="00000000" w:rsidRPr="00000000">
          <w:rPr>
            <w:rFonts w:ascii="Calibri" w:cs="Calibri" w:eastAsia="Calibri" w:hAnsi="Calibri"/>
            <w:b w:val="0"/>
            <w:bCs w:val="0"/>
            <w:i w:val="0"/>
            <w:iCs w:val="0"/>
            <w:smallCaps w:val="0"/>
            <w:strike w:val="0"/>
            <w:color w:val="346995"/>
            <w:sz w:val="21"/>
            <w:szCs w:val="21"/>
            <w:u w:val="none"/>
            <w:shd w:fill="auto" w:val="clear"/>
            <w:vertAlign w:val="baseline"/>
            <w:rtl w:val="0"/>
          </w:rPr>
          <w:t xml:space="preserve"> </w:t>
        </w:r>
      </w:hyperlink>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(Ecosistema de Recursos Educativos Digitales SENA, 2021, julio 27) </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3875404</wp:posOffset>
                </wp:positionH>
                <wp:positionV relativeFrom="paragraph">
                  <wp:posOffset>136525</wp:posOffset>
                </wp:positionV>
                <wp:extent cx="8890" cy="12700"/>
                <wp:effectExtent b="0" l="0" r="0" t="0"/>
                <wp:wrapNone/>
                <wp:docPr id="52" name=""/>
                <a:graphic>
                  <a:graphicData uri="http://schemas.microsoft.com/office/word/2010/wordprocessingShape">
                    <wps:wsp>
                      <wps:cNvSpPr/>
                      <wps:cNvPr id="13" name="Shape 13"/>
                      <wps:spPr>
                        <a:xfrm>
                          <a:off x="5325363" y="3775555"/>
                          <a:ext cx="41275" cy="8890"/>
                        </a:xfrm>
                        <a:prstGeom prst="rect">
                          <a:avLst/>
                        </a:prstGeom>
                        <a:solidFill>
                          <a:srgbClr val="0C2D4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3875404</wp:posOffset>
                </wp:positionH>
                <wp:positionV relativeFrom="paragraph">
                  <wp:posOffset>136525</wp:posOffset>
                </wp:positionV>
                <wp:extent cx="8890" cy="12700"/>
                <wp:effectExtent b="0" l="0" r="0" t="0"/>
                <wp:wrapNone/>
                <wp:docPr id="52"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8890" cy="12700"/>
                        </a:xfrm>
                        <a:prstGeom prst="rect"/>
                        <a:ln/>
                      </pic:spPr>
                    </pic:pic>
                  </a:graphicData>
                </a:graphic>
              </wp:anchor>
            </w:drawing>
          </mc:Fallback>
        </mc:AlternateConten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Consulte la identidad corporativa del SENA apoyándose en los recursos web:</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t>
      </w:r>
      <w:hyperlink r:id="rId13">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www.sena.edu.co/es-co/sena/Paginas/misionVision.aspx</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t>
      </w:r>
      <w:hyperlink r:id="rId14">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www.sena.edu.co/es-co/sena/Paginas/quienesSomos.aspx</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rPr>
          <w:sz w:val="21"/>
          <w:szCs w:val="21"/>
        </w:rPr>
      </w:pPr>
      <w:r w:rsidDel="00000000" w:rsidR="00000000" w:rsidRPr="00000000">
        <w:rPr>
          <w:rtl w:val="0"/>
        </w:rPr>
        <w:t xml:space="preserve">Dé respuesta a las siguientes preguntas de acuerdo a los dos apartados anteriores </w:t>
      </w:r>
      <w:r w:rsidDel="00000000" w:rsidR="00000000" w:rsidRPr="00000000">
        <w:rPr>
          <w:sz w:val="21"/>
          <w:szCs w:val="21"/>
          <w:rtl w:val="0"/>
        </w:rPr>
        <w:t xml:space="preserve">(videohistoria y página web del SENA):</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0"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¿Cuál es el nombre del fundador del SENA?</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6"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¿Cuál fue propósito de la creación del SENA?</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4"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ve reflejado como aprendiz en la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misión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SENA?</w:t>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6"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Comente 2 aspectos que le llamen la atención de la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visión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SENA</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44" w:line="280" w:lineRule="auto"/>
        <w:ind w:left="876" w:right="654"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Describa los elementos de la imagen institucional (Escudo, Bandera y Logosímbolo). Escriba el Coro del Himno del SENA.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spacing w:line="283" w:lineRule="auto"/>
        <w:ind w:left="461" w:firstLine="0"/>
        <w:rPr>
          <w:b w:val="1"/>
          <w:bCs w:val="1"/>
          <w:sz w:val="21"/>
          <w:szCs w:val="21"/>
        </w:rPr>
      </w:pPr>
      <w:r w:rsidDel="00000000" w:rsidR="00000000" w:rsidRPr="00000000">
        <w:rPr>
          <w:sz w:val="21"/>
          <w:szCs w:val="21"/>
          <w:rtl w:val="0"/>
        </w:rPr>
        <w:t xml:space="preserve">Ingrese a la página </w:t>
      </w:r>
      <w:hyperlink r:id="rId15">
        <w:r w:rsidDel="00000000" w:rsidR="00000000" w:rsidRPr="00000000">
          <w:rPr>
            <w:b w:val="1"/>
            <w:bCs w:val="1"/>
            <w:color w:val="91cf50"/>
            <w:sz w:val="21"/>
            <w:szCs w:val="21"/>
            <w:u w:val="single"/>
            <w:rtl w:val="0"/>
          </w:rPr>
          <w:t xml:space="preserve">www.sena.edu.co</w:t>
        </w:r>
      </w:hyperlink>
      <w:r w:rsidDel="00000000" w:rsidR="00000000" w:rsidRPr="00000000">
        <w:rPr>
          <w:b w:val="1"/>
          <w:bCs w:val="1"/>
          <w:color w:val="91cf50"/>
          <w:sz w:val="21"/>
          <w:szCs w:val="21"/>
          <w:rtl w:val="0"/>
        </w:rPr>
        <w:t xml:space="preserve"> </w:t>
      </w:r>
      <w:r w:rsidDel="00000000" w:rsidR="00000000" w:rsidRPr="00000000">
        <w:rPr>
          <w:sz w:val="21"/>
          <w:szCs w:val="21"/>
          <w:rtl w:val="0"/>
        </w:rPr>
        <w:t xml:space="preserve">y al blog del Centro de Gestión Administrativa y Fortalecimiento Empresarial de Boyacá: </w:t>
      </w:r>
      <w:r w:rsidDel="00000000" w:rsidR="00000000" w:rsidRPr="00000000">
        <w:rPr>
          <w:b w:val="1"/>
          <w:bCs w:val="1"/>
          <w:color w:val="0c2d46"/>
          <w:sz w:val="21"/>
          <w:szCs w:val="21"/>
          <w:u w:val="single"/>
          <w:rtl w:val="0"/>
        </w:rPr>
        <w:t xml:space="preserve">https://senacentrogestiontunja.blogspot.com/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77"/>
        </w:tabs>
        <w:spacing w:after="0" w:before="62" w:line="240" w:lineRule="auto"/>
        <w:ind w:left="876" w:right="0"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Describa quién representa al SENA en el siguiente cuadro: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8819.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8"/>
        <w:gridCol w:w="3891"/>
        <w:tblGridChange w:id="0">
          <w:tblGrid>
            <w:gridCol w:w="4928"/>
            <w:gridCol w:w="3891"/>
          </w:tblGrid>
        </w:tblGridChange>
      </w:tblGrid>
      <w:tr>
        <w:trPr>
          <w:cantSplit w:val="0"/>
          <w:trHeight w:val="841"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70000"/>
                <w:sz w:val="21"/>
                <w:szCs w:val="21"/>
                <w:u w:val="none"/>
                <w:shd w:fill="auto" w:val="clear"/>
                <w:vertAlign w:val="baseline"/>
                <w:rtl w:val="0"/>
              </w:rPr>
              <w:t xml:space="preserve">CARGO</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970000"/>
                <w:sz w:val="21"/>
                <w:szCs w:val="21"/>
                <w:u w:val="none"/>
                <w:shd w:fill="auto" w:val="clear"/>
                <w:vertAlign w:val="baseline"/>
                <w:rtl w:val="0"/>
              </w:rPr>
              <w:t xml:space="preserve">NOMBRES COMPLETOS</w:t>
            </w:r>
            <w:r w:rsidDel="00000000" w:rsidR="00000000" w:rsidRPr="00000000">
              <w:rPr>
                <w:rtl w:val="0"/>
              </w:rPr>
            </w:r>
          </w:p>
        </w:tc>
      </w:tr>
      <w:tr>
        <w:trPr>
          <w:cantSplit w:val="0"/>
          <w:trHeight w:val="895"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Director General del SENA.</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71"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Director de la Regional Boyacá</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17"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88" w:right="23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 la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subdirectora de Centro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 Gestión Administrativa y Fortalecimiento Empresarial - CEGAFE-</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19.0" w:type="dxa"/>
        <w:jc w:val="left"/>
        <w:tblInd w:w="3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8"/>
        <w:gridCol w:w="3891"/>
        <w:tblGridChange w:id="0">
          <w:tblGrid>
            <w:gridCol w:w="4928"/>
            <w:gridCol w:w="3891"/>
          </w:tblGrid>
        </w:tblGridChange>
      </w:tblGrid>
      <w:tr>
        <w:trPr>
          <w:cantSplit w:val="0"/>
          <w:trHeight w:val="1189" w:hRule="atLeast"/>
          <w:tblHeader w:val="0"/>
        </w:trPr>
        <w:tc>
          <w:tcPr>
            <w:tcBorders>
              <w:top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88" w:right="23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Coordinador de Formación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 CEGAFE</w:t>
            </w:r>
          </w:p>
        </w:tc>
        <w:tc>
          <w:tcPr>
            <w:tcBorders>
              <w:top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del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Coordinador Académico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acorde a su área.</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47"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 w:val="left" w:leader="none" w:pos="2163"/>
              </w:tabs>
              <w:spacing w:after="0" w:before="0" w:line="261" w:lineRule="auto"/>
              <w:ind w:left="388" w:right="138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w:t>
              <w:tab/>
              <w:t xml:space="preserve">del</w:t>
              <w:tab/>
              <w:t xml:space="preserve">Coordinador de Administración Educativa.</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4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 la </w:t>
            </w:r>
            <w:r w:rsidDel="00000000" w:rsidR="00000000" w:rsidRPr="00000000">
              <w:rPr>
                <w:rFonts w:ascii="Calibri" w:cs="Calibri" w:eastAsia="Calibri" w:hAnsi="Calibri"/>
                <w:b w:val="1"/>
                <w:bCs w:val="1"/>
                <w:sz w:val="21"/>
                <w:szCs w:val="21"/>
                <w:rtl w:val="0"/>
              </w:rPr>
              <w:t xml:space="preserve">Profesional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 Bienestar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Aprendices.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47"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Nombre de su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Instructor - Gestor de Ficha</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3">
      <w:pPr>
        <w:spacing w:before="61" w:lineRule="auto"/>
        <w:ind w:left="461" w:firstLine="0"/>
        <w:rPr>
          <w:b w:val="1"/>
          <w:bCs w:val="1"/>
          <w:i w:val="1"/>
          <w:iCs w:val="1"/>
          <w:sz w:val="21"/>
          <w:szCs w:val="21"/>
        </w:rPr>
      </w:pPr>
      <w:r w:rsidDel="00000000" w:rsidR="00000000" w:rsidRPr="00000000">
        <w:rPr>
          <w:b w:val="1"/>
          <w:bCs w:val="1"/>
          <w:i w:val="1"/>
          <w:iCs w:val="1"/>
          <w:sz w:val="21"/>
          <w:szCs w:val="21"/>
          <w:u w:val="single"/>
          <w:rtl w:val="0"/>
        </w:rPr>
        <w:t xml:space="preserve">Socialice las respuestas según orientaciones del instructor(a).</w:t>
      </w:r>
      <w:r w:rsidDel="00000000" w:rsidR="00000000" w:rsidRPr="00000000">
        <w:rPr>
          <w:rtl w:val="0"/>
        </w:rPr>
      </w:r>
    </w:p>
    <w:p w:rsidR="00000000" w:rsidDel="00000000" w:rsidP="00000000" w:rsidRDefault="00000000" w:rsidRPr="00000000" w14:paraId="000000A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A5">
      <w:pPr>
        <w:widowControl w:val="0"/>
        <w:tabs>
          <w:tab w:val="left" w:leader="none" w:pos="1163"/>
        </w:tabs>
        <w:spacing w:after="0" w:line="242" w:lineRule="auto"/>
        <w:ind w:left="360"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A6">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A7">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A8">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Observación y análisis crítico</w:t>
      </w:r>
    </w:p>
    <w:p w:rsidR="00000000" w:rsidDel="00000000" w:rsidP="00000000" w:rsidRDefault="00000000" w:rsidRPr="00000000" w14:paraId="000000A9">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Investigación y consulta en línea</w:t>
      </w:r>
    </w:p>
    <w:p w:rsidR="00000000" w:rsidDel="00000000" w:rsidP="00000000" w:rsidRDefault="00000000" w:rsidRPr="00000000" w14:paraId="000000AA">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Reflexión individual y grupal</w:t>
      </w:r>
    </w:p>
    <w:p w:rsidR="00000000" w:rsidDel="00000000" w:rsidP="00000000" w:rsidRDefault="00000000" w:rsidRPr="00000000" w14:paraId="000000AB">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Discusión y socialización</w:t>
      </w:r>
    </w:p>
    <w:p w:rsidR="00000000" w:rsidDel="00000000" w:rsidP="00000000" w:rsidRDefault="00000000" w:rsidRPr="00000000" w14:paraId="000000AC">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0AD">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AE">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0AF">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0B0">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Video “Historia SENA” https://www.youtube.com/watch?v=V2ZTz17C7M0 (Ecosistema de Recursos Educativos Digitales SENA, 2021, julio 27)</w:t>
      </w:r>
    </w:p>
    <w:p w:rsidR="00000000" w:rsidDel="00000000" w:rsidP="00000000" w:rsidRDefault="00000000" w:rsidRPr="00000000" w14:paraId="000000B1">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Páginas Web:</w:t>
      </w:r>
    </w:p>
    <w:p w:rsidR="00000000" w:rsidDel="00000000" w:rsidP="00000000" w:rsidRDefault="00000000" w:rsidRPr="00000000" w14:paraId="000000B2">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https://www.sena.edu.co/</w:t>
      </w:r>
    </w:p>
    <w:p w:rsidR="00000000" w:rsidDel="00000000" w:rsidP="00000000" w:rsidRDefault="00000000" w:rsidRPr="00000000" w14:paraId="000000B3">
      <w:pPr>
        <w:tabs>
          <w:tab w:val="left" w:leader="none" w:pos="4320"/>
          <w:tab w:val="left" w:leader="none" w:pos="4485"/>
          <w:tab w:val="left" w:leader="none" w:pos="5445"/>
        </w:tabs>
        <w:spacing w:after="0" w:line="360" w:lineRule="auto"/>
        <w:ind w:left="360" w:firstLine="0"/>
        <w:jc w:val="both"/>
        <w:rPr/>
      </w:pPr>
      <w:hyperlink r:id="rId16">
        <w:r w:rsidDel="00000000" w:rsidR="00000000" w:rsidRPr="00000000">
          <w:rPr>
            <w:color w:val="0d2e46"/>
            <w:u w:val="single"/>
            <w:rtl w:val="0"/>
          </w:rPr>
          <w:t xml:space="preserve">https://senacentrogestiontunja.blogspot.com/</w:t>
        </w:r>
      </w:hyperlink>
      <w:r w:rsidDel="00000000" w:rsidR="00000000" w:rsidRPr="00000000">
        <w:rPr>
          <w:rtl w:val="0"/>
        </w:rPr>
      </w:r>
    </w:p>
    <w:p w:rsidR="00000000" w:rsidDel="00000000" w:rsidP="00000000" w:rsidRDefault="00000000" w:rsidRPr="00000000" w14:paraId="000000B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B5">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Aproximadamente dos horas.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jc w:val="left"/>
        <w:rPr/>
      </w:pPr>
      <w:r w:rsidDel="00000000" w:rsidR="00000000" w:rsidRPr="00000000">
        <w:rPr>
          <w:rtl w:val="0"/>
        </w:rPr>
        <w:t xml:space="preserve">Subactividad 2:</w:t>
      </w:r>
    </w:p>
    <w:p w:rsidR="00000000" w:rsidDel="00000000" w:rsidP="00000000" w:rsidRDefault="00000000" w:rsidRPr="00000000" w14:paraId="000000B9">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0BA">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2930"/>
                <wp:effectExtent b="0" l="0" r="0" t="0"/>
                <wp:wrapTopAndBottom distB="0" distT="0"/>
                <wp:docPr id="49" name=""/>
                <a:graphic>
                  <a:graphicData uri="http://schemas.microsoft.com/office/word/2010/wordprocessingShape">
                    <wps:wsp>
                      <wps:cNvSpPr/>
                      <wps:cNvPr id="7" name="Shape 7"/>
                      <wps:spPr>
                        <a:xfrm>
                          <a:off x="2349753" y="3493298"/>
                          <a:ext cx="5992495" cy="573405"/>
                        </a:xfrm>
                        <a:prstGeom prst="rect">
                          <a:avLst/>
                        </a:prstGeom>
                        <a:solidFill>
                          <a:srgbClr val="C6E993"/>
                        </a:solidFill>
                        <a:ln>
                          <a:noFill/>
                        </a:ln>
                      </wps:spPr>
                      <wps:txbx>
                        <w:txbxContent>
                          <w:p w:rsidR="00000000" w:rsidDel="00000000" w:rsidP="00000000" w:rsidRDefault="00000000" w:rsidRPr="00000000">
                            <w:pPr>
                              <w:spacing w:after="0" w:before="2.0000000298023224" w:line="279.99999046325684"/>
                              <w:ind w:left="27.999999523162842" w:right="20.999999046325684"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Distinguir las estrategias establecidas por la entidad para lograr el desarrollo integral de los aprendices acorde con el plan nacional de bienestar y apropiar con respeto y responsabilidad las oportunidades durante el proceso de FPI.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582930"/>
                <wp:effectExtent b="0" l="0" r="0" t="0"/>
                <wp:wrapTopAndBottom distB="0" distT="0"/>
                <wp:docPr id="4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002020" cy="582930"/>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1150" w:right="33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Distinguir las </w:t>
      </w:r>
      <w:r w:rsidDel="00000000" w:rsidR="00000000" w:rsidRPr="00000000">
        <w:rPr>
          <w:sz w:val="21"/>
          <w:szCs w:val="21"/>
          <w:rtl w:val="0"/>
        </w:rPr>
        <w:t xml:space="preserve">acciones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establecidas por la entidad para lograr el desarrollo integral de los aprendices acorde con el plan nacional de bienestar al aprendiz.</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33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w:t>
      </w:r>
      <w:r w:rsidDel="00000000" w:rsidR="00000000" w:rsidRPr="00000000">
        <w:rPr>
          <w:sz w:val="21"/>
          <w:szCs w:val="21"/>
          <w:rtl w:val="0"/>
        </w:rPr>
        <w:t xml:space="preserve">mpletar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esquema en el que se incorporen las </w:t>
      </w:r>
      <w:r w:rsidDel="00000000" w:rsidR="00000000" w:rsidRPr="00000000">
        <w:rPr>
          <w:sz w:val="21"/>
          <w:szCs w:val="21"/>
          <w:rtl w:val="0"/>
        </w:rPr>
        <w:t xml:space="preserve">activ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idades que el SENA ofrece al aprendiz en el proyecto de vida personal en el marco del plan nacional de bienestar al aprendiz.</w:t>
      </w:r>
    </w:p>
    <w:p w:rsidR="00000000" w:rsidDel="00000000" w:rsidP="00000000" w:rsidRDefault="00000000" w:rsidRPr="00000000" w14:paraId="000000BE">
      <w:pPr>
        <w:spacing w:before="3" w:line="280" w:lineRule="auto"/>
        <w:ind w:left="1150" w:right="339" w:firstLine="0"/>
        <w:jc w:val="both"/>
        <w:rPr>
          <w:sz w:val="21"/>
          <w:szCs w:val="21"/>
        </w:rPr>
      </w:pPr>
      <w:r w:rsidDel="00000000" w:rsidR="00000000" w:rsidRPr="00000000">
        <w:rPr>
          <w:b w:val="1"/>
          <w:bCs w:val="1"/>
          <w:sz w:val="21"/>
          <w:szCs w:val="21"/>
          <w:rtl w:val="0"/>
        </w:rPr>
        <w:t xml:space="preserve">Área Valorativa Actitudinal: </w:t>
      </w:r>
      <w:r w:rsidDel="00000000" w:rsidR="00000000" w:rsidRPr="00000000">
        <w:rPr>
          <w:sz w:val="21"/>
          <w:szCs w:val="21"/>
          <w:rtl w:val="0"/>
        </w:rPr>
        <w:t xml:space="preserve">Apropia con respeto y responsabilidad las actividades desde su rol como aprendiz, durante el proceso de FPI.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1" w:right="0" w:firstLine="0"/>
        <w:jc w:val="left"/>
        <w:rPr>
          <w:sz w:val="20"/>
          <w:szCs w:val="20"/>
        </w:rPr>
      </w:pPr>
      <w:sdt>
        <w:sdtPr>
          <w:id w:val="116095752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t>
          </w:r>
        </w:sdtContent>
      </w:sd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 acuerdo a la participación en las actividades de acogida </w:t>
      </w:r>
      <w:r w:rsidDel="00000000" w:rsidR="00000000" w:rsidRPr="00000000">
        <w:rPr>
          <w:sz w:val="21"/>
          <w:szCs w:val="21"/>
          <w:rtl w:val="0"/>
        </w:rPr>
        <w:t xml:space="preserve">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presentación de la </w:t>
      </w:r>
      <w:r w:rsidDel="00000000" w:rsidR="00000000" w:rsidRPr="00000000">
        <w:rPr>
          <w:sz w:val="21"/>
          <w:szCs w:val="21"/>
          <w:rtl w:val="0"/>
        </w:rPr>
        <w:t xml:space="preserve">Profesional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 bienestar al aprendiz y su equipo, complemente el siguiente</w:t>
      </w:r>
      <w:r w:rsidDel="00000000" w:rsidR="00000000" w:rsidRPr="00000000">
        <w:rPr>
          <w:sz w:val="21"/>
          <w:szCs w:val="21"/>
          <w:rtl w:val="0"/>
        </w:rPr>
        <w:t xml:space="preserve"> cuadro:</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9285.000000000002" w:type="dxa"/>
        <w:jc w:val="left"/>
        <w:tblInd w:w="3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0994835965985"/>
        <w:gridCol w:w="3602.4502582017017"/>
        <w:gridCol w:w="3602.4502582017017"/>
        <w:tblGridChange w:id="0">
          <w:tblGrid>
            <w:gridCol w:w="2080.0994835965985"/>
            <w:gridCol w:w="3602.4502582017017"/>
            <w:gridCol w:w="3602.4502582017017"/>
          </w:tblGrid>
        </w:tblGridChange>
      </w:tblGrid>
      <w:tr>
        <w:trPr>
          <w:cantSplit w:val="0"/>
          <w:trHeight w:val="494" w:hRule="atLeast"/>
          <w:tblHeader w:val="0"/>
        </w:trPr>
        <w:tc>
          <w:tcPr>
            <w:gridSpan w:val="2"/>
            <w:shd w:fill="aadf5d"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7" w:right="1077"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Asocie las </w:t>
            </w:r>
            <w:r w:rsidDel="00000000" w:rsidR="00000000" w:rsidRPr="00000000">
              <w:rPr>
                <w:rFonts w:ascii="Calibri" w:cs="Calibri" w:eastAsia="Calibri" w:hAnsi="Calibri"/>
                <w:sz w:val="21"/>
                <w:szCs w:val="21"/>
                <w:rtl w:val="0"/>
              </w:rPr>
              <w:t xml:space="preserve">acciones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 plan con las actividades que desarrollan:</w:t>
            </w:r>
          </w:p>
        </w:tc>
        <w:tc>
          <w:tcPr>
            <w:shd w:fill="aadf5d"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197"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sz w:val="21"/>
                <w:szCs w:val="21"/>
                <w:rtl w:val="0"/>
              </w:rPr>
              <w:t xml:space="preserve">ACCIONES</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ACTIVIDADES QUE DESARROLLA</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sz w:val="21"/>
                <w:szCs w:val="21"/>
                <w:rtl w:val="0"/>
              </w:rPr>
              <w:t xml:space="preserve">NOMBRES DE LOS PROFESIONALES RESPONSABLES</w:t>
            </w: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8.00000000000006" w:lineRule="auto"/>
              <w:ind w:left="923" w:right="0" w:hanging="348"/>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PROFESIONAL DE BIENESTAR</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199"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DANZAS</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3" w:right="194"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MÚSICA</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3" w:right="196"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ATENCIÓN ESPIRITUAL</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20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APOYOS DE SOSTENIMIENTO</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3" w:right="192"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ENFERMERÍA</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03" w:right="197"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sz w:val="21"/>
                <w:szCs w:val="21"/>
                <w:rtl w:val="0"/>
              </w:rPr>
              <w:t xml:space="preserve">HABILIDADES BLANDAS</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03" w:right="197"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LIDERAZGO</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3" w:right="196"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DEPORTE Y RECREACIÓN</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7">
      <w:pPr>
        <w:spacing w:before="62" w:lineRule="auto"/>
        <w:ind w:left="461" w:firstLine="0"/>
        <w:rPr>
          <w:b w:val="1"/>
          <w:bCs w:val="1"/>
          <w:i w:val="1"/>
          <w:iCs w:val="1"/>
          <w:sz w:val="21"/>
          <w:szCs w:val="21"/>
        </w:rPr>
      </w:pPr>
      <w:r w:rsidDel="00000000" w:rsidR="00000000" w:rsidRPr="00000000">
        <w:rPr>
          <w:b w:val="1"/>
          <w:bCs w:val="1"/>
          <w:i w:val="1"/>
          <w:iCs w:val="1"/>
          <w:sz w:val="21"/>
          <w:szCs w:val="21"/>
          <w:u w:val="single"/>
          <w:rtl w:val="0"/>
        </w:rPr>
        <w:t xml:space="preserve">Socialice las respuestas consignadas acorde a las orientaciones del instructor (a).</w:t>
      </w:r>
      <w:r w:rsidDel="00000000" w:rsidR="00000000" w:rsidRPr="00000000">
        <w:rPr>
          <w:rtl w:val="0"/>
        </w:rPr>
      </w:r>
    </w:p>
    <w:p w:rsidR="00000000" w:rsidDel="00000000" w:rsidP="00000000" w:rsidRDefault="00000000" w:rsidRPr="00000000" w14:paraId="000000E8">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0E9">
      <w:pPr>
        <w:widowControl w:val="0"/>
        <w:tabs>
          <w:tab w:val="left" w:leader="none" w:pos="1163"/>
        </w:tabs>
        <w:spacing w:after="0" w:line="242" w:lineRule="auto"/>
        <w:ind w:left="360"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0EA">
      <w:pPr>
        <w:widowControl w:val="0"/>
        <w:tabs>
          <w:tab w:val="left" w:leader="none" w:pos="1163"/>
        </w:tabs>
        <w:spacing w:after="0" w:line="242" w:lineRule="auto"/>
        <w:ind w:left="360" w:right="337" w:firstLine="0"/>
        <w:jc w:val="both"/>
        <w:rPr>
          <w:sz w:val="21"/>
          <w:szCs w:val="21"/>
        </w:rPr>
      </w:pPr>
      <w:r w:rsidDel="00000000" w:rsidR="00000000" w:rsidRPr="00000000">
        <w:rPr>
          <w:rtl w:val="0"/>
        </w:rPr>
      </w:r>
    </w:p>
    <w:p w:rsidR="00000000" w:rsidDel="00000000" w:rsidP="00000000" w:rsidRDefault="00000000" w:rsidRPr="00000000" w14:paraId="000000EB">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0EC">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Observación y toma de apuntes</w:t>
      </w:r>
    </w:p>
    <w:p w:rsidR="00000000" w:rsidDel="00000000" w:rsidP="00000000" w:rsidRDefault="00000000" w:rsidRPr="00000000" w14:paraId="000000ED">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Investigación y consulta en línea</w:t>
      </w:r>
    </w:p>
    <w:p w:rsidR="00000000" w:rsidDel="00000000" w:rsidP="00000000" w:rsidRDefault="00000000" w:rsidRPr="00000000" w14:paraId="000000EE">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Reflexión individual y grupal</w:t>
      </w:r>
    </w:p>
    <w:p w:rsidR="00000000" w:rsidDel="00000000" w:rsidP="00000000" w:rsidRDefault="00000000" w:rsidRPr="00000000" w14:paraId="000000EF">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Discusión y socialización</w:t>
      </w:r>
    </w:p>
    <w:p w:rsidR="00000000" w:rsidDel="00000000" w:rsidP="00000000" w:rsidRDefault="00000000" w:rsidRPr="00000000" w14:paraId="000000F0">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0F1">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0F2">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0F3">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Video de la presentación de la líder de bienestar al aprendiz según el caso.</w:t>
      </w:r>
    </w:p>
    <w:p w:rsidR="00000000" w:rsidDel="00000000" w:rsidP="00000000" w:rsidRDefault="00000000" w:rsidRPr="00000000" w14:paraId="000000F4">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F5">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Media  hora.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8">
      <w:pPr>
        <w:spacing w:before="61" w:lineRule="auto"/>
        <w:ind w:left="461" w:firstLine="0"/>
        <w:rPr>
          <w:b w:val="1"/>
          <w:bCs w:val="1"/>
          <w:i w:val="1"/>
          <w:iCs w:val="1"/>
          <w:sz w:val="21"/>
          <w:szCs w:val="21"/>
        </w:rPr>
      </w:pPr>
      <w:r w:rsidDel="00000000" w:rsidR="00000000" w:rsidRPr="00000000">
        <w:rPr>
          <w:b w:val="1"/>
          <w:bCs w:val="1"/>
          <w:i w:val="1"/>
          <w:iCs w:val="1"/>
          <w:sz w:val="21"/>
          <w:szCs w:val="21"/>
          <w:rtl w:val="0"/>
        </w:rPr>
        <w:t xml:space="preserve">Subactividad 3</w:t>
      </w:r>
    </w:p>
    <w:p w:rsidR="00000000" w:rsidDel="00000000" w:rsidP="00000000" w:rsidRDefault="00000000" w:rsidRPr="00000000" w14:paraId="000000F9">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Descripción de la actividad: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27622</wp:posOffset>
                </wp:positionH>
                <wp:positionV relativeFrom="paragraph">
                  <wp:posOffset>437197</wp:posOffset>
                </wp:positionV>
                <wp:extent cx="6002020" cy="582930"/>
                <wp:effectExtent b="0" l="0" r="0" t="0"/>
                <wp:wrapTopAndBottom distB="0" distT="0"/>
                <wp:docPr id="53" name=""/>
                <a:graphic>
                  <a:graphicData uri="http://schemas.microsoft.com/office/word/2010/wordprocessingShape">
                    <wps:wsp>
                      <wps:cNvSpPr/>
                      <wps:cNvPr id="14" name="Shape 14"/>
                      <wps:spPr>
                        <a:xfrm>
                          <a:off x="2349753" y="3493298"/>
                          <a:ext cx="5992495" cy="573405"/>
                        </a:xfrm>
                        <a:prstGeom prst="rect">
                          <a:avLst/>
                        </a:prstGeom>
                        <a:solidFill>
                          <a:srgbClr val="C6E993"/>
                        </a:solidFill>
                        <a:ln>
                          <a:noFill/>
                        </a:ln>
                      </wps:spPr>
                      <wps:txbx>
                        <w:txbxContent>
                          <w:p w:rsidR="00000000" w:rsidDel="00000000" w:rsidP="00000000" w:rsidRDefault="00000000" w:rsidRPr="00000000">
                            <w:pPr>
                              <w:spacing w:after="0" w:before="2.0000000298023224" w:line="279.99999046325684"/>
                              <w:ind w:left="27.999999523162842" w:right="22.999999523162842" w:firstLine="0"/>
                              <w:jc w:val="both"/>
                              <w:textDirection w:val="btLr"/>
                            </w:pPr>
                            <w:r w:rsidDel="00000000" w:rsidR="00000000" w:rsidRPr="00000000">
                              <w:rPr>
                                <w:rFonts w:ascii="Arial" w:cs="Arial" w:eastAsia="Arial" w:hAnsi="Arial"/>
                                <w:b w:val="0"/>
                                <w:i w:val="0"/>
                                <w:smallCaps w:val="0"/>
                                <w:strike w:val="0"/>
                                <w:color w:val="000000"/>
                                <w:sz w:val="21"/>
                                <w:vertAlign w:val="baseline"/>
                              </w:rPr>
                              <w:t xml:space="preserve">En el reglamento del aprendiz SENA se hace énfasis en que “los miembros de la comunidad SENA deberán respetar los principios y valores institucionales que regulan y hacen posible la convivencia de los miembros del Centro de Formación”.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27622</wp:posOffset>
                </wp:positionH>
                <wp:positionV relativeFrom="paragraph">
                  <wp:posOffset>437197</wp:posOffset>
                </wp:positionV>
                <wp:extent cx="6002020" cy="582930"/>
                <wp:effectExtent b="0" l="0" r="0" t="0"/>
                <wp:wrapTopAndBottom distB="0" distT="0"/>
                <wp:docPr id="53"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002020" cy="582930"/>
                        </a:xfrm>
                        <a:prstGeom prst="rect"/>
                        <a:ln/>
                      </pic:spPr>
                    </pic:pic>
                  </a:graphicData>
                </a:graphic>
              </wp:anchor>
            </w:drawing>
          </mc:Fallback>
        </mc:AlternateContent>
      </w:r>
    </w:p>
    <w:p w:rsidR="00000000" w:rsidDel="00000000" w:rsidP="00000000" w:rsidRDefault="00000000" w:rsidRPr="00000000" w14:paraId="000000FA">
      <w:pPr>
        <w:spacing w:line="280" w:lineRule="auto"/>
        <w:ind w:right="326"/>
        <w:rPr>
          <w:b w:val="1"/>
          <w:bCs w:val="1"/>
          <w:sz w:val="21"/>
          <w:szCs w:val="21"/>
          <w:u w:val="single"/>
        </w:rPr>
      </w:pPr>
      <w:bookmarkStart w:colFirst="0" w:colLast="0" w:name="_heading=h.dv0aqa3g8ix3" w:id="1"/>
      <w:bookmarkEnd w:id="1"/>
      <w:r w:rsidDel="00000000" w:rsidR="00000000" w:rsidRPr="00000000">
        <w:rPr>
          <w:b w:val="1"/>
          <w:bCs w:val="1"/>
          <w:sz w:val="21"/>
          <w:szCs w:val="21"/>
          <w:u w:val="single"/>
          <w:rtl w:val="0"/>
        </w:rPr>
        <w:t xml:space="preserve">Observe los siguientes</w:t>
      </w:r>
      <w:r w:rsidDel="00000000" w:rsidR="00000000" w:rsidRPr="00000000">
        <w:rPr>
          <w:b w:val="1"/>
          <w:bCs w:val="1"/>
          <w:sz w:val="21"/>
          <w:szCs w:val="21"/>
          <w:rtl w:val="0"/>
        </w:rPr>
        <w:t xml:space="preserve"> </w:t>
      </w:r>
      <w:r w:rsidDel="00000000" w:rsidR="00000000" w:rsidRPr="00000000">
        <w:rPr>
          <w:b w:val="1"/>
          <w:bCs w:val="1"/>
          <w:sz w:val="21"/>
          <w:szCs w:val="21"/>
          <w:u w:val="single"/>
          <w:rtl w:val="0"/>
        </w:rPr>
        <w:t xml:space="preserve">videos</w:t>
      </w:r>
    </w:p>
    <w:p w:rsidR="00000000" w:rsidDel="00000000" w:rsidP="00000000" w:rsidRDefault="00000000" w:rsidRPr="00000000" w14:paraId="000000FB">
      <w:pPr>
        <w:spacing w:line="280" w:lineRule="auto"/>
        <w:ind w:right="326"/>
        <w:rPr>
          <w:b w:val="1"/>
          <w:bCs w:val="1"/>
          <w:sz w:val="21"/>
          <w:szCs w:val="2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-2627</wp:posOffset>
            </wp:positionH>
            <wp:positionV relativeFrom="paragraph">
              <wp:posOffset>-2627</wp:posOffset>
            </wp:positionV>
            <wp:extent cx="4246180" cy="2387182"/>
            <wp:effectExtent b="0" l="0" r="0" t="0"/>
            <wp:wrapSquare wrapText="bothSides" distB="0" distT="0" distL="114300" distR="114300"/>
            <wp:docPr id="6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246180" cy="2387182"/>
                    </a:xfrm>
                    <a:prstGeom prst="rect"/>
                    <a:ln/>
                  </pic:spPr>
                </pic:pic>
              </a:graphicData>
            </a:graphic>
          </wp:anchor>
        </w:drawing>
      </w:r>
    </w:p>
    <w:p w:rsidR="00000000" w:rsidDel="00000000" w:rsidP="00000000" w:rsidRDefault="00000000" w:rsidRPr="00000000" w14:paraId="000000FC">
      <w:pPr>
        <w:spacing w:line="280" w:lineRule="auto"/>
        <w:ind w:left="7618" w:right="326" w:firstLine="0"/>
        <w:rPr/>
      </w:pPr>
      <w:r w:rsidDel="00000000" w:rsidR="00000000" w:rsidRPr="00000000">
        <w:rPr>
          <w:i w:val="1"/>
          <w:iCs w:val="1"/>
          <w:rtl w:val="0"/>
        </w:rPr>
        <w:t xml:space="preserve">Actualizamos el Reglamento del Aprendiz</w:t>
      </w:r>
      <w:r w:rsidDel="00000000" w:rsidR="00000000" w:rsidRPr="00000000">
        <w:rPr>
          <w:rtl w:val="0"/>
        </w:rPr>
        <w:t xml:space="preserve"> (SENA, 2024a)</w:t>
      </w:r>
    </w:p>
    <w:p w:rsidR="00000000" w:rsidDel="00000000" w:rsidP="00000000" w:rsidRDefault="00000000" w:rsidRPr="00000000" w14:paraId="000000FD">
      <w:pPr>
        <w:spacing w:line="280" w:lineRule="auto"/>
        <w:ind w:left="7618" w:right="326" w:firstLine="0"/>
        <w:rPr/>
      </w:pPr>
      <w:r w:rsidDel="00000000" w:rsidR="00000000" w:rsidRPr="00000000">
        <w:rPr>
          <w:rtl w:val="0"/>
        </w:rPr>
      </w:r>
    </w:p>
    <w:p w:rsidR="00000000" w:rsidDel="00000000" w:rsidP="00000000" w:rsidRDefault="00000000" w:rsidRPr="00000000" w14:paraId="000000FE">
      <w:pPr>
        <w:spacing w:line="280" w:lineRule="auto"/>
        <w:ind w:left="7618" w:right="326" w:firstLine="0"/>
        <w:rPr/>
      </w:pPr>
      <w:r w:rsidDel="00000000" w:rsidR="00000000" w:rsidRPr="00000000">
        <w:rPr>
          <w:rtl w:val="0"/>
        </w:rPr>
      </w:r>
    </w:p>
    <w:p w:rsidR="00000000" w:rsidDel="00000000" w:rsidP="00000000" w:rsidRDefault="00000000" w:rsidRPr="00000000" w14:paraId="000000FF">
      <w:pPr>
        <w:spacing w:line="280" w:lineRule="auto"/>
        <w:ind w:left="7618" w:right="326" w:firstLine="0"/>
        <w:rPr/>
      </w:pPr>
      <w:r w:rsidDel="00000000" w:rsidR="00000000" w:rsidRPr="00000000">
        <w:rPr>
          <w:rtl w:val="0"/>
        </w:rPr>
      </w:r>
    </w:p>
    <w:p w:rsidR="00000000" w:rsidDel="00000000" w:rsidP="00000000" w:rsidRDefault="00000000" w:rsidRPr="00000000" w14:paraId="00000100">
      <w:pPr>
        <w:spacing w:line="280" w:lineRule="auto"/>
        <w:ind w:left="7618" w:right="326" w:firstLine="0"/>
        <w:rPr/>
      </w:pPr>
      <w:r w:rsidDel="00000000" w:rsidR="00000000" w:rsidRPr="00000000">
        <w:rPr>
          <w:rtl w:val="0"/>
        </w:rPr>
      </w:r>
    </w:p>
    <w:p w:rsidR="00000000" w:rsidDel="00000000" w:rsidP="00000000" w:rsidRDefault="00000000" w:rsidRPr="00000000" w14:paraId="00000101">
      <w:pPr>
        <w:spacing w:line="280" w:lineRule="auto"/>
        <w:ind w:right="326"/>
        <w:rPr/>
      </w:pPr>
      <w:r w:rsidDel="00000000" w:rsidR="00000000" w:rsidRPr="00000000">
        <w:rPr>
          <w:rtl w:val="0"/>
        </w:rPr>
        <w:t xml:space="preserve">En la dirección: </w:t>
      </w:r>
      <w:hyperlink r:id="rId18">
        <w:r w:rsidDel="00000000" w:rsidR="00000000" w:rsidRPr="00000000">
          <w:rPr>
            <w:color w:val="0d2e46"/>
            <w:u w:val="single"/>
            <w:rtl w:val="0"/>
          </w:rPr>
          <w:t xml:space="preserve">https://www.youtube.com/watch?v=eQRLdglKAhA</w:t>
        </w:r>
      </w:hyperlink>
      <w:r w:rsidDel="00000000" w:rsidR="00000000" w:rsidRPr="00000000">
        <w:rPr>
          <w:rtl w:val="0"/>
        </w:rPr>
      </w:r>
    </w:p>
    <w:p w:rsidR="00000000" w:rsidDel="00000000" w:rsidP="00000000" w:rsidRDefault="00000000" w:rsidRPr="00000000" w14:paraId="00000102">
      <w:pPr>
        <w:spacing w:line="280" w:lineRule="auto"/>
        <w:ind w:right="326"/>
        <w:rPr/>
      </w:pPr>
      <w:r w:rsidDel="00000000" w:rsidR="00000000" w:rsidRPr="00000000">
        <w:rPr>
          <w:rtl w:val="0"/>
        </w:rPr>
      </w:r>
    </w:p>
    <w:p w:rsidR="00000000" w:rsidDel="00000000" w:rsidP="00000000" w:rsidRDefault="00000000" w:rsidRPr="00000000" w14:paraId="00000103">
      <w:pPr>
        <w:spacing w:line="280" w:lineRule="auto"/>
        <w:ind w:right="3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-3174</wp:posOffset>
            </wp:positionV>
            <wp:extent cx="4138930" cy="2326640"/>
            <wp:effectExtent b="0" l="0" r="0" t="0"/>
            <wp:wrapSquare wrapText="bothSides" distB="0" distT="0" distL="114300" distR="114300"/>
            <wp:docPr id="6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138930" cy="2326640"/>
                    </a:xfrm>
                    <a:prstGeom prst="rect"/>
                    <a:ln/>
                  </pic:spPr>
                </pic:pic>
              </a:graphicData>
            </a:graphic>
          </wp:anchor>
        </w:drawing>
      </w:r>
    </w:p>
    <w:p w:rsidR="00000000" w:rsidDel="00000000" w:rsidP="00000000" w:rsidRDefault="00000000" w:rsidRPr="00000000" w14:paraId="00000104">
      <w:pPr>
        <w:spacing w:line="280" w:lineRule="auto"/>
        <w:ind w:left="7618" w:right="326" w:firstLine="0"/>
        <w:rPr/>
      </w:pPr>
      <w:r w:rsidDel="00000000" w:rsidR="00000000" w:rsidRPr="00000000">
        <w:rPr>
          <w:i w:val="1"/>
          <w:iCs w:val="1"/>
          <w:rtl w:val="0"/>
        </w:rPr>
        <w:t xml:space="preserve">Sé parte de la evolución con el nuevo Reglamento del Aprendiz</w:t>
      </w:r>
      <w:r w:rsidDel="00000000" w:rsidR="00000000" w:rsidRPr="00000000">
        <w:rPr>
          <w:rtl w:val="0"/>
        </w:rPr>
        <w:t xml:space="preserve">, (SENA, 2024b)</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8"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B">
      <w:pPr>
        <w:spacing w:line="480" w:lineRule="auto"/>
        <w:rPr/>
      </w:pPr>
      <w:r w:rsidDel="00000000" w:rsidR="00000000" w:rsidRPr="00000000">
        <w:rPr>
          <w:rtl w:val="0"/>
        </w:rPr>
        <w:t xml:space="preserve">En la dirección: </w:t>
      </w:r>
      <w:hyperlink r:id="rId20">
        <w:r w:rsidDel="00000000" w:rsidR="00000000" w:rsidRPr="00000000">
          <w:rPr>
            <w:color w:val="0d2e46"/>
            <w:u w:val="single"/>
            <w:rtl w:val="0"/>
          </w:rPr>
          <w:t xml:space="preserve">https://www.youtube.com/watch?v=P1D2AIISO8A</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Realice una reflexión grupal respecto a sus percepciones del significado del Reglamento del Aprendiz SENA.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Atienda la explicación del instructor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sobre reglamento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cual aplica para el aprendiz SENA en todas las sedes, jornadas, niveles, modalidades y tipos de formación, incluyendo las realizadas en el marco de convenios.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Desarrolle el taller Reglamento del Aprendiz SENA bajo las orientaciones de su instructor en equipos mediante la didáctica propuesta, en este inicie con la lectura de los extractos propuestos y las respectivas actividades de apropiación del conocimiento del documento en mención. Su instructor </w:t>
      </w:r>
      <w:r w:rsidDel="00000000" w:rsidR="00000000" w:rsidRPr="00000000">
        <w:rPr>
          <w:sz w:val="21"/>
          <w:szCs w:val="21"/>
          <w:rtl w:val="0"/>
        </w:rPr>
        <w:t xml:space="preserve">reforzará</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cada uno de los 5 capítulos con los videos explicativos segregados por cada uno de estos.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1: </w:t>
      </w:r>
      <w:hyperlink r:id="rId21">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https://www.youtube.com/watch?v=4s3LDzcIZes</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2: </w:t>
      </w:r>
      <w:hyperlink r:id="rId22">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https://www.youtube.com/watch?v=FuHO_UFCZ9M</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3: </w:t>
      </w:r>
      <w:hyperlink r:id="rId23">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https://youtu.be/3HnX0LUrwbU</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4:  </w:t>
      </w:r>
      <w:hyperlink r:id="rId24">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5: </w:t>
      </w:r>
      <w:hyperlink r:id="rId25">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61"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8">
      <w:pPr>
        <w:spacing w:line="280" w:lineRule="auto"/>
        <w:ind w:right="326"/>
        <w:rPr>
          <w:sz w:val="21"/>
          <w:szCs w:val="21"/>
        </w:rPr>
      </w:pPr>
      <w:r w:rsidDel="00000000" w:rsidR="00000000" w:rsidRPr="00000000">
        <w:rPr>
          <w:rtl w:val="0"/>
        </w:rPr>
        <w:t xml:space="preserve">Presentados en Video Conferencia SENA de la Dirección de Formación Profesional (SENA, 2024c)</w:t>
      </w:r>
      <w:r w:rsidDel="00000000" w:rsidR="00000000" w:rsidRPr="00000000">
        <w:rPr>
          <w:sz w:val="21"/>
          <w:szCs w:val="21"/>
          <w:rtl w:val="0"/>
        </w:rPr>
        <w:t xml:space="preserve">.</w:t>
      </w:r>
    </w:p>
    <w:p w:rsidR="00000000" w:rsidDel="00000000" w:rsidP="00000000" w:rsidRDefault="00000000" w:rsidRPr="00000000" w14:paraId="00000119">
      <w:pPr>
        <w:spacing w:line="280" w:lineRule="auto"/>
        <w:ind w:right="326"/>
        <w:rPr/>
      </w:pPr>
      <w:r w:rsidDel="00000000" w:rsidR="00000000" w:rsidRPr="00000000">
        <w:rPr>
          <w:rtl w:val="0"/>
        </w:rPr>
        <w:t xml:space="preserve">Realice las preguntas o inquietudes de acuerdo a los capítulos que compone el reglamento.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1C">
      <w:pPr>
        <w:widowControl w:val="0"/>
        <w:tabs>
          <w:tab w:val="left" w:leader="none" w:pos="1163"/>
        </w:tabs>
        <w:spacing w:after="0" w:line="242" w:lineRule="auto"/>
        <w:ind w:right="337"/>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1D">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11E">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11F">
      <w:pPr>
        <w:tabs>
          <w:tab w:val="left" w:leader="none" w:pos="4320"/>
          <w:tab w:val="left" w:leader="none" w:pos="4485"/>
          <w:tab w:val="left" w:leader="none" w:pos="5445"/>
        </w:tabs>
        <w:spacing w:after="0" w:line="360" w:lineRule="auto"/>
        <w:jc w:val="both"/>
        <w:rPr/>
      </w:pPr>
      <w:r w:rsidDel="00000000" w:rsidR="00000000" w:rsidRPr="00000000">
        <w:rPr>
          <w:rtl w:val="0"/>
        </w:rPr>
        <w:t xml:space="preserve">Observación y reflexión crítica</w:t>
      </w:r>
    </w:p>
    <w:p w:rsidR="00000000" w:rsidDel="00000000" w:rsidP="00000000" w:rsidRDefault="00000000" w:rsidRPr="00000000" w14:paraId="00000120">
      <w:pPr>
        <w:tabs>
          <w:tab w:val="left" w:leader="none" w:pos="4320"/>
          <w:tab w:val="left" w:leader="none" w:pos="4485"/>
          <w:tab w:val="left" w:leader="none" w:pos="5445"/>
        </w:tabs>
        <w:spacing w:after="0" w:line="360" w:lineRule="auto"/>
        <w:jc w:val="both"/>
        <w:rPr/>
      </w:pPr>
      <w:r w:rsidDel="00000000" w:rsidR="00000000" w:rsidRPr="00000000">
        <w:rPr>
          <w:rtl w:val="0"/>
        </w:rPr>
        <w:t xml:space="preserve">Trabajo en equipo</w:t>
      </w:r>
    </w:p>
    <w:p w:rsidR="00000000" w:rsidDel="00000000" w:rsidP="00000000" w:rsidRDefault="00000000" w:rsidRPr="00000000" w14:paraId="00000121">
      <w:pPr>
        <w:tabs>
          <w:tab w:val="left" w:leader="none" w:pos="4320"/>
          <w:tab w:val="left" w:leader="none" w:pos="4485"/>
          <w:tab w:val="left" w:leader="none" w:pos="5445"/>
        </w:tabs>
        <w:spacing w:after="0" w:line="360" w:lineRule="auto"/>
        <w:jc w:val="both"/>
        <w:rPr/>
      </w:pPr>
      <w:r w:rsidDel="00000000" w:rsidR="00000000" w:rsidRPr="00000000">
        <w:rPr>
          <w:rtl w:val="0"/>
        </w:rPr>
        <w:t xml:space="preserve">Análisis de casos</w:t>
      </w:r>
    </w:p>
    <w:p w:rsidR="00000000" w:rsidDel="00000000" w:rsidP="00000000" w:rsidRDefault="00000000" w:rsidRPr="00000000" w14:paraId="00000122">
      <w:pPr>
        <w:tabs>
          <w:tab w:val="left" w:leader="none" w:pos="4320"/>
          <w:tab w:val="left" w:leader="none" w:pos="4485"/>
          <w:tab w:val="left" w:leader="none" w:pos="5445"/>
        </w:tabs>
        <w:spacing w:after="0" w:line="360" w:lineRule="auto"/>
        <w:jc w:val="both"/>
        <w:rPr/>
      </w:pPr>
      <w:r w:rsidDel="00000000" w:rsidR="00000000" w:rsidRPr="00000000">
        <w:rPr>
          <w:rtl w:val="0"/>
        </w:rPr>
        <w:t xml:space="preserve">Discusión y socialización</w:t>
      </w:r>
    </w:p>
    <w:p w:rsidR="00000000" w:rsidDel="00000000" w:rsidP="00000000" w:rsidRDefault="00000000" w:rsidRPr="00000000" w14:paraId="00000123">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124">
      <w:pPr>
        <w:tabs>
          <w:tab w:val="left" w:leader="none" w:pos="4320"/>
          <w:tab w:val="left" w:leader="none" w:pos="4485"/>
          <w:tab w:val="left" w:leader="none" w:pos="5445"/>
        </w:tabs>
        <w:spacing w:line="360" w:lineRule="auto"/>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125">
      <w:pPr>
        <w:tabs>
          <w:tab w:val="left" w:leader="none" w:pos="4320"/>
          <w:tab w:val="left" w:leader="none" w:pos="4485"/>
          <w:tab w:val="left" w:leader="none" w:pos="5445"/>
        </w:tabs>
        <w:spacing w:after="0" w:line="360" w:lineRule="auto"/>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126">
      <w:pPr>
        <w:spacing w:line="280" w:lineRule="auto"/>
        <w:ind w:left="247" w:right="326" w:firstLine="0"/>
        <w:rPr/>
      </w:pPr>
      <w:r w:rsidDel="00000000" w:rsidR="00000000" w:rsidRPr="00000000">
        <w:rPr>
          <w:rtl w:val="0"/>
        </w:rPr>
        <w:t xml:space="preserve">Videos: </w:t>
      </w:r>
      <w:r w:rsidDel="00000000" w:rsidR="00000000" w:rsidRPr="00000000">
        <w:rPr>
          <w:i w:val="1"/>
          <w:iCs w:val="1"/>
          <w:rtl w:val="0"/>
        </w:rPr>
        <w:t xml:space="preserve">Actualizamos el Reglamento del Aprendiz</w:t>
      </w:r>
      <w:r w:rsidDel="00000000" w:rsidR="00000000" w:rsidRPr="00000000">
        <w:rPr>
          <w:rtl w:val="0"/>
        </w:rPr>
        <w:t xml:space="preserve"> (SENA, 2024a)</w:t>
      </w:r>
    </w:p>
    <w:p w:rsidR="00000000" w:rsidDel="00000000" w:rsidP="00000000" w:rsidRDefault="00000000" w:rsidRPr="00000000" w14:paraId="00000127">
      <w:pPr>
        <w:spacing w:line="280" w:lineRule="auto"/>
        <w:ind w:left="955" w:right="326" w:firstLine="0"/>
        <w:rPr>
          <w:sz w:val="21"/>
          <w:szCs w:val="21"/>
        </w:rPr>
      </w:pPr>
      <w:r w:rsidDel="00000000" w:rsidR="00000000" w:rsidRPr="00000000">
        <w:rPr>
          <w:i w:val="1"/>
          <w:iCs w:val="1"/>
          <w:rtl w:val="0"/>
        </w:rPr>
        <w:t xml:space="preserve">Sé parte de la evolución con el nuevo Reglamento del Aprendiz</w:t>
      </w:r>
      <w:r w:rsidDel="00000000" w:rsidR="00000000" w:rsidRPr="00000000">
        <w:rPr>
          <w:rtl w:val="0"/>
        </w:rPr>
        <w:t xml:space="preserve">, (SENA, 2024b)</w:t>
      </w:r>
      <w:r w:rsidDel="00000000" w:rsidR="00000000" w:rsidRPr="00000000">
        <w:rPr>
          <w:sz w:val="21"/>
          <w:szCs w:val="21"/>
          <w:rtl w:val="0"/>
        </w:rPr>
        <w:t xml:space="preserve">.</w:t>
      </w:r>
    </w:p>
    <w:p w:rsidR="00000000" w:rsidDel="00000000" w:rsidP="00000000" w:rsidRDefault="00000000" w:rsidRPr="00000000" w14:paraId="00000128">
      <w:pPr>
        <w:spacing w:line="280" w:lineRule="auto"/>
        <w:ind w:left="955" w:right="326" w:firstLine="0"/>
        <w:rPr>
          <w:sz w:val="21"/>
          <w:szCs w:val="21"/>
        </w:rPr>
      </w:pPr>
      <w:r w:rsidDel="00000000" w:rsidR="00000000" w:rsidRPr="00000000">
        <w:rPr>
          <w:i w:val="1"/>
          <w:iCs w:val="1"/>
          <w:rtl w:val="0"/>
        </w:rPr>
        <w:t xml:space="preserve">Videos explicación capítulos reglamento del aprendiz. (</w:t>
      </w:r>
      <w:r w:rsidDel="00000000" w:rsidR="00000000" w:rsidRPr="00000000">
        <w:rPr>
          <w:rtl w:val="0"/>
        </w:rPr>
        <w:t xml:space="preserve">SENA, 2024c)</w:t>
      </w:r>
      <w:r w:rsidDel="00000000" w:rsidR="00000000" w:rsidRPr="00000000">
        <w:rPr>
          <w:sz w:val="21"/>
          <w:szCs w:val="21"/>
          <w:rtl w:val="0"/>
        </w:rPr>
        <w:t xml:space="preserve">.</w:t>
      </w:r>
    </w:p>
    <w:p w:rsidR="00000000" w:rsidDel="00000000" w:rsidP="00000000" w:rsidRDefault="00000000" w:rsidRPr="00000000" w14:paraId="00000129">
      <w:pPr>
        <w:tabs>
          <w:tab w:val="left" w:leader="none" w:pos="4320"/>
          <w:tab w:val="left" w:leader="none" w:pos="4485"/>
          <w:tab w:val="left" w:leader="none" w:pos="5445"/>
        </w:tabs>
        <w:spacing w:after="0" w:line="360" w:lineRule="auto"/>
        <w:jc w:val="both"/>
        <w:rPr/>
      </w:pPr>
      <w:r w:rsidDel="00000000" w:rsidR="00000000" w:rsidRPr="00000000">
        <w:rPr>
          <w:rtl w:val="0"/>
        </w:rPr>
        <w:t xml:space="preserve">Acuerdo 009 de 2024</w:t>
      </w:r>
    </w:p>
    <w:p w:rsidR="00000000" w:rsidDel="00000000" w:rsidP="00000000" w:rsidRDefault="00000000" w:rsidRPr="00000000" w14:paraId="0000012A">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12B">
      <w:pPr>
        <w:tabs>
          <w:tab w:val="left" w:leader="none" w:pos="4320"/>
          <w:tab w:val="left" w:leader="none" w:pos="4485"/>
          <w:tab w:val="left" w:leader="none" w:pos="5445"/>
        </w:tabs>
        <w:spacing w:after="0" w:line="360" w:lineRule="auto"/>
        <w:jc w:val="both"/>
        <w:rPr/>
      </w:pPr>
      <w:r w:rsidDel="00000000" w:rsidR="00000000" w:rsidRPr="00000000">
        <w:rPr>
          <w:rtl w:val="0"/>
        </w:rPr>
        <w:t xml:space="preserve">12 horas.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Subactividad 4</w:t>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8" name=""/>
                <a:graphic>
                  <a:graphicData uri="http://schemas.microsoft.com/office/word/2010/wordprocessingShape">
                    <wps:wsp>
                      <wps:cNvSpPr/>
                      <wps:cNvPr id="26" name="Shape 26"/>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Apropiar aspectos relevantes de la Formación Profesional Integral según normativa y políticas de la entidad, entre ellas el Modelo Pedagógico Institucional.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8"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08"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apropiar aspectos relevantes de la Formación Profesional Integral según normativa y políticas de la entidad.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08"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determinar propiedades y componentes de los programas de formación de acuerdo a la metodología y lineamientos institucionales.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08"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Valorativa Actitudinal: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reflexionar sobre las oportunidades que nos brinda el Sena para el desarrollo de competencias durante el proceso formativo.</w:t>
      </w:r>
    </w:p>
    <w:p w:rsidR="00000000" w:rsidDel="00000000" w:rsidP="00000000" w:rsidRDefault="00000000" w:rsidRPr="00000000" w14:paraId="00000135">
      <w:pPr>
        <w:spacing w:before="61" w:lineRule="auto"/>
        <w:rPr>
          <w:b w:val="1"/>
          <w:bCs w:val="1"/>
          <w:i w:val="1"/>
          <w:iCs w:val="1"/>
          <w:sz w:val="21"/>
          <w:szCs w:val="21"/>
        </w:rPr>
      </w:pPr>
      <w:r w:rsidDel="00000000" w:rsidR="00000000" w:rsidRPr="00000000">
        <w:rPr>
          <w:rtl w:val="0"/>
        </w:rPr>
      </w:r>
    </w:p>
    <w:p w:rsidR="00000000" w:rsidDel="00000000" w:rsidP="00000000" w:rsidRDefault="00000000" w:rsidRPr="00000000" w14:paraId="00000136">
      <w:pPr>
        <w:spacing w:before="61" w:lineRule="auto"/>
        <w:rPr>
          <w:b w:val="1"/>
          <w:bCs w:val="1"/>
          <w:i w:val="1"/>
          <w:iCs w:val="1"/>
          <w:sz w:val="21"/>
          <w:szCs w:val="21"/>
        </w:rPr>
      </w:pPr>
      <w:r w:rsidDel="00000000" w:rsidR="00000000" w:rsidRPr="00000000">
        <w:rPr>
          <w:b w:val="1"/>
          <w:bCs w:val="1"/>
          <w:i w:val="1"/>
          <w:iCs w:val="1"/>
          <w:sz w:val="21"/>
          <w:szCs w:val="21"/>
          <w:rtl w:val="0"/>
        </w:rPr>
        <w:t xml:space="preserve">Formación profesional integral </w:t>
      </w:r>
      <w:r w:rsidDel="00000000" w:rsidR="00000000" w:rsidRPr="00000000">
        <w:rPr>
          <w:b w:val="1"/>
          <w:bCs w:val="1"/>
          <w:i w:val="1"/>
          <w:iCs w:val="1"/>
          <w:color w:val="ff0000"/>
          <w:sz w:val="21"/>
          <w:szCs w:val="21"/>
          <w:rtl w:val="0"/>
        </w:rPr>
        <w:t xml:space="preserve">FPI</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49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FPI   es un proceso educativo teórico-práctico de carácter integral, orientado al desarrollo de </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conocimientos técnicos, tecnológicos y de actitudes y valores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la convivencia social, que le permiten a la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persona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actuar crítica y creativamente en el mundo del trabajo y de la vida. Según el Modelo pedagógico los propósitos FPI son: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6"/>
        </w:tabs>
        <w:spacing w:after="0" w:before="0" w:line="369" w:lineRule="auto"/>
        <w:ind w:left="1162" w:right="489"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Aprender a Aprender, que se orienta hacia el desarrollo de la originalidad, la creatividad, la capacidad crítica, el aprendizaje por procesos y la formación permanente.</w:t>
      </w:r>
    </w:p>
    <w:p w:rsidR="00000000" w:rsidDel="00000000" w:rsidP="00000000" w:rsidRDefault="00000000" w:rsidRPr="00000000" w14:paraId="000001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19"/>
        </w:tabs>
        <w:spacing w:after="0" w:before="142" w:line="369" w:lineRule="auto"/>
        <w:ind w:left="1162" w:right="508"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Aprender a Hacer, en el cual se involucra la ciencia, tecnología y técnica en función del desempeño en el sector productivo.</w:t>
      </w:r>
    </w:p>
    <w:p w:rsidR="00000000" w:rsidDel="00000000" w:rsidP="00000000" w:rsidRDefault="00000000" w:rsidRPr="00000000" w14:paraId="000001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6"/>
        </w:tabs>
        <w:spacing w:after="0" w:before="145" w:line="367" w:lineRule="auto"/>
        <w:ind w:left="1162" w:right="547"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Aprender a Ser, que se orienta al desarrollo de actitudes acordes con la dignidad de la persona y con su proyección solidaria hacia los demás y hacia el mundo.</w:t>
      </w:r>
    </w:p>
    <w:p w:rsidR="00000000" w:rsidDel="00000000" w:rsidP="00000000" w:rsidRDefault="00000000" w:rsidRPr="00000000" w14:paraId="000001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63"/>
        </w:tabs>
        <w:spacing w:after="0" w:before="170" w:line="276" w:lineRule="auto"/>
        <w:ind w:left="351" w:right="378"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 base en lo anterior diligencie el siguiente esquema ubicando un símbolo donde se encuentra el interrogante: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8954.0" w:type="dxa"/>
        <w:jc w:val="left"/>
        <w:tblInd w:w="884.0" w:type="dxa"/>
        <w:tblLayout w:type="fixed"/>
        <w:tblLook w:val="0000"/>
      </w:tblPr>
      <w:tblGrid>
        <w:gridCol w:w="802"/>
        <w:gridCol w:w="1287"/>
        <w:gridCol w:w="3424"/>
        <w:gridCol w:w="3441"/>
        <w:tblGridChange w:id="0">
          <w:tblGrid>
            <w:gridCol w:w="802"/>
            <w:gridCol w:w="1287"/>
            <w:gridCol w:w="3424"/>
            <w:gridCol w:w="3441"/>
          </w:tblGrid>
        </w:tblGridChange>
      </w:tblGrid>
      <w:tr>
        <w:trPr>
          <w:cantSplit w:val="0"/>
          <w:trHeight w:val="300" w:hRule="atLeast"/>
          <w:tblHeader w:val="0"/>
        </w:trPr>
        <w:tc>
          <w:tcPr>
            <w:gridSpan w:val="4"/>
            <w:shd w:fill="aadf5d"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103" w:right="3104"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Formación Profesional Integral</w:t>
            </w:r>
          </w:p>
        </w:tc>
      </w:tr>
      <w:tr>
        <w:trPr>
          <w:cantSplit w:val="0"/>
          <w:trHeight w:val="300" w:hRule="atLeast"/>
          <w:tblHeader w:val="0"/>
        </w:trPr>
        <w:tc>
          <w:tcPr>
            <w:gridSpan w:val="4"/>
            <w:shd w:fill="f2f2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16"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SÍMBOLO</w:t>
            </w:r>
          </w:p>
        </w:tc>
      </w:tr>
      <w:tr>
        <w:trPr>
          <w:cantSplit w:val="0"/>
          <w:trHeight w:val="629" w:hRule="atLeast"/>
          <w:tblHeader w:val="0"/>
        </w:trPr>
        <w:tc>
          <w:tcPr>
            <w:vMerge w:val="restart"/>
            <w:shd w:fill="f2f2f2"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SABER=</w:t>
            </w:r>
          </w:p>
        </w:tc>
        <w:tc>
          <w:tcPr>
            <w:shd w:fill="bfbfb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CONOCIMIENTO</w:t>
            </w:r>
          </w:p>
        </w:tc>
        <w:tc>
          <w:tcPr>
            <w:shd w:fill="f2f2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3"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4f7516"/>
                <w:sz w:val="46"/>
                <w:szCs w:val="46"/>
                <w:u w:val="none"/>
                <w:shd w:fill="auto" w:val="clear"/>
                <w:vertAlign w:val="baseline"/>
                <w:rtl w:val="0"/>
              </w:rPr>
              <w:t xml:space="preserve">?</w:t>
            </w:r>
            <w:r w:rsidDel="00000000" w:rsidR="00000000" w:rsidRPr="00000000">
              <w:rPr>
                <w:rtl w:val="0"/>
              </w:rPr>
            </w:r>
          </w:p>
        </w:tc>
      </w:tr>
      <w:tr>
        <w:trPr>
          <w:cantSplit w:val="0"/>
          <w:trHeight w:val="657" w:hRule="atLeast"/>
          <w:tblHeader w:val="0"/>
        </w:trPr>
        <w:tc>
          <w:tcPr>
            <w:vMerge w:val="continue"/>
            <w:shd w:fill="f2f2f2"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HACER=</w:t>
            </w:r>
          </w:p>
        </w:tc>
        <w:tc>
          <w:tcPr>
            <w:shd w:fill="bfbfbf"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PROCEDIMIENTOS</w:t>
            </w:r>
          </w:p>
        </w:tc>
        <w:tc>
          <w:tcPr>
            <w:shd w:fill="f2f2f2"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3"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4f7516"/>
                <w:sz w:val="46"/>
                <w:szCs w:val="46"/>
                <w:u w:val="none"/>
                <w:shd w:fill="auto" w:val="clear"/>
                <w:vertAlign w:val="baseline"/>
                <w:rtl w:val="0"/>
              </w:rPr>
              <w:t xml:space="preserve">?</w:t>
            </w:r>
            <w:r w:rsidDel="00000000" w:rsidR="00000000" w:rsidRPr="00000000">
              <w:rPr>
                <w:rtl w:val="0"/>
              </w:rPr>
            </w:r>
          </w:p>
        </w:tc>
      </w:tr>
      <w:tr>
        <w:trPr>
          <w:cantSplit w:val="0"/>
          <w:trHeight w:val="653" w:hRule="atLeast"/>
          <w:tblHeader w:val="0"/>
        </w:trPr>
        <w:tc>
          <w:tcPr>
            <w:vMerge w:val="continue"/>
            <w:shd w:fill="f2f2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SER=</w:t>
            </w:r>
          </w:p>
        </w:tc>
        <w:tc>
          <w:tcPr>
            <w:shd w:fill="bfbfbf"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VALORES /ACTITUDES</w:t>
            </w:r>
          </w:p>
        </w:tc>
        <w:tc>
          <w:tcPr>
            <w:shd w:fill="f2f2f2"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3"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4f7516"/>
                <w:sz w:val="46"/>
                <w:szCs w:val="46"/>
                <w:u w:val="none"/>
                <w:shd w:fill="auto" w:val="clear"/>
                <w:vertAlign w:val="baseline"/>
                <w:rtl w:val="0"/>
              </w:rPr>
              <w:t xml:space="preserve">?</w:t>
            </w:r>
            <w:r w:rsidDel="00000000" w:rsidR="00000000" w:rsidRPr="00000000">
              <w:rPr>
                <w:rtl w:val="0"/>
              </w:rPr>
            </w:r>
          </w:p>
        </w:tc>
      </w:tr>
      <w:tr>
        <w:trPr>
          <w:cantSplit w:val="0"/>
          <w:trHeight w:val="682" w:hRule="atLeast"/>
          <w:tblHeader w:val="0"/>
        </w:trPr>
        <w:tc>
          <w:tcPr>
            <w:vMerge w:val="continue"/>
            <w:shd w:fill="f2f2f2"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CONVIVIR=</w:t>
            </w:r>
          </w:p>
        </w:tc>
        <w:tc>
          <w:tcPr>
            <w:shd w:fill="bfbfbf"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88"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SOCIAL</w:t>
            </w:r>
          </w:p>
        </w:tc>
        <w:tc>
          <w:tcPr>
            <w:shd w:fill="f2f2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3" w:right="0" w:firstLine="0"/>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4f7516"/>
                <w:sz w:val="46"/>
                <w:szCs w:val="46"/>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0" w:right="33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Retomando del Modelo Pedagógico SENA, el componente Pedagógico se basa de manera ecléctica en el Constructivismo, Cognitivismo y derivados de ellos el aprendizaje significativo y por descubrimiento entre otros.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80" w:lineRule="auto"/>
        <w:ind w:left="0" w:right="33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proceso de enseñanza y aprendizaje, se evidencia a partir del reconocimiento de los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aprendizajes previos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 la construcción de los nuevos; y desde la creación de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ambientes de aprendizaje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que permitan comprender el valor de este como proyecto de vida.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39"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63"/>
        </w:tabs>
        <w:spacing w:after="0" w:before="0" w:line="242" w:lineRule="auto"/>
        <w:ind w:left="286" w:right="337" w:hanging="351.0000000000001"/>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Tenga en cuenta el anterior fragmento del MPI, y observe la siguiente imagen “componentes específicos del modelo pedagógico del SENA” realice una reflexión sobre la importancia de que estos 6 componentes se vean reflejados en ambientes de aprendizaje: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387985</wp:posOffset>
            </wp:positionV>
            <wp:extent cx="6282055" cy="5034280"/>
            <wp:effectExtent b="0" l="0" r="0" t="0"/>
            <wp:wrapTopAndBottom distB="0" distT="0"/>
            <wp:docPr id="64"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6282055" cy="5034280"/>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1"/>
        </w:tabs>
        <w:spacing w:after="0" w:before="106" w:line="278.00000000000006" w:lineRule="auto"/>
        <w:ind w:left="461" w:right="34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61"/>
        </w:tabs>
        <w:spacing w:after="0" w:before="106" w:line="278.00000000000006" w:lineRule="auto"/>
        <w:ind w:left="461" w:right="342" w:hanging="157"/>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Diligencie el siguiente cuadro de</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single"/>
          <w:shd w:fill="auto" w:val="clear"/>
          <w:vertAlign w:val="baseline"/>
          <w:rtl w:val="0"/>
        </w:rPr>
        <w:t xml:space="preserve">relacionamiento,</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 el fin de afianzar su conocimiento sobre las características de los componentes específicos del modelo pedagógico del SENA, en la tercera columna ubique el numero relacionado con la característica expeusta.</w:t>
      </w:r>
    </w:p>
    <w:p w:rsidR="00000000" w:rsidDel="00000000" w:rsidP="00000000" w:rsidRDefault="00000000" w:rsidRPr="00000000" w14:paraId="00000166">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7">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8">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9">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A">
      <w:pPr>
        <w:widowControl w:val="0"/>
        <w:tabs>
          <w:tab w:val="left" w:leader="none" w:pos="1861"/>
        </w:tabs>
        <w:spacing w:after="0" w:before="106" w:line="278.00000000000006" w:lineRule="auto"/>
        <w:ind w:right="342"/>
        <w:rPr>
          <w:sz w:val="21"/>
          <w:szCs w:val="2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846"/>
        <w:gridCol w:w="2268"/>
        <w:gridCol w:w="1559"/>
        <w:gridCol w:w="4956"/>
        <w:tblGridChange w:id="0">
          <w:tblGrid>
            <w:gridCol w:w="846"/>
            <w:gridCol w:w="2268"/>
            <w:gridCol w:w="1559"/>
            <w:gridCol w:w="4956"/>
          </w:tblGrid>
        </w:tblGridChange>
      </w:tblGrid>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16D">
            <w:pPr>
              <w:spacing w:before="4" w:lineRule="auto"/>
              <w:ind w:left="3380" w:right="3381" w:firstLine="0"/>
              <w:jc w:val="center"/>
              <w:rPr>
                <w:b w:val="0"/>
                <w:bCs w:val="0"/>
                <w:i w:val="1"/>
                <w:iCs w:val="1"/>
                <w:sz w:val="21"/>
                <w:szCs w:val="21"/>
              </w:rPr>
            </w:pPr>
            <w:r w:rsidDel="00000000" w:rsidR="00000000" w:rsidRPr="00000000">
              <w:rPr>
                <w:i w:val="1"/>
                <w:iCs w:val="1"/>
                <w:sz w:val="21"/>
                <w:szCs w:val="21"/>
                <w:rtl w:val="0"/>
              </w:rPr>
              <w:t xml:space="preserve">RELACIONAMIENTO</w:t>
            </w:r>
            <w:r w:rsidDel="00000000" w:rsidR="00000000" w:rsidRPr="00000000">
              <w:rPr>
                <w:rtl w:val="0"/>
              </w:rPr>
            </w:r>
          </w:p>
        </w:tc>
      </w:tr>
      <w:tr>
        <w:trPr>
          <w:cantSplit w:val="0"/>
          <w:tblHeader w:val="0"/>
        </w:trPr>
        <w:tc>
          <w:tcPr>
            <w:gridSpan w:val="4"/>
            <w:tcBorders>
              <w:left w:color="000000" w:space="0" w:sz="0" w:val="nil"/>
            </w:tcBorders>
          </w:tcPr>
          <w:p w:rsidR="00000000" w:rsidDel="00000000" w:rsidP="00000000" w:rsidRDefault="00000000" w:rsidRPr="00000000" w14:paraId="00000171">
            <w:pPr>
              <w:spacing w:before="4" w:lineRule="auto"/>
              <w:ind w:left="3380" w:right="3381" w:firstLine="0"/>
              <w:jc w:val="center"/>
              <w:rPr>
                <w:i w:val="1"/>
                <w:iCs w:val="1"/>
                <w:sz w:val="21"/>
                <w:szCs w:val="21"/>
              </w:rPr>
            </w:pPr>
            <w:r w:rsidDel="00000000" w:rsidR="00000000" w:rsidRPr="00000000">
              <w:rPr>
                <w:b w:val="0"/>
                <w:bCs w:val="0"/>
                <w:i w:val="1"/>
                <w:iCs w:val="1"/>
                <w:sz w:val="21"/>
                <w:szCs w:val="21"/>
                <w:rtl w:val="0"/>
              </w:rPr>
              <w:t xml:space="preserve">AMBIENTES DE APRENDIZAJE</w:t>
            </w:r>
            <w:r w:rsidDel="00000000" w:rsidR="00000000" w:rsidRPr="00000000">
              <w:rPr>
                <w:rtl w:val="0"/>
              </w:rPr>
            </w:r>
          </w:p>
        </w:tc>
      </w:tr>
      <w:tr>
        <w:trPr>
          <w:cantSplit w:val="0"/>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9"/>
                <w:szCs w:val="19"/>
                <w:u w:val="none"/>
                <w:shd w:fill="auto" w:val="clear"/>
                <w:vertAlign w:val="baseline"/>
                <w:rtl w:val="0"/>
              </w:rPr>
              <w:t xml:space="preserve">CONTENIDOS</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ACTIVO, AUTOGESTOR , RESPONSABLE., PARTICIPATIVO., CRÍTICO., SISTEMÁTICO, DIALÓGICO , ARGUMENTATIVO, INNOVADOR, PERSISTENTE, ORGANIZADO.</w:t>
            </w:r>
            <w:r w:rsidDel="00000000" w:rsidR="00000000" w:rsidRPr="00000000">
              <w:rPr>
                <w:rtl w:val="0"/>
              </w:rPr>
            </w:r>
          </w:p>
        </w:tc>
      </w:tr>
      <w:tr>
        <w:trPr>
          <w:cantSplit w:val="0"/>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20"/>
                <w:szCs w:val="20"/>
                <w:u w:val="none"/>
                <w:shd w:fill="auto" w:val="clear"/>
                <w:vertAlign w:val="baseline"/>
                <w:rtl w:val="0"/>
              </w:rPr>
              <w:t xml:space="preserve">RECURSOS</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POR PROCESOS, FORMATIVA., EN EL ENFOQUE POR COMPETENCIAS Y EN EL MARCO DE LA GESTIÓN DEL CONOCIMIENTO. AUTOEVALUACIÓN COEVALUACIÓN, HETEROEVALUACIÓN. EVIDENCIAS ( CONOCIMIENTO, DESEMPEÑO Y PRODUCTO).</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9"/>
                <w:szCs w:val="19"/>
                <w:u w:val="none"/>
                <w:shd w:fill="auto" w:val="clear"/>
                <w:vertAlign w:val="baseline"/>
                <w:rtl w:val="0"/>
              </w:rPr>
              <w:t xml:space="preserve">EVALUACIÓN</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CONSTRUCCIÓN, COMPRENSIÓN Y APLICACIÓN SISTEMÁTICA DE CONTENIDOS (APRENDIZAJE SIGNIFICATIVO). DISEÑO POR COMPETENCIAS. ACTIVIDADES DE APRENDIZAJE ( COGNITIVO, PROCEDIMENTAL, VALORATIVO ACTITUDINAL) , RESULTADOS DE APRENDIZAJE.</w:t>
            </w:r>
            <w:r w:rsidDel="00000000" w:rsidR="00000000" w:rsidRPr="00000000">
              <w:rPr>
                <w:rtl w:val="0"/>
              </w:rPr>
            </w:r>
          </w:p>
        </w:tc>
      </w:tr>
      <w:tr>
        <w:trPr>
          <w:cantSplit w:val="0"/>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20"/>
                <w:szCs w:val="20"/>
                <w:u w:val="none"/>
                <w:shd w:fill="auto" w:val="clear"/>
                <w:vertAlign w:val="baseline"/>
                <w:rtl w:val="0"/>
              </w:rPr>
              <w:t xml:space="preserve">APRENDIZ</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MEDIADOR DE LOS PROCESOS DE ENSEÑANZA / APRENDIZAJE / EVALUACIÓN COMPETENCIAS BÁSICAS, TRANSVERSALES Y ESPECIFICAS EN EL ÁREA DE DESEMPEÑO, COMPETENCIAS PEDAGÓGICAS YDIDÁCTICAS.</w:t>
            </w:r>
            <w:r w:rsidDel="00000000" w:rsidR="00000000" w:rsidRPr="00000000">
              <w:rPr>
                <w:rtl w:val="0"/>
              </w:rPr>
            </w:r>
          </w:p>
        </w:tc>
      </w:tr>
      <w:tr>
        <w:trPr>
          <w:cantSplit w:val="0"/>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9"/>
                <w:szCs w:val="19"/>
                <w:u w:val="none"/>
                <w:shd w:fill="auto" w:val="clear"/>
                <w:vertAlign w:val="baseline"/>
                <w:rtl w:val="0"/>
              </w:rPr>
              <w:t xml:space="preserve">INSTRUCTOR INVESTIGADOR</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PLANEACIÓN METODOLÓGICA INTERDISCIPLINARIA, GUÍAS DE APRENDIZAJE, RECURSOS EDUCATIVOS, MEDIOS Y RECURSOS DIDÁCTICOS, PLATAFORMAS DE APRENDIZAJE, CENTRO DE DOCUMENTACIÓN FUENTES DE INFORMACIÓN REDES - TIC</w:t>
            </w:r>
            <w:r w:rsidDel="00000000" w:rsidR="00000000" w:rsidRPr="00000000">
              <w:rPr>
                <w:rtl w:val="0"/>
              </w:rPr>
            </w:r>
          </w:p>
        </w:tc>
      </w:tr>
      <w:tr>
        <w:trPr>
          <w:cantSplit w:val="0"/>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20"/>
                <w:szCs w:val="20"/>
                <w:u w:val="none"/>
                <w:shd w:fill="auto" w:val="clear"/>
                <w:vertAlign w:val="baseline"/>
                <w:rtl w:val="0"/>
              </w:rPr>
              <w:t xml:space="preserve">ESTRATEG IAS</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50a11"/>
                <w:sz w:val="18"/>
                <w:szCs w:val="18"/>
                <w:u w:val="none"/>
                <w:shd w:fill="auto" w:val="clear"/>
                <w:vertAlign w:val="baseline"/>
                <w:rtl w:val="0"/>
              </w:rPr>
              <w:t xml:space="preserve">FORMACIÓN POR PROYECTOS. DIDÁCTICAS CONTEMPORÁNEAS Y ACTIVAS, APRENDIZAJE COLABORATIVO. APRENIZAJE BASADO EN PROBLEMAS.</w:t>
            </w:r>
            <w:r w:rsidDel="00000000" w:rsidR="00000000" w:rsidRPr="00000000">
              <w:rPr>
                <w:rtl w:val="0"/>
              </w:rPr>
            </w:r>
          </w:p>
        </w:tc>
      </w:tr>
    </w:tbl>
    <w:p w:rsidR="00000000" w:rsidDel="00000000" w:rsidP="00000000" w:rsidRDefault="00000000" w:rsidRPr="00000000" w14:paraId="0000018D">
      <w:pPr>
        <w:spacing w:before="62" w:lineRule="auto"/>
        <w:rPr>
          <w:b w:val="1"/>
          <w:bCs w:val="1"/>
          <w:i w:val="1"/>
          <w:iCs w:val="1"/>
          <w:sz w:val="21"/>
          <w:szCs w:val="21"/>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63"/>
        </w:tabs>
        <w:spacing w:after="0" w:before="0" w:line="242" w:lineRule="auto"/>
        <w:ind w:left="461" w:right="337" w:hanging="157"/>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Dentro de las actividades a realizar por el instructor y el aprendiz está el reconocimiento de estilos de aprendizaje, para ello su instructor le suministrará un formato en Excel correspondiente al reconocimiento de estos, es muy importante que lea cuidadosamente las orientaciones para su desarrollo e indague a su instructor sobre su importancia. Este formato debe estar en su carpeta de portafolio y debe ser entregado al instructor igualmente. Lo invitamos a reflexionar sobre sus técnicas de estudio frente al uso de diversas técnicas para fomentar su autoaprendizaje.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91">
      <w:pPr>
        <w:widowControl w:val="0"/>
        <w:tabs>
          <w:tab w:val="left" w:leader="none" w:pos="1163"/>
        </w:tabs>
        <w:spacing w:after="0" w:line="242" w:lineRule="auto"/>
        <w:ind w:right="337"/>
        <w:jc w:val="both"/>
        <w:rPr>
          <w:sz w:val="21"/>
          <w:szCs w:val="21"/>
        </w:rPr>
      </w:pPr>
      <w:r w:rsidDel="00000000" w:rsidR="00000000" w:rsidRPr="00000000">
        <w:rPr>
          <w:sz w:val="21"/>
          <w:szCs w:val="21"/>
          <w:rtl w:val="0"/>
        </w:rPr>
        <w:t xml:space="preserve">Ambiente dotado de proyector o pantalla grande que permite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92">
      <w:pPr>
        <w:widowControl w:val="0"/>
        <w:tabs>
          <w:tab w:val="left" w:leader="none" w:pos="1163"/>
        </w:tabs>
        <w:spacing w:after="0" w:line="242" w:lineRule="auto"/>
        <w:ind w:right="337"/>
        <w:jc w:val="both"/>
        <w:rPr>
          <w:sz w:val="21"/>
          <w:szCs w:val="21"/>
        </w:rPr>
      </w:pPr>
      <w:r w:rsidDel="00000000" w:rsidR="00000000" w:rsidRPr="00000000">
        <w:rPr>
          <w:rtl w:val="0"/>
        </w:rPr>
      </w:r>
    </w:p>
    <w:p w:rsidR="00000000" w:rsidDel="00000000" w:rsidP="00000000" w:rsidRDefault="00000000" w:rsidRPr="00000000" w14:paraId="00000193">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194">
      <w:pPr>
        <w:tabs>
          <w:tab w:val="left" w:leader="none" w:pos="4320"/>
          <w:tab w:val="left" w:leader="none" w:pos="4485"/>
          <w:tab w:val="left" w:leader="none" w:pos="5445"/>
        </w:tabs>
        <w:spacing w:after="0" w:line="360" w:lineRule="auto"/>
        <w:jc w:val="both"/>
        <w:rPr/>
      </w:pPr>
      <w:r w:rsidDel="00000000" w:rsidR="00000000" w:rsidRPr="00000000">
        <w:rPr>
          <w:rtl w:val="0"/>
        </w:rPr>
        <w:t xml:space="preserve">Reflexión crítica</w:t>
      </w:r>
    </w:p>
    <w:p w:rsidR="00000000" w:rsidDel="00000000" w:rsidP="00000000" w:rsidRDefault="00000000" w:rsidRPr="00000000" w14:paraId="00000195">
      <w:pPr>
        <w:tabs>
          <w:tab w:val="left" w:leader="none" w:pos="4320"/>
          <w:tab w:val="left" w:leader="none" w:pos="4485"/>
          <w:tab w:val="left" w:leader="none" w:pos="5445"/>
        </w:tabs>
        <w:spacing w:after="0" w:line="360" w:lineRule="auto"/>
        <w:jc w:val="both"/>
        <w:rPr/>
      </w:pPr>
      <w:r w:rsidDel="00000000" w:rsidR="00000000" w:rsidRPr="00000000">
        <w:rPr>
          <w:rtl w:val="0"/>
        </w:rPr>
        <w:t xml:space="preserve">Trabajo individual y en equipo</w:t>
      </w:r>
    </w:p>
    <w:p w:rsidR="00000000" w:rsidDel="00000000" w:rsidP="00000000" w:rsidRDefault="00000000" w:rsidRPr="00000000" w14:paraId="00000196">
      <w:pPr>
        <w:tabs>
          <w:tab w:val="left" w:leader="none" w:pos="4320"/>
          <w:tab w:val="left" w:leader="none" w:pos="4485"/>
          <w:tab w:val="left" w:leader="none" w:pos="5445"/>
        </w:tabs>
        <w:spacing w:after="0" w:line="360" w:lineRule="auto"/>
        <w:jc w:val="both"/>
        <w:rPr/>
      </w:pPr>
      <w:r w:rsidDel="00000000" w:rsidR="00000000" w:rsidRPr="00000000">
        <w:rPr>
          <w:rtl w:val="0"/>
        </w:rPr>
        <w:t xml:space="preserve">Análisis de componentes pedagógicos</w:t>
      </w:r>
    </w:p>
    <w:p w:rsidR="00000000" w:rsidDel="00000000" w:rsidP="00000000" w:rsidRDefault="00000000" w:rsidRPr="00000000" w14:paraId="00000197">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Discusión y socialización</w:t>
      </w:r>
    </w:p>
    <w:p w:rsidR="00000000" w:rsidDel="00000000" w:rsidP="00000000" w:rsidRDefault="00000000" w:rsidRPr="00000000" w14:paraId="0000019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199">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19A">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19B">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Modelo Pedagógico SENA:</w:t>
      </w:r>
    </w:p>
    <w:p w:rsidR="00000000" w:rsidDel="00000000" w:rsidP="00000000" w:rsidRDefault="00000000" w:rsidRPr="00000000" w14:paraId="0000019C">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19D">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Aproximadamente cuatro horas.</w:t>
      </w:r>
    </w:p>
    <w:p w:rsidR="00000000" w:rsidDel="00000000" w:rsidP="00000000" w:rsidRDefault="00000000" w:rsidRPr="00000000" w14:paraId="0000019E">
      <w:pPr>
        <w:spacing w:before="61" w:lineRule="auto"/>
        <w:rPr>
          <w:b w:val="1"/>
          <w:bCs w:val="1"/>
          <w:i w:val="1"/>
          <w:iCs w:val="1"/>
          <w:sz w:val="21"/>
          <w:szCs w:val="21"/>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Subactividad 5</w:t>
      </w:r>
    </w:p>
    <w:p w:rsidR="00000000" w:rsidDel="00000000" w:rsidP="00000000" w:rsidRDefault="00000000" w:rsidRPr="00000000" w14:paraId="000001A0">
      <w:pPr>
        <w:rPr>
          <w:b w:val="1"/>
          <w:bCs w:val="1"/>
          <w:sz w:val="24"/>
          <w:szCs w:val="24"/>
        </w:rPr>
      </w:pPr>
      <w:r w:rsidDel="00000000" w:rsidR="00000000" w:rsidRPr="00000000">
        <w:rPr>
          <w:b w:val="1"/>
          <w:bCs w:val="1"/>
          <w:sz w:val="24"/>
          <w:szCs w:val="24"/>
          <w:rtl w:val="0"/>
        </w:rPr>
        <w:t xml:space="preserve">Descripción de la actividad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1" name=""/>
                <a:graphic>
                  <a:graphicData uri="http://schemas.microsoft.com/office/word/2010/wordprocessingShape">
                    <wps:wsp>
                      <wps:cNvSpPr/>
                      <wps:cNvPr id="29" name="Shape 29"/>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Determinar propiedades y componentes de los programas de formación de acuerdo a la metodología y lineamientos institucionales.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1"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spacing w:before="61" w:lineRule="auto"/>
        <w:ind w:left="461" w:firstLine="0"/>
        <w:rPr>
          <w:b w:val="1"/>
          <w:bCs w:val="1"/>
          <w:i w:val="1"/>
          <w:iCs w:val="1"/>
          <w:sz w:val="21"/>
          <w:szCs w:val="21"/>
        </w:rPr>
      </w:pPr>
      <w:r w:rsidDel="00000000" w:rsidR="00000000" w:rsidRPr="00000000">
        <w:rPr>
          <w:b w:val="1"/>
          <w:bCs w:val="1"/>
          <w:i w:val="1"/>
          <w:iCs w:val="1"/>
          <w:sz w:val="21"/>
          <w:szCs w:val="21"/>
          <w:rtl w:val="0"/>
        </w:rPr>
        <w:t xml:space="preserve">PROGRAMA DE FORMACIÒN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spacing w:line="283" w:lineRule="auto"/>
        <w:ind w:left="461" w:right="326" w:firstLine="0"/>
        <w:rPr>
          <w:sz w:val="21"/>
          <w:szCs w:val="21"/>
        </w:rPr>
      </w:pPr>
      <w:r w:rsidDel="00000000" w:rsidR="00000000" w:rsidRPr="00000000">
        <w:rPr>
          <w:sz w:val="21"/>
          <w:szCs w:val="21"/>
          <w:rtl w:val="0"/>
        </w:rPr>
        <w:t xml:space="preserve">En este proceso de inducción es importante conocer ampliamente el programa de formación al cual usted está matriculado </w:t>
      </w:r>
      <w:r w:rsidDel="00000000" w:rsidR="00000000" w:rsidRPr="00000000">
        <w:rPr>
          <w:b w:val="1"/>
          <w:bCs w:val="1"/>
          <w:i w:val="1"/>
          <w:iCs w:val="1"/>
          <w:sz w:val="21"/>
          <w:szCs w:val="21"/>
          <w:rtl w:val="0"/>
        </w:rPr>
        <w:t xml:space="preserve">(solicítelo a su instructor)</w:t>
      </w:r>
      <w:r w:rsidDel="00000000" w:rsidR="00000000" w:rsidRPr="00000000">
        <w:rPr>
          <w:sz w:val="21"/>
          <w:szCs w:val="21"/>
          <w:rtl w:val="0"/>
        </w:rPr>
        <w:t xml:space="preserve">, la actividad consiste en desarrollar la didáctica </w:t>
      </w:r>
      <w:r w:rsidDel="00000000" w:rsidR="00000000" w:rsidRPr="00000000">
        <w:rPr>
          <w:b w:val="1"/>
          <w:bCs w:val="1"/>
          <w:i w:val="1"/>
          <w:iCs w:val="1"/>
          <w:sz w:val="21"/>
          <w:szCs w:val="21"/>
          <w:u w:val="single"/>
          <w:rtl w:val="0"/>
        </w:rPr>
        <w:t xml:space="preserve">Mi programa de</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u w:val="single"/>
          <w:rtl w:val="0"/>
        </w:rPr>
        <w:t xml:space="preserve">formación contiene</w:t>
      </w:r>
      <w:r w:rsidDel="00000000" w:rsidR="00000000" w:rsidRPr="00000000">
        <w:rPr>
          <w:sz w:val="21"/>
          <w:szCs w:val="21"/>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A8">
      <w:pPr>
        <w:spacing w:before="61" w:line="280" w:lineRule="auto"/>
        <w:ind w:left="461" w:right="326" w:firstLine="0"/>
        <w:rPr>
          <w:b w:val="1"/>
          <w:bCs w:val="1"/>
          <w:i w:val="1"/>
          <w:iCs w:val="1"/>
          <w:sz w:val="21"/>
          <w:szCs w:val="21"/>
        </w:rPr>
      </w:pPr>
      <w:r w:rsidDel="00000000" w:rsidR="00000000" w:rsidRPr="00000000">
        <w:rPr>
          <w:b w:val="1"/>
          <w:bCs w:val="1"/>
          <w:i w:val="1"/>
          <w:iCs w:val="1"/>
          <w:sz w:val="21"/>
          <w:szCs w:val="21"/>
          <w:u w:val="single"/>
          <w:rtl w:val="0"/>
        </w:rPr>
        <w:t xml:space="preserve">Describa los componentes de su programa de formación que ofrece el SENA, dando respuestas a las</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u w:val="single"/>
          <w:rtl w:val="0"/>
        </w:rPr>
        <w:t xml:space="preserve">preguntas formuladas.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AA">
      <w:pPr>
        <w:spacing w:before="62" w:lineRule="auto"/>
        <w:ind w:left="461" w:firstLine="0"/>
        <w:rPr>
          <w:b w:val="1"/>
          <w:bCs w:val="1"/>
          <w:i w:val="1"/>
          <w:iCs w:val="1"/>
          <w:color w:val="052f60"/>
          <w:sz w:val="21"/>
          <w:szCs w:val="21"/>
          <w:u w:val="single"/>
        </w:rPr>
      </w:pPr>
      <w:r w:rsidDel="00000000" w:rsidR="00000000" w:rsidRPr="00000000">
        <w:rPr>
          <w:b w:val="1"/>
          <w:bCs w:val="1"/>
          <w:i w:val="1"/>
          <w:iCs w:val="1"/>
          <w:color w:val="052f60"/>
          <w:sz w:val="21"/>
          <w:szCs w:val="21"/>
          <w:u w:val="single"/>
          <w:rtl w:val="0"/>
        </w:rPr>
        <w:t xml:space="preserve">MI PROGRAMA DE FORMACIÓN CONTIENE:</w:t>
      </w:r>
    </w:p>
    <w:tbl>
      <w:tblPr>
        <w:tblStyle w:val="Table6"/>
        <w:tblW w:w="9356.0" w:type="dxa"/>
        <w:jc w:val="left"/>
        <w:tblInd w:w="358.0" w:type="dxa"/>
        <w:tblBorders>
          <w:top w:color="052f60" w:space="0" w:sz="4" w:val="single"/>
          <w:left w:color="052f60" w:space="0" w:sz="4" w:val="single"/>
          <w:bottom w:color="052f60" w:space="0" w:sz="4" w:val="single"/>
          <w:right w:color="052f60" w:space="0" w:sz="4" w:val="single"/>
          <w:insideH w:color="052f60" w:space="0" w:sz="4" w:val="single"/>
          <w:insideV w:color="052f60" w:space="0" w:sz="4" w:val="single"/>
        </w:tblBorders>
        <w:tblLayout w:type="fixed"/>
        <w:tblLook w:val="0000"/>
      </w:tblPr>
      <w:tblGrid>
        <w:gridCol w:w="4680"/>
        <w:gridCol w:w="4676"/>
        <w:tblGridChange w:id="0">
          <w:tblGrid>
            <w:gridCol w:w="4680"/>
            <w:gridCol w:w="4676"/>
          </w:tblGrid>
        </w:tblGridChange>
      </w:tblGrid>
      <w:tr>
        <w:trPr>
          <w:cantSplit w:val="0"/>
          <w:trHeight w:val="298" w:hRule="atLeast"/>
          <w:tblHeader w:val="0"/>
        </w:trPr>
        <w:tc>
          <w:tcPr>
            <w:gridSpan w:val="2"/>
            <w:shd w:fill="0a2f4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706"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1.   INFORMACIÓN BÁSICA DEL PROGRAMA DE FORMACIÓN TITULADA</w:t>
            </w:r>
            <w:r w:rsidDel="00000000" w:rsidR="00000000" w:rsidRPr="00000000">
              <w:rPr>
                <w:rtl w:val="0"/>
              </w:rPr>
            </w:r>
          </w:p>
        </w:tc>
      </w:tr>
      <w:tr>
        <w:trPr>
          <w:cantSplit w:val="0"/>
          <w:trHeight w:val="327" w:hRule="atLeast"/>
          <w:tblHeader w:val="0"/>
        </w:trPr>
        <w:tc>
          <w:tcPr>
            <w:gridSpan w:val="2"/>
            <w:shd w:fill="c6e993"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706" w:right="2697" w:firstLine="0"/>
              <w:jc w:val="center"/>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DENOMINACIÓN Y CÓDIGO DEL PROGRAMA</w:t>
            </w:r>
          </w:p>
        </w:tc>
      </w:tr>
      <w:tr>
        <w:trPr>
          <w:cantSplit w:val="0"/>
          <w:trHeight w:val="376"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¿Cómo se llama mi programa?</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¿Cuál es el código de mi programa?</w:t>
            </w:r>
          </w:p>
        </w:tc>
      </w:tr>
      <w:tr>
        <w:trPr>
          <w:cantSplit w:val="0"/>
          <w:trHeight w:val="520"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2" w:hRule="atLeast"/>
          <w:tblHeader w:val="0"/>
        </w:trPr>
        <w:tc>
          <w:tcPr>
            <w:gridSpan w:val="2"/>
            <w:shd w:fill="c6e993"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NIVEL DE FORMACIÓN Y TIPOS DE CERTIFICADOS</w:t>
            </w:r>
          </w:p>
        </w:tc>
      </w:tr>
      <w:tr>
        <w:trPr>
          <w:cantSplit w:val="0"/>
          <w:trHeight w:val="688"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nivel tiene mi programa de formación?</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certificado se otorga?</w:t>
            </w:r>
          </w:p>
        </w:tc>
      </w:tr>
      <w:tr>
        <w:trPr>
          <w:cantSplit w:val="0"/>
          <w:trHeight w:val="285" w:hRule="atLeast"/>
          <w:tblHeader w:val="0"/>
        </w:trPr>
        <w:tc>
          <w:tcPr>
            <w:gridSpan w:val="2"/>
            <w:shd w:fill="c6e993"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DURACIÓN ESTIMADA DEL APRENDIZAJE</w:t>
            </w:r>
          </w:p>
        </w:tc>
      </w:tr>
      <w:tr>
        <w:trPr>
          <w:cantSplit w:val="0"/>
          <w:trHeight w:val="902" w:hRule="atLeast"/>
          <w:tblHeader w:val="0"/>
        </w:trPr>
        <w:tc>
          <w:tcPr>
            <w:gridSpan w:val="2"/>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¿Cuánto tiempo dura mi programa de formación?</w:t>
            </w:r>
          </w:p>
        </w:tc>
      </w:tr>
      <w:tr>
        <w:trPr>
          <w:cantSplit w:val="0"/>
          <w:trHeight w:val="287" w:hRule="atLeast"/>
          <w:tblHeader w:val="0"/>
        </w:trPr>
        <w:tc>
          <w:tcPr>
            <w:gridSpan w:val="2"/>
            <w:shd w:fill="c6e993"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ETAPAS DURANTE EL PROCESO FORMATIVO</w:t>
            </w:r>
          </w:p>
        </w:tc>
      </w:tr>
      <w:tr>
        <w:trPr>
          <w:cantSplit w:val="0"/>
          <w:trHeight w:val="1502"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 Lectiva: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Describa sus características.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 Productiva: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Describa sus características.</w:t>
            </w:r>
          </w:p>
        </w:tc>
      </w:tr>
      <w:tr>
        <w:trPr>
          <w:cantSplit w:val="0"/>
          <w:trHeight w:val="287" w:hRule="atLeast"/>
          <w:tblHeader w:val="0"/>
        </w:trPr>
        <w:tc>
          <w:tcPr>
            <w:gridSpan w:val="2"/>
            <w:shd w:fill="c6e993"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ETAPA PRODUCTIVA</w:t>
            </w:r>
          </w:p>
        </w:tc>
      </w:tr>
      <w:tr>
        <w:trPr>
          <w:cantSplit w:val="0"/>
          <w:trHeight w:val="1501" w:hRule="atLeast"/>
          <w:tblHeader w:val="0"/>
        </w:trPr>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05" w:right="112"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alternativas tengo para desarrollar mi etapa productiva? </w:t>
            </w:r>
            <w:r w:rsidDel="00000000" w:rsidR="00000000" w:rsidRPr="00000000">
              <w:rPr>
                <w:rFonts w:ascii="Calibri" w:cs="Calibri" w:eastAsia="Calibri" w:hAnsi="Calibri"/>
                <w:b w:val="0"/>
                <w:bCs w:val="0"/>
                <w:i w:val="1"/>
                <w:iCs w:val="1"/>
                <w:smallCaps w:val="0"/>
                <w:strike w:val="0"/>
                <w:color w:val="000000"/>
                <w:sz w:val="21"/>
                <w:szCs w:val="21"/>
                <w:u w:val="none"/>
                <w:shd w:fill="d3d3d3"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cite el Capítulo IV art 26 Numeral b del reglamento  del aprendiz Sena)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05" w:right="112"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tl w:val="0"/>
              </w:rPr>
            </w:r>
          </w:p>
        </w:tc>
      </w:tr>
      <w:tr>
        <w:trPr>
          <w:cantSplit w:val="0"/>
          <w:trHeight w:val="522" w:hRule="atLeast"/>
          <w:tblHeader w:val="0"/>
        </w:trPr>
        <w:tc>
          <w:tcPr>
            <w:gridSpan w:val="2"/>
            <w:shd w:fill="01162f"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5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2.   PERFIL IDÓNEO DE EGRESO</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¿En qué podrá desempeñarse cuando finalice su programa de formación?</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3"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Describa los principales productos del trabajo del egresado.</w:t>
            </w:r>
          </w:p>
        </w:tc>
      </w:tr>
      <w:tr>
        <w:trPr>
          <w:cantSplit w:val="0"/>
          <w:trHeight w:val="657" w:hRule="atLeast"/>
          <w:tblHeader w:val="0"/>
        </w:trPr>
        <w:tc>
          <w:tcPr>
            <w:gridSpan w:val="2"/>
            <w:shd w:fill="032348"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5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3.   PERFIL IDÓNEO DE INGRESO</w:t>
            </w:r>
            <w:r w:rsidDel="00000000" w:rsidR="00000000" w:rsidRPr="00000000">
              <w:rPr>
                <w:rtl w:val="0"/>
              </w:rPr>
            </w:r>
          </w:p>
        </w:tc>
      </w:tr>
      <w:tr>
        <w:trPr>
          <w:cantSplit w:val="0"/>
          <w:trHeight w:val="1203" w:hRule="atLeast"/>
          <w:tblHeader w:val="0"/>
        </w:trPr>
        <w:tc>
          <w:tcPr>
            <w:gridSpan w:val="2"/>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¿Cuáles son los requisitos para ingresar a mi programa de formación?</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9356.0" w:type="dxa"/>
        <w:jc w:val="left"/>
        <w:tblInd w:w="358.0" w:type="dxa"/>
        <w:tblBorders>
          <w:top w:color="052f60" w:space="0" w:sz="4" w:val="single"/>
          <w:left w:color="052f60" w:space="0" w:sz="4" w:val="single"/>
          <w:bottom w:color="052f60" w:space="0" w:sz="4" w:val="single"/>
          <w:right w:color="052f60" w:space="0" w:sz="4" w:val="single"/>
          <w:insideH w:color="052f60" w:space="0" w:sz="4" w:val="single"/>
          <w:insideV w:color="052f60" w:space="0" w:sz="4" w:val="single"/>
        </w:tblBorders>
        <w:tblLayout w:type="fixed"/>
        <w:tblLook w:val="0000"/>
      </w:tblPr>
      <w:tblGrid>
        <w:gridCol w:w="9356"/>
        <w:tblGridChange w:id="0">
          <w:tblGrid>
            <w:gridCol w:w="9356"/>
          </w:tblGrid>
        </w:tblGridChange>
      </w:tblGrid>
      <w:tr>
        <w:trPr>
          <w:cantSplit w:val="0"/>
          <w:trHeight w:val="580" w:hRule="atLeast"/>
          <w:tblHeader w:val="0"/>
        </w:trPr>
        <w:tc>
          <w:tcPr>
            <w:shd w:fill="032348"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5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21"/>
                <w:szCs w:val="21"/>
                <w:u w:val="none"/>
                <w:shd w:fill="auto" w:val="clear"/>
                <w:vertAlign w:val="baseline"/>
                <w:rtl w:val="0"/>
              </w:rPr>
              <w:t xml:space="preserve">4.   CONTENIDOS CURRICULARES DE LA COMPETENCIA</w:t>
            </w:r>
            <w:r w:rsidDel="00000000" w:rsidR="00000000" w:rsidRPr="00000000">
              <w:rPr>
                <w:rtl w:val="0"/>
              </w:rPr>
            </w:r>
          </w:p>
        </w:tc>
      </w:tr>
      <w:tr>
        <w:trPr>
          <w:cantSplit w:val="0"/>
          <w:trHeight w:val="302" w:hRule="atLeast"/>
          <w:tblHeader w:val="0"/>
        </w:trPr>
        <w:tc>
          <w:tcPr>
            <w:shd w:fill="c6e993"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COMPETENCIAS A DESARROLLAR</w:t>
            </w:r>
          </w:p>
        </w:tc>
      </w:tr>
      <w:tr>
        <w:trPr>
          <w:cantSplit w:val="0"/>
          <w:trHeight w:val="1804"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¿Qué tipo de competencias tiene mi programa?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80" w:lineRule="auto"/>
              <w:ind w:left="105" w:right="1615"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Realice un cuadro clasificatorio de las competencias a lograr en este proceso formativo. y su respectivo tiempo de duración</w:t>
            </w:r>
          </w:p>
        </w:tc>
      </w:tr>
      <w:tr>
        <w:trPr>
          <w:cantSplit w:val="0"/>
          <w:trHeight w:val="297" w:hRule="atLeast"/>
          <w:tblHeader w:val="0"/>
        </w:trPr>
        <w:tc>
          <w:tcPr>
            <w:shd w:fill="c6e993"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RESULTADOS DE APRENDIZAJE</w:t>
            </w:r>
          </w:p>
        </w:tc>
      </w:tr>
      <w:tr>
        <w:trPr>
          <w:cantSplit w:val="0"/>
          <w:trHeight w:val="1203" w:hRule="atLeast"/>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Seleccione una competencia del área técnica y enuncie los resultados de aprendizaje que la componen.</w:t>
            </w:r>
          </w:p>
        </w:tc>
      </w:tr>
      <w:tr>
        <w:trPr>
          <w:cantSplit w:val="0"/>
          <w:trHeight w:val="300" w:hRule="atLeast"/>
          <w:tblHeader w:val="0"/>
        </w:trPr>
        <w:tc>
          <w:tcPr>
            <w:shd w:fill="c6e993"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5" w:right="0" w:firstLine="0"/>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CRITERIOS DE EVALUACIÓN</w:t>
            </w:r>
          </w:p>
        </w:tc>
      </w:tr>
      <w:tr>
        <w:trPr>
          <w:cantSplit w:val="0"/>
          <w:trHeight w:val="1202"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05" w:right="0" w:firstLine="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Liste los criterios de evaluación de la competencia seleccionada anteriormente:</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spacing w:before="61" w:line="278.00000000000006" w:lineRule="auto"/>
        <w:ind w:right="68"/>
        <w:rPr>
          <w:b w:val="1"/>
          <w:bCs w:val="1"/>
          <w:i w:val="1"/>
          <w:iCs w:val="1"/>
          <w:sz w:val="21"/>
          <w:szCs w:val="21"/>
          <w:u w:val="single"/>
        </w:rPr>
      </w:pPr>
      <w:r w:rsidDel="00000000" w:rsidR="00000000" w:rsidRPr="00000000">
        <w:rPr>
          <w:b w:val="1"/>
          <w:bCs w:val="1"/>
          <w:i w:val="1"/>
          <w:iCs w:val="1"/>
          <w:sz w:val="21"/>
          <w:szCs w:val="21"/>
          <w:u w:val="single"/>
          <w:rtl w:val="0"/>
        </w:rPr>
        <w:t xml:space="preserve">Participe en el conversatorio organizado por el instructor con el fin de unificar criterios y despejar dudas</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u w:val="single"/>
          <w:rtl w:val="0"/>
        </w:rPr>
        <w:t xml:space="preserve">frente a los componentes del programa de formación</w:t>
      </w:r>
    </w:p>
    <w:p w:rsidR="00000000" w:rsidDel="00000000" w:rsidP="00000000" w:rsidRDefault="00000000" w:rsidRPr="00000000" w14:paraId="000001D9">
      <w:pPr>
        <w:spacing w:before="61" w:line="278.00000000000006" w:lineRule="auto"/>
        <w:ind w:right="68"/>
        <w:rPr>
          <w:sz w:val="21"/>
          <w:szCs w:val="21"/>
        </w:rPr>
      </w:pPr>
      <w:r w:rsidDel="00000000" w:rsidR="00000000" w:rsidRPr="00000000">
        <w:rPr>
          <w:sz w:val="21"/>
          <w:szCs w:val="21"/>
          <w:rtl w:val="0"/>
        </w:rPr>
        <w:t xml:space="preserve">Una vez se desarrolle la anterior socialización diligencie el formato de reconocimiento de saberes previos suministrado por su instructor, sea objetivo en su respuesta si alguna de sus respuestas es si consulte con su instructor sobre esta instancia dentro del proceso de formación.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DC">
      <w:pPr>
        <w:widowControl w:val="0"/>
        <w:tabs>
          <w:tab w:val="left" w:leader="none" w:pos="1163"/>
        </w:tabs>
        <w:spacing w:after="0" w:line="242" w:lineRule="auto"/>
        <w:ind w:right="337"/>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DD">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1DE">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1DF">
      <w:pPr>
        <w:tabs>
          <w:tab w:val="left" w:leader="none" w:pos="4320"/>
          <w:tab w:val="left" w:leader="none" w:pos="4485"/>
          <w:tab w:val="left" w:leader="none" w:pos="5445"/>
        </w:tabs>
        <w:spacing w:after="0" w:line="360" w:lineRule="auto"/>
        <w:jc w:val="both"/>
        <w:rPr/>
      </w:pPr>
      <w:r w:rsidDel="00000000" w:rsidR="00000000" w:rsidRPr="00000000">
        <w:rPr>
          <w:rtl w:val="0"/>
        </w:rPr>
        <w:t xml:space="preserve">Investigación individual</w:t>
      </w:r>
    </w:p>
    <w:p w:rsidR="00000000" w:rsidDel="00000000" w:rsidP="00000000" w:rsidRDefault="00000000" w:rsidRPr="00000000" w14:paraId="000001E0">
      <w:pPr>
        <w:tabs>
          <w:tab w:val="left" w:leader="none" w:pos="4320"/>
          <w:tab w:val="left" w:leader="none" w:pos="4485"/>
          <w:tab w:val="left" w:leader="none" w:pos="5445"/>
        </w:tabs>
        <w:spacing w:after="0" w:line="360" w:lineRule="auto"/>
        <w:jc w:val="both"/>
        <w:rPr/>
      </w:pPr>
      <w:r w:rsidDel="00000000" w:rsidR="00000000" w:rsidRPr="00000000">
        <w:rPr>
          <w:rtl w:val="0"/>
        </w:rPr>
        <w:t xml:space="preserve">Trabajo en equipo</w:t>
      </w:r>
    </w:p>
    <w:p w:rsidR="00000000" w:rsidDel="00000000" w:rsidP="00000000" w:rsidRDefault="00000000" w:rsidRPr="00000000" w14:paraId="000001E1">
      <w:pPr>
        <w:tabs>
          <w:tab w:val="left" w:leader="none" w:pos="4320"/>
          <w:tab w:val="left" w:leader="none" w:pos="4485"/>
          <w:tab w:val="left" w:leader="none" w:pos="5445"/>
        </w:tabs>
        <w:spacing w:after="0" w:line="360" w:lineRule="auto"/>
        <w:jc w:val="both"/>
        <w:rPr/>
      </w:pPr>
      <w:r w:rsidDel="00000000" w:rsidR="00000000" w:rsidRPr="00000000">
        <w:rPr>
          <w:rtl w:val="0"/>
        </w:rPr>
        <w:t xml:space="preserve">Conversatorio</w:t>
      </w:r>
    </w:p>
    <w:p w:rsidR="00000000" w:rsidDel="00000000" w:rsidP="00000000" w:rsidRDefault="00000000" w:rsidRPr="00000000" w14:paraId="000001E2">
      <w:pPr>
        <w:tabs>
          <w:tab w:val="left" w:leader="none" w:pos="4320"/>
          <w:tab w:val="left" w:leader="none" w:pos="4485"/>
          <w:tab w:val="left" w:leader="none" w:pos="5445"/>
        </w:tabs>
        <w:spacing w:after="0" w:line="360" w:lineRule="auto"/>
        <w:jc w:val="both"/>
        <w:rPr/>
      </w:pPr>
      <w:r w:rsidDel="00000000" w:rsidR="00000000" w:rsidRPr="00000000">
        <w:rPr>
          <w:rtl w:val="0"/>
        </w:rPr>
        <w:t xml:space="preserve">Reflexión crítica</w:t>
      </w:r>
    </w:p>
    <w:p w:rsidR="00000000" w:rsidDel="00000000" w:rsidP="00000000" w:rsidRDefault="00000000" w:rsidRPr="00000000" w14:paraId="000001E3">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1E4">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1E5">
      <w:pPr>
        <w:tabs>
          <w:tab w:val="left" w:leader="none" w:pos="4320"/>
          <w:tab w:val="left" w:leader="none" w:pos="4485"/>
          <w:tab w:val="left" w:leader="none" w:pos="5445"/>
        </w:tabs>
        <w:spacing w:line="360" w:lineRule="auto"/>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1E6">
      <w:pPr>
        <w:tabs>
          <w:tab w:val="left" w:leader="none" w:pos="4320"/>
          <w:tab w:val="left" w:leader="none" w:pos="4485"/>
          <w:tab w:val="left" w:leader="none" w:pos="5445"/>
        </w:tabs>
        <w:spacing w:after="0" w:line="360" w:lineRule="auto"/>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1E7">
      <w:pPr>
        <w:tabs>
          <w:tab w:val="left" w:leader="none" w:pos="4320"/>
          <w:tab w:val="left" w:leader="none" w:pos="4485"/>
          <w:tab w:val="left" w:leader="none" w:pos="5445"/>
        </w:tabs>
        <w:spacing w:after="0" w:line="360" w:lineRule="auto"/>
        <w:jc w:val="both"/>
        <w:rPr/>
      </w:pPr>
      <w:r w:rsidDel="00000000" w:rsidR="00000000" w:rsidRPr="00000000">
        <w:rPr>
          <w:rtl w:val="0"/>
        </w:rPr>
        <w:t xml:space="preserve">Programa de Formación</w:t>
      </w:r>
    </w:p>
    <w:p w:rsidR="00000000" w:rsidDel="00000000" w:rsidP="00000000" w:rsidRDefault="00000000" w:rsidRPr="00000000" w14:paraId="000001E8">
      <w:pPr>
        <w:tabs>
          <w:tab w:val="left" w:leader="none" w:pos="4320"/>
          <w:tab w:val="left" w:leader="none" w:pos="4485"/>
          <w:tab w:val="left" w:leader="none" w:pos="5445"/>
        </w:tabs>
        <w:spacing w:after="0" w:line="360" w:lineRule="auto"/>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1E9">
      <w:pPr>
        <w:tabs>
          <w:tab w:val="left" w:leader="none" w:pos="4320"/>
          <w:tab w:val="left" w:leader="none" w:pos="4485"/>
          <w:tab w:val="left" w:leader="none" w:pos="5445"/>
        </w:tabs>
        <w:spacing w:after="0" w:line="360" w:lineRule="auto"/>
        <w:jc w:val="both"/>
        <w:rPr/>
      </w:pPr>
      <w:r w:rsidDel="00000000" w:rsidR="00000000" w:rsidRPr="00000000">
        <w:rPr>
          <w:rtl w:val="0"/>
        </w:rPr>
        <w:t xml:space="preserve">Cinco horas.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rPr>
          <w:b w:val="1"/>
          <w:bCs w:val="1"/>
          <w:sz w:val="24"/>
          <w:szCs w:val="24"/>
          <w:rtl w:val="0"/>
        </w:rPr>
        <w:t xml:space="preserve">Subactividad 6</w:t>
      </w:r>
    </w:p>
    <w:p w:rsidR="00000000" w:rsidDel="00000000" w:rsidP="00000000" w:rsidRDefault="00000000" w:rsidRPr="00000000" w14:paraId="000001EC">
      <w:pPr>
        <w:rPr>
          <w:b w:val="1"/>
          <w:bCs w:val="1"/>
          <w:i w:val="1"/>
          <w:iCs w:val="1"/>
          <w:sz w:val="21"/>
          <w:szCs w:val="21"/>
        </w:rPr>
      </w:pPr>
      <w:r w:rsidDel="00000000" w:rsidR="00000000" w:rsidRPr="00000000">
        <w:rPr>
          <w:b w:val="1"/>
          <w:bCs w:val="1"/>
          <w:sz w:val="24"/>
          <w:szCs w:val="24"/>
          <w:rtl w:val="0"/>
        </w:rPr>
        <w:t xml:space="preserve">Descripción de la actividad</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1"/>
          <w:iCs w:val="1"/>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390525"/>
                <wp:effectExtent b="0" l="0" r="0" t="0"/>
                <wp:wrapTopAndBottom distB="0" distT="0"/>
                <wp:docPr id="59" name=""/>
                <a:graphic>
                  <a:graphicData uri="http://schemas.microsoft.com/office/word/2010/wordprocessingShape">
                    <wps:wsp>
                      <wps:cNvSpPr/>
                      <wps:cNvPr id="27" name="Shape 27"/>
                      <wps:spPr>
                        <a:xfrm>
                          <a:off x="2349753" y="3589500"/>
                          <a:ext cx="5992495" cy="381000"/>
                        </a:xfrm>
                        <a:prstGeom prst="rect">
                          <a:avLst/>
                        </a:prstGeom>
                        <a:solidFill>
                          <a:srgbClr val="AADF5D"/>
                        </a:solidFill>
                        <a:ln>
                          <a:noFill/>
                        </a:ln>
                      </wps:spPr>
                      <wps:txbx>
                        <w:txbxContent>
                          <w:p w:rsidR="00000000" w:rsidDel="00000000" w:rsidP="00000000" w:rsidRDefault="00000000" w:rsidRPr="00000000">
                            <w:pPr>
                              <w:spacing w:after="0" w:before="0" w:line="283.00000190734863"/>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Explore los componentes de cada uno de los documentos del desarrollo curricular y apropie su contenido para la comprensión del proceso de formación profesional integral en el SENA.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211138</wp:posOffset>
                </wp:positionV>
                <wp:extent cx="6002020" cy="390525"/>
                <wp:effectExtent b="0" l="0" r="0" t="0"/>
                <wp:wrapTopAndBottom distB="0" distT="0"/>
                <wp:docPr id="59"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F">
      <w:pPr>
        <w:spacing w:before="61" w:line="280" w:lineRule="auto"/>
        <w:ind w:left="461" w:right="68" w:firstLine="0"/>
        <w:rPr>
          <w:b w:val="1"/>
          <w:bCs w:val="1"/>
          <w:i w:val="1"/>
          <w:iCs w:val="1"/>
          <w:sz w:val="21"/>
          <w:szCs w:val="21"/>
        </w:rPr>
      </w:pPr>
      <w:r w:rsidDel="00000000" w:rsidR="00000000" w:rsidRPr="00000000">
        <w:rPr>
          <w:b w:val="1"/>
          <w:bCs w:val="1"/>
          <w:i w:val="1"/>
          <w:iCs w:val="1"/>
          <w:color w:val="ff0000"/>
          <w:sz w:val="21"/>
          <w:szCs w:val="21"/>
          <w:rtl w:val="0"/>
        </w:rPr>
        <w:t xml:space="preserve">Componentes del desarrollo curricular: </w:t>
      </w:r>
      <w:r w:rsidDel="00000000" w:rsidR="00000000" w:rsidRPr="00000000">
        <w:rPr>
          <w:b w:val="1"/>
          <w:bCs w:val="1"/>
          <w:i w:val="1"/>
          <w:iCs w:val="1"/>
          <w:sz w:val="21"/>
          <w:szCs w:val="21"/>
          <w:rtl w:val="0"/>
        </w:rPr>
        <w:t xml:space="preserve">Proyecto formativo, Planeación pedagógica, guías de aprendizaje, instrumentos de evaluación y plan de trabajo.</w:t>
      </w:r>
    </w:p>
    <w:p w:rsidR="00000000" w:rsidDel="00000000" w:rsidP="00000000" w:rsidRDefault="00000000" w:rsidRPr="00000000" w14:paraId="000001F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63"/>
        </w:tabs>
        <w:spacing w:after="0" w:before="0" w:line="244" w:lineRule="auto"/>
        <w:ind w:left="1162" w:right="888" w:hanging="351.000000000000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Observe la siguiente gráfica que le permite visualizar la secuencia a seguir durante su proceso formativo en el SENA: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696606" cy="3520725"/>
            <wp:effectExtent b="0" l="0" r="0" t="0"/>
            <wp:docPr id="68"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4696606" cy="35207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2"/>
        </w:tabs>
        <w:spacing w:after="0" w:before="106" w:line="276" w:lineRule="auto"/>
        <w:ind w:left="461" w:right="338"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Apropie esta secuencia de recursos aplicada a su programa,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 el apoyo de su Instructor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quien organiza la didáctica para el desarrollo de las siguientes actividades: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0"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Identificación del proyecto formativo a desarrollar.</w:t>
      </w:r>
    </w:p>
    <w:p w:rsidR="00000000" w:rsidDel="00000000" w:rsidP="00000000" w:rsidRDefault="00000000" w:rsidRPr="00000000" w14:paraId="000001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44"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Reconocimiento de la planeación pedagógica del proyecto formativo.</w:t>
      </w:r>
    </w:p>
    <w:p w:rsidR="00000000" w:rsidDel="00000000" w:rsidP="00000000" w:rsidRDefault="00000000" w:rsidRPr="00000000" w14:paraId="000001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43"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Reconocer la: “GUÍA DE APRENDIZAJE” y sus respectivos “INSTRUMENTOS DE EVALUACIÓN.</w:t>
      </w:r>
    </w:p>
    <w:p w:rsidR="00000000" w:rsidDel="00000000" w:rsidP="00000000" w:rsidRDefault="00000000" w:rsidRPr="00000000" w14:paraId="000001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6"/>
        </w:tabs>
        <w:spacing w:after="0" w:before="46" w:line="240" w:lineRule="auto"/>
        <w:ind w:left="735" w:right="0" w:hanging="352"/>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Reconocimiento del plan de trabajo.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1FE">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1FF">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00">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01">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individual</w:t>
      </w:r>
    </w:p>
    <w:p w:rsidR="00000000" w:rsidDel="00000000" w:rsidP="00000000" w:rsidRDefault="00000000" w:rsidRPr="00000000" w14:paraId="00000202">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Trabajo en equipo</w:t>
      </w:r>
    </w:p>
    <w:p w:rsidR="00000000" w:rsidDel="00000000" w:rsidP="00000000" w:rsidRDefault="00000000" w:rsidRPr="00000000" w14:paraId="00000203">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Conversatorio</w:t>
      </w:r>
    </w:p>
    <w:p w:rsidR="00000000" w:rsidDel="00000000" w:rsidP="00000000" w:rsidRDefault="00000000" w:rsidRPr="00000000" w14:paraId="00000204">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Reflexión crítica</w:t>
      </w:r>
    </w:p>
    <w:p w:rsidR="00000000" w:rsidDel="00000000" w:rsidP="00000000" w:rsidRDefault="00000000" w:rsidRPr="00000000" w14:paraId="00000205">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06">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07">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08">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09">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Programa de Formación, Proyecto Formativo.</w:t>
      </w:r>
    </w:p>
    <w:p w:rsidR="00000000" w:rsidDel="00000000" w:rsidP="00000000" w:rsidRDefault="00000000" w:rsidRPr="00000000" w14:paraId="0000020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0B">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20C">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Cuatro horas.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rPr>
          <w:b w:val="1"/>
          <w:bCs w:val="1"/>
          <w:sz w:val="24"/>
          <w:szCs w:val="24"/>
        </w:rPr>
      </w:pPr>
      <w:r w:rsidDel="00000000" w:rsidR="00000000" w:rsidRPr="00000000">
        <w:rPr>
          <w:b w:val="1"/>
          <w:bCs w:val="1"/>
          <w:sz w:val="24"/>
          <w:szCs w:val="24"/>
          <w:rtl w:val="0"/>
        </w:rPr>
        <w:t xml:space="preserve">Subactividad 7</w:t>
      </w:r>
    </w:p>
    <w:p w:rsidR="00000000" w:rsidDel="00000000" w:rsidP="00000000" w:rsidRDefault="00000000" w:rsidRPr="00000000" w14:paraId="0000020F">
      <w:pPr>
        <w:rPr>
          <w:b w:val="1"/>
          <w:bCs w:val="1"/>
          <w:i w:val="1"/>
          <w:iCs w:val="1"/>
          <w:sz w:val="21"/>
          <w:szCs w:val="21"/>
        </w:rPr>
      </w:pPr>
      <w:r w:rsidDel="00000000" w:rsidR="00000000" w:rsidRPr="00000000">
        <w:rPr>
          <w:b w:val="1"/>
          <w:bCs w:val="1"/>
          <w:sz w:val="24"/>
          <w:szCs w:val="24"/>
          <w:rtl w:val="0"/>
        </w:rPr>
        <w:t xml:space="preserve">Descripción de la actividad</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0" name=""/>
                <a:graphic>
                  <a:graphicData uri="http://schemas.microsoft.com/office/word/2010/wordprocessingShape">
                    <wps:wsp>
                      <wps:cNvSpPr/>
                      <wps:cNvPr id="28" name="Shape 28"/>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Reconocer las plataformas que soportan la orientación y ejecución de Formación Profesional Integral cumpliendo con la normatividad del desarrollo de esta.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60"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50"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identificar las plataformas que soportan la orientación y ejecución de Formación Profesional Integral, reconociendo el ingreso de los aprendices a estas.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prácticas de ingreso a las plataformas SENA, que soportan la ejecución de Formación Profesional Integral entendiendo su aporte al desarrollo de esta.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Valorativa Actitudinal: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reflexionar sobre el buen uso de las plataformas SENA, de acuerdo a los preceptos legales y ético de la entidad.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widowControl w:val="0"/>
        <w:tabs>
          <w:tab w:val="left" w:leader="none" w:pos="599"/>
        </w:tabs>
        <w:spacing w:after="0" w:before="158" w:line="278.00000000000006" w:lineRule="auto"/>
        <w:ind w:right="434"/>
        <w:rPr>
          <w:sz w:val="21"/>
          <w:szCs w:val="21"/>
        </w:rPr>
      </w:pPr>
      <w:r w:rsidDel="00000000" w:rsidR="00000000" w:rsidRPr="00000000">
        <w:rPr>
          <w:sz w:val="21"/>
          <w:szCs w:val="21"/>
          <w:rtl w:val="0"/>
        </w:rPr>
        <w:t xml:space="preserve">Explore las plataformas que tiene el SENA, dispuestas para facilitar el desarrollo del proceso de enseñanza, aprendizaje y evaluación. En ellas encuentra un mundo de oportunidades que le facilitarán su proceso y fortalecerán sus habilidades digitales.</w:t>
      </w:r>
    </w:p>
    <w:p w:rsidR="00000000" w:rsidDel="00000000" w:rsidP="00000000" w:rsidRDefault="00000000" w:rsidRPr="00000000" w14:paraId="00000219">
      <w:pPr>
        <w:pStyle w:val="Heading1"/>
        <w:widowControl w:val="0"/>
        <w:numPr>
          <w:ilvl w:val="2"/>
          <w:numId w:val="5"/>
        </w:numPr>
        <w:tabs>
          <w:tab w:val="left" w:leader="none" w:pos="1162"/>
          <w:tab w:val="left" w:leader="none" w:pos="1163"/>
        </w:tabs>
        <w:spacing w:after="0" w:before="61" w:line="240" w:lineRule="auto"/>
        <w:ind w:left="1162" w:hanging="352"/>
        <w:jc w:val="left"/>
        <w:rPr/>
      </w:pPr>
      <w:r w:rsidDel="00000000" w:rsidR="00000000" w:rsidRPr="00000000">
        <w:rPr>
          <w:color w:val="001f60"/>
          <w:u w:val="single"/>
          <w:rtl w:val="0"/>
        </w:rPr>
        <w:t xml:space="preserve">ZAJUNA</w:t>
      </w:r>
      <w:r w:rsidDel="00000000" w:rsidR="00000000" w:rsidRPr="00000000">
        <w:rPr>
          <w:rtl w:val="0"/>
        </w:rPr>
      </w:r>
    </w:p>
    <w:p w:rsidR="00000000" w:rsidDel="00000000" w:rsidP="00000000" w:rsidRDefault="00000000" w:rsidRPr="00000000" w14:paraId="0000021A">
      <w:pPr>
        <w:rPr/>
      </w:pPr>
      <w:r w:rsidDel="00000000" w:rsidR="00000000" w:rsidRPr="00000000">
        <w:rPr/>
        <w:drawing>
          <wp:inline distB="0" distT="0" distL="0" distR="0">
            <wp:extent cx="5431883" cy="2548608"/>
            <wp:effectExtent b="127000" l="127000" r="127000" t="127000"/>
            <wp:docPr id="67" name="image2.png"/>
            <a:graphic>
              <a:graphicData uri="http://schemas.openxmlformats.org/drawingml/2006/picture">
                <pic:pic>
                  <pic:nvPicPr>
                    <pic:cNvPr id="0" name="image2.png"/>
                    <pic:cNvPicPr preferRelativeResize="0"/>
                  </pic:nvPicPr>
                  <pic:blipFill>
                    <a:blip r:embed="rId28"/>
                    <a:srcRect b="7314" l="-589" r="7410" t="14924"/>
                    <a:stretch>
                      <a:fillRect/>
                    </a:stretch>
                  </pic:blipFill>
                  <pic:spPr>
                    <a:xfrm>
                      <a:off x="0" y="0"/>
                      <a:ext cx="5431883" cy="2548608"/>
                    </a:xfrm>
                    <a:prstGeom prst="rect"/>
                    <a:ln w="1270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B">
      <w:pPr>
        <w:spacing w:before="61" w:lineRule="auto"/>
        <w:ind w:left="461" w:firstLine="0"/>
        <w:rPr>
          <w:color w:val="0d2e46"/>
          <w:sz w:val="21"/>
          <w:szCs w:val="21"/>
          <w:u w:val="single"/>
        </w:rPr>
      </w:pPr>
      <w:r w:rsidDel="00000000" w:rsidR="00000000" w:rsidRPr="00000000">
        <w:rPr>
          <w:b w:val="1"/>
          <w:bCs w:val="1"/>
          <w:sz w:val="21"/>
          <w:szCs w:val="21"/>
          <w:rtl w:val="0"/>
        </w:rPr>
        <w:t xml:space="preserve">Link de acceso: </w:t>
      </w:r>
      <w:hyperlink r:id="rId29">
        <w:r w:rsidDel="00000000" w:rsidR="00000000" w:rsidRPr="00000000">
          <w:rPr>
            <w:color w:val="0d2e46"/>
            <w:sz w:val="21"/>
            <w:szCs w:val="21"/>
            <w:u w:val="single"/>
            <w:rtl w:val="0"/>
          </w:rPr>
          <w:t xml:space="preserve">https://zajuna.sena.edu.co/</w:t>
        </w:r>
      </w:hyperlink>
      <w:r w:rsidDel="00000000" w:rsidR="00000000" w:rsidRPr="00000000">
        <w:rPr>
          <w:rtl w:val="0"/>
        </w:rPr>
      </w:r>
    </w:p>
    <w:p w:rsidR="00000000" w:rsidDel="00000000" w:rsidP="00000000" w:rsidRDefault="00000000" w:rsidRPr="00000000" w14:paraId="0000021C">
      <w:pPr>
        <w:pStyle w:val="Heading1"/>
        <w:widowControl w:val="0"/>
        <w:numPr>
          <w:ilvl w:val="2"/>
          <w:numId w:val="5"/>
        </w:numPr>
        <w:tabs>
          <w:tab w:val="left" w:leader="none" w:pos="1162"/>
          <w:tab w:val="left" w:leader="none" w:pos="1163"/>
        </w:tabs>
        <w:spacing w:after="0" w:before="61" w:line="240" w:lineRule="auto"/>
        <w:ind w:left="1162" w:hanging="352"/>
        <w:jc w:val="left"/>
        <w:rPr>
          <w:color w:val="262626"/>
          <w:u w:val="none"/>
        </w:rPr>
      </w:pPr>
      <w:r w:rsidDel="00000000" w:rsidR="00000000" w:rsidRPr="00000000">
        <w:rPr>
          <w:color w:val="001f60"/>
          <w:u w:val="single"/>
          <w:rtl w:val="0"/>
        </w:rPr>
        <w:t xml:space="preserve">BETOWA</w:t>
      </w:r>
      <w:r w:rsidDel="00000000" w:rsidR="00000000" w:rsidRPr="00000000">
        <w:rPr>
          <w:rtl w:val="0"/>
        </w:rPr>
      </w:r>
    </w:p>
    <w:p w:rsidR="00000000" w:rsidDel="00000000" w:rsidP="00000000" w:rsidRDefault="00000000" w:rsidRPr="00000000" w14:paraId="0000021D">
      <w:pPr>
        <w:spacing w:before="61" w:lineRule="auto"/>
        <w:jc w:val="center"/>
        <w:rPr>
          <w:color w:val="0c2d46"/>
          <w:sz w:val="21"/>
          <w:szCs w:val="21"/>
          <w:u w:val="single"/>
        </w:rPr>
      </w:pPr>
      <w:r w:rsidDel="00000000" w:rsidR="00000000" w:rsidRPr="00000000">
        <w:rPr/>
        <w:drawing>
          <wp:inline distB="0" distT="0" distL="0" distR="0">
            <wp:extent cx="5331327" cy="2562144"/>
            <wp:effectExtent b="127000" l="127000" r="127000" t="127000"/>
            <wp:docPr id="70" name="image9.png"/>
            <a:graphic>
              <a:graphicData uri="http://schemas.openxmlformats.org/drawingml/2006/picture">
                <pic:pic>
                  <pic:nvPicPr>
                    <pic:cNvPr id="0" name="image9.png"/>
                    <pic:cNvPicPr preferRelativeResize="0"/>
                  </pic:nvPicPr>
                  <pic:blipFill>
                    <a:blip r:embed="rId30"/>
                    <a:srcRect b="8100" l="622" r="3205" t="9689"/>
                    <a:stretch>
                      <a:fillRect/>
                    </a:stretch>
                  </pic:blipFill>
                  <pic:spPr>
                    <a:xfrm>
                      <a:off x="0" y="0"/>
                      <a:ext cx="5331327" cy="2562144"/>
                    </a:xfrm>
                    <a:prstGeom prst="rect"/>
                    <a:ln w="1270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E">
      <w:pPr>
        <w:spacing w:before="61" w:lineRule="auto"/>
        <w:ind w:left="461" w:firstLine="0"/>
        <w:rPr/>
      </w:pPr>
      <w:r w:rsidDel="00000000" w:rsidR="00000000" w:rsidRPr="00000000">
        <w:rPr>
          <w:b w:val="1"/>
          <w:bCs w:val="1"/>
          <w:sz w:val="21"/>
          <w:szCs w:val="21"/>
          <w:rtl w:val="0"/>
        </w:rPr>
        <w:t xml:space="preserve">Link de acceso: </w:t>
      </w:r>
      <w:hyperlink r:id="rId31">
        <w:r w:rsidDel="00000000" w:rsidR="00000000" w:rsidRPr="00000000">
          <w:rPr>
            <w:color w:val="1155cc"/>
            <w:u w:val="single"/>
            <w:rtl w:val="0"/>
          </w:rPr>
          <w:t xml:space="preserve">https://betowa.sena.edu.co/</w:t>
        </w:r>
      </w:hyperlink>
      <w:r w:rsidDel="00000000" w:rsidR="00000000" w:rsidRPr="00000000">
        <w:rPr>
          <w:rtl w:val="0"/>
        </w:rPr>
      </w:r>
    </w:p>
    <w:p w:rsidR="00000000" w:rsidDel="00000000" w:rsidP="00000000" w:rsidRDefault="00000000" w:rsidRPr="00000000" w14:paraId="0000021F">
      <w:pPr>
        <w:spacing w:before="61" w:lineRule="auto"/>
        <w:ind w:left="461" w:firstLine="0"/>
        <w:rPr/>
      </w:pPr>
      <w:r w:rsidDel="00000000" w:rsidR="00000000" w:rsidRPr="00000000">
        <w:rPr>
          <w:rtl w:val="0"/>
        </w:rPr>
      </w:r>
    </w:p>
    <w:p w:rsidR="00000000" w:rsidDel="00000000" w:rsidP="00000000" w:rsidRDefault="00000000" w:rsidRPr="00000000" w14:paraId="00000220">
      <w:pPr>
        <w:spacing w:before="61" w:lineRule="auto"/>
        <w:ind w:left="461" w:firstLine="0"/>
        <w:rPr/>
      </w:pPr>
      <w:r w:rsidDel="00000000" w:rsidR="00000000" w:rsidRPr="00000000">
        <w:rPr>
          <w:rtl w:val="0"/>
        </w:rPr>
      </w:r>
    </w:p>
    <w:p w:rsidR="00000000" w:rsidDel="00000000" w:rsidP="00000000" w:rsidRDefault="00000000" w:rsidRPr="00000000" w14:paraId="00000221">
      <w:pPr>
        <w:spacing w:before="61" w:lineRule="auto"/>
        <w:ind w:left="461" w:firstLine="0"/>
        <w:rPr/>
      </w:pPr>
      <w:r w:rsidDel="00000000" w:rsidR="00000000" w:rsidRPr="00000000">
        <w:rPr>
          <w:rtl w:val="0"/>
        </w:rPr>
      </w:r>
    </w:p>
    <w:p w:rsidR="00000000" w:rsidDel="00000000" w:rsidP="00000000" w:rsidRDefault="00000000" w:rsidRPr="00000000" w14:paraId="00000222">
      <w:pPr>
        <w:pStyle w:val="Heading1"/>
        <w:widowControl w:val="0"/>
        <w:numPr>
          <w:ilvl w:val="0"/>
          <w:numId w:val="3"/>
        </w:numPr>
        <w:tabs>
          <w:tab w:val="left" w:leader="none" w:pos="461"/>
          <w:tab w:val="left" w:leader="none" w:pos="462"/>
        </w:tabs>
        <w:spacing w:after="0" w:before="61" w:line="240" w:lineRule="auto"/>
        <w:ind w:left="461" w:hanging="351"/>
        <w:jc w:val="left"/>
        <w:rPr/>
      </w:pPr>
      <w:r w:rsidDel="00000000" w:rsidR="00000000" w:rsidRPr="00000000">
        <w:rPr>
          <w:color w:val="001f60"/>
          <w:u w:val="single"/>
          <w:rtl w:val="0"/>
        </w:rPr>
        <w:t xml:space="preserve">SENASOFIAPLUS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-22858</wp:posOffset>
                </wp:positionH>
                <wp:positionV relativeFrom="paragraph">
                  <wp:posOffset>106680</wp:posOffset>
                </wp:positionV>
                <wp:extent cx="6055995" cy="2656840"/>
                <wp:effectExtent b="0" l="0" r="0" t="0"/>
                <wp:wrapTopAndBottom distB="0" distT="0"/>
                <wp:docPr id="57" name=""/>
                <a:graphic>
                  <a:graphicData uri="http://schemas.microsoft.com/office/word/2010/wordprocessingGroup">
                    <wpg:wgp>
                      <wpg:cNvGrpSpPr/>
                      <wpg:grpSpPr>
                        <a:xfrm>
                          <a:off x="2317475" y="2448275"/>
                          <a:ext cx="6055995" cy="2656840"/>
                          <a:chOff x="2317475" y="2448275"/>
                          <a:chExt cx="6057050" cy="2662850"/>
                        </a:xfrm>
                      </wpg:grpSpPr>
                      <wpg:grpSp>
                        <wpg:cNvGrpSpPr/>
                        <wpg:grpSpPr>
                          <a:xfrm>
                            <a:off x="2318003" y="2451580"/>
                            <a:ext cx="6055995" cy="2649614"/>
                            <a:chOff x="1530" y="165"/>
                            <a:chExt cx="9600" cy="4400"/>
                          </a:xfrm>
                        </wpg:grpSpPr>
                        <wps:wsp>
                          <wps:cNvSpPr/>
                          <wps:cNvPr id="3" name="Shape 3"/>
                          <wps:spPr>
                            <a:xfrm>
                              <a:off x="1530" y="165"/>
                              <a:ext cx="9600" cy="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32">
                              <a:alphaModFix/>
                            </a:blip>
                            <a:srcRect b="0" l="0" r="0" t="0"/>
                            <a:stretch/>
                          </pic:blipFill>
                          <pic:spPr>
                            <a:xfrm>
                              <a:off x="1723" y="358"/>
                              <a:ext cx="9212" cy="4025"/>
                            </a:xfrm>
                            <a:prstGeom prst="rect">
                              <a:avLst/>
                            </a:prstGeom>
                            <a:noFill/>
                            <a:ln>
                              <a:noFill/>
                            </a:ln>
                          </pic:spPr>
                        </pic:pic>
                        <wps:wsp>
                          <wps:cNvSpPr/>
                          <wps:cNvPr id="25" name="Shape 25"/>
                          <wps:spPr>
                            <a:xfrm>
                              <a:off x="1627" y="262"/>
                              <a:ext cx="9406" cy="4217"/>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-22858</wp:posOffset>
                </wp:positionH>
                <wp:positionV relativeFrom="paragraph">
                  <wp:posOffset>106680</wp:posOffset>
                </wp:positionV>
                <wp:extent cx="6055995" cy="2656840"/>
                <wp:effectExtent b="0" l="0" r="0" t="0"/>
                <wp:wrapTopAndBottom distB="0" distT="0"/>
                <wp:docPr id="57"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6055995" cy="2656840"/>
                        </a:xfrm>
                        <a:prstGeom prst="rect"/>
                        <a:ln/>
                      </pic:spPr>
                    </pic:pic>
                  </a:graphicData>
                </a:graphic>
              </wp:anchor>
            </w:drawing>
          </mc:Fallback>
        </mc:AlternateConten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
          <w:tab w:val="left" w:leader="none" w:pos="462"/>
        </w:tabs>
        <w:spacing w:after="0" w:before="30"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w:t>
      </w:r>
      <w:r w:rsidDel="00000000" w:rsidR="00000000" w:rsidRPr="00000000">
        <w:rPr>
          <w:rFonts w:ascii="Calibri" w:cs="Calibri" w:eastAsia="Calibri" w:hAnsi="Calibri"/>
          <w:b w:val="1"/>
          <w:bCs w:val="1"/>
          <w:i w:val="0"/>
          <w:iCs w:val="0"/>
          <w:smallCaps w:val="0"/>
          <w:strike w:val="0"/>
          <w:color w:val="0c2d46"/>
          <w:sz w:val="21"/>
          <w:szCs w:val="21"/>
          <w:u w:val="none"/>
          <w:shd w:fill="auto" w:val="clear"/>
          <w:vertAlign w:val="baseline"/>
          <w:rtl w:val="0"/>
        </w:rPr>
        <w:t xml:space="preserve"> </w:t>
      </w:r>
      <w:hyperlink r:id="rId33">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http://oferta.senasofiaplus.edu.co/sofia-oferta/</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
          <w:tab w:val="left" w:leader="none" w:pos="462"/>
        </w:tabs>
        <w:spacing w:after="0" w:before="30"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1"/>
        <w:widowControl w:val="0"/>
        <w:numPr>
          <w:ilvl w:val="0"/>
          <w:numId w:val="3"/>
        </w:numPr>
        <w:tabs>
          <w:tab w:val="left" w:leader="none" w:pos="461"/>
          <w:tab w:val="left" w:leader="none" w:pos="462"/>
        </w:tabs>
        <w:spacing w:after="0" w:before="61" w:line="240" w:lineRule="auto"/>
        <w:ind w:left="461" w:hanging="351"/>
        <w:jc w:val="left"/>
        <w:rPr>
          <w:color w:val="001f60"/>
          <w:u w:val="single"/>
        </w:rPr>
      </w:pPr>
      <w:r w:rsidDel="00000000" w:rsidR="00000000" w:rsidRPr="00000000">
        <w:rPr>
          <w:color w:val="001f60"/>
          <w:u w:val="single"/>
          <w:rtl w:val="0"/>
        </w:rPr>
        <w:t xml:space="preserve">SISTEMA DE GESTIÓN VIRTUAL DE APRENDICES – SGVA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153670</wp:posOffset>
                </wp:positionV>
                <wp:extent cx="6035040" cy="2626360"/>
                <wp:effectExtent b="0" l="0" r="0" t="0"/>
                <wp:wrapTopAndBottom distB="0" distT="0"/>
                <wp:docPr id="56" name=""/>
                <a:graphic>
                  <a:graphicData uri="http://schemas.microsoft.com/office/word/2010/wordprocessingGroup">
                    <wpg:wgp>
                      <wpg:cNvGrpSpPr/>
                      <wpg:grpSpPr>
                        <a:xfrm>
                          <a:off x="2328350" y="2466700"/>
                          <a:ext cx="6035040" cy="2626360"/>
                          <a:chOff x="2328350" y="2466700"/>
                          <a:chExt cx="6035300" cy="2625975"/>
                        </a:xfrm>
                      </wpg:grpSpPr>
                      <wpg:grpSp>
                        <wpg:cNvGrpSpPr/>
                        <wpg:grpSpPr>
                          <a:xfrm>
                            <a:off x="2328480" y="2466820"/>
                            <a:ext cx="6032500" cy="2619375"/>
                            <a:chOff x="1530" y="242"/>
                            <a:chExt cx="9500" cy="4125"/>
                          </a:xfrm>
                        </wpg:grpSpPr>
                        <wps:wsp>
                          <wps:cNvSpPr/>
                          <wps:cNvPr id="3" name="Shape 3"/>
                          <wps:spPr>
                            <a:xfrm>
                              <a:off x="1530" y="242"/>
                              <a:ext cx="9500" cy="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34">
                              <a:alphaModFix/>
                            </a:blip>
                            <a:srcRect b="0" l="0" r="0" t="0"/>
                            <a:stretch/>
                          </pic:blipFill>
                          <pic:spPr>
                            <a:xfrm>
                              <a:off x="1723" y="487"/>
                              <a:ext cx="9116" cy="3434"/>
                            </a:xfrm>
                            <a:prstGeom prst="rect">
                              <a:avLst/>
                            </a:prstGeom>
                            <a:noFill/>
                            <a:ln>
                              <a:noFill/>
                            </a:ln>
                          </pic:spPr>
                        </pic:pic>
                        <wps:wsp>
                          <wps:cNvSpPr/>
                          <wps:cNvPr id="22" name="Shape 22"/>
                          <wps:spPr>
                            <a:xfrm>
                              <a:off x="1627" y="339"/>
                              <a:ext cx="9310" cy="3941"/>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153670</wp:posOffset>
                </wp:positionV>
                <wp:extent cx="6035040" cy="2626360"/>
                <wp:effectExtent b="0" l="0" r="0" t="0"/>
                <wp:wrapTopAndBottom distB="0" distT="0"/>
                <wp:docPr id="56"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6035040" cy="2626360"/>
                        </a:xfrm>
                        <a:prstGeom prst="rect"/>
                        <a:ln/>
                      </pic:spPr>
                    </pic:pic>
                  </a:graphicData>
                </a:graphic>
              </wp:anchor>
            </w:drawing>
          </mc:Fallback>
        </mc:AlternateConten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61"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https://caprendizaje.sena.edu.co/sgva/SGVA_Diseno/pag/login.aspx</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1"/>
        <w:widowControl w:val="0"/>
        <w:numPr>
          <w:ilvl w:val="0"/>
          <w:numId w:val="3"/>
        </w:numPr>
        <w:tabs>
          <w:tab w:val="left" w:leader="none" w:pos="461"/>
          <w:tab w:val="left" w:leader="none" w:pos="462"/>
        </w:tabs>
        <w:spacing w:after="0" w:before="61" w:line="240" w:lineRule="auto"/>
        <w:ind w:left="461" w:hanging="351"/>
        <w:jc w:val="left"/>
        <w:rPr/>
      </w:pPr>
      <w:r w:rsidDel="00000000" w:rsidR="00000000" w:rsidRPr="00000000">
        <w:rPr>
          <w:color w:val="001f60"/>
          <w:u w:val="single"/>
          <w:rtl w:val="0"/>
        </w:rPr>
        <w:t xml:space="preserve">SISTEMA DE BIBLIOTECAS SENA</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-28574</wp:posOffset>
                </wp:positionH>
                <wp:positionV relativeFrom="paragraph">
                  <wp:posOffset>134621</wp:posOffset>
                </wp:positionV>
                <wp:extent cx="5772150" cy="2457450"/>
                <wp:effectExtent b="0" l="0" r="0" t="0"/>
                <wp:wrapNone/>
                <wp:docPr id="50" name=""/>
                <a:graphic>
                  <a:graphicData uri="http://schemas.microsoft.com/office/word/2010/wordprocessingGroup">
                    <wpg:wgp>
                      <wpg:cNvGrpSpPr/>
                      <wpg:grpSpPr>
                        <a:xfrm>
                          <a:off x="2459925" y="2551275"/>
                          <a:ext cx="5772150" cy="2457450"/>
                          <a:chOff x="2459925" y="2551275"/>
                          <a:chExt cx="5772150" cy="2457450"/>
                        </a:xfrm>
                      </wpg:grpSpPr>
                      <wpg:grpSp>
                        <wpg:cNvGrpSpPr/>
                        <wpg:grpSpPr>
                          <a:xfrm>
                            <a:off x="2459925" y="2551275"/>
                            <a:ext cx="5772150" cy="2457450"/>
                            <a:chOff x="1519" y="556"/>
                            <a:chExt cx="9756" cy="4419"/>
                          </a:xfrm>
                        </wpg:grpSpPr>
                        <wps:wsp>
                          <wps:cNvSpPr/>
                          <wps:cNvPr id="3" name="Shape 3"/>
                          <wps:spPr>
                            <a:xfrm>
                              <a:off x="1519" y="556"/>
                              <a:ext cx="9750" cy="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35">
                              <a:alphaModFix/>
                            </a:blip>
                            <a:srcRect b="0" l="0" r="0" t="0"/>
                            <a:stretch/>
                          </pic:blipFill>
                          <pic:spPr>
                            <a:xfrm>
                              <a:off x="1519" y="556"/>
                              <a:ext cx="9756" cy="4419"/>
                            </a:xfrm>
                            <a:prstGeom prst="rect">
                              <a:avLst/>
                            </a:prstGeom>
                            <a:noFill/>
                            <a:ln>
                              <a:noFill/>
                            </a:ln>
                          </pic:spPr>
                        </pic:pic>
                        <pic:pic>
                          <pic:nvPicPr>
                            <pic:cNvPr id="10" name="Shape 10"/>
                            <pic:cNvPicPr preferRelativeResize="0"/>
                          </pic:nvPicPr>
                          <pic:blipFill rotWithShape="1">
                            <a:blip r:embed="rId36">
                              <a:alphaModFix/>
                            </a:blip>
                            <a:srcRect b="0" l="0" r="0" t="0"/>
                            <a:stretch/>
                          </pic:blipFill>
                          <pic:spPr>
                            <a:xfrm>
                              <a:off x="1754" y="786"/>
                              <a:ext cx="9178" cy="3848"/>
                            </a:xfrm>
                            <a:prstGeom prst="rect">
                              <a:avLst/>
                            </a:prstGeom>
                            <a:noFill/>
                            <a:ln>
                              <a:noFill/>
                            </a:ln>
                          </pic:spPr>
                        </pic:pic>
                        <wps:wsp>
                          <wps:cNvSpPr/>
                          <wps:cNvPr id="11" name="Shape 11"/>
                          <wps:spPr>
                            <a:xfrm>
                              <a:off x="1656" y="690"/>
                              <a:ext cx="9372" cy="4042"/>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-28574</wp:posOffset>
                </wp:positionH>
                <wp:positionV relativeFrom="paragraph">
                  <wp:posOffset>134621</wp:posOffset>
                </wp:positionV>
                <wp:extent cx="5772150" cy="2457450"/>
                <wp:effectExtent b="0" l="0" r="0" t="0"/>
                <wp:wrapNone/>
                <wp:docPr id="50"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772150" cy="2457450"/>
                        </a:xfrm>
                        <a:prstGeom prst="rect"/>
                        <a:ln/>
                      </pic:spPr>
                    </pic:pic>
                  </a:graphicData>
                </a:graphic>
              </wp:anchor>
            </w:drawing>
          </mc:Fallback>
        </mc:AlternateConten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7">
      <w:pPr>
        <w:spacing w:before="61" w:lineRule="auto"/>
        <w:ind w:left="461" w:firstLine="0"/>
        <w:rPr>
          <w:color w:val="0c2d46"/>
          <w:sz w:val="21"/>
          <w:szCs w:val="21"/>
          <w:u w:val="single"/>
        </w:rPr>
      </w:pPr>
      <w:r w:rsidDel="00000000" w:rsidR="00000000" w:rsidRPr="00000000">
        <w:rPr>
          <w:b w:val="1"/>
          <w:bCs w:val="1"/>
          <w:sz w:val="21"/>
          <w:szCs w:val="21"/>
          <w:rtl w:val="0"/>
        </w:rPr>
        <w:t xml:space="preserve">Link de acceso: </w:t>
      </w:r>
      <w:hyperlink r:id="rId37">
        <w:r w:rsidDel="00000000" w:rsidR="00000000" w:rsidRPr="00000000">
          <w:rPr>
            <w:color w:val="0c2d46"/>
            <w:sz w:val="21"/>
            <w:szCs w:val="21"/>
            <w:u w:val="single"/>
            <w:rtl w:val="0"/>
          </w:rPr>
          <w:t xml:space="preserve">http://biblioteca.sena.edu.co/</w:t>
        </w:r>
      </w:hyperlink>
      <w:r w:rsidDel="00000000" w:rsidR="00000000" w:rsidRPr="00000000">
        <w:rPr>
          <w:rtl w:val="0"/>
        </w:rPr>
      </w:r>
    </w:p>
    <w:p w:rsidR="00000000" w:rsidDel="00000000" w:rsidP="00000000" w:rsidRDefault="00000000" w:rsidRPr="00000000" w14:paraId="00000248">
      <w:pPr>
        <w:spacing w:before="61" w:lineRule="auto"/>
        <w:ind w:left="461" w:firstLine="0"/>
        <w:rPr>
          <w:color w:val="0c2d46"/>
          <w:sz w:val="21"/>
          <w:szCs w:val="21"/>
          <w:u w:val="single"/>
        </w:rPr>
      </w:pPr>
      <w:r w:rsidDel="00000000" w:rsidR="00000000" w:rsidRPr="00000000">
        <w:rPr>
          <w:b w:val="1"/>
          <w:bCs w:val="1"/>
          <w:sz w:val="21"/>
          <w:szCs w:val="21"/>
          <w:rtl w:val="0"/>
        </w:rPr>
        <w:t xml:space="preserve">Este apartado estará soportado por una charla programada por el instructor con el personal de biblioteca para cada grupo dentro del primer mes de formación.</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1"/>
        <w:widowControl w:val="0"/>
        <w:numPr>
          <w:ilvl w:val="0"/>
          <w:numId w:val="3"/>
        </w:numPr>
        <w:tabs>
          <w:tab w:val="left" w:leader="none" w:pos="461"/>
          <w:tab w:val="left" w:leader="none" w:pos="462"/>
        </w:tabs>
        <w:spacing w:after="0" w:line="256" w:lineRule="auto"/>
        <w:ind w:left="461" w:hanging="351"/>
        <w:jc w:val="left"/>
        <w:rPr/>
      </w:pPr>
      <w:r w:rsidDel="00000000" w:rsidR="00000000" w:rsidRPr="00000000">
        <w:rPr>
          <w:color w:val="001f60"/>
          <w:u w:val="single"/>
          <w:rtl w:val="0"/>
        </w:rPr>
        <w:t xml:space="preserve">PÁGINA SENA</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bookmarkStart w:colFirst="0" w:colLast="0" w:name="_heading=h.kcr6z3hdfc2q" w:id="2"/>
      <w:bookmarkEnd w:id="2"/>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38">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http://www.sena.edu.co</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-28574</wp:posOffset>
                </wp:positionH>
                <wp:positionV relativeFrom="paragraph">
                  <wp:posOffset>269875</wp:posOffset>
                </wp:positionV>
                <wp:extent cx="5534025" cy="3025140"/>
                <wp:effectExtent b="0" l="0" r="0" t="0"/>
                <wp:wrapTopAndBottom distB="0" distT="0"/>
                <wp:docPr id="48" name=""/>
                <a:graphic>
                  <a:graphicData uri="http://schemas.microsoft.com/office/word/2010/wordprocessingGroup">
                    <wpg:wgp>
                      <wpg:cNvGrpSpPr/>
                      <wpg:grpSpPr>
                        <a:xfrm>
                          <a:off x="2578975" y="2267425"/>
                          <a:ext cx="5534025" cy="3025140"/>
                          <a:chOff x="2578975" y="2267425"/>
                          <a:chExt cx="5534050" cy="3025150"/>
                        </a:xfrm>
                      </wpg:grpSpPr>
                      <wpg:grpSp>
                        <wpg:cNvGrpSpPr/>
                        <wpg:grpSpPr>
                          <a:xfrm>
                            <a:off x="2578988" y="2267430"/>
                            <a:ext cx="5534025" cy="3025140"/>
                            <a:chOff x="1519" y="234"/>
                            <a:chExt cx="9377" cy="4959"/>
                          </a:xfrm>
                        </wpg:grpSpPr>
                        <wps:wsp>
                          <wps:cNvSpPr/>
                          <wps:cNvPr id="3" name="Shape 3"/>
                          <wps:spPr>
                            <a:xfrm>
                              <a:off x="1519" y="234"/>
                              <a:ext cx="9375" cy="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9">
                              <a:alphaModFix/>
                            </a:blip>
                            <a:srcRect b="0" l="0" r="0" t="0"/>
                            <a:stretch/>
                          </pic:blipFill>
                          <pic:spPr>
                            <a:xfrm>
                              <a:off x="1519" y="234"/>
                              <a:ext cx="9377" cy="4959"/>
                            </a:xfrm>
                            <a:prstGeom prst="rect">
                              <a:avLst/>
                            </a:prstGeom>
                            <a:noFill/>
                            <a:ln>
                              <a:noFill/>
                            </a:ln>
                          </pic:spPr>
                        </pic:pic>
                        <pic:pic>
                          <pic:nvPicPr>
                            <pic:cNvPr id="5" name="Shape 5"/>
                            <pic:cNvPicPr preferRelativeResize="0"/>
                          </pic:nvPicPr>
                          <pic:blipFill rotWithShape="1">
                            <a:blip r:embed="rId40">
                              <a:alphaModFix/>
                            </a:blip>
                            <a:srcRect b="0" l="0" r="0" t="0"/>
                            <a:stretch/>
                          </pic:blipFill>
                          <pic:spPr>
                            <a:xfrm>
                              <a:off x="1754" y="466"/>
                              <a:ext cx="8799" cy="4380"/>
                            </a:xfrm>
                            <a:prstGeom prst="rect">
                              <a:avLst/>
                            </a:prstGeom>
                            <a:noFill/>
                            <a:ln>
                              <a:noFill/>
                            </a:ln>
                          </pic:spPr>
                        </pic:pic>
                        <wps:wsp>
                          <wps:cNvSpPr/>
                          <wps:cNvPr id="6" name="Shape 6"/>
                          <wps:spPr>
                            <a:xfrm>
                              <a:off x="1656" y="370"/>
                              <a:ext cx="8996" cy="4575"/>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-28574</wp:posOffset>
                </wp:positionH>
                <wp:positionV relativeFrom="paragraph">
                  <wp:posOffset>269875</wp:posOffset>
                </wp:positionV>
                <wp:extent cx="5534025" cy="3025140"/>
                <wp:effectExtent b="0" l="0" r="0" t="0"/>
                <wp:wrapTopAndBottom distB="0" distT="0"/>
                <wp:docPr id="4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534025" cy="3025140"/>
                        </a:xfrm>
                        <a:prstGeom prst="rect"/>
                        <a:ln/>
                      </pic:spPr>
                    </pic:pic>
                  </a:graphicData>
                </a:graphic>
              </wp:anchor>
            </w:drawing>
          </mc:Fallback>
        </mc:AlternateConten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4E">
      <w:pPr>
        <w:pStyle w:val="Heading1"/>
        <w:widowControl w:val="0"/>
        <w:numPr>
          <w:ilvl w:val="0"/>
          <w:numId w:val="3"/>
        </w:numPr>
        <w:tabs>
          <w:tab w:val="left" w:leader="none" w:pos="461"/>
          <w:tab w:val="left" w:leader="none" w:pos="462"/>
        </w:tabs>
        <w:spacing w:after="0" w:before="61" w:line="240" w:lineRule="auto"/>
        <w:ind w:left="461" w:hanging="351"/>
        <w:jc w:val="left"/>
        <w:rPr/>
      </w:pPr>
      <w:r w:rsidDel="00000000" w:rsidR="00000000" w:rsidRPr="00000000">
        <w:rPr>
          <w:color w:val="001f60"/>
          <w:u w:val="single"/>
          <w:rtl w:val="0"/>
        </w:rPr>
        <w:t xml:space="preserve">BLOG DEL CENTRO DE GESTIÓN ADMINISTRATIVA Y FORTALECIMIENTO EMPRESARIAL</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-26033</wp:posOffset>
                </wp:positionH>
                <wp:positionV relativeFrom="paragraph">
                  <wp:posOffset>151765</wp:posOffset>
                </wp:positionV>
                <wp:extent cx="5931535" cy="3183890"/>
                <wp:effectExtent b="0" l="0" r="0" t="0"/>
                <wp:wrapTopAndBottom distB="0" distT="0"/>
                <wp:docPr id="54" name=""/>
                <a:graphic>
                  <a:graphicData uri="http://schemas.microsoft.com/office/word/2010/wordprocessingGroup">
                    <wpg:wgp>
                      <wpg:cNvGrpSpPr/>
                      <wpg:grpSpPr>
                        <a:xfrm>
                          <a:off x="2380225" y="2188050"/>
                          <a:ext cx="5931535" cy="3183890"/>
                          <a:chOff x="2380225" y="2188050"/>
                          <a:chExt cx="5931550" cy="3183900"/>
                        </a:xfrm>
                      </wpg:grpSpPr>
                      <wpg:grpSp>
                        <wpg:cNvGrpSpPr/>
                        <wpg:grpSpPr>
                          <a:xfrm>
                            <a:off x="2380233" y="2188055"/>
                            <a:ext cx="5931535" cy="3183890"/>
                            <a:chOff x="1519" y="239"/>
                            <a:chExt cx="9341" cy="5014"/>
                          </a:xfrm>
                        </wpg:grpSpPr>
                        <wps:wsp>
                          <wps:cNvSpPr/>
                          <wps:cNvPr id="3" name="Shape 3"/>
                          <wps:spPr>
                            <a:xfrm>
                              <a:off x="1519" y="239"/>
                              <a:ext cx="9325" cy="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41">
                              <a:alphaModFix/>
                            </a:blip>
                            <a:srcRect b="0" l="0" r="0" t="0"/>
                            <a:stretch/>
                          </pic:blipFill>
                          <pic:spPr>
                            <a:xfrm>
                              <a:off x="1519" y="239"/>
                              <a:ext cx="9341" cy="5014"/>
                            </a:xfrm>
                            <a:prstGeom prst="rect">
                              <a:avLst/>
                            </a:prstGeom>
                            <a:noFill/>
                            <a:ln>
                              <a:noFill/>
                            </a:ln>
                          </pic:spPr>
                        </pic:pic>
                        <pic:pic>
                          <pic:nvPicPr>
                            <pic:cNvPr id="17" name="Shape 17"/>
                            <pic:cNvPicPr preferRelativeResize="0"/>
                          </pic:nvPicPr>
                          <pic:blipFill rotWithShape="1">
                            <a:blip r:embed="rId42">
                              <a:alphaModFix/>
                            </a:blip>
                            <a:srcRect b="0" l="0" r="0" t="0"/>
                            <a:stretch/>
                          </pic:blipFill>
                          <pic:spPr>
                            <a:xfrm>
                              <a:off x="1754" y="472"/>
                              <a:ext cx="8763" cy="4438"/>
                            </a:xfrm>
                            <a:prstGeom prst="rect">
                              <a:avLst/>
                            </a:prstGeom>
                            <a:noFill/>
                            <a:ln>
                              <a:noFill/>
                            </a:ln>
                          </pic:spPr>
                        </pic:pic>
                        <wps:wsp>
                          <wps:cNvSpPr/>
                          <wps:cNvPr id="18" name="Shape 18"/>
                          <wps:spPr>
                            <a:xfrm>
                              <a:off x="1656" y="373"/>
                              <a:ext cx="8957" cy="4632"/>
                            </a:xfrm>
                            <a:prstGeom prst="rect">
                              <a:avLst/>
                            </a:prstGeom>
                            <a:noFill/>
                            <a:ln cap="flat" cmpd="sng" w="1234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-26033</wp:posOffset>
                </wp:positionH>
                <wp:positionV relativeFrom="paragraph">
                  <wp:posOffset>151765</wp:posOffset>
                </wp:positionV>
                <wp:extent cx="5931535" cy="3183890"/>
                <wp:effectExtent b="0" l="0" r="0" t="0"/>
                <wp:wrapTopAndBottom distB="0" distT="0"/>
                <wp:docPr id="54"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931535" cy="3183890"/>
                        </a:xfrm>
                        <a:prstGeom prst="rect"/>
                        <a:ln/>
                      </pic:spPr>
                    </pic:pic>
                  </a:graphicData>
                </a:graphic>
              </wp:anchor>
            </w:drawing>
          </mc:Fallback>
        </mc:AlternateConten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61"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https://senacentrogestiontunja.blogspot.com</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47"/>
        </w:tabs>
        <w:spacing w:after="0" w:before="0" w:line="276" w:lineRule="auto"/>
        <w:ind w:left="598" w:right="478" w:hanging="351"/>
        <w:jc w:val="left"/>
        <w:rPr>
          <w:rFonts w:ascii="Calibri" w:cs="Calibri" w:eastAsia="Calibri" w:hAnsi="Calibri"/>
          <w:b w:val="1"/>
          <w:bCs w:val="1"/>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1"/>
          <w:iCs w:val="1"/>
          <w:smallCaps w:val="0"/>
          <w:strike w:val="0"/>
          <w:color w:val="000000"/>
          <w:sz w:val="21"/>
          <w:szCs w:val="21"/>
          <w:u w:val="single"/>
          <w:shd w:fill="auto" w:val="clear"/>
          <w:vertAlign w:val="baseline"/>
          <w:rtl w:val="0"/>
        </w:rPr>
        <w:t xml:space="preserve">Diligencie el siguiente cuadro relacionando cada plataforma con el servicio que esta le presta en su rol</w:t>
      </w:r>
      <w:r w:rsidDel="00000000" w:rsidR="00000000" w:rsidRPr="00000000">
        <w:rPr>
          <w:rFonts w:ascii="Calibri" w:cs="Calibri" w:eastAsia="Calibri" w:hAnsi="Calibri"/>
          <w:b w:val="1"/>
          <w:bCs w:val="1"/>
          <w:i w:val="1"/>
          <w:iCs w:val="1"/>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1"/>
          <w:szCs w:val="21"/>
          <w:u w:val="single"/>
          <w:shd w:fill="auto" w:val="clear"/>
          <w:vertAlign w:val="baseline"/>
          <w:rtl w:val="0"/>
        </w:rPr>
        <w:t xml:space="preserve">como aprendiz SENA.</w:t>
      </w:r>
      <w:r w:rsidDel="00000000" w:rsidR="00000000" w:rsidRPr="00000000">
        <w:rPr>
          <w:rtl w:val="0"/>
        </w:rPr>
      </w:r>
    </w:p>
    <w:p w:rsidR="00000000" w:rsidDel="00000000" w:rsidP="00000000" w:rsidRDefault="00000000" w:rsidRPr="00000000" w14:paraId="00000256">
      <w:pPr>
        <w:rPr>
          <w:sz w:val="21"/>
          <w:szCs w:val="21"/>
        </w:rPr>
      </w:pPr>
      <w:r w:rsidDel="00000000" w:rsidR="00000000" w:rsidRPr="00000000">
        <w:rPr>
          <w:rtl w:val="0"/>
        </w:rPr>
      </w:r>
    </w:p>
    <w:tbl>
      <w:tblPr>
        <w:tblStyle w:val="Table8"/>
        <w:tblW w:w="9372.0" w:type="dxa"/>
        <w:jc w:val="left"/>
        <w:tblInd w:w="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4"/>
        <w:gridCol w:w="3168"/>
        <w:tblGridChange w:id="0">
          <w:tblGrid>
            <w:gridCol w:w="6204"/>
            <w:gridCol w:w="3168"/>
          </w:tblGrid>
        </w:tblGridChange>
      </w:tblGrid>
      <w:tr>
        <w:trPr>
          <w:cantSplit w:val="0"/>
          <w:trHeight w:val="496" w:hRule="atLeast"/>
          <w:tblHeader w:val="0"/>
        </w:trPr>
        <w:tc>
          <w:tcPr>
            <w:shd w:fill="cfe2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2" w:right="935"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single"/>
                <w:shd w:fill="auto" w:val="clear"/>
                <w:vertAlign w:val="baseline"/>
                <w:rtl w:val="0"/>
              </w:rPr>
              <w:t xml:space="preserve">NOMBRE DE LA PLATAFORMA QUE USA EL SENA</w:t>
            </w:r>
            <w:r w:rsidDel="00000000" w:rsidR="00000000" w:rsidRPr="00000000">
              <w:rPr>
                <w:rtl w:val="0"/>
              </w:rPr>
            </w:r>
          </w:p>
        </w:tc>
        <w:tc>
          <w:tcPr>
            <w:shd w:fill="cfe2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9"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single"/>
                <w:shd w:fill="auto" w:val="clear"/>
                <w:vertAlign w:val="baseline"/>
                <w:rtl w:val="0"/>
              </w:rPr>
              <w:t xml:space="preserve">UNA CARACTERÍSTICA DE USO</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https://zajuna.sena.edu.co/</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ZAJUNA</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43">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http://www.sena.edu.co</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PÁGINA SENA</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44">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http://biblioteca.sena.edu.co/</w:t>
              </w:r>
            </w:hyperlink>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SISTEMA DE BIBLIOTECAS SENA</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https://caprendizaje.sena.edu.co/sgva/SGVA_Diseno/pag/login.aspx</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SISTEMA DE GESTIÓN VIRTUAL DE APRENDICES – SGVA</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hyperlink r:id="rId45">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http://oferta.senasofiaplus.edu.co/sofia-oferta/</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SENASOFIAPLUS</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Link de acceso: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https://senacentrogestiontunja.blogspot.com/</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10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BLOG DEL CENTRO DE GESTIÓN ADMINISTRATIVA Y</w:t>
            </w:r>
            <w:r w:rsidDel="00000000" w:rsidR="00000000" w:rsidRPr="00000000">
              <w:rPr>
                <w:rFonts w:ascii="Calibri" w:cs="Calibri" w:eastAsia="Calibri" w:hAnsi="Calibri"/>
                <w:b w:val="1"/>
                <w:bCs w:val="1"/>
                <w:i w:val="0"/>
                <w:iCs w:val="0"/>
                <w:smallCaps w:val="0"/>
                <w:strike w:val="0"/>
                <w:color w:val="001f6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1f60"/>
                <w:sz w:val="21"/>
                <w:szCs w:val="21"/>
                <w:u w:val="single"/>
                <w:shd w:fill="auto" w:val="clear"/>
                <w:vertAlign w:val="baseline"/>
                <w:rtl w:val="0"/>
              </w:rPr>
              <w:t xml:space="preserve">FORTALECIMIENTO EMPRESARIAL</w:t>
            </w: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5">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276">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277">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7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79">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individual</w:t>
      </w:r>
    </w:p>
    <w:p w:rsidR="00000000" w:rsidDel="00000000" w:rsidP="00000000" w:rsidRDefault="00000000" w:rsidRPr="00000000" w14:paraId="0000027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Trabajo en equipo</w:t>
      </w:r>
    </w:p>
    <w:p w:rsidR="00000000" w:rsidDel="00000000" w:rsidP="00000000" w:rsidRDefault="00000000" w:rsidRPr="00000000" w14:paraId="0000027B">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Conversatorio</w:t>
      </w:r>
    </w:p>
    <w:p w:rsidR="00000000" w:rsidDel="00000000" w:rsidP="00000000" w:rsidRDefault="00000000" w:rsidRPr="00000000" w14:paraId="0000027C">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Reflexión crítica</w:t>
      </w:r>
    </w:p>
    <w:p w:rsidR="00000000" w:rsidDel="00000000" w:rsidP="00000000" w:rsidRDefault="00000000" w:rsidRPr="00000000" w14:paraId="0000027D">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7E">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7F">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80">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81">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Plataformas digitales SENA</w:t>
      </w:r>
    </w:p>
    <w:p w:rsidR="00000000" w:rsidDel="00000000" w:rsidP="00000000" w:rsidRDefault="00000000" w:rsidRPr="00000000" w14:paraId="00000282">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283">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3 horas.</w:t>
      </w:r>
    </w:p>
    <w:p w:rsidR="00000000" w:rsidDel="00000000" w:rsidP="00000000" w:rsidRDefault="00000000" w:rsidRPr="00000000" w14:paraId="00000284">
      <w:pPr>
        <w:rPr>
          <w:b w:val="1"/>
          <w:bCs w:val="1"/>
          <w:i w:val="1"/>
          <w:iCs w:val="1"/>
          <w:sz w:val="21"/>
          <w:szCs w:val="21"/>
        </w:rPr>
      </w:pPr>
      <w:r w:rsidDel="00000000" w:rsidR="00000000" w:rsidRPr="00000000">
        <w:rPr>
          <w:rtl w:val="0"/>
        </w:rPr>
      </w:r>
    </w:p>
    <w:p w:rsidR="00000000" w:rsidDel="00000000" w:rsidP="00000000" w:rsidRDefault="00000000" w:rsidRPr="00000000" w14:paraId="00000285">
      <w:pPr>
        <w:rPr>
          <w:b w:val="1"/>
          <w:bCs w:val="1"/>
          <w:sz w:val="24"/>
          <w:szCs w:val="24"/>
        </w:rPr>
      </w:pPr>
      <w:r w:rsidDel="00000000" w:rsidR="00000000" w:rsidRPr="00000000">
        <w:rPr>
          <w:b w:val="1"/>
          <w:bCs w:val="1"/>
          <w:sz w:val="24"/>
          <w:szCs w:val="24"/>
          <w:rtl w:val="0"/>
        </w:rPr>
        <w:t xml:space="preserve">Subactividad 8 Proyección de elección alternativa productiva</w:t>
      </w:r>
    </w:p>
    <w:p w:rsidR="00000000" w:rsidDel="00000000" w:rsidP="00000000" w:rsidRDefault="00000000" w:rsidRPr="00000000" w14:paraId="00000286">
      <w:pPr>
        <w:rPr>
          <w:b w:val="1"/>
          <w:bCs w:val="1"/>
          <w:i w:val="1"/>
          <w:iCs w:val="1"/>
          <w:sz w:val="21"/>
          <w:szCs w:val="21"/>
        </w:rPr>
      </w:pPr>
      <w:r w:rsidDel="00000000" w:rsidR="00000000" w:rsidRPr="00000000">
        <w:rPr>
          <w:b w:val="1"/>
          <w:bCs w:val="1"/>
          <w:sz w:val="24"/>
          <w:szCs w:val="24"/>
          <w:rtl w:val="0"/>
        </w:rPr>
        <w:t xml:space="preserve">Descripción de la actividad</w:t>
      </w:r>
      <w:r w:rsidDel="00000000" w:rsidR="00000000" w:rsidRPr="00000000">
        <w:rPr>
          <w:rtl w:val="0"/>
        </w:rPr>
      </w:r>
    </w:p>
    <w:p w:rsidR="00000000" w:rsidDel="00000000" w:rsidP="00000000" w:rsidRDefault="00000000" w:rsidRPr="00000000" w14:paraId="00000287">
      <w:pPr>
        <w:ind w:left="461" w:firstLine="0"/>
        <w:rPr>
          <w:b w:val="1"/>
          <w:bCs w:val="1"/>
          <w:i w:val="1"/>
          <w:iCs w:val="1"/>
          <w:sz w:val="21"/>
          <w:szCs w:val="21"/>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1" name=""/>
                <a:graphic>
                  <a:graphicData uri="http://schemas.microsoft.com/office/word/2010/wordprocessingShape">
                    <wps:wsp>
                      <wps:cNvSpPr/>
                      <wps:cNvPr id="12" name="Shape 12"/>
                      <wps:spPr>
                        <a:xfrm>
                          <a:off x="2349753" y="3589500"/>
                          <a:ext cx="5992495" cy="381000"/>
                        </a:xfrm>
                        <a:prstGeom prst="rect">
                          <a:avLst/>
                        </a:prstGeom>
                        <a:solidFill>
                          <a:srgbClr val="C6E993"/>
                        </a:solidFill>
                        <a:ln>
                          <a:noFill/>
                        </a:ln>
                      </wps:spPr>
                      <wps:txbx>
                        <w:txbxContent>
                          <w:p w:rsidR="00000000" w:rsidDel="00000000" w:rsidP="00000000" w:rsidRDefault="00000000" w:rsidRPr="00000000">
                            <w:pPr>
                              <w:spacing w:after="0" w:before="0" w:line="279.99999046325684"/>
                              <w:ind w:left="27.999999523162842"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Interpretar la importancia en el desarrollo de la formación Profesional Integral de la etapa productiva como puesta en práctica de las competencias del aprendiz.</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-47305</wp:posOffset>
                </wp:positionH>
                <wp:positionV relativeFrom="paragraph">
                  <wp:posOffset>143828</wp:posOffset>
                </wp:positionV>
                <wp:extent cx="6002020" cy="390525"/>
                <wp:effectExtent b="0" l="0" r="0" t="0"/>
                <wp:wrapTopAndBottom distB="0" distT="0"/>
                <wp:docPr id="51"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002020" cy="390525"/>
                        </a:xfrm>
                        <a:prstGeom prst="rect"/>
                        <a:ln/>
                      </pic:spPr>
                    </pic:pic>
                  </a:graphicData>
                </a:graphic>
              </wp:anchor>
            </w:drawing>
          </mc:Fallback>
        </mc:AlternateConten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50"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Cognitiva: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reconocer las diferentes alternativas de etapa productiva perfilando la afinidad de cada aprendiz con el desarrollo de una de estas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150" w:right="32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Procedimental: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del diligenciamiento previo del formato de selección y modificación de etapa productiva de acuerdo a los lineamientos institucionales.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Área Valorativa Actitudinal: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interiorizar como se articula la etapa productiva con el proceso de formación.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50" w:right="6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158" w:line="278.00000000000006" w:lineRule="auto"/>
        <w:ind w:left="598" w:right="434"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Después de consultar el material de formación de acuerdo a la presentación de su instructor reflexione en torno a las alternativas brindadas para el desarrollo de la etapa productiva ofrecidas por el SENA. Considere la opción que más se acomoda a su realidad y realice un resumen, exprese sus ideas argumentando su posición, relacione otras referencias y termine con una conclusión.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0" w:before="0" w:line="278.00000000000006" w:lineRule="auto"/>
        <w:ind w:left="598" w:right="434"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9"/>
        </w:tabs>
        <w:spacing w:after="0" w:before="0" w:line="278.00000000000006" w:lineRule="auto"/>
        <w:ind w:left="598" w:right="434" w:hanging="351"/>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Diligencie el formato GFPI – F – 165, Selección y modificación alternativa Etapa Productiva, guárdelo en su portafolio y anexe una captura al informe final a presentar.</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9"/>
        </w:tabs>
        <w:spacing w:after="200" w:before="0" w:line="278.00000000000006" w:lineRule="auto"/>
        <w:ind w:left="598" w:right="434"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299">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29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9B">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9C">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individual</w:t>
      </w:r>
    </w:p>
    <w:p w:rsidR="00000000" w:rsidDel="00000000" w:rsidP="00000000" w:rsidRDefault="00000000" w:rsidRPr="00000000" w14:paraId="0000029D">
      <w:pPr>
        <w:widowControl w:val="0"/>
        <w:tabs>
          <w:tab w:val="left" w:leader="none" w:pos="1163"/>
        </w:tabs>
        <w:spacing w:after="0" w:line="242" w:lineRule="auto"/>
        <w:ind w:left="304" w:right="337" w:firstLine="0"/>
        <w:jc w:val="both"/>
        <w:rPr/>
      </w:pPr>
      <w:r w:rsidDel="00000000" w:rsidR="00000000" w:rsidRPr="00000000">
        <w:rPr>
          <w:rtl w:val="0"/>
        </w:rPr>
        <w:t xml:space="preserve">Trabajo en equipo</w:t>
      </w:r>
    </w:p>
    <w:p w:rsidR="00000000" w:rsidDel="00000000" w:rsidP="00000000" w:rsidRDefault="00000000" w:rsidRPr="00000000" w14:paraId="0000029E">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Conversatorio</w:t>
      </w:r>
    </w:p>
    <w:p w:rsidR="00000000" w:rsidDel="00000000" w:rsidP="00000000" w:rsidRDefault="00000000" w:rsidRPr="00000000" w14:paraId="0000029F">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Reflexión crítica</w:t>
      </w:r>
    </w:p>
    <w:p w:rsidR="00000000" w:rsidDel="00000000" w:rsidP="00000000" w:rsidRDefault="00000000" w:rsidRPr="00000000" w14:paraId="000002A0">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A1">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A2">
      <w:pPr>
        <w:tabs>
          <w:tab w:val="left" w:leader="none" w:pos="4320"/>
          <w:tab w:val="left" w:leader="none" w:pos="4485"/>
          <w:tab w:val="left" w:leader="none" w:pos="5445"/>
        </w:tabs>
        <w:spacing w:line="360" w:lineRule="auto"/>
        <w:ind w:left="360" w:firstLine="0"/>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A3">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A4">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Reglamento del aprendiz SENA, </w:t>
      </w:r>
      <w:r w:rsidDel="00000000" w:rsidR="00000000" w:rsidRPr="00000000">
        <w:rPr>
          <w:sz w:val="21"/>
          <w:szCs w:val="21"/>
          <w:rtl w:val="0"/>
        </w:rPr>
        <w:t xml:space="preserve">formato GFPI – F – 165, Selección y modificación alternativa Etapa Productiva,</w:t>
      </w:r>
      <w:r w:rsidDel="00000000" w:rsidR="00000000" w:rsidRPr="00000000">
        <w:rPr>
          <w:rtl w:val="0"/>
        </w:rPr>
      </w:r>
    </w:p>
    <w:p w:rsidR="00000000" w:rsidDel="00000000" w:rsidP="00000000" w:rsidRDefault="00000000" w:rsidRPr="00000000" w14:paraId="000002A5">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r>
    </w:p>
    <w:p w:rsidR="00000000" w:rsidDel="00000000" w:rsidP="00000000" w:rsidRDefault="00000000" w:rsidRPr="00000000" w14:paraId="000002A6">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2A7">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3 horas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Evidencias de aprendizaje: </w:t>
      </w:r>
    </w:p>
    <w:p w:rsidR="00000000" w:rsidDel="00000000" w:rsidP="00000000" w:rsidRDefault="00000000" w:rsidRPr="00000000" w14:paraId="000002AA">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Informe que contenga el desarrollo de las actividades propuestas en esta guía de aprendizaje</w:t>
      </w:r>
    </w:p>
    <w:p w:rsidR="00000000" w:rsidDel="00000000" w:rsidP="00000000" w:rsidRDefault="00000000" w:rsidRPr="00000000" w14:paraId="000002AB">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(Este informe evalúa las 8 subactividades de apropiación y la actividad de contextualización).</w:t>
      </w:r>
    </w:p>
    <w:p w:rsidR="00000000" w:rsidDel="00000000" w:rsidP="00000000" w:rsidRDefault="00000000" w:rsidRPr="00000000" w14:paraId="000002AC">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Instrumentos de evaluación:</w:t>
      </w:r>
    </w:p>
    <w:p w:rsidR="00000000" w:rsidDel="00000000" w:rsidP="00000000" w:rsidRDefault="00000000" w:rsidRPr="00000000" w14:paraId="000002AD">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Lista de chequeo de producto</w:t>
      </w:r>
    </w:p>
    <w:p w:rsidR="00000000" w:rsidDel="00000000" w:rsidP="00000000" w:rsidRDefault="00000000" w:rsidRPr="00000000" w14:paraId="000002AE">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2AF">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3.4 Actividades de Transferencia el Conocimiento:</w:t>
      </w:r>
    </w:p>
    <w:p w:rsidR="00000000" w:rsidDel="00000000" w:rsidP="00000000" w:rsidRDefault="00000000" w:rsidRPr="00000000" w14:paraId="000002B0">
      <w:pPr>
        <w:tabs>
          <w:tab w:val="left" w:leader="none" w:pos="4320"/>
          <w:tab w:val="left" w:leader="none" w:pos="4485"/>
          <w:tab w:val="left" w:leader="none" w:pos="5445"/>
        </w:tabs>
        <w:spacing w:after="0" w:line="360" w:lineRule="auto"/>
        <w:ind w:left="360" w:firstLine="0"/>
        <w:jc w:val="both"/>
        <w:rPr>
          <w:b w:val="1"/>
          <w:bCs w:val="1"/>
        </w:rPr>
      </w:pPr>
      <w:r w:rsidDel="00000000" w:rsidR="00000000" w:rsidRPr="00000000">
        <w:rPr>
          <w:b w:val="1"/>
          <w:bCs w:val="1"/>
          <w:rtl w:val="0"/>
        </w:rPr>
        <w:t xml:space="preserve">Descripción de la actividad: </w:t>
      </w:r>
    </w:p>
    <w:p w:rsidR="00000000" w:rsidDel="00000000" w:rsidP="00000000" w:rsidRDefault="00000000" w:rsidRPr="00000000" w14:paraId="000002B1">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t xml:space="preserve">Después de haber participado en las subactividades de apropiación del conocimiento sobre el contexto SENA y haber recibido orientaciones sobre las diferentes oportunidades, recursos, y procesos de nuestra entidad, lo invitamos a ponerlos en práctica durante su proceso formativo y continuar explorando las ventajas del aprendiz SENA, el desarrollo de estas subactividades debe consignarlo en un informe, recuerde que este debe tener la respectiva portada y presentarse en normas APA con respecto al uso de estas puede consultar el respectivo apartado dentro de la biblioteca SENA:</w:t>
      </w:r>
    </w:p>
    <w:p w:rsidR="00000000" w:rsidDel="00000000" w:rsidP="00000000" w:rsidRDefault="00000000" w:rsidRPr="00000000" w14:paraId="000002B2">
      <w:pPr>
        <w:tabs>
          <w:tab w:val="left" w:leader="none" w:pos="4320"/>
          <w:tab w:val="left" w:leader="none" w:pos="4485"/>
          <w:tab w:val="left" w:leader="none" w:pos="5445"/>
        </w:tabs>
        <w:spacing w:after="0" w:line="360" w:lineRule="auto"/>
        <w:jc w:val="both"/>
        <w:rPr/>
      </w:pPr>
      <w:r w:rsidDel="00000000" w:rsidR="00000000" w:rsidRPr="00000000">
        <w:rPr>
          <w:rtl w:val="0"/>
        </w:rPr>
      </w:r>
    </w:p>
    <w:p w:rsidR="00000000" w:rsidDel="00000000" w:rsidP="00000000" w:rsidRDefault="00000000" w:rsidRPr="00000000" w14:paraId="000002B3">
      <w:pPr>
        <w:tabs>
          <w:tab w:val="left" w:leader="none" w:pos="4320"/>
          <w:tab w:val="left" w:leader="none" w:pos="4485"/>
          <w:tab w:val="left" w:leader="none" w:pos="5445"/>
        </w:tabs>
        <w:spacing w:after="0" w:line="360" w:lineRule="auto"/>
        <w:ind w:left="360" w:firstLine="0"/>
        <w:jc w:val="both"/>
        <w:rPr/>
      </w:pPr>
      <w:hyperlink r:id="rId46">
        <w:r w:rsidDel="00000000" w:rsidR="00000000" w:rsidRPr="00000000">
          <w:rPr>
            <w:color w:val="0d2e46"/>
            <w:u w:val="single"/>
            <w:rtl w:val="0"/>
          </w:rPr>
          <w:t xml:space="preserve">https://biblioteca.sena.edu.co/images/PDF/InstructivoAPA.pdf</w:t>
        </w:r>
      </w:hyperlink>
      <w:r w:rsidDel="00000000" w:rsidR="00000000" w:rsidRPr="00000000">
        <w:rPr>
          <w:rtl w:val="0"/>
        </w:rPr>
      </w:r>
    </w:p>
    <w:p w:rsidR="00000000" w:rsidDel="00000000" w:rsidP="00000000" w:rsidRDefault="00000000" w:rsidRPr="00000000" w14:paraId="000002B4">
      <w:pPr>
        <w:tabs>
          <w:tab w:val="left" w:leader="none" w:pos="4320"/>
          <w:tab w:val="left" w:leader="none" w:pos="4485"/>
          <w:tab w:val="left" w:leader="none" w:pos="5445"/>
        </w:tabs>
        <w:spacing w:after="0" w:line="360" w:lineRule="auto"/>
        <w:ind w:left="360" w:firstLine="0"/>
        <w:jc w:val="both"/>
        <w:rPr/>
      </w:pPr>
      <w:r w:rsidDel="00000000" w:rsidR="00000000" w:rsidRPr="00000000">
        <w:rPr>
          <w:rtl w:val="0"/>
        </w:rPr>
      </w:r>
    </w:p>
    <w:p w:rsidR="00000000" w:rsidDel="00000000" w:rsidP="00000000" w:rsidRDefault="00000000" w:rsidRPr="00000000" w14:paraId="000002B5">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Ambiente requerido:</w:t>
      </w:r>
    </w:p>
    <w:p w:rsidR="00000000" w:rsidDel="00000000" w:rsidP="00000000" w:rsidRDefault="00000000" w:rsidRPr="00000000" w14:paraId="000002B6">
      <w:pPr>
        <w:widowControl w:val="0"/>
        <w:tabs>
          <w:tab w:val="left" w:leader="none" w:pos="1163"/>
        </w:tabs>
        <w:spacing w:after="0" w:line="242" w:lineRule="auto"/>
        <w:ind w:left="304" w:right="337" w:firstLine="0"/>
        <w:jc w:val="both"/>
        <w:rPr>
          <w:sz w:val="21"/>
          <w:szCs w:val="21"/>
        </w:rPr>
      </w:pPr>
      <w:r w:rsidDel="00000000" w:rsidR="00000000" w:rsidRPr="00000000">
        <w:rPr>
          <w:sz w:val="21"/>
          <w:szCs w:val="21"/>
          <w:rtl w:val="0"/>
        </w:rPr>
        <w:t xml:space="preserve">Ambiente dotado de proyector o pantalla grande que permita reproducir contenido multimedia, Este debe contar espacio suficiente para que los participantes trabajen cómodamente y puedan discutir en grupo cumpliendo con la normativa medio ambiental y de SST.</w:t>
      </w:r>
    </w:p>
    <w:p w:rsidR="00000000" w:rsidDel="00000000" w:rsidP="00000000" w:rsidRDefault="00000000" w:rsidRPr="00000000" w14:paraId="000002B7">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B8">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Estrategias o técnicas didácticas activas:</w:t>
      </w:r>
    </w:p>
    <w:p w:rsidR="00000000" w:rsidDel="00000000" w:rsidP="00000000" w:rsidRDefault="00000000" w:rsidRPr="00000000" w14:paraId="000002B9">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Síntesis y análisis de información</w:t>
      </w:r>
    </w:p>
    <w:p w:rsidR="00000000" w:rsidDel="00000000" w:rsidP="00000000" w:rsidRDefault="00000000" w:rsidRPr="00000000" w14:paraId="000002BA">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Redacción y presentación de informes</w:t>
      </w:r>
    </w:p>
    <w:p w:rsidR="00000000" w:rsidDel="00000000" w:rsidP="00000000" w:rsidRDefault="00000000" w:rsidRPr="00000000" w14:paraId="000002BB">
      <w:pPr>
        <w:tabs>
          <w:tab w:val="left" w:leader="none" w:pos="4320"/>
          <w:tab w:val="left" w:leader="none" w:pos="4485"/>
          <w:tab w:val="left" w:leader="none" w:pos="5445"/>
        </w:tabs>
        <w:spacing w:after="0" w:line="360" w:lineRule="auto"/>
        <w:ind w:left="304" w:firstLine="0"/>
        <w:jc w:val="both"/>
        <w:rPr/>
      </w:pPr>
      <w:r w:rsidDel="00000000" w:rsidR="00000000" w:rsidRPr="00000000">
        <w:rPr>
          <w:rtl w:val="0"/>
        </w:rPr>
        <w:t xml:space="preserve">Investigación y consulta de recursos bibliográficos</w:t>
      </w:r>
    </w:p>
    <w:p w:rsidR="00000000" w:rsidDel="00000000" w:rsidP="00000000" w:rsidRDefault="00000000" w:rsidRPr="00000000" w14:paraId="000002BC">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rtl w:val="0"/>
        </w:rPr>
      </w:r>
    </w:p>
    <w:p w:rsidR="00000000" w:rsidDel="00000000" w:rsidP="00000000" w:rsidRDefault="00000000" w:rsidRPr="00000000" w14:paraId="000002BD">
      <w:pPr>
        <w:tabs>
          <w:tab w:val="left" w:leader="none" w:pos="4320"/>
          <w:tab w:val="left" w:leader="none" w:pos="4485"/>
          <w:tab w:val="left" w:leader="none" w:pos="5445"/>
        </w:tabs>
        <w:spacing w:after="0" w:line="360" w:lineRule="auto"/>
        <w:ind w:left="304" w:firstLine="0"/>
        <w:jc w:val="both"/>
        <w:rPr>
          <w:b w:val="1"/>
          <w:bCs w:val="1"/>
        </w:rPr>
      </w:pPr>
      <w:r w:rsidDel="00000000" w:rsidR="00000000" w:rsidRPr="00000000">
        <w:rPr>
          <w:b w:val="1"/>
          <w:bCs w:val="1"/>
          <w:rtl w:val="0"/>
        </w:rPr>
        <w:t xml:space="preserve">Materiales de formación:</w:t>
      </w:r>
    </w:p>
    <w:p w:rsidR="00000000" w:rsidDel="00000000" w:rsidP="00000000" w:rsidRDefault="00000000" w:rsidRPr="00000000" w14:paraId="000002BE">
      <w:pPr>
        <w:tabs>
          <w:tab w:val="left" w:leader="none" w:pos="4320"/>
          <w:tab w:val="left" w:leader="none" w:pos="4485"/>
          <w:tab w:val="left" w:leader="none" w:pos="5445"/>
        </w:tabs>
        <w:spacing w:line="360" w:lineRule="auto"/>
        <w:ind w:left="4485" w:hanging="4125"/>
        <w:jc w:val="both"/>
        <w:rPr/>
      </w:pPr>
      <w:r w:rsidDel="00000000" w:rsidR="00000000" w:rsidRPr="00000000">
        <w:rPr>
          <w:rtl w:val="0"/>
        </w:rPr>
        <w:t xml:space="preserve">Papel bond pliego o similar, papel bond tamaño carta, marcadores  y bolígrafos.</w:t>
      </w:r>
    </w:p>
    <w:p w:rsidR="00000000" w:rsidDel="00000000" w:rsidP="00000000" w:rsidRDefault="00000000" w:rsidRPr="00000000" w14:paraId="000002BF">
      <w:pPr>
        <w:tabs>
          <w:tab w:val="left" w:leader="none" w:pos="4320"/>
          <w:tab w:val="left" w:leader="none" w:pos="4485"/>
          <w:tab w:val="left" w:leader="none" w:pos="5445"/>
        </w:tabs>
        <w:spacing w:after="0" w:line="360" w:lineRule="auto"/>
        <w:ind w:left="304" w:firstLine="0"/>
        <w:jc w:val="both"/>
        <w:rPr>
          <w:b w:val="1"/>
          <w:bCs w:val="1"/>
          <w:i w:val="1"/>
          <w:iCs w:val="1"/>
        </w:rPr>
      </w:pPr>
      <w:r w:rsidDel="00000000" w:rsidR="00000000" w:rsidRPr="00000000">
        <w:rPr>
          <w:b w:val="1"/>
          <w:bCs w:val="1"/>
          <w:i w:val="1"/>
          <w:iCs w:val="1"/>
          <w:rtl w:val="0"/>
        </w:rPr>
        <w:t xml:space="preserve">Material de apoyo:</w:t>
      </w:r>
    </w:p>
    <w:p w:rsidR="00000000" w:rsidDel="00000000" w:rsidP="00000000" w:rsidRDefault="00000000" w:rsidRPr="00000000" w14:paraId="000002C0">
      <w:pPr>
        <w:tabs>
          <w:tab w:val="left" w:leader="none" w:pos="4320"/>
          <w:tab w:val="left" w:leader="none" w:pos="4485"/>
          <w:tab w:val="left" w:leader="none" w:pos="5445"/>
        </w:tabs>
        <w:spacing w:after="0" w:line="360" w:lineRule="auto"/>
        <w:ind w:left="360" w:firstLine="0"/>
        <w:jc w:val="both"/>
        <w:rPr>
          <w:b w:val="1"/>
          <w:bCs w:val="1"/>
          <w:i w:val="1"/>
          <w:iCs w:val="1"/>
        </w:rPr>
      </w:pPr>
      <w:r w:rsidDel="00000000" w:rsidR="00000000" w:rsidRPr="00000000">
        <w:rPr>
          <w:b w:val="1"/>
          <w:bCs w:val="1"/>
          <w:i w:val="1"/>
          <w:iCs w:val="1"/>
          <w:rtl w:val="0"/>
        </w:rPr>
        <w:t xml:space="preserve">Instructivo uso del estilo APA 7ª edición: </w:t>
      </w:r>
      <w:hyperlink r:id="rId47">
        <w:r w:rsidDel="00000000" w:rsidR="00000000" w:rsidRPr="00000000">
          <w:rPr>
            <w:color w:val="0d2e46"/>
            <w:u w:val="single"/>
            <w:rtl w:val="0"/>
          </w:rPr>
          <w:t xml:space="preserve">https://biblioteca.sena.edu.co/images/PDF/InstructivoAPA.pdf</w:t>
        </w:r>
      </w:hyperlink>
      <w:r w:rsidDel="00000000" w:rsidR="00000000" w:rsidRPr="00000000">
        <w:rPr>
          <w:rtl w:val="0"/>
        </w:rPr>
      </w:r>
    </w:p>
    <w:p w:rsidR="00000000" w:rsidDel="00000000" w:rsidP="00000000" w:rsidRDefault="00000000" w:rsidRPr="00000000" w14:paraId="000002C1">
      <w:pPr>
        <w:tabs>
          <w:tab w:val="left" w:leader="none" w:pos="4320"/>
          <w:tab w:val="left" w:leader="none" w:pos="4485"/>
          <w:tab w:val="left" w:leader="none" w:pos="5445"/>
        </w:tabs>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2C2">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Evidencias de aprendizaje: </w:t>
      </w:r>
    </w:p>
    <w:p w:rsidR="00000000" w:rsidDel="00000000" w:rsidP="00000000" w:rsidRDefault="00000000" w:rsidRPr="00000000" w14:paraId="000002C3">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Informe que contenga el desarrollo de las actividades propuestas en esta guía de aprendizaje</w:t>
      </w:r>
    </w:p>
    <w:p w:rsidR="00000000" w:rsidDel="00000000" w:rsidP="00000000" w:rsidRDefault="00000000" w:rsidRPr="00000000" w14:paraId="000002C4">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rtl w:val="0"/>
        </w:rPr>
        <w:t xml:space="preserve">(Este informe evalúa las 8 subactividades de apropiación y la actividad de contextualización).</w:t>
      </w:r>
    </w:p>
    <w:p w:rsidR="00000000" w:rsidDel="00000000" w:rsidP="00000000" w:rsidRDefault="00000000" w:rsidRPr="00000000" w14:paraId="000002C5">
      <w:pPr>
        <w:tabs>
          <w:tab w:val="left" w:leader="none" w:pos="4320"/>
          <w:tab w:val="left" w:leader="none" w:pos="4485"/>
          <w:tab w:val="left" w:leader="none" w:pos="5445"/>
        </w:tabs>
        <w:spacing w:after="0" w:line="360" w:lineRule="auto"/>
        <w:ind w:left="360" w:firstLine="0"/>
        <w:jc w:val="both"/>
        <w:rPr>
          <w:b w:val="1"/>
          <w:bCs w:val="1"/>
          <w:color w:val="000000"/>
        </w:rPr>
      </w:pPr>
      <w:r w:rsidDel="00000000" w:rsidR="00000000" w:rsidRPr="00000000">
        <w:rPr>
          <w:b w:val="1"/>
          <w:bCs w:val="1"/>
          <w:color w:val="000000"/>
          <w:rtl w:val="0"/>
        </w:rPr>
        <w:t xml:space="preserve">Instrumentos de evaluación:</w:t>
      </w:r>
    </w:p>
    <w:p w:rsidR="00000000" w:rsidDel="00000000" w:rsidP="00000000" w:rsidRDefault="00000000" w:rsidRPr="00000000" w14:paraId="000002C6">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color w:val="000000"/>
          <w:sz w:val="21"/>
          <w:szCs w:val="21"/>
          <w:rtl w:val="0"/>
        </w:rPr>
        <w:t xml:space="preserve">Lista de chequeo de producto</w:t>
      </w:r>
      <w:r w:rsidDel="00000000" w:rsidR="00000000" w:rsidRPr="00000000">
        <w:rPr>
          <w:rtl w:val="0"/>
        </w:rPr>
      </w:r>
    </w:p>
    <w:p w:rsidR="00000000" w:rsidDel="00000000" w:rsidP="00000000" w:rsidRDefault="00000000" w:rsidRPr="00000000" w14:paraId="000002C7">
      <w:pPr>
        <w:tabs>
          <w:tab w:val="left" w:leader="none" w:pos="4320"/>
          <w:tab w:val="left" w:leader="none" w:pos="4485"/>
          <w:tab w:val="left" w:leader="none" w:pos="5445"/>
        </w:tabs>
        <w:spacing w:after="0" w:line="360" w:lineRule="auto"/>
        <w:ind w:left="360" w:firstLine="0"/>
        <w:jc w:val="both"/>
        <w:rPr>
          <w:color w:val="000000"/>
        </w:rPr>
      </w:pPr>
      <w:r w:rsidDel="00000000" w:rsidR="00000000" w:rsidRPr="00000000">
        <w:rPr>
          <w:b w:val="1"/>
          <w:bCs w:val="1"/>
          <w:color w:val="000000"/>
          <w:rtl w:val="0"/>
        </w:rPr>
        <w:t xml:space="preserve">Duración de la actividad:  4</w:t>
      </w:r>
      <w:r w:rsidDel="00000000" w:rsidR="00000000" w:rsidRPr="00000000">
        <w:rPr>
          <w:color w:val="000000"/>
          <w:rtl w:val="0"/>
        </w:rPr>
        <w:t xml:space="preserve"> horas.</w:t>
      </w:r>
    </w:p>
    <w:p w:rsidR="00000000" w:rsidDel="00000000" w:rsidP="00000000" w:rsidRDefault="00000000" w:rsidRPr="00000000" w14:paraId="000002C8">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9">
      <w:pPr>
        <w:spacing w:after="0" w:line="360" w:lineRule="auto"/>
        <w:jc w:val="both"/>
        <w:rPr>
          <w:b w:val="1"/>
          <w:bCs w:val="1"/>
          <w:sz w:val="24"/>
          <w:szCs w:val="24"/>
        </w:rPr>
      </w:pPr>
      <w:r w:rsidDel="00000000" w:rsidR="00000000" w:rsidRPr="00000000">
        <w:rPr>
          <w:b w:val="1"/>
          <w:bCs w:val="1"/>
          <w:color w:val="000000"/>
          <w:sz w:val="24"/>
          <w:szCs w:val="24"/>
          <w:rtl w:val="0"/>
        </w:rPr>
        <w:t xml:space="preserve">4. </w:t>
      </w:r>
      <w:r w:rsidDel="00000000" w:rsidR="00000000" w:rsidRPr="00000000">
        <w:rPr>
          <w:b w:val="1"/>
          <w:bCs w:val="1"/>
          <w:sz w:val="24"/>
          <w:szCs w:val="24"/>
          <w:rtl w:val="0"/>
        </w:rPr>
        <w:t xml:space="preserve">PLANTEAMIENTO DE EVIDENCIAS DE APRENDIZAJE PARA LA EVALUACIÓN EN EL PROCESO FORMATIVO.  </w:t>
      </w:r>
    </w:p>
    <w:tbl>
      <w:tblPr>
        <w:tblStyle w:val="Table9"/>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1323"/>
        <w:gridCol w:w="1438"/>
        <w:gridCol w:w="1621"/>
        <w:gridCol w:w="1783"/>
        <w:gridCol w:w="2206"/>
        <w:tblGridChange w:id="0">
          <w:tblGrid>
            <w:gridCol w:w="1258"/>
            <w:gridCol w:w="1323"/>
            <w:gridCol w:w="1438"/>
            <w:gridCol w:w="1621"/>
            <w:gridCol w:w="1783"/>
            <w:gridCol w:w="2206"/>
          </w:tblGrid>
        </w:tblGridChange>
      </w:tblGrid>
      <w:tr>
        <w:trPr>
          <w:cantSplit w:val="0"/>
          <w:trHeight w:val="464" w:hRule="atLeast"/>
          <w:tblHeader w:val="0"/>
        </w:trPr>
        <w:tc>
          <w:tcPr>
            <w:shd w:fill="262626" w:val="clear"/>
            <w:vAlign w:val="center"/>
          </w:tcPr>
          <w:p w:rsidR="00000000" w:rsidDel="00000000" w:rsidP="00000000" w:rsidRDefault="00000000" w:rsidRPr="00000000" w14:paraId="000002CA">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Fase del proyecto formativo</w:t>
            </w:r>
          </w:p>
        </w:tc>
        <w:tc>
          <w:tcPr>
            <w:shd w:fill="262626" w:val="clear"/>
            <w:vAlign w:val="center"/>
          </w:tcPr>
          <w:p w:rsidR="00000000" w:rsidDel="00000000" w:rsidP="00000000" w:rsidRDefault="00000000" w:rsidRPr="00000000" w14:paraId="000002CB">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del proyecto formativo</w:t>
            </w:r>
          </w:p>
        </w:tc>
        <w:tc>
          <w:tcPr>
            <w:shd w:fill="262626" w:val="clear"/>
            <w:vAlign w:val="center"/>
          </w:tcPr>
          <w:p w:rsidR="00000000" w:rsidDel="00000000" w:rsidP="00000000" w:rsidRDefault="00000000" w:rsidRPr="00000000" w14:paraId="000002CC">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 Aprendizaje</w:t>
            </w:r>
          </w:p>
        </w:tc>
        <w:tc>
          <w:tcPr>
            <w:shd w:fill="262626" w:val="clear"/>
            <w:vAlign w:val="center"/>
          </w:tcPr>
          <w:p w:rsidR="00000000" w:rsidDel="00000000" w:rsidP="00000000" w:rsidRDefault="00000000" w:rsidRPr="00000000" w14:paraId="000002CD">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Evidencias de Aprendizaje</w:t>
            </w:r>
          </w:p>
        </w:tc>
        <w:tc>
          <w:tcPr>
            <w:shd w:fill="262626" w:val="clear"/>
            <w:vAlign w:val="center"/>
          </w:tcPr>
          <w:p w:rsidR="00000000" w:rsidDel="00000000" w:rsidP="00000000" w:rsidRDefault="00000000" w:rsidRPr="00000000" w14:paraId="000002CE">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Criterios de Evaluación</w:t>
            </w:r>
          </w:p>
        </w:tc>
        <w:tc>
          <w:tcPr>
            <w:shd w:fill="262626" w:val="clear"/>
            <w:vAlign w:val="center"/>
          </w:tcPr>
          <w:p w:rsidR="00000000" w:rsidDel="00000000" w:rsidP="00000000" w:rsidRDefault="00000000" w:rsidRPr="00000000" w14:paraId="000002CF">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Técnicas e Instrumentos de Evaluación</w:t>
            </w:r>
          </w:p>
        </w:tc>
      </w:tr>
      <w:tr>
        <w:trPr>
          <w:cantSplit w:val="0"/>
          <w:trHeight w:val="795" w:hRule="atLeast"/>
          <w:tblHeader w:val="0"/>
        </w:trPr>
        <w:tc>
          <w:tcPr/>
          <w:p w:rsidR="00000000" w:rsidDel="00000000" w:rsidP="00000000" w:rsidRDefault="00000000" w:rsidRPr="00000000" w14:paraId="000002D0">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D1">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D2">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2"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Evidencia de Producto: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7">
            <w:pPr>
              <w:spacing w:line="240" w:lineRule="auto"/>
              <w:rPr>
                <w:b w:val="1"/>
                <w:bCs w:val="1"/>
                <w:sz w:val="24"/>
                <w:szCs w:val="24"/>
              </w:rPr>
            </w:pPr>
            <w:r w:rsidDel="00000000" w:rsidR="00000000" w:rsidRPr="00000000">
              <w:rPr>
                <w:sz w:val="21"/>
                <w:szCs w:val="21"/>
                <w:rtl w:val="0"/>
              </w:rPr>
              <w:t xml:space="preserve">Informe que contenga el desarrollo de las actividades propuestas en esta guía de aprendizaje.</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80" w:lineRule="auto"/>
              <w:ind w:left="104" w:right="12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Reconoce la identidad institucional y los procedimientos administrativos y formativos.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A">
            <w:pPr>
              <w:spacing w:line="240" w:lineRule="auto"/>
              <w:rPr>
                <w:b w:val="1"/>
                <w:bCs w:val="1"/>
                <w:sz w:val="24"/>
                <w:szCs w:val="24"/>
              </w:rPr>
            </w:pPr>
            <w:r w:rsidDel="00000000" w:rsidR="00000000" w:rsidRPr="00000000">
              <w:rPr>
                <w:sz w:val="21"/>
                <w:szCs w:val="21"/>
                <w:rtl w:val="0"/>
              </w:rPr>
              <w:t xml:space="preserve">Identifica los componentes y estructura de la formación profesional integral según el Programa de formación y su perfil como aprendiz del Sena. Incorpora a su proyecto de vida las oportunidades ofrecidas por el Sena.</w:t>
            </w:r>
            <w:r w:rsidDel="00000000" w:rsidR="00000000" w:rsidRPr="00000000">
              <w:rPr>
                <w:rtl w:val="0"/>
              </w:rPr>
            </w:r>
          </w:p>
        </w:tc>
        <w:tc>
          <w:tcPr/>
          <w:p w:rsidR="00000000" w:rsidDel="00000000" w:rsidP="00000000" w:rsidRDefault="00000000" w:rsidRPr="00000000" w14:paraId="000002D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3" w:right="93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TÉCNICA: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Valoración del producto.</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E">
            <w:pPr>
              <w:spacing w:line="240" w:lineRule="auto"/>
              <w:jc w:val="center"/>
              <w:rPr>
                <w:b w:val="1"/>
                <w:bCs w:val="1"/>
                <w:sz w:val="24"/>
                <w:szCs w:val="24"/>
              </w:rPr>
            </w:pPr>
            <w:r w:rsidDel="00000000" w:rsidR="00000000" w:rsidRPr="00000000">
              <w:rPr>
                <w:b w:val="1"/>
                <w:bCs w:val="1"/>
                <w:sz w:val="21"/>
                <w:szCs w:val="21"/>
                <w:rtl w:val="0"/>
              </w:rPr>
              <w:t xml:space="preserve">INSTRUMENTO: </w:t>
            </w:r>
            <w:r w:rsidDel="00000000" w:rsidR="00000000" w:rsidRPr="00000000">
              <w:rPr>
                <w:sz w:val="21"/>
                <w:szCs w:val="21"/>
                <w:rtl w:val="0"/>
              </w:rPr>
              <w:t xml:space="preserve">Lista de chequeo de producto.</w:t>
            </w:r>
            <w:r w:rsidDel="00000000" w:rsidR="00000000" w:rsidRPr="00000000">
              <w:rPr>
                <w:rtl w:val="0"/>
              </w:rPr>
            </w:r>
          </w:p>
        </w:tc>
      </w:tr>
    </w:tbl>
    <w:p w:rsidR="00000000" w:rsidDel="00000000" w:rsidP="00000000" w:rsidRDefault="00000000" w:rsidRPr="00000000" w14:paraId="000002DF">
      <w:pPr>
        <w:tabs>
          <w:tab w:val="left" w:leader="none" w:pos="1470"/>
        </w:tabs>
        <w:spacing w:after="0" w:line="360" w:lineRule="auto"/>
        <w:jc w:val="both"/>
        <w:rPr>
          <w:b w:val="1"/>
          <w:bCs w:val="1"/>
          <w:color w:val="000000"/>
        </w:rPr>
      </w:pPr>
      <w:r w:rsidDel="00000000" w:rsidR="00000000" w:rsidRPr="00000000">
        <w:rPr>
          <w:b w:val="1"/>
          <w:bCs w:val="1"/>
          <w:color w:val="000000"/>
          <w:rtl w:val="0"/>
        </w:rPr>
        <w:tab/>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hanging="351"/>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GLOSARIO DE TÉRMINOS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toda persona que reciba formación. En el SENA se reconoce con el perfil de libre pensador, con capacidad crítica, solidario, emprendedor creativo, y líder.</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colaborativo: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Conjunto de métodos que se aplican en grupos pequeños, de entrenamiento y desarrollo de habilidades mixtas, donde cada miembro del grupo es responsable tanto de su aprendizaje como del de los restantes miembros del grupo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significativo: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refiere a la posibilidad de establecer vínculos entre lo que se debe aprender y lo que se sabe, es decir, lo que se encuentra en la estructura cognitiva de la persona que aprende: sus conocimientos previos, lo cual proporciona motivación e interés en el aprendiz para el desarrollo integral competencias.</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aprendizaje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una forma especial de vinculación dentro del Derecho Laboral, sin subordinación y por un plazo no mayor a dos (2) años en la que una persona natural recibe formación teórica en una entidad de formación autorizada con el auspicio de una empresa patrocinadora que suministra los medios para que adquiera formación profesional metódica y completa requerida en el oficio, actividad u ocupación dentro del manejo administrativo, operativo, comercial o financiero propios del giro ordinario de las actividades del patrocinador con exclusividad en las actividades propias del aprendizaje y el reconocimiento de un apoyo de sostenimiento que garantice el proceso de aprendizaje y el cual, en ningún caso, constituye salario.</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Educación para el trabajo y el desarrollo humano: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término Educación para el trabajo y el desarrollo humano aparece en la Ley 1064 de 2006, y posteriormente es definido en el Decreto 2888 de 2007 como "la formación permanente, personal, social y cultural, que se fundamenta en una concepción integral de la persona, que una institución organiza en un proyecto educativo institucional, y que estructura en currículos flexibles sin sujeción al sistema de niveles y grados propios de la educación formal."</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Etapa Productiva: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Período en el cual el Aprendiz aplica y afina las competencias desarrolladas en su proceso de formación, ya sea por la vía del contrato de aprendizaje o las pasantías, cuando la empresa es partícipe de la acción formativa del Aprendiz; o cuando el aprendiz desarrolla durante su proceso de aprendizaje proyectos productivos (SENA-empresa, SENA proveedor SENA, o producción de Centros); o cuando crea su propia unidad productiva. Esto incluye el conocimiento de hechos y procesos, la comprensión de los principios y las teorías y las maneras de utilizar y aplicar sus competencias en situaciones cotidianas o nuevas.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Evidencia de aprendizaje: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Manifestación del aprendizaje, que refiere a la comprobación de lo que “sabe”, “sabe hacer” y “es” el aprendiz. Pueden ser de conocimiento y de desempeño, de las cuales se pueden inferir los logros de aprendizaje y establecer el desarrollo o no de las competencias.</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Formación por proyectos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una estrategia de formación que faculta el desarrollo del aprendizaje basado en problemas, permitiendo desarrollar en el aprendiz un proceso didáctico propio con una mayor responsabilidad y un rol activo en su aprendizaje, a partir de la planeación, análisis y desarrollo de actividades concretas para proponer soluciones prácticas que contribuyan a la mejora y el desarrollo de su entorno. Es decir, es una estrategia que reconoce que el aprendizaje significativo conduce al aprendiz a un proceso inherente de conocimiento. El aprendizaje por proyectos, como acción estratégica institucional, tiene como propósito el fortalecimiento de la estrategia metodológica institucional y la incorporación de las cuatro fuentes de conocimiento (Instructor - tutor, Trabajo colaborativo, Entorno y TIC) en los procesos de formación, para formar aprendices librepensadores, críticos, autónomos, líderes, solidarios y emprendedores.</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Formación profesional integral: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acuerdo con el Estatuto de la formación profesional del SENA (Acuerdo 008 de 1997), la Formación profesional integral gratuita que imparte el SENA, se orienta al desarrollo de conocimientos técnicos, tecnológicos y de actitudes y de valores para la convivencia social, que le permiten a la persona desempeñarse en una actividad productiva. Esta formación implica el dominio operacional e instrumental de una ocupación determinada, la apropiación de un saber técnico y tecnológico integrado a ella, y la capacidad de adaptación dinámica a los cambios constantes de la productividad; la persona así formada es capaz de integrar tecnologías, moverse en la estructura ocupacional, plantear y solucionar creativamente los problemas y saber hacer en forma eficaz. La persona que recibe la Formación profesional integral del SENA, se certifica en competencias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Resultados de Aprendizaje: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Enunciados que están asociados a las Actividades de Aprendizaje y Evaluación, y que orientan al Instructor-tutor y al Aprendiz en la verificación de los procesos cognitivos, motores, valorativos, actitudinales y de apropiación de los conocimientos técnicos y tecnológicos requeridos en el aprendizaje.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Servicio Nacional de Aprendizaje, SENA, es la institución pública colombiana encargada de la función que le corresponde al Estado de invertir en el desarrollo social y técnico de los colombianos ofreciendo y ejecutando la Formación Profesional gratuita, para la incorporación y el desarrollo de las personas en actividades productivas que contribuyan al desarrollo social, económico y tecnológico del país. El SENA es la principal institución del Sistema Nacional de Formación para el Trabajo.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0"/>
        </w:tabs>
        <w:spacing w:after="0" w:before="0" w:line="360" w:lineRule="auto"/>
        <w:ind w:left="35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SOFIA plus: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sigla significa Sistema Optimizado para la Formación y el Aprendizaje Activo. En el año 2009 empezará a operar el aplicativo denominado SOFIA PLUS, como la principal herramienta para facilitar la gestión de los nuevos procesos formativos en el SENA. La operación del sistema requiere la interacción de tres componentes importantes: el entendimiento y adopción de los nuevos procesos de gestión del aprendizaje, la prueba y uso del aplicativo diseñado para la gestión de estos nuevos procesos, y la migración de información útil del actual aplicativo de gestión académica de centros hacia el nuevo aplicativo que soportará todos los procesos.</w:t>
      </w:r>
    </w:p>
    <w:p w:rsidR="00000000" w:rsidDel="00000000" w:rsidP="00000000" w:rsidRDefault="00000000" w:rsidRPr="00000000" w14:paraId="000002F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F9">
      <w:pPr>
        <w:spacing w:after="0" w:line="240" w:lineRule="auto"/>
        <w:rPr>
          <w:b w:val="1"/>
          <w:bCs w:val="1"/>
          <w:sz w:val="24"/>
          <w:szCs w:val="24"/>
        </w:rPr>
      </w:pPr>
      <w:r w:rsidDel="00000000" w:rsidR="00000000" w:rsidRPr="00000000">
        <w:rPr>
          <w:b w:val="1"/>
          <w:bCs w:val="1"/>
          <w:sz w:val="24"/>
          <w:szCs w:val="24"/>
          <w:rtl w:val="0"/>
        </w:rPr>
        <w:t xml:space="preserve">6. REFERENTES BIBLIOGRÁFICOS</w:t>
      </w:r>
    </w:p>
    <w:p w:rsidR="00000000" w:rsidDel="00000000" w:rsidP="00000000" w:rsidRDefault="00000000" w:rsidRPr="00000000" w14:paraId="000002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136" w:line="240" w:lineRule="auto"/>
        <w:ind w:left="720" w:right="0" w:hanging="36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Centro de Gestión Administrativa y Fortalecimiento Empresarial—SENA Regional Boyacá</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 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Recuperado 24 de enero de 2024, de </w:t>
      </w:r>
      <w:r w:rsidDel="00000000" w:rsidR="00000000" w:rsidRPr="00000000">
        <w:rPr>
          <w:rFonts w:ascii="Calibri" w:cs="Calibri" w:eastAsia="Calibri" w:hAnsi="Calibri"/>
          <w:b w:val="0"/>
          <w:bCs w:val="0"/>
          <w:i w:val="0"/>
          <w:iCs w:val="0"/>
          <w:smallCaps w:val="0"/>
          <w:strike w:val="0"/>
          <w:color w:val="0c2d46"/>
          <w:sz w:val="22"/>
          <w:szCs w:val="22"/>
          <w:u w:val="single"/>
          <w:shd w:fill="auto" w:val="clear"/>
          <w:vertAlign w:val="baseline"/>
          <w:rtl w:val="0"/>
        </w:rPr>
        <w:t xml:space="preserve">https://senacentrogestiontunja.blogspot.com/</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62" w:line="489.00000000000006" w:lineRule="auto"/>
        <w:ind w:left="720" w:right="68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Ecosistema de Recursos Educativos Digitales SENA (Director). (2021, junio 2).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es Colombia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t>
      </w:r>
      <w:hyperlink r:id="rId48">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www.youtube.com/watch?v=yJHOtDeDnsg</w:t>
        </w:r>
      </w:hyperlink>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0" w:line="489.00000000000006" w:lineRule="auto"/>
        <w:ind w:left="720" w:right="343"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Páez Luna, D. L., Cuervo Villamil, L. E., &amp; Cruz Romero, J. E. (2012).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Modelo Pedagógico de la Formación Profesional Integral del Sena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SENA.</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hyperlink r:id="rId49">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https://repositorio.sena.edu.co/bitstream/handle/11404/7199/El_modelo_pedagogico.pdf?sequen</w:t>
        </w:r>
      </w:hyperlink>
      <w:hyperlink r:id="rId50">
        <w:r w:rsidDel="00000000" w:rsidR="00000000" w:rsidRPr="00000000">
          <w:rPr>
            <w:rFonts w:ascii="Calibri" w:cs="Calibri" w:eastAsia="Calibri" w:hAnsi="Calibri"/>
            <w:b w:val="0"/>
            <w:bCs w:val="0"/>
            <w:i w:val="0"/>
            <w:iCs w:val="0"/>
            <w:smallCaps w:val="0"/>
            <w:strike w:val="0"/>
            <w:color w:val="0d2e46"/>
            <w:sz w:val="22"/>
            <w:szCs w:val="22"/>
            <w:u w:val="single"/>
            <w:shd w:fill="auto" w:val="clear"/>
            <w:vertAlign w:val="baseline"/>
            <w:rtl w:val="0"/>
          </w:rPr>
          <w:t xml:space="preserve">ce=1&amp;isAllowed=y</w:t>
        </w:r>
      </w:hyperlink>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61" w:line="487" w:lineRule="auto"/>
        <w:ind w:left="720" w:right="536"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Servicio Nacional de Aprendizaje,(SENA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(2020)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Instructivo uso del estilo APA 7ª edición, recuperado de: https://biblioteca.sena.edu.co/images/PDF/InstructivoAPA.pdf</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(Director). (2024a, diciembre 18). Actualizamos el Reglamento del Aprendiz [Video recording]. </w:t>
      </w:r>
      <w:hyperlink r:id="rId51">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https://www.youtube.com/watch?v=eQRLdglKAhA</w:t>
        </w:r>
      </w:hyperlink>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(Director). (2024b, diciembre 18). Sé parte de la evolución con el nuevo Reglamento del Aprendiz [Video recording].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hyperlink r:id="rId52">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https://www.youtube.com/watch?v=P1D2AIISO8A</w:t>
        </w:r>
      </w:hyperlink>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SENA (Director). (2024c, diciembre 19). Video conferencia Reglamento del aprendiz.</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1: </w:t>
      </w:r>
      <w:hyperlink r:id="rId53">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https://www.youtube.com/watch?v=4s3LDzcIZes</w:t>
        </w:r>
      </w:hyperlink>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2: </w:t>
      </w:r>
      <w:hyperlink r:id="rId54">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https://www.youtube.com/watch?v=FuHO_UFCZ9M</w:t>
        </w:r>
      </w:hyperlink>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3: </w:t>
      </w:r>
      <w:hyperlink r:id="rId55">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https://youtu.be/3HnX0LUrwbU</w:t>
        </w:r>
      </w:hyperlink>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4:  </w:t>
      </w:r>
      <w:hyperlink r:id="rId56">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20" w:right="33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 5: </w:t>
      </w:r>
      <w:hyperlink r:id="rId57">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https://youtu.be/YRb34ZNcEaQ</w:t>
        </w:r>
      </w:hyperlink>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alibri" w:cs="Calibri" w:eastAsia="Calibri" w:hAnsi="Calibri"/>
          <w:b w:val="0"/>
          <w:bCs w:val="0"/>
          <w:i w:val="0"/>
          <w:iCs w:val="0"/>
          <w:smallCaps w:val="0"/>
          <w:strike w:val="0"/>
          <w:color w:val="0c2d46"/>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0" w:line="489.00000000000006" w:lineRule="auto"/>
        <w:ind w:left="720" w:right="1694"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Servicio Nacional de Aprendizaje | SENA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 f.). Recuperado 24 de enero de 2024, de</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https://www.sena.edu.co:443/es-co/Paginas/default.aspx</w:t>
      </w: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1" w:line="489.00000000000006" w:lineRule="auto"/>
        <w:ind w:left="720" w:right="611"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Normograma del SENA [ACUERDO_SENA_009_2014], Pub. L. No. ACUERDO SENA 009 DE 2024 (2024).</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hyperlink r:id="rId58">
        <w:r w:rsidDel="00000000" w:rsidR="00000000" w:rsidRPr="00000000">
          <w:rPr>
            <w:rFonts w:ascii="Calibri" w:cs="Calibri" w:eastAsia="Calibri" w:hAnsi="Calibri"/>
            <w:b w:val="0"/>
            <w:bCs w:val="0"/>
            <w:i w:val="0"/>
            <w:iCs w:val="0"/>
            <w:smallCaps w:val="0"/>
            <w:strike w:val="0"/>
            <w:color w:val="0d2e46"/>
            <w:sz w:val="21"/>
            <w:szCs w:val="21"/>
            <w:u w:val="single"/>
            <w:shd w:fill="auto" w:val="clear"/>
            <w:vertAlign w:val="baseline"/>
            <w:rtl w:val="0"/>
          </w:rPr>
          <w:t xml:space="preserve">https://normograma.sena.edu.co/normograma/docs/acuerdo_sena_0007_2012.htm</w:t>
        </w:r>
      </w:hyperlink>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63"/>
        </w:tabs>
        <w:spacing w:after="0" w:before="1" w:line="489.00000000000006" w:lineRule="auto"/>
        <w:ind w:left="720" w:right="611" w:hanging="360"/>
        <w:jc w:val="left"/>
        <w:rPr>
          <w:rFonts w:ascii="Calibri" w:cs="Calibri" w:eastAsia="Calibri" w:hAnsi="Calibri"/>
          <w:b w:val="0"/>
          <w:bCs w:val="0"/>
          <w:i w:val="1"/>
          <w:iCs w:val="1"/>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Sistema de Bibliotecas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 f.). Recuperado 24 de enero de 2024, de</w:t>
      </w:r>
      <w:r w:rsidDel="00000000" w:rsidR="00000000" w:rsidRPr="00000000">
        <w:rPr>
          <w:rFonts w:ascii="Calibri" w:cs="Calibri" w:eastAsia="Calibri" w:hAnsi="Calibri"/>
          <w:b w:val="0"/>
          <w:bCs w:val="0"/>
          <w:i w:val="0"/>
          <w:iCs w:val="0"/>
          <w:smallCaps w:val="0"/>
          <w:strike w:val="0"/>
          <w:color w:val="0c2d46"/>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2d46"/>
          <w:sz w:val="21"/>
          <w:szCs w:val="21"/>
          <w:u w:val="single"/>
          <w:shd w:fill="auto" w:val="clear"/>
          <w:vertAlign w:val="baseline"/>
          <w:rtl w:val="0"/>
        </w:rPr>
        <w:t xml:space="preserve">https://biblioteca.sena.edu.co</w:t>
      </w:r>
      <w:r w:rsidDel="00000000" w:rsidR="00000000" w:rsidRPr="00000000">
        <w:rPr>
          <w:rtl w:val="0"/>
        </w:rPr>
      </w:r>
    </w:p>
    <w:p w:rsidR="00000000" w:rsidDel="00000000" w:rsidP="00000000" w:rsidRDefault="00000000" w:rsidRPr="00000000" w14:paraId="0000030B">
      <w:pPr>
        <w:spacing w:after="0" w:line="240" w:lineRule="auto"/>
        <w:rPr>
          <w:b w:val="1"/>
          <w:bCs w:val="1"/>
          <w:sz w:val="24"/>
          <w:szCs w:val="24"/>
        </w:rPr>
      </w:pPr>
      <w:r w:rsidDel="00000000" w:rsidR="00000000" w:rsidRPr="00000000">
        <w:rPr>
          <w:b w:val="1"/>
          <w:bCs w:val="1"/>
          <w:sz w:val="24"/>
          <w:szCs w:val="24"/>
          <w:rtl w:val="0"/>
        </w:rPr>
        <w:t xml:space="preserve">7. CONTROL DEL DOCUMENTO</w:t>
      </w:r>
    </w:p>
    <w:p w:rsidR="00000000" w:rsidDel="00000000" w:rsidP="00000000" w:rsidRDefault="00000000" w:rsidRPr="00000000" w14:paraId="0000030C">
      <w:pPr>
        <w:spacing w:after="0" w:line="240" w:lineRule="auto"/>
        <w:rPr>
          <w:b w:val="1"/>
          <w:bCs w:val="1"/>
          <w:sz w:val="23"/>
          <w:szCs w:val="23"/>
        </w:rPr>
      </w:pPr>
      <w:r w:rsidDel="00000000" w:rsidR="00000000" w:rsidRPr="00000000">
        <w:rPr>
          <w:rtl w:val="0"/>
        </w:rPr>
      </w:r>
    </w:p>
    <w:tbl>
      <w:tblPr>
        <w:tblStyle w:val="Table10"/>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30D">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30E">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30F">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310">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311">
            <w:pPr>
              <w:spacing w:after="0" w:line="360" w:lineRule="auto"/>
              <w:jc w:val="center"/>
              <w:rPr>
                <w:b w:val="1"/>
                <w:bCs w:val="1"/>
              </w:rPr>
            </w:pPr>
            <w:r w:rsidDel="00000000" w:rsidR="00000000" w:rsidRPr="00000000">
              <w:rPr>
                <w:b w:val="1"/>
                <w:bCs w:val="1"/>
                <w:rtl w:val="0"/>
              </w:rPr>
              <w:t xml:space="preserve">Fecha</w:t>
            </w:r>
          </w:p>
        </w:tc>
      </w:tr>
      <w:tr>
        <w:trPr>
          <w:cantSplit w:val="0"/>
          <w:trHeight w:val="365" w:hRule="atLeast"/>
          <w:tblHeader w:val="0"/>
        </w:trPr>
        <w:tc>
          <w:tcPr/>
          <w:p w:rsidR="00000000" w:rsidDel="00000000" w:rsidP="00000000" w:rsidRDefault="00000000" w:rsidRPr="00000000" w14:paraId="00000312">
            <w:pPr>
              <w:spacing w:line="360" w:lineRule="auto"/>
              <w:jc w:val="both"/>
              <w:rPr>
                <w:b w:val="1"/>
                <w:bCs w:val="1"/>
              </w:rPr>
            </w:pPr>
            <w:r w:rsidDel="00000000" w:rsidR="00000000" w:rsidRPr="00000000">
              <w:rPr>
                <w:b w:val="1"/>
                <w:bCs w:val="1"/>
                <w:sz w:val="21"/>
                <w:szCs w:val="21"/>
                <w:rtl w:val="0"/>
              </w:rPr>
              <w:t xml:space="preserve">Autor (es)</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Mélida Jiménez Vargas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spacing w:line="360" w:lineRule="auto"/>
              <w:jc w:val="both"/>
              <w:rPr>
                <w:b w:val="1"/>
                <w:bCs w:val="1"/>
              </w:rPr>
            </w:pPr>
            <w:r w:rsidDel="00000000" w:rsidR="00000000" w:rsidRPr="00000000">
              <w:rPr>
                <w:sz w:val="21"/>
                <w:szCs w:val="21"/>
                <w:rtl w:val="0"/>
              </w:rPr>
              <w:t xml:space="preserve">Martha Gilma Becerra B.</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3"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Formadora de Formadores.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19">
            <w:pPr>
              <w:spacing w:line="360" w:lineRule="auto"/>
              <w:jc w:val="both"/>
              <w:rPr>
                <w:b w:val="1"/>
                <w:bCs w:val="1"/>
              </w:rPr>
            </w:pPr>
            <w:r w:rsidDel="00000000" w:rsidR="00000000" w:rsidRPr="00000000">
              <w:rPr>
                <w:sz w:val="21"/>
                <w:szCs w:val="21"/>
                <w:rtl w:val="0"/>
              </w:rPr>
              <w:t xml:space="preserve">Instructora de Pedagogía</w:t>
            </w:r>
            <w:r w:rsidDel="00000000" w:rsidR="00000000" w:rsidRPr="00000000">
              <w:rPr>
                <w:rtl w:val="0"/>
              </w:rPr>
            </w:r>
          </w:p>
        </w:tc>
        <w:tc>
          <w:tcPr/>
          <w:p w:rsidR="00000000" w:rsidDel="00000000" w:rsidP="00000000" w:rsidRDefault="00000000" w:rsidRPr="00000000" w14:paraId="0000031A">
            <w:pPr>
              <w:spacing w:line="360" w:lineRule="auto"/>
              <w:rPr>
                <w:b w:val="1"/>
                <w:bCs w:val="1"/>
              </w:rPr>
            </w:pPr>
            <w:r w:rsidDel="00000000" w:rsidR="00000000" w:rsidRPr="00000000">
              <w:rPr>
                <w:sz w:val="21"/>
                <w:szCs w:val="21"/>
                <w:rtl w:val="0"/>
              </w:rPr>
              <w:t xml:space="preserve">Centro</w:t>
              <w:tab/>
              <w:t xml:space="preserve">de Gestión Administrativa y Fortalecimiento Empresarial.</w:t>
            </w:r>
            <w:r w:rsidDel="00000000" w:rsidR="00000000" w:rsidRPr="00000000">
              <w:rPr>
                <w:rtl w:val="0"/>
              </w:rPr>
            </w:r>
          </w:p>
        </w:tc>
        <w:tc>
          <w:tcPr/>
          <w:p w:rsidR="00000000" w:rsidDel="00000000" w:rsidP="00000000" w:rsidRDefault="00000000" w:rsidRPr="00000000" w14:paraId="0000031B">
            <w:pPr>
              <w:spacing w:line="360" w:lineRule="auto"/>
              <w:jc w:val="both"/>
              <w:rPr>
                <w:b w:val="1"/>
                <w:bCs w:val="1"/>
              </w:rPr>
            </w:pPr>
            <w:r w:rsidDel="00000000" w:rsidR="00000000" w:rsidRPr="00000000">
              <w:rPr>
                <w:sz w:val="21"/>
                <w:szCs w:val="21"/>
                <w:rtl w:val="0"/>
              </w:rPr>
              <w:t xml:space="preserve">Octubre de 2022</w:t>
            </w:r>
            <w:r w:rsidDel="00000000" w:rsidR="00000000" w:rsidRPr="00000000">
              <w:rPr>
                <w:rtl w:val="0"/>
              </w:rPr>
            </w:r>
          </w:p>
        </w:tc>
      </w:tr>
    </w:tbl>
    <w:p w:rsidR="00000000" w:rsidDel="00000000" w:rsidP="00000000" w:rsidRDefault="00000000" w:rsidRPr="00000000" w14:paraId="0000031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1D">
      <w:pPr>
        <w:spacing w:line="360" w:lineRule="auto"/>
        <w:rPr>
          <w:b w:val="1"/>
          <w:bCs w:val="1"/>
          <w:sz w:val="24"/>
          <w:szCs w:val="24"/>
        </w:rPr>
      </w:pPr>
      <w:r w:rsidDel="00000000" w:rsidR="00000000" w:rsidRPr="00000000">
        <w:rPr>
          <w:b w:val="1"/>
          <w:bCs w:val="1"/>
          <w:sz w:val="24"/>
          <w:szCs w:val="24"/>
          <w:rtl w:val="0"/>
        </w:rPr>
        <w:t xml:space="preserve">8. CONTROL DE CAMBIOS </w:t>
      </w:r>
      <w:r w:rsidDel="00000000" w:rsidR="00000000" w:rsidRPr="00000000">
        <w:rPr>
          <w:sz w:val="24"/>
          <w:szCs w:val="24"/>
          <w:rtl w:val="0"/>
        </w:rPr>
        <w:t xml:space="preserve">(diligenciar únicamente si realiza ajustes a la guía)</w:t>
      </w:r>
      <w:r w:rsidDel="00000000" w:rsidR="00000000" w:rsidRPr="00000000">
        <w:rPr>
          <w:rtl w:val="0"/>
        </w:rPr>
      </w:r>
    </w:p>
    <w:tbl>
      <w:tblPr>
        <w:tblStyle w:val="Table11"/>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1"/>
        <w:gridCol w:w="1650"/>
        <w:gridCol w:w="1276"/>
        <w:gridCol w:w="1569"/>
        <w:gridCol w:w="987"/>
        <w:gridCol w:w="3084"/>
        <w:tblGridChange w:id="0">
          <w:tblGrid>
            <w:gridCol w:w="1181"/>
            <w:gridCol w:w="1650"/>
            <w:gridCol w:w="1276"/>
            <w:gridCol w:w="1569"/>
            <w:gridCol w:w="987"/>
            <w:gridCol w:w="3084"/>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31E">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31F">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320">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321">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322">
            <w:pPr>
              <w:spacing w:after="0" w:line="360" w:lineRule="auto"/>
              <w:jc w:val="center"/>
              <w:rPr>
                <w:b w:val="1"/>
                <w:bCs w:val="1"/>
                <w:i w:val="1"/>
                <w:iCs w:val="1"/>
              </w:rPr>
            </w:pPr>
            <w:r w:rsidDel="00000000" w:rsidR="00000000" w:rsidRPr="00000000">
              <w:rPr>
                <w:b w:val="1"/>
                <w:bCs w:val="1"/>
                <w:i w:val="1"/>
                <w:iCs w:val="1"/>
                <w:rtl w:val="0"/>
              </w:rPr>
              <w:t xml:space="preserve">Fecha</w:t>
            </w:r>
          </w:p>
        </w:tc>
        <w:tc>
          <w:tcPr>
            <w:shd w:fill="262626" w:val="clear"/>
            <w:vAlign w:val="center"/>
          </w:tcPr>
          <w:p w:rsidR="00000000" w:rsidDel="00000000" w:rsidP="00000000" w:rsidRDefault="00000000" w:rsidRPr="00000000" w14:paraId="00000323">
            <w:pPr>
              <w:spacing w:after="0" w:line="360" w:lineRule="auto"/>
              <w:jc w:val="center"/>
              <w:rPr>
                <w:b w:val="1"/>
                <w:bCs w:val="1"/>
              </w:rPr>
            </w:pPr>
            <w:r w:rsidDel="00000000" w:rsidR="00000000" w:rsidRPr="00000000">
              <w:rPr>
                <w:b w:val="1"/>
                <w:bCs w:val="1"/>
                <w:rtl w:val="0"/>
              </w:rPr>
              <w:t xml:space="preserve">Razón del Cambio</w:t>
            </w:r>
          </w:p>
        </w:tc>
      </w:tr>
      <w:tr>
        <w:trPr>
          <w:cantSplit w:val="0"/>
          <w:tblHeader w:val="0"/>
        </w:trPr>
        <w:tc>
          <w:tcPr/>
          <w:p w:rsidR="00000000" w:rsidDel="00000000" w:rsidP="00000000" w:rsidRDefault="00000000" w:rsidRPr="00000000" w14:paraId="00000324">
            <w:pPr>
              <w:spacing w:line="360" w:lineRule="auto"/>
              <w:jc w:val="both"/>
              <w:rPr>
                <w:b w:val="1"/>
                <w:bCs w:val="1"/>
                <w:sz w:val="24"/>
                <w:szCs w:val="24"/>
              </w:rPr>
            </w:pPr>
            <w:r w:rsidDel="00000000" w:rsidR="00000000" w:rsidRPr="00000000">
              <w:rPr>
                <w:b w:val="1"/>
                <w:bCs w:val="1"/>
                <w:sz w:val="21"/>
                <w:szCs w:val="21"/>
                <w:rtl w:val="0"/>
              </w:rPr>
              <w:t xml:space="preserve">Autor (es)</w:t>
            </w:r>
            <w:r w:rsidDel="00000000" w:rsidR="00000000" w:rsidRPr="00000000">
              <w:rPr>
                <w:rtl w:val="0"/>
              </w:rPr>
            </w:r>
          </w:p>
        </w:tc>
        <w:tc>
          <w:tcPr/>
          <w:p w:rsidR="00000000" w:rsidDel="00000000" w:rsidP="00000000" w:rsidRDefault="00000000" w:rsidRPr="00000000" w14:paraId="00000325">
            <w:pPr>
              <w:spacing w:line="360" w:lineRule="auto"/>
              <w:jc w:val="both"/>
              <w:rPr>
                <w:sz w:val="21"/>
                <w:szCs w:val="21"/>
              </w:rPr>
            </w:pPr>
            <w:r w:rsidDel="00000000" w:rsidR="00000000" w:rsidRPr="00000000">
              <w:rPr>
                <w:sz w:val="21"/>
                <w:szCs w:val="21"/>
                <w:rtl w:val="0"/>
              </w:rPr>
              <w:t xml:space="preserve">Martha Gilma Becerra Becerra - Denny Alejandro Céspedes  Ramos</w:t>
            </w:r>
          </w:p>
          <w:p w:rsidR="00000000" w:rsidDel="00000000" w:rsidP="00000000" w:rsidRDefault="00000000" w:rsidRPr="00000000" w14:paraId="00000326">
            <w:pPr>
              <w:spacing w:line="360" w:lineRule="auto"/>
              <w:jc w:val="both"/>
              <w:rPr>
                <w:sz w:val="21"/>
                <w:szCs w:val="21"/>
              </w:rPr>
            </w:pPr>
            <w:r w:rsidDel="00000000" w:rsidR="00000000" w:rsidRPr="00000000">
              <w:rPr>
                <w:rtl w:val="0"/>
              </w:rPr>
            </w:r>
          </w:p>
          <w:p w:rsidR="00000000" w:rsidDel="00000000" w:rsidP="00000000" w:rsidRDefault="00000000" w:rsidRPr="00000000" w14:paraId="00000327">
            <w:pPr>
              <w:spacing w:line="360" w:lineRule="auto"/>
              <w:jc w:val="both"/>
              <w:rPr>
                <w:sz w:val="21"/>
                <w:szCs w:val="21"/>
              </w:rPr>
            </w:pPr>
            <w:r w:rsidDel="00000000" w:rsidR="00000000" w:rsidRPr="00000000">
              <w:rPr>
                <w:sz w:val="21"/>
                <w:szCs w:val="21"/>
                <w:rtl w:val="0"/>
              </w:rPr>
              <w:t xml:space="preserve">Martha Gilma Becerra Becerra - Carol Edith Valencia Denny Alejandro Céspedes  Ramos</w:t>
            </w:r>
          </w:p>
        </w:tc>
        <w:tc>
          <w:tcPr/>
          <w:p w:rsidR="00000000" w:rsidDel="00000000" w:rsidP="00000000" w:rsidRDefault="00000000" w:rsidRPr="00000000" w14:paraId="00000328">
            <w:pPr>
              <w:spacing w:line="360" w:lineRule="auto"/>
              <w:jc w:val="both"/>
              <w:rPr>
                <w:b w:val="1"/>
                <w:bCs w:val="1"/>
                <w:sz w:val="24"/>
                <w:szCs w:val="24"/>
              </w:rPr>
            </w:pPr>
            <w:r w:rsidDel="00000000" w:rsidR="00000000" w:rsidRPr="00000000">
              <w:rPr>
                <w:sz w:val="21"/>
                <w:szCs w:val="21"/>
                <w:rtl w:val="0"/>
              </w:rPr>
              <w:t xml:space="preserve">Instructores del Área Pedagogía</w:t>
            </w: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24"/>
                <w:szCs w:val="24"/>
              </w:rPr>
            </w:pPr>
            <w:r w:rsidDel="00000000" w:rsidR="00000000" w:rsidRPr="00000000">
              <w:rPr>
                <w:sz w:val="21"/>
                <w:szCs w:val="21"/>
                <w:rtl w:val="0"/>
              </w:rPr>
              <w:t xml:space="preserve">Centro</w:t>
              <w:tab/>
              <w:t xml:space="preserve">de Gestión Administrativa y Fortalecimiento Empresarial.</w:t>
            </w:r>
            <w:r w:rsidDel="00000000" w:rsidR="00000000" w:rsidRPr="00000000">
              <w:rPr>
                <w:rtl w:val="0"/>
              </w:rPr>
            </w:r>
          </w:p>
          <w:p w:rsidR="00000000" w:rsidDel="00000000" w:rsidP="00000000" w:rsidRDefault="00000000" w:rsidRPr="00000000" w14:paraId="0000032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2B">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32C">
            <w:pPr>
              <w:spacing w:line="360" w:lineRule="auto"/>
              <w:jc w:val="both"/>
              <w:rPr>
                <w:i w:val="1"/>
                <w:iCs w:val="1"/>
                <w:sz w:val="21"/>
                <w:szCs w:val="21"/>
              </w:rPr>
            </w:pPr>
            <w:r w:rsidDel="00000000" w:rsidR="00000000" w:rsidRPr="00000000">
              <w:rPr>
                <w:i w:val="1"/>
                <w:iCs w:val="1"/>
                <w:sz w:val="21"/>
                <w:szCs w:val="21"/>
                <w:rtl w:val="0"/>
              </w:rPr>
              <w:t xml:space="preserve">Julio de 2024</w:t>
            </w:r>
          </w:p>
          <w:p w:rsidR="00000000" w:rsidDel="00000000" w:rsidP="00000000" w:rsidRDefault="00000000" w:rsidRPr="00000000" w14:paraId="0000032D">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2E">
            <w:pPr>
              <w:spacing w:line="360" w:lineRule="auto"/>
              <w:jc w:val="both"/>
              <w:rPr>
                <w:i w:val="1"/>
                <w:iCs w:val="1"/>
                <w:sz w:val="21"/>
                <w:szCs w:val="21"/>
              </w:rPr>
            </w:pPr>
            <w:r w:rsidDel="00000000" w:rsidR="00000000" w:rsidRPr="00000000">
              <w:rPr>
                <w:i w:val="1"/>
                <w:iCs w:val="1"/>
                <w:sz w:val="21"/>
                <w:szCs w:val="21"/>
                <w:rtl w:val="0"/>
              </w:rPr>
              <w:t xml:space="preserve">Febrero de 2025</w:t>
            </w:r>
          </w:p>
          <w:p w:rsidR="00000000" w:rsidDel="00000000" w:rsidP="00000000" w:rsidRDefault="00000000" w:rsidRPr="00000000" w14:paraId="0000032F">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0">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1">
            <w:pPr>
              <w:spacing w:line="360" w:lineRule="auto"/>
              <w:jc w:val="both"/>
              <w:rPr>
                <w:i w:val="1"/>
                <w:iCs w:val="1"/>
                <w:sz w:val="21"/>
                <w:szCs w:val="21"/>
              </w:rPr>
            </w:pPr>
            <w:r w:rsidDel="00000000" w:rsidR="00000000" w:rsidRPr="00000000">
              <w:rPr>
                <w:i w:val="1"/>
                <w:iCs w:val="1"/>
                <w:sz w:val="21"/>
                <w:szCs w:val="21"/>
                <w:rtl w:val="0"/>
              </w:rPr>
              <w:t xml:space="preserve">Marzo de 2026</w:t>
            </w:r>
          </w:p>
        </w:tc>
        <w:tc>
          <w:tcPr/>
          <w:p w:rsidR="00000000" w:rsidDel="00000000" w:rsidP="00000000" w:rsidRDefault="00000000" w:rsidRPr="00000000" w14:paraId="00000332">
            <w:pPr>
              <w:spacing w:line="360" w:lineRule="auto"/>
              <w:jc w:val="both"/>
              <w:rPr>
                <w:i w:val="1"/>
                <w:iCs w:val="1"/>
                <w:sz w:val="21"/>
                <w:szCs w:val="21"/>
              </w:rPr>
            </w:pPr>
            <w:r w:rsidDel="00000000" w:rsidR="00000000" w:rsidRPr="00000000">
              <w:rPr>
                <w:i w:val="1"/>
                <w:iCs w:val="1"/>
                <w:sz w:val="21"/>
                <w:szCs w:val="21"/>
                <w:rtl w:val="0"/>
              </w:rPr>
              <w:t xml:space="preserve">Ajuste de subactividades y actualización de formato.</w:t>
            </w:r>
          </w:p>
          <w:p w:rsidR="00000000" w:rsidDel="00000000" w:rsidP="00000000" w:rsidRDefault="00000000" w:rsidRPr="00000000" w14:paraId="00000333">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4">
            <w:pPr>
              <w:spacing w:line="360" w:lineRule="auto"/>
              <w:jc w:val="both"/>
              <w:rPr>
                <w:i w:val="1"/>
                <w:iCs w:val="1"/>
                <w:sz w:val="21"/>
                <w:szCs w:val="21"/>
              </w:rPr>
            </w:pPr>
            <w:r w:rsidDel="00000000" w:rsidR="00000000" w:rsidRPr="00000000">
              <w:rPr>
                <w:i w:val="1"/>
                <w:iCs w:val="1"/>
                <w:sz w:val="21"/>
                <w:szCs w:val="21"/>
                <w:rtl w:val="0"/>
              </w:rPr>
              <w:t xml:space="preserve">Reformulación Técnica de acuerdo a ajustes Nuevo reglamento y verificación y actualización actividades </w:t>
            </w:r>
          </w:p>
          <w:p w:rsidR="00000000" w:rsidDel="00000000" w:rsidP="00000000" w:rsidRDefault="00000000" w:rsidRPr="00000000" w14:paraId="00000335">
            <w:pPr>
              <w:spacing w:line="360" w:lineRule="auto"/>
              <w:jc w:val="both"/>
              <w:rPr>
                <w:i w:val="1"/>
                <w:iCs w:val="1"/>
                <w:sz w:val="21"/>
                <w:szCs w:val="21"/>
              </w:rPr>
            </w:pPr>
            <w:r w:rsidDel="00000000" w:rsidR="00000000" w:rsidRPr="00000000">
              <w:rPr>
                <w:rtl w:val="0"/>
              </w:rPr>
            </w:r>
          </w:p>
          <w:p w:rsidR="00000000" w:rsidDel="00000000" w:rsidP="00000000" w:rsidRDefault="00000000" w:rsidRPr="00000000" w14:paraId="00000336">
            <w:pPr>
              <w:spacing w:line="360" w:lineRule="auto"/>
              <w:jc w:val="both"/>
              <w:rPr>
                <w:i w:val="1"/>
                <w:iCs w:val="1"/>
                <w:sz w:val="21"/>
                <w:szCs w:val="21"/>
              </w:rPr>
            </w:pPr>
            <w:r w:rsidDel="00000000" w:rsidR="00000000" w:rsidRPr="00000000">
              <w:rPr>
                <w:i w:val="1"/>
                <w:iCs w:val="1"/>
                <w:sz w:val="21"/>
                <w:szCs w:val="21"/>
                <w:rtl w:val="0"/>
              </w:rPr>
              <w:t xml:space="preserve">Ajuste actividades </w:t>
            </w:r>
          </w:p>
        </w:tc>
      </w:tr>
    </w:tbl>
    <w:p w:rsidR="00000000" w:rsidDel="00000000" w:rsidP="00000000" w:rsidRDefault="00000000" w:rsidRPr="00000000" w14:paraId="00000337">
      <w:pPr>
        <w:spacing w:after="0" w:line="360" w:lineRule="auto"/>
        <w:rPr>
          <w:color w:val="000000"/>
          <w:sz w:val="24"/>
          <w:szCs w:val="24"/>
        </w:rPr>
      </w:pPr>
      <w:r w:rsidDel="00000000" w:rsidR="00000000" w:rsidRPr="00000000">
        <w:rPr>
          <w:rtl w:val="0"/>
        </w:rPr>
      </w:r>
    </w:p>
    <w:sectPr>
      <w:headerReference r:id="rId59" w:type="default"/>
      <w:headerReference r:id="rId60" w:type="first"/>
      <w:headerReference r:id="rId61" w:type="even"/>
      <w:footerReference r:id="rId62" w:type="default"/>
      <w:pgSz w:h="15840" w:w="12240" w:orient="portrait"/>
      <w:pgMar w:bottom="1418" w:top="1779" w:left="1560"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GFPI-F-135 V04</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413"/>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6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461" w:hanging="351"/>
      </w:pPr>
      <w:rPr/>
    </w:lvl>
    <w:lvl w:ilvl="1">
      <w:start w:val="0"/>
      <w:numFmt w:val="bullet"/>
      <w:lvlText w:val="•"/>
      <w:lvlJc w:val="left"/>
      <w:pPr>
        <w:ind w:left="1432" w:hanging="351"/>
      </w:pPr>
      <w:rPr/>
    </w:lvl>
    <w:lvl w:ilvl="2">
      <w:start w:val="0"/>
      <w:numFmt w:val="bullet"/>
      <w:lvlText w:val="•"/>
      <w:lvlJc w:val="left"/>
      <w:pPr>
        <w:ind w:left="2405" w:hanging="351"/>
      </w:pPr>
      <w:rPr/>
    </w:lvl>
    <w:lvl w:ilvl="3">
      <w:start w:val="0"/>
      <w:numFmt w:val="bullet"/>
      <w:lvlText w:val="•"/>
      <w:lvlJc w:val="left"/>
      <w:pPr>
        <w:ind w:left="3377" w:hanging="351.00000000000045"/>
      </w:pPr>
      <w:rPr/>
    </w:lvl>
    <w:lvl w:ilvl="4">
      <w:start w:val="0"/>
      <w:numFmt w:val="bullet"/>
      <w:lvlText w:val="•"/>
      <w:lvlJc w:val="left"/>
      <w:pPr>
        <w:ind w:left="4350" w:hanging="351"/>
      </w:pPr>
      <w:rPr/>
    </w:lvl>
    <w:lvl w:ilvl="5">
      <w:start w:val="0"/>
      <w:numFmt w:val="bullet"/>
      <w:lvlText w:val="•"/>
      <w:lvlJc w:val="left"/>
      <w:pPr>
        <w:ind w:left="5323" w:hanging="351.0000000000009"/>
      </w:pPr>
      <w:rPr/>
    </w:lvl>
    <w:lvl w:ilvl="6">
      <w:start w:val="0"/>
      <w:numFmt w:val="bullet"/>
      <w:lvlText w:val="•"/>
      <w:lvlJc w:val="left"/>
      <w:pPr>
        <w:ind w:left="6295" w:hanging="351"/>
      </w:pPr>
      <w:rPr/>
    </w:lvl>
    <w:lvl w:ilvl="7">
      <w:start w:val="0"/>
      <w:numFmt w:val="bullet"/>
      <w:lvlText w:val="•"/>
      <w:lvlJc w:val="left"/>
      <w:pPr>
        <w:ind w:left="7268" w:hanging="351.0000000000009"/>
      </w:pPr>
      <w:rPr/>
    </w:lvl>
    <w:lvl w:ilvl="8">
      <w:start w:val="0"/>
      <w:numFmt w:val="bullet"/>
      <w:lvlText w:val="•"/>
      <w:lvlJc w:val="left"/>
      <w:pPr>
        <w:ind w:left="8241" w:hanging="351"/>
      </w:pPr>
      <w:rPr/>
    </w:lvl>
  </w:abstractNum>
  <w:abstractNum w:abstractNumId="4">
    <w:lvl w:ilvl="0">
      <w:start w:val="1"/>
      <w:numFmt w:val="decimal"/>
      <w:lvlText w:val="%1."/>
      <w:lvlJc w:val="left"/>
      <w:pPr>
        <w:ind w:left="735" w:hanging="351"/>
      </w:pPr>
      <w:rPr>
        <w:rFonts w:ascii="Calibri" w:cs="Calibri" w:eastAsia="Calibri" w:hAnsi="Calibri"/>
        <w:sz w:val="21"/>
        <w:szCs w:val="21"/>
      </w:rPr>
    </w:lvl>
    <w:lvl w:ilvl="1">
      <w:start w:val="0"/>
      <w:numFmt w:val="bullet"/>
      <w:lvlText w:val="•"/>
      <w:lvlJc w:val="left"/>
      <w:pPr>
        <w:ind w:left="1684" w:hanging="351"/>
      </w:pPr>
      <w:rPr/>
    </w:lvl>
    <w:lvl w:ilvl="2">
      <w:start w:val="0"/>
      <w:numFmt w:val="bullet"/>
      <w:lvlText w:val="•"/>
      <w:lvlJc w:val="left"/>
      <w:pPr>
        <w:ind w:left="2629" w:hanging="351"/>
      </w:pPr>
      <w:rPr/>
    </w:lvl>
    <w:lvl w:ilvl="3">
      <w:start w:val="0"/>
      <w:numFmt w:val="bullet"/>
      <w:lvlText w:val="•"/>
      <w:lvlJc w:val="left"/>
      <w:pPr>
        <w:ind w:left="3573" w:hanging="351"/>
      </w:pPr>
      <w:rPr/>
    </w:lvl>
    <w:lvl w:ilvl="4">
      <w:start w:val="0"/>
      <w:numFmt w:val="bullet"/>
      <w:lvlText w:val="•"/>
      <w:lvlJc w:val="left"/>
      <w:pPr>
        <w:ind w:left="4518" w:hanging="351"/>
      </w:pPr>
      <w:rPr/>
    </w:lvl>
    <w:lvl w:ilvl="5">
      <w:start w:val="0"/>
      <w:numFmt w:val="bullet"/>
      <w:lvlText w:val="•"/>
      <w:lvlJc w:val="left"/>
      <w:pPr>
        <w:ind w:left="5463" w:hanging="351.0000000000009"/>
      </w:pPr>
      <w:rPr/>
    </w:lvl>
    <w:lvl w:ilvl="6">
      <w:start w:val="0"/>
      <w:numFmt w:val="bullet"/>
      <w:lvlText w:val="•"/>
      <w:lvlJc w:val="left"/>
      <w:pPr>
        <w:ind w:left="6407" w:hanging="351"/>
      </w:pPr>
      <w:rPr/>
    </w:lvl>
    <w:lvl w:ilvl="7">
      <w:start w:val="0"/>
      <w:numFmt w:val="bullet"/>
      <w:lvlText w:val="•"/>
      <w:lvlJc w:val="left"/>
      <w:pPr>
        <w:ind w:left="7352" w:hanging="351"/>
      </w:pPr>
      <w:rPr/>
    </w:lvl>
    <w:lvl w:ilvl="8">
      <w:start w:val="0"/>
      <w:numFmt w:val="bullet"/>
      <w:lvlText w:val="•"/>
      <w:lvlJc w:val="left"/>
      <w:pPr>
        <w:ind w:left="8297" w:hanging="351"/>
      </w:pPr>
      <w:rPr/>
    </w:lvl>
  </w:abstractNum>
  <w:abstractNum w:abstractNumId="5">
    <w:lvl w:ilvl="0">
      <w:start w:val="0"/>
      <w:numFmt w:val="bullet"/>
      <w:lvlText w:val="➔"/>
      <w:lvlJc w:val="left"/>
      <w:pPr>
        <w:ind w:left="461" w:hanging="351"/>
      </w:pPr>
      <w:rPr>
        <w:rFonts w:ascii="Quattrocento Sans" w:cs="Quattrocento Sans" w:eastAsia="Quattrocento Sans" w:hAnsi="Quattrocento Sans"/>
        <w:sz w:val="21"/>
        <w:szCs w:val="21"/>
      </w:rPr>
    </w:lvl>
    <w:lvl w:ilvl="1">
      <w:start w:val="0"/>
      <w:numFmt w:val="bullet"/>
      <w:lvlText w:val="➔"/>
      <w:lvlJc w:val="left"/>
      <w:pPr>
        <w:ind w:left="598" w:hanging="351.00000000000006"/>
      </w:pPr>
      <w:rPr>
        <w:rFonts w:ascii="Quattrocento Sans" w:cs="Quattrocento Sans" w:eastAsia="Quattrocento Sans" w:hAnsi="Quattrocento Sans"/>
        <w:sz w:val="21"/>
        <w:szCs w:val="21"/>
      </w:rPr>
    </w:lvl>
    <w:lvl w:ilvl="2">
      <w:start w:val="0"/>
      <w:numFmt w:val="bullet"/>
      <w:lvlText w:val="●"/>
      <w:lvlJc w:val="left"/>
      <w:pPr>
        <w:ind w:left="1162" w:hanging="351"/>
      </w:pPr>
      <w:rPr>
        <w:rFonts w:ascii="Calibri" w:cs="Calibri" w:eastAsia="Calibri" w:hAnsi="Calibri"/>
        <w:color w:val="001f60"/>
        <w:sz w:val="21"/>
        <w:szCs w:val="21"/>
      </w:rPr>
    </w:lvl>
    <w:lvl w:ilvl="3">
      <w:start w:val="0"/>
      <w:numFmt w:val="bullet"/>
      <w:lvlText w:val="•"/>
      <w:lvlJc w:val="left"/>
      <w:pPr>
        <w:ind w:left="2288" w:hanging="350.9999999999998"/>
      </w:pPr>
      <w:rPr/>
    </w:lvl>
    <w:lvl w:ilvl="4">
      <w:start w:val="0"/>
      <w:numFmt w:val="bullet"/>
      <w:lvlText w:val="•"/>
      <w:lvlJc w:val="left"/>
      <w:pPr>
        <w:ind w:left="3416" w:hanging="351"/>
      </w:pPr>
      <w:rPr/>
    </w:lvl>
    <w:lvl w:ilvl="5">
      <w:start w:val="0"/>
      <w:numFmt w:val="bullet"/>
      <w:lvlText w:val="•"/>
      <w:lvlJc w:val="left"/>
      <w:pPr>
        <w:ind w:left="4544" w:hanging="351"/>
      </w:pPr>
      <w:rPr/>
    </w:lvl>
    <w:lvl w:ilvl="6">
      <w:start w:val="0"/>
      <w:numFmt w:val="bullet"/>
      <w:lvlText w:val="•"/>
      <w:lvlJc w:val="left"/>
      <w:pPr>
        <w:ind w:left="5673" w:hanging="351.0000000000009"/>
      </w:pPr>
      <w:rPr/>
    </w:lvl>
    <w:lvl w:ilvl="7">
      <w:start w:val="0"/>
      <w:numFmt w:val="bullet"/>
      <w:lvlText w:val="•"/>
      <w:lvlJc w:val="left"/>
      <w:pPr>
        <w:ind w:left="6801" w:hanging="351"/>
      </w:pPr>
      <w:rPr/>
    </w:lvl>
    <w:lvl w:ilvl="8">
      <w:start w:val="0"/>
      <w:numFmt w:val="bullet"/>
      <w:lvlText w:val="•"/>
      <w:lvlJc w:val="left"/>
      <w:pPr>
        <w:ind w:left="7929" w:hanging="351"/>
      </w:pPr>
      <w:rPr/>
    </w:lvl>
  </w:abstractNum>
  <w:abstractNum w:abstractNumId="6">
    <w:lvl w:ilvl="0">
      <w:start w:val="0"/>
      <w:numFmt w:val="bullet"/>
      <w:lvlText w:val="•"/>
      <w:lvlJc w:val="left"/>
      <w:pPr>
        <w:ind w:left="461" w:hanging="157"/>
      </w:pPr>
      <w:rPr>
        <w:rFonts w:ascii="Calibri" w:cs="Calibri" w:eastAsia="Calibri" w:hAnsi="Calibri"/>
        <w:sz w:val="21"/>
        <w:szCs w:val="21"/>
      </w:rPr>
    </w:lvl>
    <w:lvl w:ilvl="1">
      <w:start w:val="0"/>
      <w:numFmt w:val="bullet"/>
      <w:lvlText w:val="➔"/>
      <w:lvlJc w:val="left"/>
      <w:pPr>
        <w:ind w:left="1162" w:hanging="351"/>
      </w:pPr>
      <w:rPr>
        <w:rFonts w:ascii="Quattrocento Sans" w:cs="Quattrocento Sans" w:eastAsia="Quattrocento Sans" w:hAnsi="Quattrocento Sans"/>
        <w:sz w:val="21"/>
        <w:szCs w:val="21"/>
      </w:rPr>
    </w:lvl>
    <w:lvl w:ilvl="2">
      <w:start w:val="0"/>
      <w:numFmt w:val="bullet"/>
      <w:lvlText w:val="➔"/>
      <w:lvlJc w:val="left"/>
      <w:pPr>
        <w:ind w:left="1860" w:hanging="349"/>
      </w:pPr>
      <w:rPr>
        <w:rFonts w:ascii="Quattrocento Sans" w:cs="Quattrocento Sans" w:eastAsia="Quattrocento Sans" w:hAnsi="Quattrocento Sans"/>
        <w:sz w:val="21"/>
        <w:szCs w:val="21"/>
      </w:rPr>
    </w:lvl>
    <w:lvl w:ilvl="3">
      <w:start w:val="0"/>
      <w:numFmt w:val="bullet"/>
      <w:lvlText w:val="•"/>
      <w:lvlJc w:val="left"/>
      <w:pPr>
        <w:ind w:left="2900" w:hanging="349"/>
      </w:pPr>
      <w:rPr/>
    </w:lvl>
    <w:lvl w:ilvl="4">
      <w:start w:val="0"/>
      <w:numFmt w:val="bullet"/>
      <w:lvlText w:val="•"/>
      <w:lvlJc w:val="left"/>
      <w:pPr>
        <w:ind w:left="3941" w:hanging="348.99999999999955"/>
      </w:pPr>
      <w:rPr/>
    </w:lvl>
    <w:lvl w:ilvl="5">
      <w:start w:val="0"/>
      <w:numFmt w:val="bullet"/>
      <w:lvlText w:val="•"/>
      <w:lvlJc w:val="left"/>
      <w:pPr>
        <w:ind w:left="4982" w:hanging="349"/>
      </w:pPr>
      <w:rPr/>
    </w:lvl>
    <w:lvl w:ilvl="6">
      <w:start w:val="0"/>
      <w:numFmt w:val="bullet"/>
      <w:lvlText w:val="•"/>
      <w:lvlJc w:val="left"/>
      <w:pPr>
        <w:ind w:left="6023" w:hanging="349"/>
      </w:pPr>
      <w:rPr/>
    </w:lvl>
    <w:lvl w:ilvl="7">
      <w:start w:val="0"/>
      <w:numFmt w:val="bullet"/>
      <w:lvlText w:val="•"/>
      <w:lvlJc w:val="left"/>
      <w:pPr>
        <w:ind w:left="7064" w:hanging="349"/>
      </w:pPr>
      <w:rPr/>
    </w:lvl>
    <w:lvl w:ilvl="8">
      <w:start w:val="0"/>
      <w:numFmt w:val="bullet"/>
      <w:lvlText w:val="•"/>
      <w:lvlJc w:val="left"/>
      <w:pPr>
        <w:ind w:left="8104" w:hanging="349"/>
      </w:pPr>
      <w:rPr/>
    </w:lvl>
  </w:abstractNum>
  <w:abstractNum w:abstractNumId="7">
    <w:lvl w:ilvl="0">
      <w:start w:val="1"/>
      <w:numFmt w:val="decimal"/>
      <w:lvlText w:val="%1."/>
      <w:lvlJc w:val="left"/>
      <w:pPr>
        <w:ind w:left="876" w:hanging="351.0000000000001"/>
      </w:pPr>
      <w:rPr>
        <w:rFonts w:ascii="Calibri" w:cs="Calibri" w:eastAsia="Calibri" w:hAnsi="Calibri"/>
        <w:sz w:val="21"/>
        <w:szCs w:val="21"/>
      </w:rPr>
    </w:lvl>
    <w:lvl w:ilvl="1">
      <w:start w:val="0"/>
      <w:numFmt w:val="bullet"/>
      <w:lvlText w:val="•"/>
      <w:lvlJc w:val="left"/>
      <w:pPr>
        <w:ind w:left="1810" w:hanging="351"/>
      </w:pPr>
      <w:rPr/>
    </w:lvl>
    <w:lvl w:ilvl="2">
      <w:start w:val="0"/>
      <w:numFmt w:val="bullet"/>
      <w:lvlText w:val="•"/>
      <w:lvlJc w:val="left"/>
      <w:pPr>
        <w:ind w:left="2741" w:hanging="350.99999999999955"/>
      </w:pPr>
      <w:rPr/>
    </w:lvl>
    <w:lvl w:ilvl="3">
      <w:start w:val="0"/>
      <w:numFmt w:val="bullet"/>
      <w:lvlText w:val="•"/>
      <w:lvlJc w:val="left"/>
      <w:pPr>
        <w:ind w:left="3671" w:hanging="351"/>
      </w:pPr>
      <w:rPr/>
    </w:lvl>
    <w:lvl w:ilvl="4">
      <w:start w:val="0"/>
      <w:numFmt w:val="bullet"/>
      <w:lvlText w:val="•"/>
      <w:lvlJc w:val="left"/>
      <w:pPr>
        <w:ind w:left="4602" w:hanging="351"/>
      </w:pPr>
      <w:rPr/>
    </w:lvl>
    <w:lvl w:ilvl="5">
      <w:start w:val="0"/>
      <w:numFmt w:val="bullet"/>
      <w:lvlText w:val="•"/>
      <w:lvlJc w:val="left"/>
      <w:pPr>
        <w:ind w:left="5533" w:hanging="351.0000000000009"/>
      </w:pPr>
      <w:rPr/>
    </w:lvl>
    <w:lvl w:ilvl="6">
      <w:start w:val="0"/>
      <w:numFmt w:val="bullet"/>
      <w:lvlText w:val="•"/>
      <w:lvlJc w:val="left"/>
      <w:pPr>
        <w:ind w:left="6463" w:hanging="351.0000000000009"/>
      </w:pPr>
      <w:rPr/>
    </w:lvl>
    <w:lvl w:ilvl="7">
      <w:start w:val="0"/>
      <w:numFmt w:val="bullet"/>
      <w:lvlText w:val="•"/>
      <w:lvlJc w:val="left"/>
      <w:pPr>
        <w:ind w:left="7394" w:hanging="351"/>
      </w:pPr>
      <w:rPr/>
    </w:lvl>
    <w:lvl w:ilvl="8">
      <w:start w:val="0"/>
      <w:numFmt w:val="bullet"/>
      <w:lvlText w:val="•"/>
      <w:lvlJc w:val="left"/>
      <w:pPr>
        <w:ind w:left="8325" w:hanging="351"/>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0"/>
      <w:numFmt w:val="bullet"/>
      <w:lvlText w:val="➔"/>
      <w:lvlJc w:val="left"/>
      <w:pPr>
        <w:ind w:left="1162" w:hanging="351"/>
      </w:pPr>
      <w:rPr>
        <w:rFonts w:ascii="Quattrocento Sans" w:cs="Quattrocento Sans" w:eastAsia="Quattrocento Sans" w:hAnsi="Quattrocento Sans"/>
        <w:sz w:val="21"/>
        <w:szCs w:val="2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052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Listamulticolor-nfasis11" w:customStyle="1">
    <w:name w:val="Lista multicolor - Énfasis 11"/>
    <w:basedOn w:val="Normal"/>
    <w:uiPriority w:val="34"/>
    <w:qFormat w:val="1"/>
    <w:pPr>
      <w:ind w:left="720"/>
      <w:contextualSpacing w:val="1"/>
    </w:pPr>
  </w:style>
  <w:style w:type="paragraph" w:styleId="Encabezado">
    <w:name w:val="header"/>
    <w:basedOn w:val="Normal"/>
    <w:link w:val="EncabezadoCar"/>
    <w:uiPriority w:val="99"/>
    <w:unhideWhenUsed w:val="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val="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tyle>
  <w:style w:type="paragraph" w:styleId="Textodeglobo">
    <w:name w:val="Balloon Text"/>
    <w:basedOn w:val="Normal"/>
    <w:link w:val="TextodegloboCar"/>
    <w:uiPriority w:val="99"/>
    <w:semiHidden w:val="1"/>
    <w:unhideWhenUsed w:val="1"/>
    <w:pPr>
      <w:spacing w:after="0" w:line="240" w:lineRule="auto"/>
    </w:pPr>
    <w:rPr>
      <w:rFonts w:ascii="Lucida Grande" w:cs="Lucida Grande" w:hAnsi="Lucida Grande"/>
      <w:sz w:val="18"/>
      <w:szCs w:val="18"/>
    </w:rPr>
  </w:style>
  <w:style w:type="character" w:styleId="TextodegloboCar" w:customStyle="1">
    <w:name w:val="Texto de globo Car"/>
    <w:link w:val="Textodeglobo"/>
    <w:uiPriority w:val="99"/>
    <w:semiHidden w:val="1"/>
    <w:rPr>
      <w:rFonts w:ascii="Lucida Grande" w:cs="Lucida Grande" w:hAnsi="Lucida Grande"/>
      <w:sz w:val="18"/>
      <w:szCs w:val="18"/>
    </w:rPr>
  </w:style>
  <w:style w:type="character" w:styleId="EncabezadoCar1" w:customStyle="1">
    <w:name w:val="Encabezado Car1"/>
    <w:rPr>
      <w:rFonts w:ascii="Calibri" w:eastAsia="Calibri" w:hAnsi="Calibri"/>
      <w:sz w:val="22"/>
      <w:szCs w:val="22"/>
      <w:lang w:eastAsia="ar-SA"/>
    </w:rPr>
  </w:style>
  <w:style w:type="character" w:styleId="Ttulo1Car" w:customStyle="1">
    <w:name w:val="Título 1 Car"/>
    <w:link w:val="Ttulo1"/>
    <w:uiPriority w:val="9"/>
    <w:rPr>
      <w:rFonts w:cs="Arial"/>
      <w:b w:val="1"/>
      <w:color w:val="262626"/>
      <w:sz w:val="28"/>
      <w:szCs w:val="24"/>
      <w:lang w:eastAsia="en-US"/>
    </w:rPr>
  </w:style>
  <w:style w:type="character" w:styleId="Ttulo2Car" w:customStyle="1">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1"/>
    <w:qFormat w:val="1"/>
    <w:pPr>
      <w:ind w:left="720"/>
      <w:contextualSpacing w:val="1"/>
    </w:pPr>
    <w:rPr>
      <w:rFonts w:asciiTheme="minorHAnsi" w:cstheme="minorBidi" w:eastAsiaTheme="minorHAnsi" w:hAnsiTheme="minorHAnsi"/>
    </w:rPr>
  </w:style>
  <w:style w:type="character" w:styleId="PrrafodelistaCar" w:customStyle="1">
    <w:name w:val="Párrafo de lista Car"/>
    <w:link w:val="Prrafodelista"/>
    <w:uiPriority w:val="34"/>
    <w:rPr>
      <w:rFonts w:asciiTheme="minorHAnsi" w:cstheme="minorBidi" w:eastAsiaTheme="minorHAnsi" w:hAnsiTheme="minorHAnsi"/>
      <w:sz w:val="22"/>
      <w:szCs w:val="22"/>
      <w:lang w:eastAsia="en-US"/>
    </w:rPr>
  </w:style>
  <w:style w:type="numbering" w:styleId="Estilo1" w:customStyle="1">
    <w:name w:val="Estilo1"/>
    <w:uiPriority w:val="99"/>
    <w:pPr>
      <w:numPr>
        <w:numId w:val="1"/>
      </w:numPr>
    </w:pPr>
  </w:style>
  <w:style w:type="paragraph" w:styleId="TtuloTDC">
    <w:name w:val="TOC Heading"/>
    <w:basedOn w:val="Ttulo1"/>
    <w:next w:val="Normal"/>
    <w:uiPriority w:val="39"/>
    <w:unhideWhenUsed w:val="1"/>
    <w:qFormat w:val="1"/>
    <w:pPr>
      <w:keepNext w:val="1"/>
      <w:keepLines w:val="1"/>
      <w:spacing w:after="0" w:before="240" w:line="259" w:lineRule="auto"/>
      <w:jc w:val="left"/>
      <w:outlineLvl w:val="9"/>
    </w:pPr>
    <w:rPr>
      <w:rFonts w:asciiTheme="majorHAnsi" w:cstheme="majorBidi" w:eastAsiaTheme="majorEastAsia" w:hAnsiTheme="majorHAnsi"/>
      <w:b w:val="0"/>
      <w:color w:val="032348" w:themeColor="accent1" w:themeShade="0000BF"/>
      <w:sz w:val="32"/>
      <w:szCs w:val="32"/>
      <w:lang w:eastAsia="es-CO"/>
    </w:rPr>
  </w:style>
  <w:style w:type="paragraph" w:styleId="TDC1">
    <w:name w:val="toc 1"/>
    <w:basedOn w:val="Normal"/>
    <w:next w:val="Normal"/>
    <w:autoRedefine w:val="1"/>
    <w:uiPriority w:val="39"/>
    <w:unhideWhenUsed w:val="1"/>
    <w:pPr>
      <w:spacing w:after="100"/>
    </w:pPr>
  </w:style>
  <w:style w:type="paragraph" w:styleId="TDC2">
    <w:name w:val="toc 2"/>
    <w:basedOn w:val="Normal"/>
    <w:next w:val="Normal"/>
    <w:autoRedefine w:val="1"/>
    <w:uiPriority w:val="39"/>
    <w:unhideWhenUsed w:val="1"/>
    <w:pPr>
      <w:spacing w:after="100"/>
      <w:ind w:left="220"/>
    </w:pPr>
  </w:style>
  <w:style w:type="character" w:styleId="Hipervnculo">
    <w:name w:val="Hyperlink"/>
    <w:basedOn w:val="Fuentedeprrafopredeter"/>
    <w:uiPriority w:val="99"/>
    <w:unhideWhenUsed w:val="1"/>
    <w:rPr>
      <w:color w:val="0d2e46" w:themeColor="hyperlink"/>
      <w:u w:val="single"/>
    </w:rPr>
  </w:style>
  <w:style w:type="table" w:styleId="Tabladecuadrcula4-nfasis11" w:customStyle="1">
    <w:name w:val="Tabla de cuadrícula 4 - Énfasis 11"/>
    <w:basedOn w:val="Tablanormal"/>
    <w:uiPriority w:val="49"/>
    <w:tblPr>
      <w:tblStyleRowBandSize w:val="1"/>
      <w:tblStyleColBandSize w:val="1"/>
      <w:tblBorders>
        <w:top w:color="167af3" w:space="0" w:sz="4" w:themeColor="accent1" w:themeTint="000099" w:val="single"/>
        <w:left w:color="167af3" w:space="0" w:sz="4" w:themeColor="accent1" w:themeTint="000099" w:val="single"/>
        <w:bottom w:color="167af3" w:space="0" w:sz="4" w:themeColor="accent1" w:themeTint="000099" w:val="single"/>
        <w:right w:color="167af3" w:space="0" w:sz="4" w:themeColor="accent1" w:themeTint="000099" w:val="single"/>
        <w:insideH w:color="167af3" w:space="0" w:sz="4" w:themeColor="accent1" w:themeTint="000099" w:val="single"/>
        <w:insideV w:color="167af3" w:space="0" w:sz="4" w:themeColor="accent1" w:themeTint="000099" w:val="single"/>
      </w:tblBorders>
    </w:tblPr>
    <w:tblStylePr w:type="firstRow">
      <w:rPr>
        <w:b w:val="1"/>
        <w:bCs w:val="1"/>
        <w:color w:val="ffffff" w:themeColor="background1"/>
      </w:rPr>
      <w:tblPr/>
      <w:tcPr>
        <w:tcBorders>
          <w:top w:color="052f61" w:space="0" w:sz="4" w:themeColor="accent1" w:val="single"/>
          <w:left w:color="052f61" w:space="0" w:sz="4" w:themeColor="accent1" w:val="single"/>
          <w:bottom w:color="052f61" w:space="0" w:sz="4" w:themeColor="accent1" w:val="single"/>
          <w:right w:color="052f61" w:space="0" w:sz="4" w:themeColor="accent1" w:val="single"/>
          <w:insideH w:space="0" w:sz="0" w:val="nil"/>
          <w:insideV w:space="0" w:sz="0" w:val="nil"/>
        </w:tcBorders>
        <w:shd w:color="auto" w:fill="052f61" w:themeFill="accent1" w:val="clear"/>
      </w:tcPr>
    </w:tblStylePr>
    <w:tblStylePr w:type="lastRow">
      <w:rPr>
        <w:b w:val="1"/>
        <w:bCs w:val="1"/>
      </w:rPr>
      <w:tblPr/>
      <w:tcPr>
        <w:tcBorders>
          <w:top w:color="052f61" w:space="0" w:sz="4" w:themeColor="accent1" w:val="double"/>
        </w:tcBorders>
      </w:tcPr>
    </w:tblStylePr>
    <w:tblStylePr w:type="firstCol">
      <w:rPr>
        <w:b w:val="1"/>
        <w:bCs w:val="1"/>
      </w:rPr>
    </w:tblStylePr>
    <w:tblStylePr w:type="lastCol">
      <w:rPr>
        <w:b w:val="1"/>
        <w:bCs w:val="1"/>
      </w:rPr>
    </w:tblStylePr>
    <w:tblStylePr w:type="band1Vert">
      <w:tblPr/>
      <w:tcPr>
        <w:shd w:color="auto" w:fill="b1d2fb" w:themeFill="accent1" w:themeFillTint="000033" w:val="clear"/>
      </w:tcPr>
    </w:tblStylePr>
    <w:tblStylePr w:type="band1Horz">
      <w:tblPr/>
      <w:tcPr>
        <w:shd w:color="auto" w:fill="b1d2fb" w:themeFill="accent1" w:themeFillTint="000033" w:val="clear"/>
      </w:tcPr>
    </w:tblStylePr>
  </w:style>
  <w:style w:type="table" w:styleId="Tablaconcuadrcula">
    <w:name w:val="Table Grid"/>
    <w:basedOn w:val="Tabla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Pr>
      <w:sz w:val="16"/>
      <w:szCs w:val="16"/>
    </w:rPr>
  </w:style>
  <w:style w:type="paragraph" w:styleId="Textocomentario">
    <w:name w:val="annotation text"/>
    <w:basedOn w:val="Normal"/>
    <w:link w:val="TextocomentarioCar"/>
    <w:uiPriority w:val="99"/>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character" w:styleId="AsuntodelcomentarioCar" w:customStyle="1">
    <w:name w:val="Asunto del comentario Car"/>
    <w:basedOn w:val="TextocomentarioCar"/>
    <w:link w:val="Asuntodelcomentario"/>
    <w:uiPriority w:val="99"/>
    <w:semiHidden w:val="1"/>
    <w:rPr>
      <w:b w:val="1"/>
      <w:bCs w:val="1"/>
      <w:lang w:eastAsia="en-US"/>
    </w:rPr>
  </w:style>
  <w:style w:type="paragraph" w:styleId="Sinespaciado">
    <w:name w:val="No Spacing"/>
    <w:link w:val="SinespaciadoCar"/>
    <w:uiPriority w:val="1"/>
    <w:qFormat w:val="1"/>
    <w:rPr>
      <w:rFonts w:asciiTheme="minorHAnsi" w:cstheme="minorBidi" w:eastAsiaTheme="minorEastAsia" w:hAnsiTheme="minorHAnsi"/>
      <w:sz w:val="22"/>
      <w:szCs w:val="22"/>
      <w:lang w:eastAsia="es-CO"/>
    </w:rPr>
  </w:style>
  <w:style w:type="character" w:styleId="SinespaciadoCar" w:customStyle="1">
    <w:name w:val="Sin espaciado Car"/>
    <w:basedOn w:val="Fuentedeprrafopredeter"/>
    <w:link w:val="Sinespaciado"/>
    <w:uiPriority w:val="1"/>
    <w:rPr>
      <w:rFonts w:asciiTheme="minorHAnsi" w:cstheme="minorBidi" w:eastAsiaTheme="minorEastAsia" w:hAnsiTheme="minorHAnsi"/>
      <w:sz w:val="22"/>
      <w:szCs w:val="22"/>
      <w:lang w:eastAsia="es-CO"/>
    </w:rPr>
  </w:style>
  <w:style w:type="character" w:styleId="Ttulo3Car" w:customStyle="1">
    <w:name w:val="Título 3 Car"/>
    <w:basedOn w:val="Fuentedeprrafopredeter"/>
    <w:link w:val="Ttulo3"/>
    <w:uiPriority w:val="9"/>
    <w:rPr>
      <w:rFonts w:asciiTheme="majorHAnsi" w:cstheme="majorBidi" w:eastAsiaTheme="majorEastAsia" w:hAnsiTheme="majorHAnsi"/>
      <w:b w:val="1"/>
      <w:bCs w:val="1"/>
      <w:color w:val="052f61" w:themeColor="accent1"/>
      <w:sz w:val="22"/>
      <w:szCs w:val="22"/>
      <w:lang w:eastAsia="en-US"/>
    </w:rPr>
  </w:style>
  <w:style w:type="paragraph" w:styleId="TDC3">
    <w:name w:val="toc 3"/>
    <w:basedOn w:val="Normal"/>
    <w:next w:val="Normal"/>
    <w:autoRedefine w:val="1"/>
    <w:uiPriority w:val="39"/>
    <w:unhideWhenUsed w:val="1"/>
    <w:pPr>
      <w:spacing w:after="100"/>
      <w:ind w:left="440"/>
    </w:pPr>
  </w:style>
  <w:style w:type="paragraph" w:styleId="Textonotapie">
    <w:name w:val="footnote text"/>
    <w:basedOn w:val="Normal"/>
    <w:link w:val="TextonotapieCar"/>
    <w:uiPriority w:val="99"/>
    <w:semiHidden w:val="1"/>
    <w:unhideWhenUsed w:val="1"/>
    <w:pPr>
      <w:spacing w:after="0" w:line="240" w:lineRule="auto"/>
    </w:pPr>
    <w:rPr>
      <w:sz w:val="20"/>
      <w:szCs w:val="20"/>
    </w:rPr>
  </w:style>
  <w:style w:type="character" w:styleId="TextonotapieCar" w:customStyle="1">
    <w:name w:val="Texto nota pie Car"/>
    <w:basedOn w:val="Fuentedeprrafopredeter"/>
    <w:link w:val="Textonotapie"/>
    <w:uiPriority w:val="99"/>
    <w:semiHidden w:val="1"/>
    <w:rPr>
      <w:lang w:eastAsia="en-US"/>
    </w:rPr>
  </w:style>
  <w:style w:type="character" w:styleId="Refdenotaalpie">
    <w:name w:val="footnote reference"/>
    <w:basedOn w:val="Fuentedeprrafopredeter"/>
    <w:uiPriority w:val="99"/>
    <w:semiHidden w:val="1"/>
    <w:unhideWhenUsed w:val="1"/>
    <w:rPr>
      <w:vertAlign w:val="superscript"/>
    </w:rPr>
  </w:style>
  <w:style w:type="table" w:styleId="Cuadrculaclara-nfasis3">
    <w:name w:val="Light Grid Accent 3"/>
    <w:basedOn w:val="Tablanormal"/>
    <w:uiPriority w:val="62"/>
    <w:tblPr>
      <w:tblStyleRowBandSize w:val="1"/>
      <w:tblStyleColBandSize w:val="1"/>
      <w:tblBorders>
        <w:top w:color="14967c" w:space="0" w:sz="8" w:themeColor="accent3" w:val="single"/>
        <w:left w:color="14967c" w:space="0" w:sz="8" w:themeColor="accent3" w:val="single"/>
        <w:bottom w:color="14967c" w:space="0" w:sz="8" w:themeColor="accent3" w:val="single"/>
        <w:right w:color="14967c" w:space="0" w:sz="8" w:themeColor="accent3" w:val="single"/>
        <w:insideH w:color="14967c" w:space="0" w:sz="8" w:themeColor="accent3" w:val="single"/>
        <w:insideV w:color="14967c"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4967c" w:space="0" w:sz="8" w:themeColor="accent3" w:val="single"/>
          <w:left w:color="14967c" w:space="0" w:sz="8" w:themeColor="accent3" w:val="single"/>
          <w:bottom w:color="14967c" w:space="0" w:sz="18" w:themeColor="accent3" w:val="single"/>
          <w:right w:color="14967c" w:space="0" w:sz="8" w:themeColor="accent3" w:val="single"/>
          <w:insideH w:space="0" w:sz="0" w:val="nil"/>
          <w:insideV w:color="14967c"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4967c" w:space="0" w:sz="6" w:themeColor="accent3" w:val="double"/>
          <w:left w:color="14967c" w:space="0" w:sz="8" w:themeColor="accent3" w:val="single"/>
          <w:bottom w:color="14967c" w:space="0" w:sz="8" w:themeColor="accent3" w:val="single"/>
          <w:right w:color="14967c" w:space="0" w:sz="8" w:themeColor="accent3" w:val="single"/>
          <w:insideH w:space="0" w:sz="0" w:val="nil"/>
          <w:insideV w:color="14967c"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4967c" w:space="0" w:sz="8" w:themeColor="accent3" w:val="single"/>
          <w:left w:color="14967c" w:space="0" w:sz="8" w:themeColor="accent3" w:val="single"/>
          <w:bottom w:color="14967c" w:space="0" w:sz="8" w:themeColor="accent3" w:val="single"/>
          <w:right w:color="14967c" w:space="0" w:sz="8" w:themeColor="accent3" w:val="single"/>
        </w:tcBorders>
      </w:tcPr>
    </w:tblStylePr>
    <w:tblStylePr w:type="band1Vert">
      <w:tblPr/>
      <w:tcPr>
        <w:tcBorders>
          <w:top w:color="14967c" w:space="0" w:sz="8" w:themeColor="accent3" w:val="single"/>
          <w:left w:color="14967c" w:space="0" w:sz="8" w:themeColor="accent3" w:val="single"/>
          <w:bottom w:color="14967c" w:space="0" w:sz="8" w:themeColor="accent3" w:val="single"/>
          <w:right w:color="14967c" w:space="0" w:sz="8" w:themeColor="accent3" w:val="single"/>
        </w:tcBorders>
        <w:shd w:color="auto" w:fill="b4f5e8" w:themeFill="accent3" w:themeFillTint="00003F" w:val="clear"/>
      </w:tcPr>
    </w:tblStylePr>
    <w:tblStylePr w:type="band1Horz">
      <w:tblPr/>
      <w:tcPr>
        <w:tcBorders>
          <w:top w:color="14967c" w:space="0" w:sz="8" w:themeColor="accent3" w:val="single"/>
          <w:left w:color="14967c" w:space="0" w:sz="8" w:themeColor="accent3" w:val="single"/>
          <w:bottom w:color="14967c" w:space="0" w:sz="8" w:themeColor="accent3" w:val="single"/>
          <w:right w:color="14967c" w:space="0" w:sz="8" w:themeColor="accent3" w:val="single"/>
          <w:insideV w:color="14967c" w:space="0" w:sz="8" w:themeColor="accent3" w:val="single"/>
        </w:tcBorders>
        <w:shd w:color="auto" w:fill="b4f5e8" w:themeFill="accent3" w:themeFillTint="00003F" w:val="clear"/>
      </w:tcPr>
    </w:tblStylePr>
    <w:tblStylePr w:type="band2Horz">
      <w:tblPr/>
      <w:tcPr>
        <w:tcBorders>
          <w:top w:color="14967c" w:space="0" w:sz="8" w:themeColor="accent3" w:val="single"/>
          <w:left w:color="14967c" w:space="0" w:sz="8" w:themeColor="accent3" w:val="single"/>
          <w:bottom w:color="14967c" w:space="0" w:sz="8" w:themeColor="accent3" w:val="single"/>
          <w:right w:color="14967c" w:space="0" w:sz="8" w:themeColor="accent3" w:val="single"/>
          <w:insideV w:color="14967c" w:space="0" w:sz="8" w:themeColor="accent3" w:val="single"/>
        </w:tcBorders>
      </w:tcPr>
    </w:tblStylePr>
  </w:style>
  <w:style w:type="paragraph" w:styleId="NormalWeb">
    <w:name w:val="Normal (Web)"/>
    <w:basedOn w:val="Normal"/>
    <w:uiPriority w:val="99"/>
    <w:unhideWhenUsed w:val="1"/>
    <w:pPr>
      <w:spacing w:after="100" w:afterAutospacing="1" w:before="100" w:beforeAutospacing="1" w:line="240" w:lineRule="auto"/>
    </w:pPr>
    <w:rPr>
      <w:rFonts w:ascii="Times New Roman" w:hAnsi="Times New Roman" w:eastAsiaTheme="minorEastAsia"/>
      <w:sz w:val="24"/>
      <w:szCs w:val="24"/>
      <w:lang w:eastAsia="es-CO"/>
    </w:rPr>
  </w:style>
  <w:style w:type="paragraph" w:styleId="Default" w:customStyle="1">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val="1"/>
    <w:rPr>
      <w:b w:val="1"/>
      <w:bCs w:val="1"/>
    </w:rPr>
  </w:style>
  <w:style w:type="character" w:styleId="apple-converted-space" w:customStyle="1">
    <w:name w:val="apple-converted-space"/>
    <w:basedOn w:val="Fuentedeprrafopredeter"/>
  </w:style>
  <w:style w:type="paragraph" w:styleId="z-Principiodelformulario">
    <w:name w:val="HTML Top of Form"/>
    <w:basedOn w:val="Normal"/>
    <w:next w:val="Normal"/>
    <w:link w:val="z-PrincipiodelformularioCar"/>
    <w:hidden w:val="1"/>
    <w:uiPriority w:val="99"/>
    <w:semiHidden w:val="1"/>
    <w:unhideWhenUsed w:val="1"/>
    <w:pPr>
      <w:pBdr>
        <w:bottom w:color="auto" w:space="1" w:sz="6" w:val="single"/>
      </w:pBdr>
      <w:spacing w:after="0" w:line="240" w:lineRule="auto"/>
      <w:jc w:val="center"/>
    </w:pPr>
    <w:rPr>
      <w:rFonts w:ascii="Arial" w:cs="Arial" w:eastAsia="Times New Roman" w:hAnsi="Arial"/>
      <w:vanish w:val="1"/>
      <w:sz w:val="16"/>
      <w:szCs w:val="16"/>
      <w:lang w:eastAsia="es-CO"/>
    </w:rPr>
  </w:style>
  <w:style w:type="character" w:styleId="z-PrincipiodelformularioCar" w:customStyle="1">
    <w:name w:val="z-Principio del formulario Car"/>
    <w:basedOn w:val="Fuentedeprrafopredeter"/>
    <w:link w:val="z-Principiodelformulario"/>
    <w:uiPriority w:val="99"/>
    <w:semiHidden w:val="1"/>
    <w:rPr>
      <w:rFonts w:ascii="Arial" w:cs="Arial" w:eastAsia="Times New Roman" w:hAnsi="Arial"/>
      <w:vanish w:val="1"/>
      <w:sz w:val="16"/>
      <w:szCs w:val="16"/>
      <w:lang w:eastAsia="es-CO"/>
    </w:rPr>
  </w:style>
  <w:style w:type="paragraph" w:styleId="z-Finaldelformulario">
    <w:name w:val="HTML Bottom of Form"/>
    <w:basedOn w:val="Normal"/>
    <w:next w:val="Normal"/>
    <w:link w:val="z-FinaldelformularioCar"/>
    <w:hidden w:val="1"/>
    <w:uiPriority w:val="99"/>
    <w:semiHidden w:val="1"/>
    <w:unhideWhenUsed w:val="1"/>
    <w:pPr>
      <w:pBdr>
        <w:top w:color="auto" w:space="1" w:sz="6" w:val="single"/>
      </w:pBdr>
      <w:spacing w:after="0" w:line="240" w:lineRule="auto"/>
      <w:jc w:val="center"/>
    </w:pPr>
    <w:rPr>
      <w:rFonts w:ascii="Arial" w:cs="Arial" w:eastAsia="Times New Roman" w:hAnsi="Arial"/>
      <w:vanish w:val="1"/>
      <w:sz w:val="16"/>
      <w:szCs w:val="16"/>
      <w:lang w:eastAsia="es-CO"/>
    </w:rPr>
  </w:style>
  <w:style w:type="character" w:styleId="z-FinaldelformularioCar" w:customStyle="1">
    <w:name w:val="z-Final del formulario Car"/>
    <w:basedOn w:val="Fuentedeprrafopredeter"/>
    <w:link w:val="z-Finaldelformulario"/>
    <w:uiPriority w:val="99"/>
    <w:semiHidden w:val="1"/>
    <w:rPr>
      <w:rFonts w:ascii="Arial" w:cs="Arial" w:eastAsia="Times New Roman" w:hAnsi="Arial"/>
      <w:vanish w:val="1"/>
      <w:sz w:val="16"/>
      <w:szCs w:val="16"/>
      <w:lang w:eastAsia="es-CO"/>
    </w:rPr>
  </w:style>
  <w:style w:type="paragraph" w:styleId="Textoindependiente">
    <w:name w:val="Body Text"/>
    <w:basedOn w:val="Normal"/>
    <w:link w:val="TextoindependienteCar"/>
    <w:uiPriority w:val="1"/>
    <w:qFormat w:val="1"/>
    <w:rsid w:val="00434A36"/>
    <w:pPr>
      <w:widowControl w:val="0"/>
      <w:autoSpaceDE w:val="0"/>
      <w:autoSpaceDN w:val="0"/>
      <w:spacing w:after="0" w:line="240" w:lineRule="auto"/>
    </w:pPr>
    <w:rPr>
      <w:rFonts w:cs="Calibri"/>
      <w:sz w:val="21"/>
      <w:szCs w:val="21"/>
      <w:lang w:val="es-ES"/>
    </w:rPr>
  </w:style>
  <w:style w:type="character" w:styleId="TextoindependienteCar" w:customStyle="1">
    <w:name w:val="Texto independiente Car"/>
    <w:basedOn w:val="Fuentedeprrafopredeter"/>
    <w:link w:val="Textoindependiente"/>
    <w:uiPriority w:val="1"/>
    <w:rsid w:val="00434A36"/>
    <w:rPr>
      <w:rFonts w:cs="Calibri"/>
      <w:sz w:val="21"/>
      <w:szCs w:val="21"/>
      <w:lang w:eastAsia="en-US" w:val="es-ES"/>
    </w:rPr>
  </w:style>
  <w:style w:type="table" w:styleId="TableNormal" w:customStyle="1">
    <w:name w:val="Table Normal"/>
    <w:uiPriority w:val="2"/>
    <w:semiHidden w:val="1"/>
    <w:unhideWhenUsed w:val="1"/>
    <w:qFormat w:val="1"/>
    <w:rsid w:val="00434A36"/>
    <w:pPr>
      <w:widowControl w:val="0"/>
      <w:autoSpaceDE w:val="0"/>
      <w:autoSpaceDN w:val="0"/>
    </w:pPr>
    <w:rPr>
      <w:rFonts w:asciiTheme="minorHAnsi" w:cstheme="minorBidi" w:eastAsiaTheme="minorHAnsi" w:hAnsiTheme="minorHAnsi"/>
      <w:sz w:val="22"/>
      <w:szCs w:val="22"/>
      <w:lang w:eastAsia="en-US"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434A36"/>
    <w:pPr>
      <w:widowControl w:val="0"/>
      <w:autoSpaceDE w:val="0"/>
      <w:autoSpaceDN w:val="0"/>
      <w:spacing w:after="0" w:line="240" w:lineRule="auto"/>
    </w:pPr>
    <w:rPr>
      <w:rFonts w:cs="Calibri"/>
      <w:lang w:val="es-ES"/>
    </w:rPr>
  </w:style>
  <w:style w:type="character" w:styleId="Mencinsinresolver">
    <w:name w:val="Unresolved Mention"/>
    <w:basedOn w:val="Fuentedeprrafopredeter"/>
    <w:uiPriority w:val="99"/>
    <w:semiHidden w:val="1"/>
    <w:unhideWhenUsed w:val="1"/>
    <w:rsid w:val="00434A36"/>
    <w:rPr>
      <w:color w:val="605e5c"/>
      <w:shd w:color="auto" w:fill="e1dfdd" w:val="clear"/>
    </w:rPr>
  </w:style>
  <w:style w:type="table" w:styleId="Tablaconcuadrcula5oscura-nfasis4">
    <w:name w:val="Grid Table 5 Dark Accent 4"/>
    <w:basedOn w:val="Tablanormal"/>
    <w:uiPriority w:val="50"/>
    <w:rsid w:val="0015328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f4c9"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6a9e1f"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6a9e1f"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6a9e1f"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6a9e1f" w:themeFill="accent4" w:val="clear"/>
      </w:tcPr>
    </w:tblStylePr>
    <w:tblStylePr w:type="band1Vert">
      <w:tblPr/>
      <w:tcPr>
        <w:shd w:color="auto" w:fill="c6ea93" w:themeFill="accent4" w:themeFillTint="000066" w:val="clear"/>
      </w:tcPr>
    </w:tblStylePr>
    <w:tblStylePr w:type="band1Horz">
      <w:tblPr/>
      <w:tcPr>
        <w:shd w:color="auto" w:fill="c6ea93" w:themeFill="accent4" w:themeFillTint="000066"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tcPr>
      <w:shd w:fill="e2f4c9" w:val="clear"/>
    </w:tcPr>
    <w:tblStylePr w:type="band1Horz">
      <w:tcPr>
        <w:shd w:fill="c6e993" w:val="clear"/>
      </w:tcPr>
    </w:tblStylePr>
    <w:tblStylePr w:type="band1Vert">
      <w:tcPr>
        <w:shd w:fill="c6e99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6a9e1f"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6a9e1f"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6a9e1f"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6a9e1f" w:val="clear"/>
      </w:tcPr>
    </w:tblStylePr>
  </w:style>
  <w:style w:type="table" w:styleId="Table6">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7">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8">
    <w:basedOn w:val="TableNormal"/>
    <w:pPr>
      <w:widowControl w:val="0"/>
    </w:pPr>
    <w:rPr>
      <w:rFonts w:ascii="Century Gothic" w:cs="Century Gothic" w:eastAsia="Century Gothic" w:hAnsi="Century Gothic"/>
      <w:sz w:val="22"/>
      <w:szCs w:val="22"/>
    </w:rPr>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30.jpg"/><Relationship Id="rId41" Type="http://schemas.openxmlformats.org/officeDocument/2006/relationships/image" Target="media/image31.png"/><Relationship Id="rId44" Type="http://schemas.openxmlformats.org/officeDocument/2006/relationships/hyperlink" Target="http://biblioteca.sena.edu.co/" TargetMode="External"/><Relationship Id="rId43" Type="http://schemas.openxmlformats.org/officeDocument/2006/relationships/hyperlink" Target="http://www.sena.edu.co/" TargetMode="External"/><Relationship Id="rId46" Type="http://schemas.openxmlformats.org/officeDocument/2006/relationships/hyperlink" Target="https://biblioteca.sena.edu.co/images/PDF/InstructivoAPA.pdf" TargetMode="External"/><Relationship Id="rId45" Type="http://schemas.openxmlformats.org/officeDocument/2006/relationships/hyperlink" Target="http://oferta.senasofiaplus.edu.co/sofia-ofer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48" Type="http://schemas.openxmlformats.org/officeDocument/2006/relationships/hyperlink" Target="http://www.youtube.com/watch?v=yJHOtDeDnsg" TargetMode="External"/><Relationship Id="rId47" Type="http://schemas.openxmlformats.org/officeDocument/2006/relationships/hyperlink" Target="https://biblioteca.sena.edu.co/images/PDF/InstructivoAPA.pdf" TargetMode="External"/><Relationship Id="rId49" Type="http://schemas.openxmlformats.org/officeDocument/2006/relationships/hyperlink" Target="https://repositorio.sena.edu.co/bitstream/handle/11404/7199/El_modelo_pedagogico.pdf?sequence=1&amp;isAllowed=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yperlink" Target="https://www.youtube.com/watch?v=yJHOtDeDnsg" TargetMode="External"/><Relationship Id="rId31" Type="http://schemas.openxmlformats.org/officeDocument/2006/relationships/hyperlink" Target="https://betowa.sena.edu.co/" TargetMode="External"/><Relationship Id="rId30" Type="http://schemas.openxmlformats.org/officeDocument/2006/relationships/image" Target="media/image9.png"/><Relationship Id="rId33" Type="http://schemas.openxmlformats.org/officeDocument/2006/relationships/hyperlink" Target="http://oferta.senasofiaplus.edu.co/sofia-oferta/" TargetMode="External"/><Relationship Id="rId32" Type="http://schemas.openxmlformats.org/officeDocument/2006/relationships/image" Target="media/image29.jpg"/><Relationship Id="rId35" Type="http://schemas.openxmlformats.org/officeDocument/2006/relationships/image" Target="media/image24.png"/><Relationship Id="rId34" Type="http://schemas.openxmlformats.org/officeDocument/2006/relationships/image" Target="media/image28.jpg"/><Relationship Id="rId37" Type="http://schemas.openxmlformats.org/officeDocument/2006/relationships/hyperlink" Target="http://biblioteca.sena.edu.co/" TargetMode="External"/><Relationship Id="rId36" Type="http://schemas.openxmlformats.org/officeDocument/2006/relationships/image" Target="media/image27.jpg"/><Relationship Id="rId39" Type="http://schemas.openxmlformats.org/officeDocument/2006/relationships/image" Target="media/image12.png"/><Relationship Id="rId38" Type="http://schemas.openxmlformats.org/officeDocument/2006/relationships/hyperlink" Target="http://www.sena.edu.co/" TargetMode="External"/><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hyperlink" Target="https://www.youtube.com/watch?v=P1D2AIISO8A" TargetMode="External"/><Relationship Id="rId22" Type="http://schemas.openxmlformats.org/officeDocument/2006/relationships/hyperlink" Target="https://www.youtube.com/watch?v=FuHO_UFCZ9M" TargetMode="External"/><Relationship Id="rId21" Type="http://schemas.openxmlformats.org/officeDocument/2006/relationships/hyperlink" Target="https://www.youtube.com/watch?v=4s3LDzcIZes" TargetMode="External"/><Relationship Id="rId24" Type="http://schemas.openxmlformats.org/officeDocument/2006/relationships/hyperlink" Target="https://youtu.be/YRb34ZNcEaQ" TargetMode="External"/><Relationship Id="rId23" Type="http://schemas.openxmlformats.org/officeDocument/2006/relationships/hyperlink" Target="https://youtu.be/3HnX0LUrwbU" TargetMode="External"/><Relationship Id="rId60" Type="http://schemas.openxmlformats.org/officeDocument/2006/relationships/header" Target="header3.xml"/><Relationship Id="rId26" Type="http://schemas.openxmlformats.org/officeDocument/2006/relationships/image" Target="media/image1.jpg"/><Relationship Id="rId25" Type="http://schemas.openxmlformats.org/officeDocument/2006/relationships/hyperlink" Target="https://youtu.be/YRb34ZNcEaQ" TargetMode="External"/><Relationship Id="rId28" Type="http://schemas.openxmlformats.org/officeDocument/2006/relationships/image" Target="media/image2.png"/><Relationship Id="rId27" Type="http://schemas.openxmlformats.org/officeDocument/2006/relationships/image" Target="media/image6.jpg"/><Relationship Id="rId29" Type="http://schemas.openxmlformats.org/officeDocument/2006/relationships/hyperlink" Target="https://zajuna.sena.edu.co/" TargetMode="External"/><Relationship Id="rId51" Type="http://schemas.openxmlformats.org/officeDocument/2006/relationships/hyperlink" Target="https://www.youtube.com/watch?v=eQRLdglKAhA" TargetMode="External"/><Relationship Id="rId50" Type="http://schemas.openxmlformats.org/officeDocument/2006/relationships/hyperlink" Target="https://repositorio.sena.edu.co/bitstream/handle/11404/7199/El_modelo_pedagogico.pdf?sequence=1&amp;isAllowed=y" TargetMode="External"/><Relationship Id="rId53" Type="http://schemas.openxmlformats.org/officeDocument/2006/relationships/hyperlink" Target="https://www.youtube.com/watch?v=4s3LDzcIZes" TargetMode="External"/><Relationship Id="rId52" Type="http://schemas.openxmlformats.org/officeDocument/2006/relationships/hyperlink" Target="https://www.youtube.com/watch?v=P1D2AIISO8A" TargetMode="External"/><Relationship Id="rId11" Type="http://schemas.openxmlformats.org/officeDocument/2006/relationships/hyperlink" Target="http://www.youtube.com/watch?v=V2ZTz17C7M0" TargetMode="External"/><Relationship Id="rId55" Type="http://schemas.openxmlformats.org/officeDocument/2006/relationships/hyperlink" Target="https://youtu.be/3HnX0LUrwbU" TargetMode="External"/><Relationship Id="rId10" Type="http://schemas.openxmlformats.org/officeDocument/2006/relationships/image" Target="media/image19.png"/><Relationship Id="rId54" Type="http://schemas.openxmlformats.org/officeDocument/2006/relationships/hyperlink" Target="https://www.youtube.com/watch?v=FuHO_UFCZ9M" TargetMode="External"/><Relationship Id="rId13" Type="http://schemas.openxmlformats.org/officeDocument/2006/relationships/hyperlink" Target="http://www.sena.edu.co/es-co/sena/Paginas/misionVision.aspx" TargetMode="External"/><Relationship Id="rId57" Type="http://schemas.openxmlformats.org/officeDocument/2006/relationships/hyperlink" Target="https://youtu.be/YRb34ZNcEaQ" TargetMode="External"/><Relationship Id="rId12" Type="http://schemas.openxmlformats.org/officeDocument/2006/relationships/hyperlink" Target="http://www.youtube.com/watch?v=V2ZTz17C7M0" TargetMode="External"/><Relationship Id="rId56" Type="http://schemas.openxmlformats.org/officeDocument/2006/relationships/hyperlink" Target="https://youtu.be/YRb34ZNcEaQ" TargetMode="External"/><Relationship Id="rId15" Type="http://schemas.openxmlformats.org/officeDocument/2006/relationships/hyperlink" Target="http://www.sena.edu.co/" TargetMode="External"/><Relationship Id="rId59" Type="http://schemas.openxmlformats.org/officeDocument/2006/relationships/header" Target="header2.xml"/><Relationship Id="rId14" Type="http://schemas.openxmlformats.org/officeDocument/2006/relationships/hyperlink" Target="http://www.sena.edu.co/es-co/sena/Paginas/quienesSomos.aspx" TargetMode="External"/><Relationship Id="rId58" Type="http://schemas.openxmlformats.org/officeDocument/2006/relationships/hyperlink" Target="https://normograma.sena.edu.co/normograma/docs/acuerdo_sena_0007_2012.htm" TargetMode="External"/><Relationship Id="rId17" Type="http://schemas.openxmlformats.org/officeDocument/2006/relationships/image" Target="media/image8.png"/><Relationship Id="rId16" Type="http://schemas.openxmlformats.org/officeDocument/2006/relationships/hyperlink" Target="https://senacentrogestiontunja.blogspot.com/" TargetMode="External"/><Relationship Id="rId19" Type="http://schemas.openxmlformats.org/officeDocument/2006/relationships/image" Target="media/image7.png"/><Relationship Id="rId18" Type="http://schemas.openxmlformats.org/officeDocument/2006/relationships/hyperlink" Target="https://www.youtube.com/watch?v=eQRLdglKAh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W0GQClpwKyw0jui2JrdyBipv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DmguOHdvMWZoeDQ0ZmU5Mg5oLmR2MGFxYTNnOGl4MzIOaC5rY3I2ejNoZGZjMnE4AHIhMXBsSHVhM0RBWlhWMEhyS080cjhES3E4emQwRkNLV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2025-02-03T10:41:00Z</dcterms:created>
  <dc:creator>ASTRID SUAREZ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ies>
</file>