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spacing w:after="0" w:line="360" w:lineRule="auto"/>
        <w:jc w:val="center"/>
        <w:rPr>
          <w:b w:val="1"/>
          <w:bCs w:val="1"/>
          <w:sz w:val="24"/>
          <w:szCs w:val="24"/>
        </w:rPr>
      </w:pPr>
      <w:r w:rsidDel="00000000" w:rsidR="00000000" w:rsidRPr="00000000">
        <w:rPr>
          <w:b w:val="1"/>
          <w:bCs w:val="1"/>
          <w:sz w:val="24"/>
          <w:szCs w:val="24"/>
          <w:rtl w:val="0"/>
        </w:rPr>
        <w:t xml:space="preserve">PROCESO DE GESTIÓN DE FORMACIÓN PROFESIONAL INTEGRAL</w:t>
      </w:r>
    </w:p>
    <w:p w:rsidR="00000000" w:rsidDel="00000000" w:rsidP="00000000" w:rsidRDefault="00000000" w:rsidRPr="00000000" w14:paraId="00000004">
      <w:pPr>
        <w:spacing w:after="0" w:line="360" w:lineRule="auto"/>
        <w:jc w:val="center"/>
        <w:rPr>
          <w:b w:val="1"/>
          <w:bCs w:val="1"/>
          <w:color w:val="ff0000"/>
          <w:sz w:val="24"/>
          <w:szCs w:val="24"/>
        </w:rPr>
      </w:pPr>
      <w:r w:rsidDel="00000000" w:rsidR="00000000" w:rsidRPr="00000000">
        <w:rPr>
          <w:b w:val="1"/>
          <w:bCs w:val="1"/>
          <w:sz w:val="24"/>
          <w:szCs w:val="24"/>
          <w:rtl w:val="0"/>
        </w:rPr>
        <w:t xml:space="preserve">FORMATO GUÍA DE APRENDIZAJE</w:t>
      </w:r>
      <w:r w:rsidDel="00000000" w:rsidR="00000000" w:rsidRPr="00000000">
        <w:rPr>
          <w:rtl w:val="0"/>
        </w:rPr>
      </w:r>
    </w:p>
    <w:p w:rsidR="00000000" w:rsidDel="00000000" w:rsidP="00000000" w:rsidRDefault="00000000" w:rsidRPr="00000000" w14:paraId="00000005">
      <w:pPr>
        <w:spacing w:after="0" w:line="360" w:lineRule="auto"/>
        <w:jc w:val="center"/>
        <w:rPr>
          <w:b w:val="1"/>
          <w:bCs w:val="1"/>
          <w:color w:val="ff0000"/>
          <w:sz w:val="24"/>
          <w:szCs w:val="24"/>
        </w:rPr>
      </w:pPr>
      <w:r w:rsidDel="00000000" w:rsidR="00000000" w:rsidRPr="00000000">
        <w:rPr>
          <w:rtl w:val="0"/>
        </w:rPr>
      </w:r>
    </w:p>
    <w:p w:rsidR="00000000" w:rsidDel="00000000" w:rsidP="00000000" w:rsidRDefault="00000000" w:rsidRPr="00000000" w14:paraId="00000006">
      <w:pPr>
        <w:spacing w:line="360" w:lineRule="auto"/>
        <w:jc w:val="both"/>
        <w:rPr>
          <w:b w:val="1"/>
          <w:bCs w:val="1"/>
          <w:sz w:val="24"/>
          <w:szCs w:val="24"/>
        </w:rPr>
      </w:pPr>
      <w:r w:rsidDel="00000000" w:rsidR="00000000" w:rsidRPr="00000000">
        <w:rPr>
          <w:b w:val="1"/>
          <w:bCs w:val="1"/>
          <w:sz w:val="24"/>
          <w:szCs w:val="24"/>
          <w:rtl w:val="0"/>
        </w:rPr>
        <w:t xml:space="preserve">1. IDENTIFICACIÓN DE LA GUIA DE APRENDIZAJE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Denominación del Programa de Formación:</w:t>
      </w:r>
      <w:r>
        <w:rPr>
          <w:b w:val="0"/>
          <w:i w:val="0"/>
          <w:color w:val="1F4E79"/>
        </w:rPr>
        <w:t xml:space="preserve">  Tecnólogo en Dirección de Ventas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Código del Programa de Formación:</w:t>
      </w:r>
      <w:r>
        <w:rPr>
          <w:b w:val="0"/>
          <w:i w:val="0"/>
          <w:color w:val="1F4E79"/>
        </w:rPr>
        <w:t xml:space="preserve">  621111 (Versión 100)</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 Formativo (si aplica):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Fase del Proyecto (si aplica):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Actividad de Proyecto Formativo (si aplica):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Competencia: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Resultados de Aprendizaje: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Duración de la Guía de Aprendizaje (horas):    40 Horas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spacing w:after="0" w:line="240" w:lineRule="auto"/>
        <w:rPr>
          <w:b w:val="1"/>
          <w:bCs w:val="1"/>
          <w:sz w:val="24"/>
          <w:szCs w:val="24"/>
        </w:rPr>
      </w:pPr>
      <w:r w:rsidDel="00000000" w:rsidR="00000000" w:rsidRPr="00000000">
        <w:rPr>
          <w:b w:val="1"/>
          <w:bCs w:val="1"/>
          <w:sz w:val="24"/>
          <w:szCs w:val="24"/>
          <w:rtl w:val="0"/>
        </w:rPr>
        <w:t xml:space="preserve">2. PRESENTACIÓN</w:t>
      </w:r>
    </w:p>
    <w:p w:rsidR="00000000" w:rsidDel="00000000" w:rsidP="00000000" w:rsidRDefault="00000000" w:rsidRPr="00000000" w14:paraId="00000011">
      <w:pPr>
        <w:spacing w:after="0" w:line="240" w:lineRule="auto"/>
        <w:rPr>
          <w:sz w:val="24"/>
          <w:szCs w:val="24"/>
        </w:rPr>
      </w:pPr>
      <w:r w:rsidDel="00000000" w:rsidR="00000000" w:rsidRPr="00000000">
        <w:rPr>
          <w:rtl w:val="0"/>
        </w:rPr>
      </w:r>
    </w:p>
    <w:p w:rsidR="00000000" w:rsidDel="00000000" w:rsidP="00000000" w:rsidRDefault="00000000" w:rsidRPr="00000000" w14:paraId="00000012">
      <w:pPr>
        <w:tabs>
          <w:tab w:val="left" w:leader="none" w:pos="3828"/>
        </w:tabs>
        <w:spacing w:line="360" w:lineRule="auto"/>
        <w:jc w:val="both"/>
        <w:rPr/>
      </w:pPr>
      <w:r w:rsidDel="00000000" w:rsidR="00000000" w:rsidRPr="00000000">
        <w:rPr>
          <w:rtl w:val="0"/>
        </w:rPr>
        <w:t xml:space="preserve">Queremos darle la bienvenida al SENA, la entidad más querida por todos los colombianos, encargada del desarrollo social y técnico de los trabajadores del país, para la incorporación y el desarrollo de las personas en actividades productivas que contribuyan al desarrollo social, económico y tecnológico.</w:t>
      </w:r>
    </w:p>
    <w:p w:rsidR="00000000" w:rsidDel="00000000" w:rsidP="00000000" w:rsidRDefault="00000000" w:rsidRPr="00000000" w14:paraId="00000013">
      <w:pPr>
        <w:tabs>
          <w:tab w:val="left" w:leader="none" w:pos="3828"/>
        </w:tabs>
        <w:spacing w:line="360" w:lineRule="auto"/>
        <w:jc w:val="both"/>
        <w:rPr/>
      </w:pPr>
      <w:r w:rsidDel="00000000" w:rsidR="00000000" w:rsidRPr="00000000">
        <w:rPr>
          <w:rtl w:val="0"/>
        </w:rPr>
        <w:t xml:space="preserve">A partir de hoy inicia el proceso de formación con las actividades de inducción, donde se darán a conocer las oportunidades que les brinda el SENA, en el marco de la Formación Profesional Integral (FPI), la cual se desarrolla mediante una propuesta pedagógica fundamentada en el desarrollo humano del aprendiz.</w:t>
      </w:r>
    </w:p>
    <w:p w:rsidR="00000000" w:rsidDel="00000000" w:rsidP="00000000" w:rsidRDefault="00000000" w:rsidRPr="00000000" w14:paraId="00000014">
      <w:pPr>
        <w:tabs>
          <w:tab w:val="left" w:leader="none" w:pos="3828"/>
        </w:tabs>
        <w:spacing w:line="360" w:lineRule="auto"/>
        <w:jc w:val="both"/>
        <w:rPr>
          <w:sz w:val="24"/>
          <w:szCs w:val="24"/>
        </w:rPr>
      </w:pPr>
      <w:r w:rsidDel="00000000" w:rsidR="00000000" w:rsidRPr="00000000">
        <w:rPr>
          <w:rtl w:val="0"/>
        </w:rPr>
        <w:t xml:space="preserve">Este es un proceso educativo teórico – práctico de carácter integral, mediante el cual el aprendiz adquiere y desarrolla de manera permanente conocimientos, destrezas y aptitudes, e identifica, genera y asume valores y actitudes para su realización humana y su participación activa, crítica y creativa en el mundo social y productivo</w:t>
      </w:r>
      <w:r w:rsidDel="00000000" w:rsidR="00000000" w:rsidRPr="00000000">
        <w:br w:type="page"/>
      </w:r>
      <w:r w:rsidDel="00000000" w:rsidR="00000000" w:rsidRPr="00000000">
        <w:rPr>
          <w:rtl w:val="0"/>
        </w:rPr>
      </w:r>
    </w:p>
    <w:p w:rsidR="00000000" w:rsidDel="00000000" w:rsidP="00000000" w:rsidRDefault="00000000" w:rsidRPr="00000000" w14:paraId="00000015">
      <w:pPr>
        <w:tabs>
          <w:tab w:val="left" w:leader="none" w:pos="4320"/>
          <w:tab w:val="left" w:leader="none" w:pos="4485"/>
          <w:tab w:val="left" w:leader="none" w:pos="5445"/>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tabs>
          <w:tab w:val="left" w:leader="none" w:pos="4320"/>
          <w:tab w:val="left" w:leader="none" w:pos="4485"/>
          <w:tab w:val="left" w:leader="none" w:pos="5445"/>
        </w:tabs>
        <w:spacing w:line="360" w:lineRule="auto"/>
        <w:jc w:val="both"/>
        <w:rPr>
          <w:b w:val="1"/>
          <w:bCs w:val="1"/>
          <w:sz w:val="24"/>
          <w:szCs w:val="24"/>
        </w:rPr>
      </w:pPr>
      <w:r w:rsidDel="00000000" w:rsidR="00000000" w:rsidRPr="00000000">
        <w:rPr>
          <w:b w:val="1"/>
          <w:bCs w:val="1"/>
          <w:sz w:val="24"/>
          <w:szCs w:val="24"/>
          <w:rtl w:val="0"/>
        </w:rPr>
        <w:t xml:space="preserve">3.  FORMULACIÓN DE LAS ACTIVIDADES DE APRENDIZAJE</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200" w:before="0" w:line="360"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 la(s) Actividad(es)</w:t>
      </w:r>
    </w:p>
    <w:p w:rsidR="00000000" w:rsidDel="00000000" w:rsidP="00000000" w:rsidRDefault="00000000" w:rsidRPr="00000000" w14:paraId="00000018">
      <w:pPr>
        <w:tabs>
          <w:tab w:val="left" w:leader="none" w:pos="4320"/>
          <w:tab w:val="left" w:leader="none" w:pos="4485"/>
          <w:tab w:val="left" w:leader="none" w:pos="5445"/>
        </w:tabs>
        <w:spacing w:line="360" w:lineRule="auto"/>
        <w:jc w:val="both"/>
        <w:rPr>
          <w:b w:val="1"/>
          <w:bCs w:val="1"/>
          <w:sz w:val="24"/>
          <w:szCs w:val="24"/>
        </w:rPr>
      </w:pPr>
      <w:r w:rsidDel="00000000" w:rsidR="00000000" w:rsidRPr="00000000">
        <w:rPr>
          <w:b w:val="1"/>
          <w:bCs w:val="1"/>
          <w:sz w:val="24"/>
          <w:szCs w:val="24"/>
          <w:rtl w:val="0"/>
        </w:rPr>
        <w:t xml:space="preserve">3.1 Actividades de reflexión inicial:</w:t>
      </w:r>
    </w:p>
    <w:p w:rsidR="00000000" w:rsidDel="00000000" w:rsidP="00000000" w:rsidRDefault="00000000" w:rsidRPr="00000000" w14:paraId="00000019">
      <w:pPr>
        <w:tabs>
          <w:tab w:val="left" w:leader="none" w:pos="4320"/>
          <w:tab w:val="left" w:leader="none" w:pos="4485"/>
          <w:tab w:val="left" w:leader="none" w:pos="5445"/>
        </w:tabs>
        <w:spacing w:line="360" w:lineRule="auto"/>
        <w:jc w:val="both"/>
        <w:rPr>
          <w:b w:val="1"/>
          <w:bCs w:val="1"/>
          <w:sz w:val="24"/>
          <w:szCs w:val="24"/>
        </w:rPr>
      </w:pPr>
      <w:r w:rsidDel="00000000" w:rsidR="00000000" w:rsidRPr="00000000">
        <w:rPr>
          <w:b w:val="1"/>
          <w:bCs w:val="1"/>
          <w:sz w:val="24"/>
          <w:szCs w:val="24"/>
          <w:rtl w:val="0"/>
        </w:rPr>
        <w:t xml:space="preserve">Descripción de la actividad:</w:t>
      </w:r>
    </w:p>
    <w:p w:rsidR="00000000" w:rsidDel="00000000" w:rsidP="00000000" w:rsidRDefault="00000000" w:rsidRPr="00000000" w14:paraId="0000001A">
      <w:pPr>
        <w:tabs>
          <w:tab w:val="left" w:leader="none" w:pos="4320"/>
          <w:tab w:val="left" w:leader="none" w:pos="4485"/>
          <w:tab w:val="left" w:leader="none" w:pos="5445"/>
        </w:tabs>
        <w:spacing w:line="360" w:lineRule="auto"/>
        <w:jc w:val="both"/>
        <w:rPr/>
      </w:pPr>
      <w:r w:rsidDel="00000000" w:rsidR="00000000" w:rsidRPr="00000000">
        <w:rPr>
          <w:rtl w:val="0"/>
        </w:rPr>
        <w:t xml:space="preserve">En esta actividad, los aprendices observarán una imagen y un video relacionado con el SENA. Primero, escribirán sus observaciones e inferencias sobre la imagen y luego analizarán un video sobre el SENA, comparando sus conocimientos previos con la información presentada en el video. Finalmente, participarán en una socialización guiada por el instructor.</w:t>
      </w:r>
    </w:p>
    <w:p w:rsidR="00000000" w:rsidDel="00000000" w:rsidP="00000000" w:rsidRDefault="00000000" w:rsidRPr="00000000" w14:paraId="0000001B">
      <w:pPr>
        <w:tabs>
          <w:tab w:val="left" w:leader="none" w:pos="4320"/>
          <w:tab w:val="left" w:leader="none" w:pos="4485"/>
          <w:tab w:val="left" w:leader="none" w:pos="5445"/>
        </w:tabs>
        <w:spacing w:line="360" w:lineRule="auto"/>
        <w:jc w:val="both"/>
        <w:rPr/>
      </w:pPr>
      <w:r w:rsidDel="00000000" w:rsidR="00000000" w:rsidRPr="00000000">
        <w:rPr>
          <w:rtl w:val="0"/>
        </w:rPr>
        <w:t xml:space="preserve">Procedimiento:</w:t>
      </w:r>
    </w:p>
    <w:p w:rsidR="00000000" w:rsidDel="00000000" w:rsidP="00000000" w:rsidRDefault="00000000" w:rsidRPr="00000000" w14:paraId="0000001C">
      <w:pPr>
        <w:tabs>
          <w:tab w:val="left" w:leader="none" w:pos="4320"/>
          <w:tab w:val="left" w:leader="none" w:pos="4485"/>
          <w:tab w:val="left" w:leader="none" w:pos="5445"/>
        </w:tabs>
        <w:spacing w:line="360" w:lineRule="auto"/>
        <w:jc w:val="both"/>
        <w:rPr/>
      </w:pPr>
      <w:r w:rsidDel="00000000" w:rsidR="00000000" w:rsidRPr="00000000">
        <w:rPr>
          <w:b w:val="1"/>
          <w:bCs w:val="1"/>
          <w:rtl w:val="0"/>
        </w:rPr>
        <w:t xml:space="preserve">Observación de la Imagen</w:t>
      </w:r>
      <w:r w:rsidDel="00000000" w:rsidR="00000000" w:rsidRPr="00000000">
        <w:rPr>
          <w:rtl w:val="0"/>
        </w:rPr>
        <w:t xml:space="preserve">:</w:t>
      </w:r>
    </w:p>
    <w:p w:rsidR="00000000" w:rsidDel="00000000" w:rsidP="00000000" w:rsidRDefault="00000000" w:rsidRPr="00000000" w14:paraId="0000001D">
      <w:pPr>
        <w:tabs>
          <w:tab w:val="left" w:leader="none" w:pos="4320"/>
          <w:tab w:val="left" w:leader="none" w:pos="4485"/>
          <w:tab w:val="left" w:leader="none" w:pos="5445"/>
        </w:tabs>
        <w:spacing w:line="360" w:lineRule="auto"/>
        <w:jc w:val="both"/>
        <w:rPr/>
      </w:pPr>
      <w:r w:rsidDel="00000000" w:rsidR="00000000" w:rsidRPr="00000000">
        <w:rPr>
          <w:rtl w:val="0"/>
        </w:rPr>
        <w:t xml:space="preserve">El instructor presenta la siguiente imagen a los participantes.</w:t>
      </w:r>
    </w:p>
    <w:p w:rsidR="00000000" w:rsidDel="00000000" w:rsidP="00000000" w:rsidRDefault="00000000" w:rsidRPr="00000000" w14:paraId="0000001E">
      <w:pPr>
        <w:tabs>
          <w:tab w:val="left" w:leader="none" w:pos="4320"/>
          <w:tab w:val="left" w:leader="none" w:pos="4485"/>
          <w:tab w:val="left" w:leader="none" w:pos="5445"/>
        </w:tabs>
        <w:spacing w:line="360" w:lineRule="auto"/>
        <w:jc w:val="both"/>
        <w:rPr/>
      </w:pPr>
      <w:r w:rsidDel="00000000" w:rsidR="00000000" w:rsidRPr="00000000">
        <w:rPr>
          <w:sz w:val="21"/>
          <w:szCs w:val="21"/>
        </w:rPr>
        <w:drawing>
          <wp:inline distB="0" distT="0" distL="0" distR="0">
            <wp:extent cx="5206040" cy="3351834"/>
            <wp:effectExtent b="0" l="0" r="0" t="0"/>
            <wp:docPr id="65" name="image4.jpg"/>
            <a:graphic>
              <a:graphicData uri="http://schemas.openxmlformats.org/drawingml/2006/picture">
                <pic:pic>
                  <pic:nvPicPr>
                    <pic:cNvPr id="0" name="image4.jpg"/>
                    <pic:cNvPicPr preferRelativeResize="0"/>
                  </pic:nvPicPr>
                  <pic:blipFill>
                    <a:blip r:embed="rId7"/>
                    <a:srcRect b="0" l="0" r="0" t="17059"/>
                    <a:stretch>
                      <a:fillRect/>
                    </a:stretch>
                  </pic:blipFill>
                  <pic:spPr>
                    <a:xfrm>
                      <a:off x="0" y="0"/>
                      <a:ext cx="5206040" cy="3351834"/>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tabs>
          <w:tab w:val="left" w:leader="none" w:pos="4320"/>
          <w:tab w:val="left" w:leader="none" w:pos="4485"/>
          <w:tab w:val="left" w:leader="none" w:pos="5445"/>
        </w:tabs>
        <w:spacing w:line="360" w:lineRule="auto"/>
        <w:jc w:val="both"/>
        <w:rPr/>
      </w:pPr>
      <w:r w:rsidDel="00000000" w:rsidR="00000000" w:rsidRPr="00000000">
        <w:rPr>
          <w:rtl w:val="0"/>
        </w:rPr>
        <w:t xml:space="preserve">Los aprendices deben observar la imagen detenidamente y luego responder por escrito a las siguientes preguntas:</w:t>
      </w:r>
    </w:p>
    <w:p w:rsidR="00000000" w:rsidDel="00000000" w:rsidP="00000000" w:rsidRDefault="00000000" w:rsidRPr="00000000" w14:paraId="00000020">
      <w:pPr>
        <w:tabs>
          <w:tab w:val="left" w:leader="none" w:pos="4320"/>
          <w:tab w:val="left" w:leader="none" w:pos="4485"/>
          <w:tab w:val="left" w:leader="none" w:pos="5445"/>
        </w:tabs>
        <w:spacing w:line="360" w:lineRule="auto"/>
        <w:jc w:val="both"/>
        <w:rPr/>
      </w:pPr>
      <w:r w:rsidDel="00000000" w:rsidR="00000000" w:rsidRPr="00000000">
        <w:rPr>
          <w:rtl w:val="0"/>
        </w:rPr>
        <w:t xml:space="preserve">¿Qué ve en la imagen?</w:t>
      </w:r>
    </w:p>
    <w:p>
      <w:r>
        <w:rPr>
          <w:b/>
          <w:i w:val="0"/>
          <w:color w:val="1F4E79"/>
        </w:rPr>
        <w:t xml:space="preserve">Respuesta: </w:t>
      </w:r>
      <w:r>
        <w:rPr>
          <w:b w:val="0"/>
          <w:i w:val="0"/>
          <w:color w:val="1F4E79"/>
        </w:rPr>
        <w:t>(Ejemplo, ajústelo a la imagen que proyectó el instructor.) Veo los elementos que identifican al SENA: su logosímbolo y sus colores institucionales, junto con personas —aprendices e instructores— en ambientes de formación. La imagen transmite la idea de una entidad de educación para el trabajo, pública y abierta a todos los colombianos.</w:t>
      </w:r>
    </w:p>
    <w:p w:rsidR="00000000" w:rsidDel="00000000" w:rsidP="00000000" w:rsidRDefault="00000000" w:rsidRPr="00000000" w14:paraId="00000021">
      <w:pPr>
        <w:tabs>
          <w:tab w:val="left" w:leader="none" w:pos="4320"/>
          <w:tab w:val="left" w:leader="none" w:pos="4485"/>
          <w:tab w:val="left" w:leader="none" w:pos="5445"/>
        </w:tabs>
        <w:spacing w:line="360" w:lineRule="auto"/>
        <w:jc w:val="both"/>
        <w:rPr/>
      </w:pPr>
      <w:r w:rsidDel="00000000" w:rsidR="00000000" w:rsidRPr="00000000">
        <w:rPr>
          <w:rtl w:val="0"/>
        </w:rPr>
        <w:t xml:space="preserve">¿Qué no ve en la imagen?</w:t>
      </w:r>
    </w:p>
    <w:p>
      <w:r>
        <w:rPr>
          <w:b/>
          <w:i w:val="0"/>
          <w:color w:val="1F4E79"/>
        </w:rPr>
        <w:t xml:space="preserve">Respuesta: </w:t>
      </w:r>
      <w:r>
        <w:rPr>
          <w:b w:val="0"/>
          <w:i w:val="0"/>
          <w:color w:val="1F4E79"/>
        </w:rPr>
        <w:t>(Ejemplo) No se ve todo lo que hay detrás: las sedes y regionales, los convenios con empresas, la etapa productiva, ni el esfuerzo diario de instructores y aprendices. Tampoco se ven las dificultades que se superan durante el proceso de formación.</w:t>
      </w:r>
    </w:p>
    <w:p w:rsidR="00000000" w:rsidDel="00000000" w:rsidP="00000000" w:rsidRDefault="00000000" w:rsidRPr="00000000" w14:paraId="00000022">
      <w:pPr>
        <w:tabs>
          <w:tab w:val="left" w:leader="none" w:pos="4320"/>
          <w:tab w:val="left" w:leader="none" w:pos="4485"/>
          <w:tab w:val="left" w:leader="none" w:pos="5445"/>
        </w:tabs>
        <w:spacing w:line="360" w:lineRule="auto"/>
        <w:jc w:val="both"/>
        <w:rPr/>
      </w:pPr>
      <w:r w:rsidDel="00000000" w:rsidR="00000000" w:rsidRPr="00000000">
        <w:rPr>
          <w:rtl w:val="0"/>
        </w:rPr>
        <w:t xml:space="preserve">¿Qué infiere de la imagen?</w:t>
      </w:r>
    </w:p>
    <w:p>
      <w:r>
        <w:rPr>
          <w:b/>
          <w:i w:val="0"/>
          <w:color w:val="1F4E79"/>
        </w:rPr>
        <w:t xml:space="preserve">Respuesta: </w:t>
      </w:r>
      <w:r>
        <w:rPr>
          <w:b w:val="0"/>
          <w:i w:val="0"/>
          <w:color w:val="1F4E79"/>
        </w:rPr>
        <w:t>(Ejemplo) Infiero que el SENA es una institución pública, incluyente y de cobertura nacional, cuya formación es gratuita y está orientada a preparar personas para el trabajo y a aportar al desarrollo del país, abriendo oportunidades de progreso para quien se forma.</w:t>
      </w:r>
    </w:p>
    <w:p w:rsidR="00000000" w:rsidDel="00000000" w:rsidP="00000000" w:rsidRDefault="00000000" w:rsidRPr="00000000" w14:paraId="00000023">
      <w:pPr>
        <w:tabs>
          <w:tab w:val="left" w:leader="none" w:pos="4320"/>
          <w:tab w:val="left" w:leader="none" w:pos="4485"/>
          <w:tab w:val="left" w:leader="none" w:pos="5445"/>
        </w:tabs>
        <w:spacing w:line="360" w:lineRule="auto"/>
        <w:jc w:val="both"/>
        <w:rPr/>
      </w:pPr>
      <w:r w:rsidDel="00000000" w:rsidR="00000000" w:rsidRPr="00000000">
        <w:rPr>
          <w:rtl w:val="0"/>
        </w:rPr>
        <w:t xml:space="preserve">Socialicé sus respuestas con el grupo según las orientaciones del instructor.</w:t>
      </w:r>
    </w:p>
    <w:p w:rsidR="00000000" w:rsidDel="00000000" w:rsidP="00000000" w:rsidRDefault="00000000" w:rsidRPr="00000000" w14:paraId="00000024">
      <w:pPr>
        <w:tabs>
          <w:tab w:val="left" w:leader="none" w:pos="4320"/>
          <w:tab w:val="left" w:leader="none" w:pos="4485"/>
          <w:tab w:val="left" w:leader="none" w:pos="5445"/>
        </w:tabs>
        <w:spacing w:line="360" w:lineRule="auto"/>
        <w:jc w:val="both"/>
        <w:rPr/>
      </w:pPr>
      <w:r w:rsidDel="00000000" w:rsidR="00000000" w:rsidRPr="00000000">
        <w:rPr>
          <w:b w:val="1"/>
          <w:bCs w:val="1"/>
          <w:rtl w:val="0"/>
        </w:rPr>
        <w:t xml:space="preserve">Observación del Video</w:t>
      </w:r>
      <w:r w:rsidDel="00000000" w:rsidR="00000000" w:rsidRPr="00000000">
        <w:rPr>
          <w:rtl w:val="0"/>
        </w:rPr>
        <w:t xml:space="preserve">:</w:t>
      </w:r>
    </w:p>
    <w:p w:rsidR="00000000" w:rsidDel="00000000" w:rsidP="00000000" w:rsidRDefault="00000000" w:rsidRPr="00000000" w14:paraId="00000025">
      <w:pPr>
        <w:tabs>
          <w:tab w:val="left" w:leader="none" w:pos="4320"/>
          <w:tab w:val="left" w:leader="none" w:pos="4485"/>
          <w:tab w:val="left" w:leader="none" w:pos="5445"/>
        </w:tabs>
        <w:spacing w:line="360" w:lineRule="auto"/>
        <w:jc w:val="both"/>
        <w:rPr/>
      </w:pPr>
      <w:r w:rsidDel="00000000" w:rsidR="00000000" w:rsidRPr="00000000">
        <w:rPr>
          <w:rtl w:val="0"/>
        </w:rPr>
        <w:t xml:space="preserve">El instructor proyecta el video "El SENA es Colombia" (</w:t>
      </w:r>
      <w:hyperlink r:id="rId8">
        <w:r w:rsidDel="00000000" w:rsidR="00000000" w:rsidRPr="00000000">
          <w:rPr>
            <w:color w:val="0d2e46"/>
            <w:u w:val="single"/>
            <w:rtl w:val="0"/>
          </w:rPr>
          <w:t xml:space="preserve">https://www.youtube.com/watch?v=yJHOtDeDnsg</w:t>
        </w:r>
      </w:hyperlink>
      <w:r w:rsidDel="00000000" w:rsidR="00000000" w:rsidRPr="00000000">
        <w:rPr>
          <w:rtl w:val="0"/>
        </w:rPr>
        <w:t xml:space="preserve">).</w:t>
      </w:r>
    </w:p>
    <w:p w:rsidR="00000000" w:rsidDel="00000000" w:rsidP="00000000" w:rsidRDefault="00000000" w:rsidRPr="00000000" w14:paraId="00000026">
      <w:pPr>
        <w:tabs>
          <w:tab w:val="left" w:leader="none" w:pos="4320"/>
          <w:tab w:val="left" w:leader="none" w:pos="4485"/>
          <w:tab w:val="left" w:leader="none" w:pos="5445"/>
        </w:tabs>
        <w:spacing w:line="360" w:lineRule="auto"/>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164017</wp:posOffset>
            </wp:positionV>
            <wp:extent cx="4865757" cy="2689412"/>
            <wp:effectExtent b="0" l="0" r="0" t="0"/>
            <wp:wrapNone/>
            <wp:docPr id="6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4865757" cy="2689412"/>
                    </a:xfrm>
                    <a:prstGeom prst="rect"/>
                    <a:ln/>
                  </pic:spPr>
                </pic:pic>
              </a:graphicData>
            </a:graphic>
          </wp:anchor>
        </w:drawing>
      </w:r>
    </w:p>
    <w:p w:rsidR="00000000" w:rsidDel="00000000" w:rsidP="00000000" w:rsidRDefault="00000000" w:rsidRPr="00000000" w14:paraId="00000027">
      <w:pPr>
        <w:tabs>
          <w:tab w:val="left" w:leader="none" w:pos="4320"/>
          <w:tab w:val="left" w:leader="none" w:pos="4485"/>
          <w:tab w:val="left" w:leader="none" w:pos="5445"/>
        </w:tabs>
        <w:spacing w:line="360" w:lineRule="auto"/>
        <w:jc w:val="both"/>
        <w:rPr/>
      </w:pPr>
      <w:r w:rsidDel="00000000" w:rsidR="00000000" w:rsidRPr="00000000">
        <w:rPr>
          <w:rtl w:val="0"/>
        </w:rPr>
      </w:r>
    </w:p>
    <w:p w:rsidR="00000000" w:rsidDel="00000000" w:rsidP="00000000" w:rsidRDefault="00000000" w:rsidRPr="00000000" w14:paraId="00000028">
      <w:pPr>
        <w:tabs>
          <w:tab w:val="left" w:leader="none" w:pos="4320"/>
          <w:tab w:val="left" w:leader="none" w:pos="4485"/>
          <w:tab w:val="left" w:leader="none" w:pos="5445"/>
        </w:tabs>
        <w:spacing w:line="360" w:lineRule="auto"/>
        <w:jc w:val="both"/>
        <w:rPr/>
      </w:pPr>
      <w:r w:rsidDel="00000000" w:rsidR="00000000" w:rsidRPr="00000000">
        <w:rPr>
          <w:rtl w:val="0"/>
        </w:rPr>
      </w:r>
    </w:p>
    <w:p w:rsidR="00000000" w:rsidDel="00000000" w:rsidP="00000000" w:rsidRDefault="00000000" w:rsidRPr="00000000" w14:paraId="00000029">
      <w:pPr>
        <w:tabs>
          <w:tab w:val="left" w:leader="none" w:pos="4320"/>
          <w:tab w:val="left" w:leader="none" w:pos="4485"/>
          <w:tab w:val="left" w:leader="none" w:pos="5445"/>
        </w:tabs>
        <w:spacing w:line="360" w:lineRule="auto"/>
        <w:jc w:val="both"/>
        <w:rPr/>
      </w:pPr>
      <w:r w:rsidDel="00000000" w:rsidR="00000000" w:rsidRPr="00000000">
        <w:rPr>
          <w:rtl w:val="0"/>
        </w:rPr>
      </w:r>
    </w:p>
    <w:p w:rsidR="00000000" w:rsidDel="00000000" w:rsidP="00000000" w:rsidRDefault="00000000" w:rsidRPr="00000000" w14:paraId="0000002A">
      <w:pPr>
        <w:tabs>
          <w:tab w:val="left" w:leader="none" w:pos="4320"/>
          <w:tab w:val="left" w:leader="none" w:pos="4485"/>
          <w:tab w:val="left" w:leader="none" w:pos="5445"/>
        </w:tabs>
        <w:spacing w:line="360" w:lineRule="auto"/>
        <w:jc w:val="both"/>
        <w:rPr/>
      </w:pPr>
      <w:r w:rsidDel="00000000" w:rsidR="00000000" w:rsidRPr="00000000">
        <w:rPr>
          <w:rtl w:val="0"/>
        </w:rPr>
      </w:r>
    </w:p>
    <w:p w:rsidR="00000000" w:rsidDel="00000000" w:rsidP="00000000" w:rsidRDefault="00000000" w:rsidRPr="00000000" w14:paraId="0000002B">
      <w:pPr>
        <w:tabs>
          <w:tab w:val="left" w:leader="none" w:pos="4320"/>
          <w:tab w:val="left" w:leader="none" w:pos="4485"/>
          <w:tab w:val="left" w:leader="none" w:pos="5445"/>
        </w:tabs>
        <w:spacing w:line="360" w:lineRule="auto"/>
        <w:jc w:val="both"/>
        <w:rPr/>
      </w:pPr>
      <w:r w:rsidDel="00000000" w:rsidR="00000000" w:rsidRPr="00000000">
        <w:rPr>
          <w:rtl w:val="0"/>
        </w:rPr>
      </w:r>
    </w:p>
    <w:p w:rsidR="00000000" w:rsidDel="00000000" w:rsidP="00000000" w:rsidRDefault="00000000" w:rsidRPr="00000000" w14:paraId="0000002C">
      <w:pPr>
        <w:tabs>
          <w:tab w:val="left" w:leader="none" w:pos="4320"/>
          <w:tab w:val="left" w:leader="none" w:pos="4485"/>
          <w:tab w:val="left" w:leader="none" w:pos="5445"/>
        </w:tabs>
        <w:spacing w:line="360" w:lineRule="auto"/>
        <w:jc w:val="both"/>
        <w:rPr/>
      </w:pPr>
      <w:r w:rsidDel="00000000" w:rsidR="00000000" w:rsidRPr="00000000">
        <w:rPr>
          <w:rtl w:val="0"/>
        </w:rPr>
      </w:r>
    </w:p>
    <w:p w:rsidR="00000000" w:rsidDel="00000000" w:rsidP="00000000" w:rsidRDefault="00000000" w:rsidRPr="00000000" w14:paraId="0000002D">
      <w:pPr>
        <w:tabs>
          <w:tab w:val="left" w:leader="none" w:pos="4320"/>
          <w:tab w:val="left" w:leader="none" w:pos="4485"/>
          <w:tab w:val="left" w:leader="none" w:pos="5445"/>
        </w:tabs>
        <w:spacing w:line="360" w:lineRule="auto"/>
        <w:jc w:val="both"/>
        <w:rPr/>
      </w:pPr>
      <w:r w:rsidDel="00000000" w:rsidR="00000000" w:rsidRPr="00000000">
        <w:rPr>
          <w:rtl w:val="0"/>
        </w:rPr>
      </w:r>
    </w:p>
    <w:p w:rsidR="00000000" w:rsidDel="00000000" w:rsidP="00000000" w:rsidRDefault="00000000" w:rsidRPr="00000000" w14:paraId="0000002E">
      <w:pPr>
        <w:tabs>
          <w:tab w:val="left" w:leader="none" w:pos="4320"/>
          <w:tab w:val="left" w:leader="none" w:pos="4485"/>
          <w:tab w:val="left" w:leader="none" w:pos="5445"/>
        </w:tabs>
        <w:spacing w:line="360" w:lineRule="auto"/>
        <w:jc w:val="both"/>
        <w:rPr/>
      </w:pPr>
      <w:r w:rsidDel="00000000" w:rsidR="00000000" w:rsidRPr="00000000">
        <w:rPr>
          <w:rtl w:val="0"/>
        </w:rPr>
        <w:t xml:space="preserve">Análisis del Video:</w:t>
      </w:r>
    </w:p>
    <w:p w:rsidR="00000000" w:rsidDel="00000000" w:rsidP="00000000" w:rsidRDefault="00000000" w:rsidRPr="00000000" w14:paraId="0000002F">
      <w:pPr>
        <w:tabs>
          <w:tab w:val="left" w:leader="none" w:pos="4320"/>
          <w:tab w:val="left" w:leader="none" w:pos="4485"/>
          <w:tab w:val="left" w:leader="none" w:pos="5445"/>
        </w:tabs>
        <w:spacing w:line="360" w:lineRule="auto"/>
        <w:jc w:val="both"/>
        <w:rPr/>
      </w:pPr>
      <w:r w:rsidDel="00000000" w:rsidR="00000000" w:rsidRPr="00000000">
        <w:rPr>
          <w:rtl w:val="0"/>
        </w:rPr>
        <w:t xml:space="preserve">Después de ver el video, los aprendices realizan un análisis escrito, comparando la información del video con lo que conocen del SENA.</w:t>
      </w:r>
    </w:p>
    <w:p w:rsidR="00000000" w:rsidDel="00000000" w:rsidP="00000000" w:rsidRDefault="00000000" w:rsidRPr="00000000" w14:paraId="00000030">
      <w:pPr>
        <w:tabs>
          <w:tab w:val="left" w:leader="none" w:pos="4320"/>
          <w:tab w:val="left" w:leader="none" w:pos="4485"/>
          <w:tab w:val="left" w:leader="none" w:pos="5445"/>
        </w:tabs>
        <w:spacing w:line="360" w:lineRule="auto"/>
        <w:jc w:val="both"/>
        <w:rPr/>
      </w:pPr>
      <w:r w:rsidDel="00000000" w:rsidR="00000000" w:rsidRPr="00000000">
        <w:rPr>
          <w:rtl w:val="0"/>
        </w:rPr>
        <w:t xml:space="preserve">Algunas preguntas guía para el análisis pueden incluir:</w:t>
      </w:r>
    </w:p>
    <w:p w:rsidR="00000000" w:rsidDel="00000000" w:rsidP="00000000" w:rsidRDefault="00000000" w:rsidRPr="00000000" w14:paraId="00000031">
      <w:pPr>
        <w:tabs>
          <w:tab w:val="left" w:leader="none" w:pos="4320"/>
          <w:tab w:val="left" w:leader="none" w:pos="4485"/>
          <w:tab w:val="left" w:leader="none" w:pos="5445"/>
        </w:tabs>
        <w:spacing w:line="360" w:lineRule="auto"/>
        <w:jc w:val="both"/>
        <w:rPr/>
      </w:pPr>
      <w:r w:rsidDel="00000000" w:rsidR="00000000" w:rsidRPr="00000000">
        <w:rPr>
          <w:rtl w:val="0"/>
        </w:rPr>
        <w:t xml:space="preserve">¿Qué aspectos del SENA se destacan en el video?</w:t>
      </w:r>
    </w:p>
    <w:p>
      <w:r>
        <w:rPr>
          <w:b/>
          <w:i w:val="0"/>
          <w:color w:val="1F4E79"/>
        </w:rPr>
        <w:t xml:space="preserve">Respuesta: </w:t>
      </w:r>
      <w:r>
        <w:rPr>
          <w:b w:val="0"/>
          <w:i w:val="0"/>
          <w:color w:val="1F4E79"/>
        </w:rPr>
        <w:t>Se destaca la presencia del SENA en todo el país, la gratuidad de su formación, la diversidad de programas y poblaciones que atiende, y su sentido social: el SENA aparece como una entidad que transforma vidas y aporta al desarrollo de las regiones. El mensaje central es que el SENA está presente en la vida de los colombianos ("El SENA es Colombia").</w:t>
      </w:r>
    </w:p>
    <w:p w:rsidR="00000000" w:rsidDel="00000000" w:rsidP="00000000" w:rsidRDefault="00000000" w:rsidRPr="00000000" w14:paraId="00000032">
      <w:pPr>
        <w:tabs>
          <w:tab w:val="left" w:leader="none" w:pos="4320"/>
          <w:tab w:val="left" w:leader="none" w:pos="4485"/>
          <w:tab w:val="left" w:leader="none" w:pos="5445"/>
        </w:tabs>
        <w:spacing w:line="360" w:lineRule="auto"/>
        <w:jc w:val="both"/>
        <w:rPr/>
      </w:pPr>
      <w:r w:rsidDel="00000000" w:rsidR="00000000" w:rsidRPr="00000000">
        <w:rPr>
          <w:rtl w:val="0"/>
        </w:rPr>
        <w:t xml:space="preserve">¿Qué información nueva aprendió sobre el SENA a partir del video?</w:t>
      </w:r>
    </w:p>
    <w:p>
      <w:r>
        <w:rPr>
          <w:b/>
          <w:i w:val="0"/>
          <w:color w:val="1F4E79"/>
        </w:rPr>
        <w:t xml:space="preserve">Respuesta: </w:t>
      </w:r>
      <w:r>
        <w:rPr>
          <w:b w:val="0"/>
          <w:i w:val="0"/>
          <w:color w:val="1F4E79"/>
        </w:rPr>
        <w:t>(Adapte según su caso.) Aprendí la magnitud y la cobertura del SENA, la cantidad de personas que se forman cada año y la variedad de sectores en los que trabaja, más allá de los programas que yo conocía.</w:t>
      </w:r>
    </w:p>
    <w:p w:rsidR="00000000" w:rsidDel="00000000" w:rsidP="00000000" w:rsidRDefault="00000000" w:rsidRPr="00000000" w14:paraId="00000033">
      <w:pPr>
        <w:tabs>
          <w:tab w:val="left" w:leader="none" w:pos="4320"/>
          <w:tab w:val="left" w:leader="none" w:pos="4485"/>
          <w:tab w:val="left" w:leader="none" w:pos="5445"/>
        </w:tabs>
        <w:spacing w:line="360" w:lineRule="auto"/>
        <w:jc w:val="both"/>
        <w:rPr/>
      </w:pPr>
      <w:r w:rsidDel="00000000" w:rsidR="00000000" w:rsidRPr="00000000">
        <w:rPr>
          <w:rtl w:val="0"/>
        </w:rPr>
        <w:t xml:space="preserve">¿Cómo se relaciona esta información con su conocimiento previo del SENA?</w:t>
      </w:r>
    </w:p>
    <w:p>
      <w:r>
        <w:rPr>
          <w:b/>
          <w:i w:val="0"/>
          <w:color w:val="1F4E79"/>
        </w:rPr>
        <w:t xml:space="preserve">Respuesta: </w:t>
      </w:r>
      <w:r>
        <w:rPr>
          <w:b w:val="0"/>
          <w:i w:val="0"/>
          <w:color w:val="1F4E79"/>
        </w:rPr>
        <w:t>(Reflexión personal.) El video confirma y amplía lo que ya sabía del SENA: antes lo asociaba sobre todo con cursos y carreras técnicas, y ahora comprendo mejor su papel social y su alcance nacional, lo que aumenta mi sentido de pertenencia como aprendiz.</w:t>
      </w:r>
    </w:p>
    <w:p w:rsidR="00000000" w:rsidDel="00000000" w:rsidP="00000000" w:rsidRDefault="00000000" w:rsidRPr="00000000" w14:paraId="00000034">
      <w:pPr>
        <w:tabs>
          <w:tab w:val="left" w:leader="none" w:pos="4320"/>
          <w:tab w:val="left" w:leader="none" w:pos="4485"/>
          <w:tab w:val="left" w:leader="none" w:pos="5445"/>
        </w:tabs>
        <w:spacing w:line="360" w:lineRule="auto"/>
        <w:jc w:val="both"/>
        <w:rPr>
          <w:b w:val="1"/>
          <w:bCs w:val="1"/>
        </w:rPr>
      </w:pPr>
      <w:r w:rsidDel="00000000" w:rsidR="00000000" w:rsidRPr="00000000">
        <w:rPr>
          <w:b w:val="1"/>
          <w:bCs w:val="1"/>
          <w:rtl w:val="0"/>
        </w:rPr>
        <w:t xml:space="preserve">Socialización del Análisis:</w:t>
      </w:r>
    </w:p>
    <w:p w:rsidR="00000000" w:rsidDel="00000000" w:rsidP="00000000" w:rsidRDefault="00000000" w:rsidRPr="00000000" w14:paraId="00000035">
      <w:pPr>
        <w:tabs>
          <w:tab w:val="left" w:leader="none" w:pos="4320"/>
          <w:tab w:val="left" w:leader="none" w:pos="4485"/>
          <w:tab w:val="left" w:leader="none" w:pos="5445"/>
        </w:tabs>
        <w:spacing w:line="360" w:lineRule="auto"/>
        <w:jc w:val="both"/>
        <w:rPr/>
      </w:pPr>
      <w:r w:rsidDel="00000000" w:rsidR="00000000" w:rsidRPr="00000000">
        <w:rPr>
          <w:rtl w:val="0"/>
        </w:rPr>
        <w:t xml:space="preserve">Los aprendices comparten sus análisis con el grupo. El instructor guía la discusión, destacando puntos clave y aclarando dudas.</w:t>
      </w:r>
    </w:p>
    <w:p w:rsidR="00000000" w:rsidDel="00000000" w:rsidP="00000000" w:rsidRDefault="00000000" w:rsidRPr="00000000" w14:paraId="00000036">
      <w:pPr>
        <w:tabs>
          <w:tab w:val="left" w:leader="none" w:pos="4320"/>
          <w:tab w:val="left" w:leader="none" w:pos="4485"/>
          <w:tab w:val="left" w:leader="none" w:pos="5445"/>
        </w:tabs>
        <w:spacing w:line="360" w:lineRule="auto"/>
        <w:jc w:val="both"/>
        <w:rPr>
          <w:b w:val="1"/>
          <w:bCs w:val="1"/>
        </w:rPr>
      </w:pPr>
      <w:r w:rsidDel="00000000" w:rsidR="00000000" w:rsidRPr="00000000">
        <w:rPr>
          <w:b w:val="1"/>
          <w:bCs w:val="1"/>
          <w:rtl w:val="0"/>
        </w:rPr>
        <w:t xml:space="preserve">Ambiente requerido:</w:t>
      </w:r>
    </w:p>
    <w:p w:rsidR="00000000" w:rsidDel="00000000" w:rsidP="00000000" w:rsidRDefault="00000000" w:rsidRPr="00000000" w14:paraId="00000037">
      <w:pPr>
        <w:tabs>
          <w:tab w:val="left" w:leader="none" w:pos="4320"/>
          <w:tab w:val="left" w:leader="none" w:pos="4485"/>
          <w:tab w:val="left" w:leader="none" w:pos="5445"/>
        </w:tabs>
        <w:spacing w:line="360" w:lineRule="auto"/>
        <w:jc w:val="both"/>
        <w:rPr/>
      </w:pPr>
      <w:r w:rsidDel="00000000" w:rsidR="00000000" w:rsidRPr="00000000">
        <w:rPr>
          <w:rtl w:val="0"/>
        </w:rPr>
        <w:t xml:space="preserve">Ambiente dotado de proyector o pantalla grande que permita reproducir contenido multimedia, Este debe contar espacio suficiente para que los participantes trabajen cómodamente y puedan discutir en grupo cumpliendo con la normativa medio ambiental y de SST.</w:t>
      </w:r>
    </w:p>
    <w:p w:rsidR="00000000" w:rsidDel="00000000" w:rsidP="00000000" w:rsidRDefault="00000000" w:rsidRPr="00000000" w14:paraId="00000038">
      <w:pPr>
        <w:tabs>
          <w:tab w:val="left" w:leader="none" w:pos="4320"/>
          <w:tab w:val="left" w:leader="none" w:pos="4485"/>
          <w:tab w:val="left" w:leader="none" w:pos="5445"/>
        </w:tabs>
        <w:spacing w:line="360" w:lineRule="auto"/>
        <w:jc w:val="both"/>
        <w:rPr>
          <w:b w:val="1"/>
          <w:bCs w:val="1"/>
        </w:rPr>
      </w:pPr>
      <w:r w:rsidDel="00000000" w:rsidR="00000000" w:rsidRPr="00000000">
        <w:rPr>
          <w:b w:val="1"/>
          <w:bCs w:val="1"/>
          <w:rtl w:val="0"/>
        </w:rPr>
        <w:t xml:space="preserve">Estrategias o técnicas didácticas activas:</w:t>
      </w:r>
    </w:p>
    <w:p w:rsidR="00000000" w:rsidDel="00000000" w:rsidP="00000000" w:rsidRDefault="00000000" w:rsidRPr="00000000" w14:paraId="00000039">
      <w:pPr>
        <w:tabs>
          <w:tab w:val="left" w:leader="none" w:pos="4320"/>
          <w:tab w:val="left" w:leader="none" w:pos="4485"/>
          <w:tab w:val="left" w:leader="none" w:pos="5445"/>
        </w:tabs>
        <w:spacing w:line="360" w:lineRule="auto"/>
        <w:jc w:val="both"/>
        <w:rPr/>
      </w:pPr>
      <w:r w:rsidDel="00000000" w:rsidR="00000000" w:rsidRPr="00000000">
        <w:rPr>
          <w:rtl w:val="0"/>
        </w:rPr>
        <w:t xml:space="preserve">Observación y análisis crítico</w:t>
      </w:r>
    </w:p>
    <w:p w:rsidR="00000000" w:rsidDel="00000000" w:rsidP="00000000" w:rsidRDefault="00000000" w:rsidRPr="00000000" w14:paraId="0000003A">
      <w:pPr>
        <w:tabs>
          <w:tab w:val="left" w:leader="none" w:pos="4320"/>
          <w:tab w:val="left" w:leader="none" w:pos="4485"/>
          <w:tab w:val="left" w:leader="none" w:pos="5445"/>
        </w:tabs>
        <w:spacing w:line="360" w:lineRule="auto"/>
        <w:jc w:val="both"/>
        <w:rPr/>
      </w:pPr>
      <w:r w:rsidDel="00000000" w:rsidR="00000000" w:rsidRPr="00000000">
        <w:rPr>
          <w:rtl w:val="0"/>
        </w:rPr>
        <w:t xml:space="preserve">Pensamiento inferencial</w:t>
      </w:r>
    </w:p>
    <w:p w:rsidR="00000000" w:rsidDel="00000000" w:rsidP="00000000" w:rsidRDefault="00000000" w:rsidRPr="00000000" w14:paraId="0000003B">
      <w:pPr>
        <w:tabs>
          <w:tab w:val="left" w:leader="none" w:pos="4320"/>
          <w:tab w:val="left" w:leader="none" w:pos="4485"/>
          <w:tab w:val="left" w:leader="none" w:pos="5445"/>
        </w:tabs>
        <w:spacing w:line="360" w:lineRule="auto"/>
        <w:jc w:val="both"/>
        <w:rPr/>
      </w:pPr>
      <w:r w:rsidDel="00000000" w:rsidR="00000000" w:rsidRPr="00000000">
        <w:rPr>
          <w:rtl w:val="0"/>
        </w:rPr>
        <w:t xml:space="preserve">Discusión y socialización en grupo</w:t>
      </w:r>
    </w:p>
    <w:p w:rsidR="00000000" w:rsidDel="00000000" w:rsidP="00000000" w:rsidRDefault="00000000" w:rsidRPr="00000000" w14:paraId="0000003C">
      <w:pPr>
        <w:tabs>
          <w:tab w:val="left" w:leader="none" w:pos="4320"/>
          <w:tab w:val="left" w:leader="none" w:pos="4485"/>
          <w:tab w:val="left" w:leader="none" w:pos="5445"/>
        </w:tabs>
        <w:spacing w:line="360" w:lineRule="auto"/>
        <w:jc w:val="both"/>
        <w:rPr/>
      </w:pPr>
      <w:r w:rsidDel="00000000" w:rsidR="00000000" w:rsidRPr="00000000">
        <w:rPr>
          <w:rtl w:val="0"/>
        </w:rPr>
        <w:t xml:space="preserve">Comparación y contraste</w:t>
      </w:r>
    </w:p>
    <w:p w:rsidR="00000000" w:rsidDel="00000000" w:rsidP="00000000" w:rsidRDefault="00000000" w:rsidRPr="00000000" w14:paraId="0000003D">
      <w:pPr>
        <w:tabs>
          <w:tab w:val="left" w:leader="none" w:pos="4320"/>
          <w:tab w:val="left" w:leader="none" w:pos="4485"/>
          <w:tab w:val="left" w:leader="none" w:pos="5445"/>
        </w:tabs>
        <w:spacing w:line="360" w:lineRule="auto"/>
        <w:jc w:val="both"/>
        <w:rPr>
          <w:b w:val="1"/>
          <w:bCs w:val="1"/>
        </w:rPr>
      </w:pPr>
      <w:r w:rsidDel="00000000" w:rsidR="00000000" w:rsidRPr="00000000">
        <w:rPr>
          <w:b w:val="1"/>
          <w:bCs w:val="1"/>
          <w:rtl w:val="0"/>
        </w:rPr>
        <w:t xml:space="preserve">Materiales de formación:</w:t>
      </w:r>
    </w:p>
    <w:p w:rsidR="00000000" w:rsidDel="00000000" w:rsidP="00000000" w:rsidRDefault="00000000" w:rsidRPr="00000000" w14:paraId="0000003E">
      <w:pPr>
        <w:tabs>
          <w:tab w:val="left" w:leader="none" w:pos="4320"/>
          <w:tab w:val="left" w:leader="none" w:pos="4485"/>
          <w:tab w:val="left" w:leader="none" w:pos="5445"/>
        </w:tabs>
        <w:spacing w:line="360" w:lineRule="auto"/>
        <w:jc w:val="both"/>
        <w:rPr/>
      </w:pPr>
      <w:r w:rsidDel="00000000" w:rsidR="00000000" w:rsidRPr="00000000">
        <w:rPr>
          <w:rtl w:val="0"/>
        </w:rPr>
        <w:t xml:space="preserve">Papel bond pliego o similar, marcadores  y bolígrafos.</w:t>
      </w:r>
    </w:p>
    <w:p w:rsidR="00000000" w:rsidDel="00000000" w:rsidP="00000000" w:rsidRDefault="00000000" w:rsidRPr="00000000" w14:paraId="0000003F">
      <w:pPr>
        <w:tabs>
          <w:tab w:val="left" w:leader="none" w:pos="4320"/>
          <w:tab w:val="left" w:leader="none" w:pos="4485"/>
          <w:tab w:val="left" w:leader="none" w:pos="5445"/>
        </w:tabs>
        <w:spacing w:line="360" w:lineRule="auto"/>
        <w:jc w:val="both"/>
        <w:rPr>
          <w:b w:val="1"/>
          <w:bCs w:val="1"/>
        </w:rPr>
      </w:pPr>
      <w:r w:rsidDel="00000000" w:rsidR="00000000" w:rsidRPr="00000000">
        <w:rPr>
          <w:b w:val="1"/>
          <w:bCs w:val="1"/>
          <w:rtl w:val="0"/>
        </w:rPr>
        <w:t xml:space="preserve">Material de apoyo:</w:t>
      </w:r>
    </w:p>
    <w:p w:rsidR="00000000" w:rsidDel="00000000" w:rsidP="00000000" w:rsidRDefault="00000000" w:rsidRPr="00000000" w14:paraId="00000040">
      <w:pPr>
        <w:tabs>
          <w:tab w:val="left" w:leader="none" w:pos="4320"/>
          <w:tab w:val="left" w:leader="none" w:pos="4485"/>
          <w:tab w:val="left" w:leader="none" w:pos="5445"/>
        </w:tabs>
        <w:spacing w:line="360" w:lineRule="auto"/>
        <w:ind w:left="4485" w:hanging="4485"/>
        <w:jc w:val="both"/>
        <w:rPr/>
      </w:pPr>
      <w:r w:rsidDel="00000000" w:rsidR="00000000" w:rsidRPr="00000000">
        <w:rPr>
          <w:rtl w:val="0"/>
        </w:rPr>
        <w:t xml:space="preserve">Video "El SENA es Colombia"</w:t>
      </w:r>
    </w:p>
    <w:p w:rsidR="00000000" w:rsidDel="00000000" w:rsidP="00000000" w:rsidRDefault="00000000" w:rsidRPr="00000000" w14:paraId="00000041">
      <w:pPr>
        <w:tabs>
          <w:tab w:val="left" w:leader="none" w:pos="4320"/>
          <w:tab w:val="left" w:leader="none" w:pos="4485"/>
          <w:tab w:val="left" w:leader="none" w:pos="5445"/>
        </w:tabs>
        <w:spacing w:line="360" w:lineRule="auto"/>
        <w:jc w:val="both"/>
        <w:rPr/>
      </w:pPr>
      <w:r w:rsidDel="00000000" w:rsidR="00000000" w:rsidRPr="00000000">
        <w:rPr>
          <w:b w:val="1"/>
          <w:bCs w:val="1"/>
          <w:rtl w:val="0"/>
        </w:rPr>
        <w:t xml:space="preserve">Duración de la actividad:</w:t>
      </w:r>
      <w:r w:rsidDel="00000000" w:rsidR="00000000" w:rsidRPr="00000000">
        <w:rPr>
          <w:rtl w:val="0"/>
        </w:rPr>
        <w:t xml:space="preserve"> </w:t>
      </w:r>
      <w:r w:rsidDel="00000000" w:rsidR="00000000" w:rsidRPr="00000000">
        <w:rPr>
          <w:sz w:val="24"/>
          <w:szCs w:val="24"/>
          <w:rtl w:val="0"/>
        </w:rPr>
        <w:t xml:space="preserve">1 hora</w:t>
      </w:r>
      <w:r w:rsidDel="00000000" w:rsidR="00000000" w:rsidRPr="00000000">
        <w:rPr>
          <w:rtl w:val="0"/>
        </w:rPr>
      </w:r>
    </w:p>
    <w:p w:rsidR="00000000" w:rsidDel="00000000" w:rsidP="00000000" w:rsidRDefault="00000000" w:rsidRPr="00000000" w14:paraId="00000042">
      <w:pPr>
        <w:tabs>
          <w:tab w:val="left" w:leader="none" w:pos="4320"/>
          <w:tab w:val="left" w:leader="none" w:pos="4485"/>
          <w:tab w:val="left" w:leader="none" w:pos="5445"/>
        </w:tabs>
        <w:spacing w:after="0" w:line="360" w:lineRule="auto"/>
        <w:ind w:left="360" w:firstLine="0"/>
        <w:jc w:val="both"/>
        <w:rPr/>
      </w:pPr>
      <w:bookmarkStart w:colFirst="0" w:colLast="0" w:name="_heading=h.8wo1fhx44fe9" w:id="0"/>
      <w:bookmarkEnd w:id="0"/>
      <w:r w:rsidDel="00000000" w:rsidR="00000000" w:rsidRPr="00000000">
        <w:rPr>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3.2 Actividades de contextualización e identificación de conocimientos necesarios para el aprendizaje:</w:t>
      </w:r>
    </w:p>
    <w:p w:rsidR="00000000" w:rsidDel="00000000" w:rsidP="00000000" w:rsidRDefault="00000000" w:rsidRPr="00000000" w14:paraId="00000044">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Descripción de la actividad:</w:t>
      </w:r>
    </w:p>
    <w:p w:rsidR="00000000" w:rsidDel="00000000" w:rsidP="00000000" w:rsidRDefault="00000000" w:rsidRPr="00000000" w14:paraId="00000045">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Los aprendices responderán una serie de preguntas sobre el SENA basadas en sus conocimientos previos y percepciones. Luego, redactarán un párrafo con sus respuestas. Esta actividad permitirá al instructor evaluar el nivel de conocimiento de los aprendices y del grupo en general para iniciar el proceso formativo.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Responda las siguientes preguntas, según sus conocimientos: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6"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sdt>
        <w:sdtPr>
          <w:id w:val="777063928"/>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¿Conoce la Misión del SENA?, o exprese a su parecer a que se dedica el SENA.</w:t>
      </w:r>
    </w:p>
    <w:p>
      <w:r>
        <w:rPr>
          <w:b/>
          <w:i w:val="0"/>
          <w:color w:val="1F4E79"/>
        </w:rPr>
        <w:t xml:space="preserve">Respuesta: </w:t>
      </w:r>
      <w:r>
        <w:rPr>
          <w:b w:val="0"/>
          <w:i w:val="0"/>
          <w:color w:val="1F4E79"/>
        </w:rPr>
        <w:t>El SENA se dedica a brindar formación profesional integral y gratuita para el trabajo. Su misión es invertir en el desarrollo social y técnico de los colombianos, ofreciendo y ejecutando formación para que las personas se incorporen y desarrollen en actividades productivas que aporten al desarrollo social, económico y tecnológico del país.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526"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sdt>
        <w:sdtPr>
          <w:id w:val="1294043568"/>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¿Qué oportunidades cree que brinda el SENA a sus aprendices?</w:t>
      </w:r>
    </w:p>
    <w:p>
      <w:r>
        <w:rPr>
          <w:b/>
          <w:i w:val="0"/>
          <w:color w:val="1F4E79"/>
        </w:rPr>
        <w:t xml:space="preserve">Respuesta: </w:t>
      </w:r>
      <w:r>
        <w:rPr>
          <w:b w:val="0"/>
          <w:i w:val="0"/>
          <w:color w:val="1F4E79"/>
        </w:rPr>
        <w:t>Formación gratuita (técnica, tecnológica y complementaria) con certificación por competencias reconocida en el sector productivo; bienestar al aprendiz (apoyos de sostenimiento, deporte, cultura, salud); bilingüismo; prácticas o etapa productiva en empresas; apoyo al emprendimiento (Fondo Emprender); acceso a plataformas, biblioteca y oportunidades de empleo e internacionalización.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76" w:lineRule="auto"/>
        <w:ind w:left="876" w:right="68" w:hanging="351"/>
        <w:jc w:val="left"/>
        <w:rPr>
          <w:rFonts w:ascii="Calibri" w:cs="Calibri" w:eastAsia="Calibri" w:hAnsi="Calibri"/>
          <w:b w:val="0"/>
          <w:bCs w:val="0"/>
          <w:i w:val="0"/>
          <w:iCs w:val="0"/>
          <w:smallCaps w:val="0"/>
          <w:strike w:val="0"/>
          <w:color w:val="000000"/>
          <w:sz w:val="21"/>
          <w:szCs w:val="21"/>
          <w:u w:val="none"/>
          <w:shd w:fill="auto" w:val="clear"/>
          <w:vertAlign w:val="baseline"/>
        </w:rPr>
      </w:pPr>
      <w:sdt>
        <w:sdtPr>
          <w:id w:val="1859083301"/>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¿Identifica a quién se debe dirigir en el caso de requerir información del SENA, según una situación particular?</w:t>
      </w:r>
    </w:p>
    <w:p>
      <w:r>
        <w:rPr>
          <w:b/>
          <w:i w:val="0"/>
          <w:color w:val="1F4E79"/>
        </w:rPr>
        <w:t xml:space="preserve">Respuesta: </w:t>
      </w:r>
      <w:r>
        <w:rPr>
          <w:b w:val="0"/>
          <w:i w:val="0"/>
          <w:color w:val="1F4E79"/>
        </w:rPr>
        <w:t>Depende de la necesidad: para temas académicos y del programa, el instructor o gestor de ficha; para apoyos, deporte, cultura o salud, Bienestar al Aprendiz; para matrícula, certificados, novedades y registros, Administración Educativa y SOFIA Plus; para consultas generales, la recepción del Centro o los canales de atención (PQRS) y la página www.sena.edu.co.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26"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sdt>
        <w:sdtPr>
          <w:id w:val="220740380"/>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¿Para usted qué es la formación profesional integral?</w:t>
      </w:r>
    </w:p>
    <w:p>
      <w:r>
        <w:rPr>
          <w:b/>
          <w:i w:val="0"/>
          <w:color w:val="1F4E79"/>
        </w:rPr>
        <w:t xml:space="preserve">Respuesta: </w:t>
      </w:r>
      <w:r>
        <w:rPr>
          <w:b w:val="0"/>
          <w:i w:val="0"/>
          <w:color w:val="1F4E79"/>
        </w:rPr>
        <w:t>Es un proceso educativo teórico-práctico de carácter integral, mediante el cual el aprendiz adquiere y desarrolla conocimientos, destrezas y actitudes, y asume valores para su realización personal y su participación activa, crítica y creativa en el mundo social y productivo. No solo enseña a hacer un oficio: forma a la persona de manera completa (aprender a aprender, aprender a hacer y aprender a ser).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526"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sdt>
        <w:sdtPr>
          <w:id w:val="-1586162487"/>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Enumere los tipos de programas que conoce usted que oferta el SENA.</w:t>
      </w:r>
    </w:p>
    <w:p>
      <w:r>
        <w:rPr>
          <w:b/>
          <w:i w:val="0"/>
          <w:color w:val="1F4E79"/>
        </w:rPr>
        <w:t xml:space="preserve">Respuesta: </w:t>
      </w:r>
      <w:r>
        <w:rPr>
          <w:b w:val="0"/>
          <w:i w:val="0"/>
          <w:color w:val="1F4E79"/>
        </w:rPr>
        <w:t>Programas de formación complementaria (cursos cortos), formación titulada como Técnico, Tecnólogo y Especializaciones tecnológicas; formación presencial, a distancia y virtual; programas de bilingüismo; articulación con la educación media; y programas de emprendimiento.</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spacing w:before="196" w:line="283" w:lineRule="auto"/>
        <w:ind w:left="526" w:right="326" w:firstLine="0"/>
        <w:rPr>
          <w:b w:val="1"/>
          <w:bCs w:val="1"/>
          <w:sz w:val="21"/>
          <w:szCs w:val="21"/>
        </w:rPr>
      </w:pPr>
      <w:r w:rsidDel="00000000" w:rsidR="00000000" w:rsidRPr="00000000">
        <w:rPr>
          <w:sz w:val="21"/>
          <w:szCs w:val="21"/>
          <w:rtl w:val="0"/>
        </w:rPr>
        <w:t xml:space="preserve">Describa las respuestas a los anteriores cuestionamientos, en un párrafo</w:t>
      </w:r>
      <w:r w:rsidDel="00000000" w:rsidR="00000000" w:rsidRPr="00000000">
        <w:rPr>
          <w:b w:val="1"/>
          <w:bCs w:val="1"/>
          <w:color w:val="0c2d46"/>
          <w:sz w:val="21"/>
          <w:szCs w:val="21"/>
          <w:rtl w:val="0"/>
        </w:rPr>
        <w:t xml:space="preserve">. </w:t>
      </w:r>
      <w:r w:rsidDel="00000000" w:rsidR="00000000" w:rsidRPr="00000000">
        <w:rPr>
          <w:b w:val="1"/>
          <w:bCs w:val="1"/>
          <w:color w:val="0c2d46"/>
          <w:sz w:val="21"/>
          <w:szCs w:val="21"/>
          <w:u w:val="single"/>
          <w:rtl w:val="0"/>
        </w:rPr>
        <w:t xml:space="preserve">Recuerde es lo que usted</w:t>
      </w:r>
      <w:r w:rsidDel="00000000" w:rsidR="00000000" w:rsidRPr="00000000">
        <w:rPr>
          <w:b w:val="1"/>
          <w:bCs w:val="1"/>
          <w:color w:val="0c2d46"/>
          <w:sz w:val="21"/>
          <w:szCs w:val="21"/>
          <w:rtl w:val="0"/>
        </w:rPr>
        <w:t xml:space="preserve"> </w:t>
      </w:r>
      <w:r w:rsidDel="00000000" w:rsidR="00000000" w:rsidRPr="00000000">
        <w:rPr>
          <w:b w:val="1"/>
          <w:bCs w:val="1"/>
          <w:color w:val="0c2d46"/>
          <w:sz w:val="21"/>
          <w:szCs w:val="21"/>
          <w:u w:val="single"/>
          <w:rtl w:val="0"/>
        </w:rPr>
        <w:t xml:space="preserve">considera o conoce.</w:t>
      </w:r>
      <w:r w:rsidDel="00000000" w:rsidR="00000000" w:rsidRPr="00000000">
        <w:rPr>
          <w:rtl w:val="0"/>
        </w:rPr>
      </w:r>
    </w:p>
    <w:p>
      <w:r>
        <w:rPr>
          <w:b/>
          <w:i w:val="0"/>
          <w:color w:val="1F4E79"/>
        </w:rPr>
        <w:t xml:space="preserve">Párrafo de respuesta: </w:t>
      </w:r>
      <w:r>
        <w:rPr>
          <w:b w:val="0"/>
          <w:i w:val="0"/>
          <w:color w:val="1F4E79"/>
        </w:rPr>
        <w:t>En síntesis: el SENA es una entidad pública colombiana que ofrece formación profesional integral y gratuita para el trabajo. Brinda oportunidades como titulación por competencias, bienestar, prácticas en empresas, bilingüismo y apoyo al emprendimiento. Según la necesidad, el aprendiz puede acudir a su instructor, a Bienestar, a Administración Educativa o a los canales de atención. La formación profesional integral busca formar a la persona de manera completa, y el SENA oferta programas complementarios y titulados (técnico, tecnólogo y especializaciones) en distintas modalidades.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83" w:lineRule="auto"/>
        <w:ind w:left="461"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instructor reconoce el nivel de conocimiento que tiene cada aprendiz y el grupo en general, con el fin de iniciar el proceso formativo.</w:t>
      </w:r>
    </w:p>
    <w:p w:rsidR="00000000" w:rsidDel="00000000" w:rsidP="00000000" w:rsidRDefault="00000000" w:rsidRPr="00000000" w14:paraId="00000051">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r>
    </w:p>
    <w:p w:rsidR="00000000" w:rsidDel="00000000" w:rsidP="00000000" w:rsidRDefault="00000000" w:rsidRPr="00000000" w14:paraId="00000052">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Ambiente requerido:</w:t>
      </w:r>
    </w:p>
    <w:p w:rsidR="00000000" w:rsidDel="00000000" w:rsidP="00000000" w:rsidRDefault="00000000" w:rsidRPr="00000000" w14:paraId="00000053">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Ambiente dotado de proyector o pantalla grande que permita reproducir contenido multimedia, Este debe contar espacio suficiente para que los participantes trabajen cómodamente y puedan discutir en grupo cumpliendo con la normativa medio ambiental y de SST.</w:t>
      </w:r>
    </w:p>
    <w:p w:rsidR="00000000" w:rsidDel="00000000" w:rsidP="00000000" w:rsidRDefault="00000000" w:rsidRPr="00000000" w14:paraId="00000054">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r>
    </w:p>
    <w:p w:rsidR="00000000" w:rsidDel="00000000" w:rsidP="00000000" w:rsidRDefault="00000000" w:rsidRPr="00000000" w14:paraId="00000055">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Estrategias o técnicas didácticas activas:</w:t>
      </w:r>
    </w:p>
    <w:p w:rsidR="00000000" w:rsidDel="00000000" w:rsidP="00000000" w:rsidRDefault="00000000" w:rsidRPr="00000000" w14:paraId="00000056">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Reflexión individual</w:t>
      </w:r>
    </w:p>
    <w:p w:rsidR="00000000" w:rsidDel="00000000" w:rsidP="00000000" w:rsidRDefault="00000000" w:rsidRPr="00000000" w14:paraId="00000057">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Expresión escrita</w:t>
      </w:r>
    </w:p>
    <w:p w:rsidR="00000000" w:rsidDel="00000000" w:rsidP="00000000" w:rsidRDefault="00000000" w:rsidRPr="00000000" w14:paraId="00000058">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r>
    </w:p>
    <w:p w:rsidR="00000000" w:rsidDel="00000000" w:rsidP="00000000" w:rsidRDefault="00000000" w:rsidRPr="00000000" w14:paraId="00000059">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Materiales de formación:</w:t>
      </w:r>
    </w:p>
    <w:p w:rsidR="00000000" w:rsidDel="00000000" w:rsidP="00000000" w:rsidRDefault="00000000" w:rsidRPr="00000000" w14:paraId="0000005A">
      <w:pPr>
        <w:tabs>
          <w:tab w:val="left" w:leader="none" w:pos="4320"/>
          <w:tab w:val="left" w:leader="none" w:pos="4485"/>
          <w:tab w:val="left" w:leader="none" w:pos="5445"/>
        </w:tabs>
        <w:spacing w:line="360" w:lineRule="auto"/>
        <w:ind w:left="360" w:firstLine="0"/>
        <w:jc w:val="both"/>
        <w:rPr/>
      </w:pPr>
      <w:r w:rsidDel="00000000" w:rsidR="00000000" w:rsidRPr="00000000">
        <w:rPr>
          <w:rtl w:val="0"/>
        </w:rPr>
        <w:t xml:space="preserve">Papel bond pliego o similar, papel bond tamaño carta, marcadores  y bolígrafos.</w:t>
      </w:r>
    </w:p>
    <w:p w:rsidR="00000000" w:rsidDel="00000000" w:rsidP="00000000" w:rsidRDefault="00000000" w:rsidRPr="00000000" w14:paraId="0000005B">
      <w:pPr>
        <w:tabs>
          <w:tab w:val="left" w:leader="none" w:pos="4320"/>
          <w:tab w:val="left" w:leader="none" w:pos="4485"/>
          <w:tab w:val="left" w:leader="none" w:pos="5445"/>
        </w:tabs>
        <w:spacing w:after="0" w:line="360" w:lineRule="auto"/>
        <w:ind w:left="360" w:firstLine="0"/>
        <w:jc w:val="both"/>
        <w:rPr>
          <w:b w:val="1"/>
          <w:bCs w:val="1"/>
          <w:i w:val="1"/>
          <w:iCs w:val="1"/>
        </w:rPr>
      </w:pPr>
      <w:r w:rsidDel="00000000" w:rsidR="00000000" w:rsidRPr="00000000">
        <w:rPr>
          <w:b w:val="1"/>
          <w:bCs w:val="1"/>
          <w:i w:val="1"/>
          <w:iCs w:val="1"/>
          <w:rtl w:val="0"/>
        </w:rPr>
        <w:t xml:space="preserve">Material de apoyo:</w:t>
      </w:r>
    </w:p>
    <w:p w:rsidR="00000000" w:rsidDel="00000000" w:rsidP="00000000" w:rsidRDefault="00000000" w:rsidRPr="00000000" w14:paraId="0000005C">
      <w:pPr>
        <w:tabs>
          <w:tab w:val="left" w:leader="none" w:pos="4320"/>
          <w:tab w:val="left" w:leader="none" w:pos="4485"/>
          <w:tab w:val="left" w:leader="none" w:pos="5445"/>
        </w:tabs>
        <w:spacing w:after="0" w:line="360" w:lineRule="auto"/>
        <w:ind w:left="360" w:firstLine="0"/>
        <w:jc w:val="both"/>
        <w:rPr>
          <w:b w:val="1"/>
          <w:bCs w:val="1"/>
          <w:i w:val="1"/>
          <w:iCs w:val="1"/>
        </w:rPr>
      </w:pPr>
      <w:r w:rsidDel="00000000" w:rsidR="00000000" w:rsidRPr="00000000">
        <w:rPr>
          <w:b w:val="1"/>
          <w:bCs w:val="1"/>
          <w:i w:val="1"/>
          <w:iCs w:val="1"/>
          <w:rtl w:val="0"/>
        </w:rPr>
        <w:t xml:space="preserve">n/a</w:t>
      </w:r>
    </w:p>
    <w:p w:rsidR="00000000" w:rsidDel="00000000" w:rsidP="00000000" w:rsidRDefault="00000000" w:rsidRPr="00000000" w14:paraId="0000005D">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Duración de la actividad:</w:t>
      </w:r>
    </w:p>
    <w:p w:rsidR="00000000" w:rsidDel="00000000" w:rsidP="00000000" w:rsidRDefault="00000000" w:rsidRPr="00000000" w14:paraId="0000005E">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Media hora.</w:t>
      </w:r>
    </w:p>
    <w:p w:rsidR="00000000" w:rsidDel="00000000" w:rsidP="00000000" w:rsidRDefault="00000000" w:rsidRPr="00000000" w14:paraId="0000005F">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r>
    </w:p>
    <w:p w:rsidR="00000000" w:rsidDel="00000000" w:rsidP="00000000" w:rsidRDefault="00000000" w:rsidRPr="00000000" w14:paraId="00000060">
      <w:pPr>
        <w:spacing w:after="0" w:line="240" w:lineRule="auto"/>
        <w:rPr>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b w:val="1"/>
          <w:bCs w:val="1"/>
          <w:sz w:val="24"/>
          <w:szCs w:val="24"/>
          <w:rtl w:val="0"/>
        </w:rPr>
        <w:t xml:space="preserve">3.3 Actividades de apropiación: </w:t>
      </w:r>
    </w:p>
    <w:p w:rsidR="00000000" w:rsidDel="00000000" w:rsidP="00000000" w:rsidRDefault="00000000" w:rsidRPr="00000000" w14:paraId="00000062">
      <w:pPr>
        <w:tabs>
          <w:tab w:val="left" w:leader="none" w:pos="4320"/>
          <w:tab w:val="left" w:leader="none" w:pos="4485"/>
          <w:tab w:val="left" w:leader="none" w:pos="5445"/>
        </w:tabs>
        <w:spacing w:line="360" w:lineRule="auto"/>
        <w:jc w:val="both"/>
        <w:rPr>
          <w:b w:val="1"/>
          <w:bCs w:val="1"/>
          <w:sz w:val="24"/>
          <w:szCs w:val="24"/>
        </w:rPr>
      </w:pPr>
      <w:r w:rsidDel="00000000" w:rsidR="00000000" w:rsidRPr="00000000">
        <w:rPr>
          <w:b w:val="1"/>
          <w:bCs w:val="1"/>
          <w:sz w:val="24"/>
          <w:szCs w:val="24"/>
          <w:rtl w:val="0"/>
        </w:rPr>
        <w:t xml:space="preserve">Descripción de la actividad:</w:t>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pStyle w:val="Heading1"/>
        <w:spacing w:before="1" w:lineRule="auto"/>
        <w:jc w:val="left"/>
        <w:rPr/>
      </w:pPr>
      <w:r w:rsidDel="00000000" w:rsidR="00000000" w:rsidRPr="00000000">
        <w:rPr>
          <w:rtl w:val="0"/>
        </w:rPr>
        <w:t xml:space="preserve">Subactividad 1</w:t>
      </w:r>
    </w:p>
    <w:p w:rsidR="00000000" w:rsidDel="00000000" w:rsidP="00000000" w:rsidRDefault="00000000" w:rsidRPr="00000000" w14:paraId="00000065">
      <w:pPr>
        <w:tabs>
          <w:tab w:val="left" w:leader="none" w:pos="4320"/>
          <w:tab w:val="left" w:leader="none" w:pos="4485"/>
          <w:tab w:val="left" w:leader="none" w:pos="5445"/>
        </w:tabs>
        <w:spacing w:line="360" w:lineRule="auto"/>
        <w:jc w:val="both"/>
        <w:rPr>
          <w:b w:val="1"/>
          <w:bCs w:val="1"/>
          <w:sz w:val="24"/>
          <w:szCs w:val="24"/>
        </w:rPr>
      </w:pPr>
      <w:r w:rsidDel="00000000" w:rsidR="00000000" w:rsidRPr="00000000">
        <w:rPr>
          <w:b w:val="1"/>
          <w:bCs w:val="1"/>
          <w:sz w:val="24"/>
          <w:szCs w:val="24"/>
          <w:rtl w:val="0"/>
        </w:rPr>
        <w:t xml:space="preserve">Descripción de la actividad: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5"/>
          <w:szCs w:val="2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-47305</wp:posOffset>
                </wp:positionH>
                <wp:positionV relativeFrom="paragraph">
                  <wp:posOffset>211138</wp:posOffset>
                </wp:positionV>
                <wp:extent cx="6002020" cy="584200"/>
                <wp:effectExtent b="0" l="0" r="0" t="0"/>
                <wp:wrapTopAndBottom distB="0" distT="0"/>
                <wp:docPr id="55" name=""/>
                <a:graphic>
                  <a:graphicData uri="http://schemas.microsoft.com/office/word/2010/wordprocessingShape">
                    <wps:wsp>
                      <wps:cNvSpPr/>
                      <wps:cNvPr id="19" name="Shape 19"/>
                      <wps:spPr>
                        <a:xfrm>
                          <a:off x="2349753" y="3492663"/>
                          <a:ext cx="5992495" cy="574675"/>
                        </a:xfrm>
                        <a:prstGeom prst="rect">
                          <a:avLst/>
                        </a:prstGeom>
                        <a:solidFill>
                          <a:srgbClr val="C6E993"/>
                        </a:solidFill>
                        <a:ln>
                          <a:noFill/>
                        </a:ln>
                      </wps:spPr>
                      <wps:txbx>
                        <w:txbxContent>
                          <w:p w:rsidR="00000000" w:rsidDel="00000000" w:rsidP="00000000" w:rsidRDefault="00000000" w:rsidRPr="00000000">
                            <w:pPr>
                              <w:spacing w:after="0" w:before="4.000000059604645" w:line="279.99999046325684"/>
                              <w:ind w:left="27.999999523162842" w:right="24.000000953674316" w:firstLine="0"/>
                              <w:jc w:val="both"/>
                              <w:textDirection w:val="btLr"/>
                            </w:pPr>
                            <w:r w:rsidDel="00000000" w:rsidR="00000000" w:rsidRPr="00000000">
                              <w:rPr>
                                <w:rFonts w:ascii="Arial" w:cs="Arial" w:eastAsia="Arial" w:hAnsi="Arial"/>
                                <w:b w:val="0"/>
                                <w:i w:val="0"/>
                                <w:smallCaps w:val="0"/>
                                <w:strike w:val="0"/>
                                <w:color w:val="000000"/>
                                <w:sz w:val="21"/>
                                <w:vertAlign w:val="baseline"/>
                              </w:rPr>
                              <w:t xml:space="preserve">Identificar los aspectos fundamentales que componen la entidad, identidad corporativa SENA, con base en las políticas establecidas legalmente a fin de describir su dinámica desde el rol de aprendiz con responsabilidad.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-47305</wp:posOffset>
                </wp:positionH>
                <wp:positionV relativeFrom="paragraph">
                  <wp:posOffset>211138</wp:posOffset>
                </wp:positionV>
                <wp:extent cx="6002020" cy="584200"/>
                <wp:effectExtent b="0" l="0" r="0" t="0"/>
                <wp:wrapTopAndBottom distB="0" distT="0"/>
                <wp:docPr id="55"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6002020" cy="584200"/>
                        </a:xfrm>
                        <a:prstGeom prst="rect"/>
                        <a:ln/>
                      </pic:spPr>
                    </pic:pic>
                  </a:graphicData>
                </a:graphic>
              </wp:anchor>
            </w:drawing>
          </mc:Fallback>
        </mc:AlternateConten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80" w:lineRule="auto"/>
        <w:ind w:left="115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Cognitiva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Identificar los aspectos fundamentales que componen la entidad con base en las políticas establecidas legalmente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0" w:lineRule="auto"/>
        <w:ind w:left="115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Procedimental: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Describir la dinámica de la entidad desde el rol de aprendiz acorde con la normativa y políticas establecidas.</w:t>
      </w:r>
    </w:p>
    <w:p w:rsidR="00000000" w:rsidDel="00000000" w:rsidP="00000000" w:rsidRDefault="00000000" w:rsidRPr="00000000" w14:paraId="0000006A">
      <w:pPr>
        <w:spacing w:line="283" w:lineRule="auto"/>
        <w:ind w:left="1150" w:firstLine="0"/>
        <w:rPr>
          <w:sz w:val="21"/>
          <w:szCs w:val="21"/>
        </w:rPr>
      </w:pPr>
      <w:r w:rsidDel="00000000" w:rsidR="00000000" w:rsidRPr="00000000">
        <w:rPr>
          <w:b w:val="1"/>
          <w:bCs w:val="1"/>
          <w:sz w:val="21"/>
          <w:szCs w:val="21"/>
          <w:rtl w:val="0"/>
        </w:rPr>
        <w:t xml:space="preserve">Área Valorativa Actitudinal: </w:t>
      </w:r>
      <w:r w:rsidDel="00000000" w:rsidR="00000000" w:rsidRPr="00000000">
        <w:rPr>
          <w:sz w:val="21"/>
          <w:szCs w:val="21"/>
          <w:rtl w:val="0"/>
        </w:rPr>
        <w:t xml:space="preserve">Articular el rol del aprendiz con responsabilidad frente a las políticas establecidas por la entidad.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61"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Observe el siguiente video: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3" w:lineRule="auto"/>
        <w:ind w:left="461" w:right="0" w:firstLine="47.00000000000003"/>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“Historia SENA” </w:t>
      </w:r>
      <w:r w:rsidDel="00000000" w:rsidR="00000000" w:rsidRPr="00000000">
        <w:rPr>
          <w:rFonts w:ascii="Calibri" w:cs="Calibri" w:eastAsia="Calibri" w:hAnsi="Calibri"/>
          <w:b w:val="0"/>
          <w:bCs w:val="0"/>
          <w:i w:val="0"/>
          <w:iCs w:val="0"/>
          <w:smallCaps w:val="0"/>
          <w:strike w:val="0"/>
          <w:color w:val="346995"/>
          <w:sz w:val="21"/>
          <w:szCs w:val="21"/>
          <w:u w:val="single"/>
          <w:shd w:fill="auto" w:val="clear"/>
          <w:vertAlign w:val="baseline"/>
          <w:rtl w:val="0"/>
        </w:rPr>
        <w:t xml:space="preserve">https://</w:t>
      </w:r>
      <w:hyperlink r:id="rId11">
        <w:r w:rsidDel="00000000" w:rsidR="00000000" w:rsidRPr="00000000">
          <w:rPr>
            <w:rFonts w:ascii="Calibri" w:cs="Calibri" w:eastAsia="Calibri" w:hAnsi="Calibri"/>
            <w:b w:val="0"/>
            <w:bCs w:val="0"/>
            <w:i w:val="0"/>
            <w:iCs w:val="0"/>
            <w:smallCaps w:val="0"/>
            <w:strike w:val="0"/>
            <w:color w:val="346995"/>
            <w:sz w:val="21"/>
            <w:szCs w:val="21"/>
            <w:u w:val="single"/>
            <w:shd w:fill="auto" w:val="clear"/>
            <w:vertAlign w:val="baseline"/>
            <w:rtl w:val="0"/>
          </w:rPr>
          <w:t xml:space="preserve">www.youtube.com/watch?v=V2ZTz17C7M0</w:t>
        </w:r>
      </w:hyperlink>
      <w:hyperlink r:id="rId12">
        <w:r w:rsidDel="00000000" w:rsidR="00000000" w:rsidRPr="00000000">
          <w:rPr>
            <w:rFonts w:ascii="Calibri" w:cs="Calibri" w:eastAsia="Calibri" w:hAnsi="Calibri"/>
            <w:b w:val="0"/>
            <w:bCs w:val="0"/>
            <w:i w:val="0"/>
            <w:iCs w:val="0"/>
            <w:smallCaps w:val="0"/>
            <w:strike w:val="0"/>
            <w:color w:val="346995"/>
            <w:sz w:val="21"/>
            <w:szCs w:val="21"/>
            <w:u w:val="none"/>
            <w:shd w:fill="auto" w:val="clear"/>
            <w:vertAlign w:val="baseline"/>
            <w:rtl w:val="0"/>
          </w:rPr>
          <w:t xml:space="preserve"> </w:t>
        </w:r>
      </w:hyperlink>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(Ecosistema de Recursos Educativos Digitales SENA, 2021, julio 27) </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3875404</wp:posOffset>
                </wp:positionH>
                <wp:positionV relativeFrom="paragraph">
                  <wp:posOffset>136525</wp:posOffset>
                </wp:positionV>
                <wp:extent cx="8890" cy="12700"/>
                <wp:effectExtent b="0" l="0" r="0" t="0"/>
                <wp:wrapNone/>
                <wp:docPr id="52" name=""/>
                <a:graphic>
                  <a:graphicData uri="http://schemas.microsoft.com/office/word/2010/wordprocessingShape">
                    <wps:wsp>
                      <wps:cNvSpPr/>
                      <wps:cNvPr id="13" name="Shape 13"/>
                      <wps:spPr>
                        <a:xfrm>
                          <a:off x="5325363" y="3775555"/>
                          <a:ext cx="41275" cy="8890"/>
                        </a:xfrm>
                        <a:prstGeom prst="rect">
                          <a:avLst/>
                        </a:prstGeom>
                        <a:solidFill>
                          <a:srgbClr val="0C2D4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3875404</wp:posOffset>
                </wp:positionH>
                <wp:positionV relativeFrom="paragraph">
                  <wp:posOffset>136525</wp:posOffset>
                </wp:positionV>
                <wp:extent cx="8890" cy="12700"/>
                <wp:effectExtent b="0" l="0" r="0" t="0"/>
                <wp:wrapNone/>
                <wp:docPr id="52"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8890" cy="12700"/>
                        </a:xfrm>
                        <a:prstGeom prst="rect"/>
                        <a:ln/>
                      </pic:spPr>
                    </pic:pic>
                  </a:graphicData>
                </a:graphic>
              </wp:anchor>
            </w:drawing>
          </mc:Fallback>
        </mc:AlternateConten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461"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Consulte la identidad corporativa del SENA apoyándose en los recursos web:</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461" w:right="0" w:firstLine="0"/>
        <w:jc w:val="left"/>
        <w:rPr>
          <w:rFonts w:ascii="Calibri" w:cs="Calibri" w:eastAsia="Calibri" w:hAnsi="Calibri"/>
          <w:b w:val="0"/>
          <w:bCs w:val="0"/>
          <w:i w:val="0"/>
          <w:iCs w:val="0"/>
          <w:smallCaps w:val="0"/>
          <w:strike w:val="0"/>
          <w:color w:val="0c2d46"/>
          <w:sz w:val="21"/>
          <w:szCs w:val="21"/>
          <w:u w:val="single"/>
          <w:shd w:fill="auto" w:val="clear"/>
          <w:vertAlign w:val="baseline"/>
        </w:rPr>
      </w:pPr>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https://</w:t>
      </w:r>
      <w:hyperlink r:id="rId13">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www.sena.edu.co/es-co/sena/Paginas/misionVision.aspx</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461" w:right="0" w:firstLine="0"/>
        <w:jc w:val="left"/>
        <w:rPr>
          <w:rFonts w:ascii="Calibri" w:cs="Calibri" w:eastAsia="Calibri" w:hAnsi="Calibri"/>
          <w:b w:val="0"/>
          <w:bCs w:val="0"/>
          <w:i w:val="0"/>
          <w:iCs w:val="0"/>
          <w:smallCaps w:val="0"/>
          <w:strike w:val="0"/>
          <w:color w:val="0c2d46"/>
          <w:sz w:val="21"/>
          <w:szCs w:val="21"/>
          <w:u w:val="single"/>
          <w:shd w:fill="auto" w:val="clear"/>
          <w:vertAlign w:val="baseline"/>
        </w:rPr>
      </w:pPr>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https://</w:t>
      </w:r>
      <w:hyperlink r:id="rId14">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www.sena.edu.co/es-co/sena/Paginas/quienesSomos.aspx</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461"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rPr>
          <w:sz w:val="21"/>
          <w:szCs w:val="21"/>
        </w:rPr>
      </w:pPr>
      <w:r w:rsidDel="00000000" w:rsidR="00000000" w:rsidRPr="00000000">
        <w:rPr>
          <w:rtl w:val="0"/>
        </w:rPr>
        <w:t xml:space="preserve">Dé respuesta a las siguientes preguntas de acuerdo a los dos apartados anteriores </w:t>
      </w:r>
      <w:r w:rsidDel="00000000" w:rsidR="00000000" w:rsidRPr="00000000">
        <w:rPr>
          <w:sz w:val="21"/>
          <w:szCs w:val="21"/>
          <w:rtl w:val="0"/>
        </w:rPr>
        <w:t xml:space="preserve">(videohistoria y página web del SENA):</w:t>
      </w:r>
    </w:p>
    <w:p w:rsidR="00000000" w:rsidDel="00000000" w:rsidP="00000000" w:rsidRDefault="00000000" w:rsidRPr="00000000" w14:paraId="0000007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77"/>
        </w:tabs>
        <w:spacing w:after="0" w:before="0" w:line="240" w:lineRule="auto"/>
        <w:ind w:left="876" w:right="0" w:hanging="35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¿Cuál es el nombre del fundador del SENA?</w:t>
      </w:r>
    </w:p>
    <w:p>
      <w:r>
        <w:rPr>
          <w:b/>
          <w:i w:val="0"/>
          <w:color w:val="1F4E79"/>
        </w:rPr>
        <w:t xml:space="preserve">Respuesta: </w:t>
      </w:r>
      <w:r>
        <w:rPr>
          <w:b w:val="0"/>
          <w:i w:val="0"/>
          <w:color w:val="1F4E79"/>
        </w:rPr>
        <w:t>El SENA fue fundado por Rodolfo Martínez Tono, en 1957, mediante el Decreto 118 del 21 de junio de 1957.</w:t>
      </w:r>
    </w:p>
    <w:p w:rsidR="00000000" w:rsidDel="00000000" w:rsidP="00000000" w:rsidRDefault="00000000" w:rsidRPr="00000000" w14:paraId="0000007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77"/>
        </w:tabs>
        <w:spacing w:after="0" w:before="46" w:line="240" w:lineRule="auto"/>
        <w:ind w:left="876" w:right="0" w:hanging="35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¿Cuál fue propósito de la creación del SENA?</w:t>
      </w:r>
    </w:p>
    <w:p>
      <w:r>
        <w:rPr>
          <w:b/>
          <w:i w:val="0"/>
          <w:color w:val="1F4E79"/>
        </w:rPr>
        <w:t xml:space="preserve">Respuesta: </w:t>
      </w:r>
      <w:r>
        <w:rPr>
          <w:b w:val="0"/>
          <w:i w:val="0"/>
          <w:color w:val="1F4E79"/>
        </w:rPr>
        <w:t>Se creó para brindar formación profesional gratuita a los trabajadores colombianos y a sus familias, de modo que el Estado invirtiera en el desarrollo social y técnico del país y las personas pudieran incorporarse y crecer en actividades productivas. Buscaba cualificar la mano de obra y apoyar el desarrollo de la industria, el comercio y el agro.</w:t>
      </w:r>
    </w:p>
    <w:p w:rsidR="00000000" w:rsidDel="00000000" w:rsidP="00000000" w:rsidRDefault="00000000" w:rsidRPr="00000000" w14:paraId="0000007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77"/>
        </w:tabs>
        <w:spacing w:after="0" w:before="44" w:line="240" w:lineRule="auto"/>
        <w:ind w:left="876" w:right="0" w:hanging="35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 ve reflejado como aprendiz en la </w:t>
      </w:r>
      <w:r w:rsidDel="00000000" w:rsidR="00000000" w:rsidRPr="00000000">
        <w:rPr>
          <w:rFonts w:ascii="Calibri" w:cs="Calibri" w:eastAsia="Calibri" w:hAnsi="Calibri"/>
          <w:b w:val="0"/>
          <w:bCs w:val="0"/>
          <w:i w:val="0"/>
          <w:iCs w:val="0"/>
          <w:smallCaps w:val="0"/>
          <w:strike w:val="0"/>
          <w:color w:val="000000"/>
          <w:sz w:val="21"/>
          <w:szCs w:val="21"/>
          <w:u w:val="single"/>
          <w:shd w:fill="auto" w:val="clear"/>
          <w:vertAlign w:val="baseline"/>
          <w:rtl w:val="0"/>
        </w:rPr>
        <w:t xml:space="preserve">misión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del SENA?</w:t>
      </w:r>
    </w:p>
    <w:p>
      <w:r>
        <w:rPr>
          <w:b/>
          <w:i w:val="0"/>
          <w:color w:val="1F4E79"/>
        </w:rPr>
        <w:t xml:space="preserve">Respuesta: </w:t>
      </w:r>
      <w:r>
        <w:rPr>
          <w:b w:val="0"/>
          <w:i w:val="0"/>
          <w:color w:val="1F4E79"/>
        </w:rPr>
        <w:t>Sí. (Reflexión personal.) Me veo reflejado porque la misión del SENA habla de formar personas para el trabajo y para el desarrollo del país, y eso es justamente lo que busco al ingresar: prepararme, certificarme y tener mejores oportunidades laborales aportando a mi entorno.</w:t>
      </w:r>
    </w:p>
    <w:p w:rsidR="00000000" w:rsidDel="00000000" w:rsidP="00000000" w:rsidRDefault="00000000" w:rsidRPr="00000000" w14:paraId="0000007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77"/>
        </w:tabs>
        <w:spacing w:after="0" w:before="46" w:line="240" w:lineRule="auto"/>
        <w:ind w:left="876" w:right="0" w:hanging="35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Comente 2 aspectos que le llamen la atención de la </w:t>
      </w:r>
      <w:r w:rsidDel="00000000" w:rsidR="00000000" w:rsidRPr="00000000">
        <w:rPr>
          <w:rFonts w:ascii="Calibri" w:cs="Calibri" w:eastAsia="Calibri" w:hAnsi="Calibri"/>
          <w:b w:val="0"/>
          <w:bCs w:val="0"/>
          <w:i w:val="0"/>
          <w:iCs w:val="0"/>
          <w:smallCaps w:val="0"/>
          <w:strike w:val="0"/>
          <w:color w:val="000000"/>
          <w:sz w:val="21"/>
          <w:szCs w:val="21"/>
          <w:u w:val="single"/>
          <w:shd w:fill="auto" w:val="clear"/>
          <w:vertAlign w:val="baseline"/>
          <w:rtl w:val="0"/>
        </w:rPr>
        <w:t xml:space="preserve">visión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del SENA</w:t>
      </w:r>
    </w:p>
    <w:p>
      <w:r>
        <w:rPr>
          <w:b/>
          <w:i w:val="0"/>
          <w:color w:val="1F4E79"/>
        </w:rPr>
        <w:t xml:space="preserve">Respuesta: </w:t>
      </w:r>
      <w:r>
        <w:rPr>
          <w:b w:val="0"/>
          <w:i w:val="0"/>
          <w:color w:val="1F4E79"/>
        </w:rPr>
        <w:t>(Ejemplo, exprese su propia opinión.) 1) Que el SENA se proyecta como una organización de conocimiento para todos los colombianos, lo que muestra su carácter incluyente. 2) Que insiste en innovar permanentemente en sus métodos y tecnologías de aprendizaje para responder a los cambios del sector productivo y aportar a la competitividad del país.</w:t>
      </w:r>
    </w:p>
    <w:p w:rsidR="00000000" w:rsidDel="00000000" w:rsidP="00000000" w:rsidRDefault="00000000" w:rsidRPr="00000000" w14:paraId="0000007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77"/>
        </w:tabs>
        <w:spacing w:after="0" w:before="44" w:line="280" w:lineRule="auto"/>
        <w:ind w:left="876" w:right="654" w:hanging="35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Describa los elementos de la imagen institucional (Escudo, Bandera y Logosímbolo). Escriba el Coro del Himno del SENA.</w:t>
      </w:r>
    </w:p>
    <w:p>
      <w:r>
        <w:rPr>
          <w:b/>
          <w:i w:val="0"/>
          <w:color w:val="1F4E79"/>
        </w:rPr>
        <w:t xml:space="preserve">Respuesta: </w:t>
      </w:r>
      <w:r>
        <w:rPr>
          <w:b w:val="0"/>
          <w:i w:val="0"/>
          <w:color w:val="1F4E79"/>
        </w:rPr>
        <w:t>Escudo: tradicionalmente se describe con tres símbolos: un piñón o engranaje (que representa la industria), un caduceo (que simboliza el comercio y los servicios) y un símbolo del sector agropecuario (que representa la agricultura y la ganadería). Logosímbolo: actualmente es la palabra "SENA" en letras estilizadas con los colores institucionales, acompañada del lema institucional. Bandera: lleva los colores corporativos del SENA junto con el logosímbolo. NOTA: confirme la descripción exacta del escudo y de la bandera (colores y disposición), y TRANSCRIBA el Coro del Himno del SENA tal como aparece en la fuente oficial (www.sena.edu.co o el blog del Centro), para que quede textual.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spacing w:line="283" w:lineRule="auto"/>
        <w:ind w:left="461" w:firstLine="0"/>
        <w:rPr>
          <w:b w:val="1"/>
          <w:bCs w:val="1"/>
          <w:sz w:val="21"/>
          <w:szCs w:val="21"/>
        </w:rPr>
      </w:pPr>
      <w:r w:rsidDel="00000000" w:rsidR="00000000" w:rsidRPr="00000000">
        <w:rPr>
          <w:sz w:val="21"/>
          <w:szCs w:val="21"/>
          <w:rtl w:val="0"/>
        </w:rPr>
        <w:t xml:space="preserve">Ingrese a la página </w:t>
      </w:r>
      <w:hyperlink r:id="rId15">
        <w:r w:rsidDel="00000000" w:rsidR="00000000" w:rsidRPr="00000000">
          <w:rPr>
            <w:b w:val="1"/>
            <w:bCs w:val="1"/>
            <w:color w:val="91cf50"/>
            <w:sz w:val="21"/>
            <w:szCs w:val="21"/>
            <w:u w:val="single"/>
            <w:rtl w:val="0"/>
          </w:rPr>
          <w:t xml:space="preserve">www.sena.edu.co</w:t>
        </w:r>
      </w:hyperlink>
      <w:r w:rsidDel="00000000" w:rsidR="00000000" w:rsidRPr="00000000">
        <w:rPr>
          <w:b w:val="1"/>
          <w:bCs w:val="1"/>
          <w:color w:val="91cf50"/>
          <w:sz w:val="21"/>
          <w:szCs w:val="21"/>
          <w:rtl w:val="0"/>
        </w:rPr>
        <w:t xml:space="preserve"> </w:t>
      </w:r>
      <w:r w:rsidDel="00000000" w:rsidR="00000000" w:rsidRPr="00000000">
        <w:rPr>
          <w:sz w:val="21"/>
          <w:szCs w:val="21"/>
          <w:rtl w:val="0"/>
        </w:rPr>
        <w:t xml:space="preserve">y al blog del Centro de Gestión Administrativa y Fortalecimiento Empresarial de Boyacá: </w:t>
      </w:r>
      <w:r w:rsidDel="00000000" w:rsidR="00000000" w:rsidRPr="00000000">
        <w:rPr>
          <w:b w:val="1"/>
          <w:bCs w:val="1"/>
          <w:color w:val="0c2d46"/>
          <w:sz w:val="21"/>
          <w:szCs w:val="21"/>
          <w:u w:val="single"/>
          <w:rtl w:val="0"/>
        </w:rPr>
        <w:t xml:space="preserve">https://senacentrogestiontunja.blogspot.com/</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77"/>
        </w:tabs>
        <w:spacing w:after="0" w:before="62" w:line="240" w:lineRule="auto"/>
        <w:ind w:left="876" w:right="0" w:hanging="35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Describa quién representa al SENA en el siguiente cuadro: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8819.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928"/>
        <w:gridCol w:w="3891"/>
        <w:tblGridChange w:id="0">
          <w:tblGrid>
            <w:gridCol w:w="4928"/>
            <w:gridCol w:w="3891"/>
          </w:tblGrid>
        </w:tblGridChange>
      </w:tblGrid>
      <w:tr>
        <w:trPr>
          <w:cantSplit w:val="0"/>
          <w:trHeight w:val="841"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970000"/>
                <w:sz w:val="21"/>
                <w:szCs w:val="21"/>
                <w:u w:val="none"/>
                <w:shd w:fill="auto" w:val="clear"/>
                <w:vertAlign w:val="baseline"/>
                <w:rtl w:val="0"/>
              </w:rPr>
              <w:t xml:space="preserve">CARGO</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970000"/>
                <w:sz w:val="21"/>
                <w:szCs w:val="21"/>
                <w:u w:val="none"/>
                <w:shd w:fill="auto" w:val="clear"/>
                <w:vertAlign w:val="baseline"/>
                <w:rtl w:val="0"/>
              </w:rPr>
              <w:t xml:space="preserve">NOMBRES COMPLETOS</w:t>
            </w:r>
            <w:r w:rsidDel="00000000" w:rsidR="00000000" w:rsidRPr="00000000">
              <w:rPr>
                <w:rtl w:val="0"/>
              </w:rPr>
            </w:r>
          </w:p>
        </w:tc>
      </w:tr>
      <w:tr>
        <w:trPr>
          <w:cantSplit w:val="0"/>
          <w:trHeight w:val="895"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Nombre del Director General del SENA.</w:t>
            </w:r>
          </w:p>
        </w:tc>
        <w:tc>
          <w:tcPr/>
          <w:p>
            <w:r/>
            <w:r>
              <w:rPr>
                <w:b w:val="0"/>
                <w:i w:val="0"/>
                <w:color w:val="1F4E79"/>
              </w:rPr>
              <w:t>(Escriba el nombre vigente; confírmelo con su instructor o en www.sena.edu.co)</w:t>
            </w:r>
          </w:p>
        </w:tc>
      </w:tr>
      <w:tr>
        <w:trPr>
          <w:cantSplit w:val="0"/>
          <w:trHeight w:val="1171"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Nombre del Director de la Regional Boyacá</w:t>
            </w:r>
          </w:p>
        </w:tc>
        <w:tc>
          <w:tcPr/>
          <w:p>
            <w:r/>
            <w:r>
              <w:rPr>
                <w:b w:val="0"/>
                <w:i w:val="0"/>
                <w:color w:val="1F4E79"/>
              </w:rPr>
              <w:t>(Escriba el nombre vigente; confírmelo con su instructor o en www.sena.edu.co)</w:t>
            </w:r>
          </w:p>
        </w:tc>
      </w:tr>
      <w:tr>
        <w:trPr>
          <w:cantSplit w:val="0"/>
          <w:trHeight w:val="1317"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88" w:right="23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Nombre de la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subdirectora de Centro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 Gestión Administrativa y Fortalecimiento Empresarial - CEGAFE-</w:t>
            </w:r>
          </w:p>
        </w:tc>
        <w:tc>
          <w:tcPr/>
          <w:p>
            <w:r/>
            <w:r>
              <w:rPr>
                <w:b w:val="0"/>
                <w:i w:val="0"/>
                <w:color w:val="1F4E79"/>
              </w:rPr>
              <w:t>(Escriba el nombre vigente; confírmelo con su instructor o en www.sena.edu.co)</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19.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928"/>
        <w:gridCol w:w="3891"/>
        <w:tblGridChange w:id="0">
          <w:tblGrid>
            <w:gridCol w:w="4928"/>
            <w:gridCol w:w="3891"/>
          </w:tblGrid>
        </w:tblGridChange>
      </w:tblGrid>
      <w:tr>
        <w:trPr>
          <w:cantSplit w:val="0"/>
          <w:trHeight w:val="1189" w:hRule="atLeast"/>
          <w:tblHeader w:val="0"/>
        </w:trPr>
        <w:tc>
          <w:tcPr>
            <w:tcBorders>
              <w:top w:color="000000" w:space="0" w:sz="0" w:val="nil"/>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88" w:right="23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Nombre del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Coordinador de Formación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 CEGAFE</w:t>
            </w:r>
          </w:p>
        </w:tc>
        <w:tc>
          <w:tcPr>
            <w:tcBorders>
              <w:top w:color="000000" w:space="0" w:sz="0" w:val="nil"/>
            </w:tcBorders>
          </w:tcPr>
          <w:p>
            <w:r/>
            <w:r>
              <w:rPr>
                <w:b w:val="0"/>
                <w:i w:val="0"/>
                <w:color w:val="1F4E79"/>
              </w:rPr>
              <w:t>(Escriba el nombre vigente; confírmelo con su instructor o en www.sena.edu.co)</w:t>
            </w:r>
          </w:p>
        </w:tc>
      </w:tr>
      <w:tr>
        <w:trPr>
          <w:cantSplit w:val="0"/>
          <w:trHeight w:val="1035"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8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Nombre del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Coordinador Académico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acorde a su área.</w:t>
            </w:r>
          </w:p>
        </w:tc>
        <w:tc>
          <w:tcPr/>
          <w:p>
            <w:r/>
            <w:r>
              <w:rPr>
                <w:b w:val="0"/>
                <w:i w:val="0"/>
                <w:color w:val="1F4E79"/>
              </w:rPr>
              <w:t>(Escriba el nombre vigente; confírmelo con su instructor o en www.sena.edu.co)</w:t>
            </w:r>
          </w:p>
        </w:tc>
      </w:tr>
      <w:tr>
        <w:trPr>
          <w:cantSplit w:val="0"/>
          <w:trHeight w:val="1247"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5"/>
                <w:tab w:val="left" w:leader="none" w:pos="2163"/>
              </w:tabs>
              <w:spacing w:after="0" w:before="0" w:line="261" w:lineRule="auto"/>
              <w:ind w:left="388" w:right="1382"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Nombre</w:t>
              <w:tab/>
              <w:t xml:space="preserve">del</w:t>
              <w:tab/>
              <w:t xml:space="preserve">Coordinador de Administración Educativa.</w:t>
            </w:r>
          </w:p>
        </w:tc>
        <w:tc>
          <w:tcPr/>
          <w:p>
            <w:r/>
            <w:r>
              <w:rPr>
                <w:b w:val="0"/>
                <w:i w:val="0"/>
                <w:color w:val="1F4E79"/>
              </w:rPr>
              <w:t>(Escriba el nombre vigente; confírmelo con su instructor o en www.sena.edu.co)</w:t>
            </w:r>
          </w:p>
        </w:tc>
      </w:tr>
      <w:tr>
        <w:trPr>
          <w:cantSplit w:val="0"/>
          <w:trHeight w:val="1242"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Nombre de la </w:t>
            </w:r>
            <w:r w:rsidDel="00000000" w:rsidR="00000000" w:rsidRPr="00000000">
              <w:rPr>
                <w:rFonts w:ascii="Calibri" w:cs="Calibri" w:eastAsia="Calibri" w:hAnsi="Calibri"/>
                <w:b w:val="1"/>
                <w:bCs w:val="1"/>
                <w:sz w:val="21"/>
                <w:szCs w:val="21"/>
                <w:rtl w:val="0"/>
              </w:rPr>
              <w:t xml:space="preserve">Profesional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de Bienestar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Aprendices.</w:t>
            </w:r>
          </w:p>
        </w:tc>
        <w:tc>
          <w:tcPr/>
          <w:p>
            <w:r/>
            <w:r>
              <w:rPr>
                <w:b w:val="0"/>
                <w:i w:val="0"/>
                <w:color w:val="1F4E79"/>
              </w:rPr>
              <w:t>(Escriba el nombre vigente; confírmelo con su instructor o en www.sena.edu.co)</w:t>
            </w:r>
          </w:p>
        </w:tc>
      </w:tr>
      <w:tr>
        <w:trPr>
          <w:cantSplit w:val="0"/>
          <w:trHeight w:val="1247"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Nombre de su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Instructor - Gestor de Ficha</w:t>
            </w:r>
          </w:p>
        </w:tc>
        <w:tc>
          <w:tcPr/>
          <w:p>
            <w:r/>
            <w:r>
              <w:rPr>
                <w:b w:val="0"/>
                <w:i w:val="0"/>
                <w:color w:val="1F4E79"/>
              </w:rPr>
              <w:t>(Escriba el nombre vigente; confírmelo con su instructor o en www.sena.edu.co)</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3">
      <w:pPr>
        <w:spacing w:before="61" w:lineRule="auto"/>
        <w:ind w:left="461" w:firstLine="0"/>
        <w:rPr>
          <w:b w:val="1"/>
          <w:bCs w:val="1"/>
          <w:i w:val="1"/>
          <w:iCs w:val="1"/>
          <w:sz w:val="21"/>
          <w:szCs w:val="21"/>
        </w:rPr>
      </w:pPr>
      <w:r w:rsidDel="00000000" w:rsidR="00000000" w:rsidRPr="00000000">
        <w:rPr>
          <w:b w:val="1"/>
          <w:bCs w:val="1"/>
          <w:i w:val="1"/>
          <w:iCs w:val="1"/>
          <w:sz w:val="21"/>
          <w:szCs w:val="21"/>
          <w:u w:val="single"/>
          <w:rtl w:val="0"/>
        </w:rPr>
        <w:t xml:space="preserve">Socialice las respuestas según orientaciones del instructor(a).</w:t>
      </w:r>
      <w:r w:rsidDel="00000000" w:rsidR="00000000" w:rsidRPr="00000000">
        <w:rPr>
          <w:rtl w:val="0"/>
        </w:rPr>
      </w:r>
    </w:p>
    <w:p w:rsidR="00000000" w:rsidDel="00000000" w:rsidP="00000000" w:rsidRDefault="00000000" w:rsidRPr="00000000" w14:paraId="000000A4">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Ambiente requerido:</w:t>
      </w:r>
    </w:p>
    <w:p w:rsidR="00000000" w:rsidDel="00000000" w:rsidP="00000000" w:rsidRDefault="00000000" w:rsidRPr="00000000" w14:paraId="000000A5">
      <w:pPr>
        <w:widowControl w:val="0"/>
        <w:tabs>
          <w:tab w:val="left" w:leader="none" w:pos="1163"/>
        </w:tabs>
        <w:spacing w:after="0" w:line="242" w:lineRule="auto"/>
        <w:ind w:left="360" w:right="337" w:firstLine="0"/>
        <w:jc w:val="both"/>
        <w:rPr>
          <w:sz w:val="21"/>
          <w:szCs w:val="21"/>
        </w:rPr>
      </w:pPr>
      <w:r w:rsidDel="00000000" w:rsidR="00000000" w:rsidRPr="00000000">
        <w:rPr>
          <w:sz w:val="21"/>
          <w:szCs w:val="21"/>
          <w:rtl w:val="0"/>
        </w:rPr>
        <w:t xml:space="preserve">Ambiente dotado de proyector o pantalla grande que permita reproducir contenido multimedia, Este debe contar espacio suficiente para que los participantes trabajen cómodamente y puedan discutir en grupo cumpliendo con la normativa medio ambiental y de SST.</w:t>
      </w:r>
    </w:p>
    <w:p w:rsidR="00000000" w:rsidDel="00000000" w:rsidP="00000000" w:rsidRDefault="00000000" w:rsidRPr="00000000" w14:paraId="000000A6">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r>
    </w:p>
    <w:p w:rsidR="00000000" w:rsidDel="00000000" w:rsidP="00000000" w:rsidRDefault="00000000" w:rsidRPr="00000000" w14:paraId="000000A7">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Estrategias o técnicas didácticas activas:</w:t>
      </w:r>
    </w:p>
    <w:p w:rsidR="00000000" w:rsidDel="00000000" w:rsidP="00000000" w:rsidRDefault="00000000" w:rsidRPr="00000000" w14:paraId="000000A8">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Observación y análisis crítico</w:t>
      </w:r>
    </w:p>
    <w:p w:rsidR="00000000" w:rsidDel="00000000" w:rsidP="00000000" w:rsidRDefault="00000000" w:rsidRPr="00000000" w14:paraId="000000A9">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Investigación y consulta en línea</w:t>
      </w:r>
    </w:p>
    <w:p w:rsidR="00000000" w:rsidDel="00000000" w:rsidP="00000000" w:rsidRDefault="00000000" w:rsidRPr="00000000" w14:paraId="000000AA">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Reflexión individual y grupal</w:t>
      </w:r>
    </w:p>
    <w:p w:rsidR="00000000" w:rsidDel="00000000" w:rsidP="00000000" w:rsidRDefault="00000000" w:rsidRPr="00000000" w14:paraId="000000AB">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Discusión y socialización</w:t>
      </w:r>
    </w:p>
    <w:p w:rsidR="00000000" w:rsidDel="00000000" w:rsidP="00000000" w:rsidRDefault="00000000" w:rsidRPr="00000000" w14:paraId="000000AC">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r>
    </w:p>
    <w:p w:rsidR="00000000" w:rsidDel="00000000" w:rsidP="00000000" w:rsidRDefault="00000000" w:rsidRPr="00000000" w14:paraId="000000AD">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Materiales de formación:</w:t>
      </w:r>
    </w:p>
    <w:p w:rsidR="00000000" w:rsidDel="00000000" w:rsidP="00000000" w:rsidRDefault="00000000" w:rsidRPr="00000000" w14:paraId="000000AE">
      <w:pPr>
        <w:tabs>
          <w:tab w:val="left" w:leader="none" w:pos="4320"/>
          <w:tab w:val="left" w:leader="none" w:pos="4485"/>
          <w:tab w:val="left" w:leader="none" w:pos="5445"/>
        </w:tabs>
        <w:spacing w:line="360" w:lineRule="auto"/>
        <w:ind w:left="360" w:firstLine="0"/>
        <w:jc w:val="both"/>
        <w:rPr/>
      </w:pPr>
      <w:r w:rsidDel="00000000" w:rsidR="00000000" w:rsidRPr="00000000">
        <w:rPr>
          <w:rtl w:val="0"/>
        </w:rPr>
        <w:t xml:space="preserve">Papel bond pliego o similar, papel bond tamaño carta, marcadores  y bolígrafos.</w:t>
      </w:r>
    </w:p>
    <w:p w:rsidR="00000000" w:rsidDel="00000000" w:rsidP="00000000" w:rsidRDefault="00000000" w:rsidRPr="00000000" w14:paraId="000000AF">
      <w:pPr>
        <w:tabs>
          <w:tab w:val="left" w:leader="none" w:pos="4320"/>
          <w:tab w:val="left" w:leader="none" w:pos="4485"/>
          <w:tab w:val="left" w:leader="none" w:pos="5445"/>
        </w:tabs>
        <w:spacing w:after="0" w:line="360" w:lineRule="auto"/>
        <w:ind w:left="360" w:firstLine="0"/>
        <w:jc w:val="both"/>
        <w:rPr>
          <w:b w:val="1"/>
          <w:bCs w:val="1"/>
          <w:i w:val="1"/>
          <w:iCs w:val="1"/>
        </w:rPr>
      </w:pPr>
      <w:r w:rsidDel="00000000" w:rsidR="00000000" w:rsidRPr="00000000">
        <w:rPr>
          <w:b w:val="1"/>
          <w:bCs w:val="1"/>
          <w:i w:val="1"/>
          <w:iCs w:val="1"/>
          <w:rtl w:val="0"/>
        </w:rPr>
        <w:t xml:space="preserve">Material de apoyo:</w:t>
      </w:r>
    </w:p>
    <w:p w:rsidR="00000000" w:rsidDel="00000000" w:rsidP="00000000" w:rsidRDefault="00000000" w:rsidRPr="00000000" w14:paraId="000000B0">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Video “Historia SENA” https://www.youtube.com/watch?v=V2ZTz17C7M0 (Ecosistema de Recursos Educativos Digitales SENA, 2021, julio 27)</w:t>
      </w:r>
    </w:p>
    <w:p w:rsidR="00000000" w:rsidDel="00000000" w:rsidP="00000000" w:rsidRDefault="00000000" w:rsidRPr="00000000" w14:paraId="000000B1">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Páginas Web:</w:t>
      </w:r>
    </w:p>
    <w:p w:rsidR="00000000" w:rsidDel="00000000" w:rsidP="00000000" w:rsidRDefault="00000000" w:rsidRPr="00000000" w14:paraId="000000B2">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https://www.sena.edu.co/</w:t>
      </w:r>
    </w:p>
    <w:p w:rsidR="00000000" w:rsidDel="00000000" w:rsidP="00000000" w:rsidRDefault="00000000" w:rsidRPr="00000000" w14:paraId="000000B3">
      <w:pPr>
        <w:tabs>
          <w:tab w:val="left" w:leader="none" w:pos="4320"/>
          <w:tab w:val="left" w:leader="none" w:pos="4485"/>
          <w:tab w:val="left" w:leader="none" w:pos="5445"/>
        </w:tabs>
        <w:spacing w:after="0" w:line="360" w:lineRule="auto"/>
        <w:ind w:left="360" w:firstLine="0"/>
        <w:jc w:val="both"/>
        <w:rPr/>
      </w:pPr>
      <w:hyperlink r:id="rId16">
        <w:r w:rsidDel="00000000" w:rsidR="00000000" w:rsidRPr="00000000">
          <w:rPr>
            <w:color w:val="0d2e46"/>
            <w:u w:val="single"/>
            <w:rtl w:val="0"/>
          </w:rPr>
          <w:t xml:space="preserve">https://senacentrogestiontunja.blogspot.com/</w:t>
        </w:r>
      </w:hyperlink>
      <w:r w:rsidDel="00000000" w:rsidR="00000000" w:rsidRPr="00000000">
        <w:rPr>
          <w:rtl w:val="0"/>
        </w:rPr>
      </w:r>
    </w:p>
    <w:p w:rsidR="00000000" w:rsidDel="00000000" w:rsidP="00000000" w:rsidRDefault="00000000" w:rsidRPr="00000000" w14:paraId="000000B4">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Duración de la actividad:</w:t>
      </w:r>
    </w:p>
    <w:p w:rsidR="00000000" w:rsidDel="00000000" w:rsidP="00000000" w:rsidRDefault="00000000" w:rsidRPr="00000000" w14:paraId="000000B5">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Aproximadamente dos horas.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bCs w:val="1"/>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8">
      <w:pPr>
        <w:pStyle w:val="Heading1"/>
        <w:jc w:val="left"/>
        <w:rPr/>
      </w:pPr>
      <w:r w:rsidDel="00000000" w:rsidR="00000000" w:rsidRPr="00000000">
        <w:rPr>
          <w:rtl w:val="0"/>
        </w:rPr>
        <w:t xml:space="preserve">Subactividad 2:</w:t>
      </w:r>
    </w:p>
    <w:p w:rsidR="00000000" w:rsidDel="00000000" w:rsidP="00000000" w:rsidRDefault="00000000" w:rsidRPr="00000000" w14:paraId="000000B9">
      <w:pPr>
        <w:tabs>
          <w:tab w:val="left" w:leader="none" w:pos="4320"/>
          <w:tab w:val="left" w:leader="none" w:pos="4485"/>
          <w:tab w:val="left" w:leader="none" w:pos="5445"/>
        </w:tabs>
        <w:spacing w:line="360" w:lineRule="auto"/>
        <w:jc w:val="both"/>
        <w:rPr>
          <w:b w:val="1"/>
          <w:bCs w:val="1"/>
          <w:sz w:val="24"/>
          <w:szCs w:val="24"/>
        </w:rPr>
      </w:pPr>
      <w:r w:rsidDel="00000000" w:rsidR="00000000" w:rsidRPr="00000000">
        <w:rPr>
          <w:b w:val="1"/>
          <w:bCs w:val="1"/>
          <w:sz w:val="24"/>
          <w:szCs w:val="24"/>
          <w:rtl w:val="0"/>
        </w:rPr>
        <w:t xml:space="preserve">Descripción de la actividad:</w:t>
      </w:r>
    </w:p>
    <w:p w:rsidR="00000000" w:rsidDel="00000000" w:rsidP="00000000" w:rsidRDefault="00000000" w:rsidRPr="00000000" w14:paraId="000000BA">
      <w:pPr>
        <w:tabs>
          <w:tab w:val="left" w:leader="none" w:pos="4320"/>
          <w:tab w:val="left" w:leader="none" w:pos="4485"/>
          <w:tab w:val="left" w:leader="none" w:pos="5445"/>
        </w:tabs>
        <w:spacing w:line="360" w:lineRule="auto"/>
        <w:jc w:val="both"/>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-47305</wp:posOffset>
                </wp:positionH>
                <wp:positionV relativeFrom="paragraph">
                  <wp:posOffset>211138</wp:posOffset>
                </wp:positionV>
                <wp:extent cx="6002020" cy="582930"/>
                <wp:effectExtent b="0" l="0" r="0" t="0"/>
                <wp:wrapTopAndBottom distB="0" distT="0"/>
                <wp:docPr id="49" name=""/>
                <a:graphic>
                  <a:graphicData uri="http://schemas.microsoft.com/office/word/2010/wordprocessingShape">
                    <wps:wsp>
                      <wps:cNvSpPr/>
                      <wps:cNvPr id="7" name="Shape 7"/>
                      <wps:spPr>
                        <a:xfrm>
                          <a:off x="2349753" y="3493298"/>
                          <a:ext cx="5992495" cy="573405"/>
                        </a:xfrm>
                        <a:prstGeom prst="rect">
                          <a:avLst/>
                        </a:prstGeom>
                        <a:solidFill>
                          <a:srgbClr val="C6E993"/>
                        </a:solidFill>
                        <a:ln>
                          <a:noFill/>
                        </a:ln>
                      </wps:spPr>
                      <wps:txbx>
                        <w:txbxContent>
                          <w:p w:rsidR="00000000" w:rsidDel="00000000" w:rsidP="00000000" w:rsidRDefault="00000000" w:rsidRPr="00000000">
                            <w:pPr>
                              <w:spacing w:after="0" w:before="2.0000000298023224" w:line="279.99999046325684"/>
                              <w:ind w:left="27.999999523162842" w:right="20.999999046325684" w:firstLine="0"/>
                              <w:jc w:val="both"/>
                              <w:textDirection w:val="btLr"/>
                            </w:pPr>
                            <w:r w:rsidDel="00000000" w:rsidR="00000000" w:rsidRPr="00000000">
                              <w:rPr>
                                <w:rFonts w:ascii="Arial" w:cs="Arial" w:eastAsia="Arial" w:hAnsi="Arial"/>
                                <w:b w:val="0"/>
                                <w:i w:val="0"/>
                                <w:smallCaps w:val="0"/>
                                <w:strike w:val="0"/>
                                <w:color w:val="000000"/>
                                <w:sz w:val="21"/>
                                <w:vertAlign w:val="baseline"/>
                              </w:rPr>
                              <w:t xml:space="preserve">Distinguir las estrategias establecidas por la entidad para lograr el desarrollo integral de los aprendices acorde con el plan nacional de bienestar y apropiar con respeto y responsabilidad las oportunidades durante el proceso de FPI.</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-47305</wp:posOffset>
                </wp:positionH>
                <wp:positionV relativeFrom="paragraph">
                  <wp:posOffset>211138</wp:posOffset>
                </wp:positionV>
                <wp:extent cx="6002020" cy="582930"/>
                <wp:effectExtent b="0" l="0" r="0" t="0"/>
                <wp:wrapTopAndBottom distB="0" distT="0"/>
                <wp:docPr id="49"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6002020" cy="582930"/>
                        </a:xfrm>
                        <a:prstGeom prst="rect"/>
                        <a:ln/>
                      </pic:spPr>
                    </pic:pic>
                  </a:graphicData>
                </a:graphic>
              </wp:anchor>
            </w:drawing>
          </mc:Fallback>
        </mc:AlternateConten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80" w:lineRule="auto"/>
        <w:ind w:left="1150" w:right="337"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Cognitiva: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Distinguir las </w:t>
      </w:r>
      <w:r w:rsidDel="00000000" w:rsidR="00000000" w:rsidRPr="00000000">
        <w:rPr>
          <w:sz w:val="21"/>
          <w:szCs w:val="21"/>
          <w:rtl w:val="0"/>
        </w:rPr>
        <w:t xml:space="preserve">acciones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establecidas por la entidad para lograr el desarrollo integral de los aprendices acorde con el plan nacional de bienestar al aprendiz.</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150" w:right="339"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Procedimental: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w:t>
      </w:r>
      <w:r w:rsidDel="00000000" w:rsidR="00000000" w:rsidRPr="00000000">
        <w:rPr>
          <w:sz w:val="21"/>
          <w:szCs w:val="21"/>
          <w:rtl w:val="0"/>
        </w:rPr>
        <w:t xml:space="preserve">mpletar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un esquema en el que se incorporen las </w:t>
      </w:r>
      <w:r w:rsidDel="00000000" w:rsidR="00000000" w:rsidRPr="00000000">
        <w:rPr>
          <w:sz w:val="21"/>
          <w:szCs w:val="21"/>
          <w:rtl w:val="0"/>
        </w:rPr>
        <w:t xml:space="preserve">activ</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idades que el SENA ofrece al aprendiz en el proyecto de vida personal en el marco del plan nacional de bienestar al aprendiz.</w:t>
      </w:r>
    </w:p>
    <w:p w:rsidR="00000000" w:rsidDel="00000000" w:rsidP="00000000" w:rsidRDefault="00000000" w:rsidRPr="00000000" w14:paraId="000000BE">
      <w:pPr>
        <w:spacing w:before="3" w:line="280" w:lineRule="auto"/>
        <w:ind w:left="1150" w:right="339" w:firstLine="0"/>
        <w:jc w:val="both"/>
        <w:rPr>
          <w:sz w:val="21"/>
          <w:szCs w:val="21"/>
        </w:rPr>
      </w:pPr>
      <w:r w:rsidDel="00000000" w:rsidR="00000000" w:rsidRPr="00000000">
        <w:rPr>
          <w:b w:val="1"/>
          <w:bCs w:val="1"/>
          <w:sz w:val="21"/>
          <w:szCs w:val="21"/>
          <w:rtl w:val="0"/>
        </w:rPr>
        <w:t xml:space="preserve">Área Valorativa Actitudinal: </w:t>
      </w:r>
      <w:r w:rsidDel="00000000" w:rsidR="00000000" w:rsidRPr="00000000">
        <w:rPr>
          <w:sz w:val="21"/>
          <w:szCs w:val="21"/>
          <w:rtl w:val="0"/>
        </w:rPr>
        <w:t xml:space="preserve">Apropia con respeto y responsabilidad las actividades desde su rol como aprendiz, durante el proceso de FPI.</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11" w:right="0" w:firstLine="0"/>
        <w:jc w:val="left"/>
        <w:rPr>
          <w:sz w:val="20"/>
          <w:szCs w:val="20"/>
        </w:rPr>
      </w:pPr>
      <w:sdt>
        <w:sdtPr>
          <w:id w:val="1160957525"/>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 acuerdo a la participación en las actividades de acogida </w:t>
      </w:r>
      <w:r w:rsidDel="00000000" w:rsidR="00000000" w:rsidRPr="00000000">
        <w:rPr>
          <w:sz w:val="21"/>
          <w:szCs w:val="21"/>
          <w:rtl w:val="0"/>
        </w:rPr>
        <w:t xml:space="preserve">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la presentación de la </w:t>
      </w:r>
      <w:r w:rsidDel="00000000" w:rsidR="00000000" w:rsidRPr="00000000">
        <w:rPr>
          <w:sz w:val="21"/>
          <w:szCs w:val="21"/>
          <w:rtl w:val="0"/>
        </w:rPr>
        <w:t xml:space="preserve">Profesional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 bienestar al aprendiz y su equipo, complemente el siguiente</w:t>
      </w:r>
      <w:r w:rsidDel="00000000" w:rsidR="00000000" w:rsidRPr="00000000">
        <w:rPr>
          <w:sz w:val="21"/>
          <w:szCs w:val="21"/>
          <w:rtl w:val="0"/>
        </w:rPr>
        <w:t xml:space="preserve"> cuadro:</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3"/>
        <w:tblW w:w="9285.000000000002" w:type="dxa"/>
        <w:jc w:val="left"/>
        <w:tblInd w:w="3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0.0994835965985"/>
        <w:gridCol w:w="3602.4502582017017"/>
        <w:gridCol w:w="3602.4502582017017"/>
        <w:tblGridChange w:id="0">
          <w:tblGrid>
            <w:gridCol w:w="2080.0994835965985"/>
            <w:gridCol w:w="3602.4502582017017"/>
            <w:gridCol w:w="3602.4502582017017"/>
          </w:tblGrid>
        </w:tblGridChange>
      </w:tblGrid>
      <w:tr>
        <w:trPr>
          <w:cantSplit w:val="0"/>
          <w:trHeight w:val="494" w:hRule="atLeast"/>
          <w:tblHeader w:val="0"/>
        </w:trPr>
        <w:tc>
          <w:tcPr>
            <w:gridSpan w:val="2"/>
            <w:shd w:fill="aadf5d"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7" w:right="1077"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Asocie las </w:t>
            </w:r>
            <w:r w:rsidDel="00000000" w:rsidR="00000000" w:rsidRPr="00000000">
              <w:rPr>
                <w:rFonts w:ascii="Calibri" w:cs="Calibri" w:eastAsia="Calibri" w:hAnsi="Calibri"/>
                <w:sz w:val="21"/>
                <w:szCs w:val="21"/>
                <w:rtl w:val="0"/>
              </w:rPr>
              <w:t xml:space="preserve">acciones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del plan con las actividades que desarrollan:</w:t>
            </w:r>
          </w:p>
        </w:tc>
        <w:tc>
          <w:tcPr>
            <w:shd w:fill="aadf5d"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rHeight w:val="494"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3" w:right="197" w:firstLine="0"/>
              <w:jc w:val="center"/>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sz w:val="21"/>
                <w:szCs w:val="21"/>
                <w:rtl w:val="0"/>
              </w:rPr>
              <w:t xml:space="preserve">ACCIONES</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7"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ACTIVIDADES QUE DESARROLLA</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7"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sz w:val="21"/>
                <w:szCs w:val="21"/>
                <w:rtl w:val="0"/>
              </w:rPr>
              <w:t xml:space="preserve">NOMBRES DE LOS PROFESIONALES RESPONSABLES</w:t>
            </w:r>
            <w:r w:rsidDel="00000000" w:rsidR="00000000" w:rsidRPr="00000000">
              <w:rPr>
                <w:rtl w:val="0"/>
              </w:rPr>
            </w:r>
          </w:p>
        </w:tc>
      </w:tr>
      <w:tr>
        <w:trPr>
          <w:cantSplit w:val="0"/>
          <w:trHeight w:val="796"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8.00000000000006" w:lineRule="auto"/>
              <w:ind w:left="923" w:right="0" w:hanging="348"/>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sz w:val="21"/>
                <w:szCs w:val="21"/>
                <w:rtl w:val="0"/>
              </w:rPr>
              <w:t xml:space="preserve">PROFESIONAL DE BIENESTAR</w:t>
            </w:r>
            <w:r w:rsidDel="00000000" w:rsidR="00000000" w:rsidRPr="00000000">
              <w:rPr>
                <w:rtl w:val="0"/>
              </w:rPr>
            </w:r>
          </w:p>
        </w:tc>
        <w:tc>
          <w:tcPr/>
          <w:p>
            <w:r/>
            <w:r>
              <w:rPr>
                <w:b w:val="0"/>
                <w:i w:val="0"/>
                <w:color w:val="1F4E79"/>
              </w:rPr>
              <w:t>Lidera y coordina el Plan Nacional de Bienestar al Aprendiz; orienta a los aprendices, gestiona apoyos y promueve la permanencia y el desarrollo integral.</w:t>
            </w:r>
          </w:p>
        </w:tc>
        <w:tc>
          <w:tcPr/>
          <w:p>
            <w:r/>
            <w:r>
              <w:rPr>
                <w:b w:val="0"/>
                <w:i w:val="0"/>
                <w:color w:val="1F4E79"/>
              </w:rPr>
              <w:t>(Nombre del profesional asignado en su Centro)</w:t>
            </w:r>
          </w:p>
        </w:tc>
      </w:tr>
      <w:tr>
        <w:trPr>
          <w:cantSplit w:val="0"/>
          <w:trHeight w:val="494"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3" w:right="199"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DANZAS</w:t>
            </w:r>
          </w:p>
        </w:tc>
        <w:tc>
          <w:tcPr/>
          <w:p>
            <w:r/>
            <w:r>
              <w:rPr>
                <w:b w:val="0"/>
                <w:i w:val="0"/>
                <w:color w:val="1F4E79"/>
              </w:rPr>
              <w:t>Talleres y grupos de danza; montajes y muestras culturales que fomentan la expresión artística y el buen uso del tiempo libre.</w:t>
            </w:r>
          </w:p>
        </w:tc>
        <w:tc>
          <w:tcPr/>
          <w:p>
            <w:r/>
            <w:r>
              <w:rPr>
                <w:b w:val="0"/>
                <w:i w:val="0"/>
                <w:color w:val="1F4E79"/>
              </w:rPr>
              <w:t>(Nombre del profesional asignado en su Centro)</w:t>
            </w:r>
          </w:p>
        </w:tc>
      </w:tr>
      <w:tr>
        <w:trPr>
          <w:cantSplit w:val="0"/>
          <w:trHeight w:val="495" w:hRule="atLeast"/>
          <w:tblHeader w:val="0"/>
        </w:trPr>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03" w:right="194"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MÚSICA</w:t>
            </w:r>
          </w:p>
        </w:tc>
        <w:tc>
          <w:tcPr/>
          <w:p>
            <w:r/>
            <w:r>
              <w:rPr>
                <w:b w:val="0"/>
                <w:i w:val="0"/>
                <w:color w:val="1F4E79"/>
              </w:rPr>
              <w:t>Talleres y grupos musicales (coros, instrumentos) y presentaciones que desarrollan talentos y sentido de pertenencia.</w:t>
            </w:r>
          </w:p>
        </w:tc>
        <w:tc>
          <w:tcPr/>
          <w:p>
            <w:r/>
            <w:r>
              <w:rPr>
                <w:b w:val="0"/>
                <w:i w:val="0"/>
                <w:color w:val="1F4E79"/>
              </w:rPr>
              <w:t>(Nombre del profesional asignado en su Centro)</w:t>
            </w:r>
          </w:p>
        </w:tc>
      </w:tr>
      <w:tr>
        <w:trPr>
          <w:cantSplit w:val="0"/>
          <w:trHeight w:val="495" w:hRule="atLeast"/>
          <w:tblHeader w:val="0"/>
        </w:trPr>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03" w:right="196"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ATENCIÓN ESPIRITUAL</w:t>
            </w:r>
          </w:p>
        </w:tc>
        <w:tc>
          <w:tcPr/>
          <w:p>
            <w:r/>
            <w:r>
              <w:rPr>
                <w:b w:val="0"/>
                <w:i w:val="0"/>
                <w:color w:val="1F4E79"/>
              </w:rPr>
              <w:t>Acompañamiento y orientación espiritual respetando la libertad de culto; apoyo en momentos difíciles y fortalecimiento de valores.</w:t>
            </w:r>
          </w:p>
        </w:tc>
        <w:tc>
          <w:tcPr/>
          <w:p>
            <w:r/>
            <w:r>
              <w:rPr>
                <w:b w:val="0"/>
                <w:i w:val="0"/>
                <w:color w:val="1F4E79"/>
              </w:rPr>
              <w:t>(Nombre del profesional asignado en su Centro)</w:t>
            </w:r>
          </w:p>
        </w:tc>
      </w:tr>
      <w:tr>
        <w:trPr>
          <w:cantSplit w:val="0"/>
          <w:trHeight w:val="494" w:hRule="atLeast"/>
          <w:tblHeader w:val="0"/>
        </w:trPr>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3" w:right="20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APOYOS DE SOSTENIMIENTO</w:t>
            </w:r>
          </w:p>
        </w:tc>
        <w:tc>
          <w:tcPr/>
          <w:p>
            <w:r/>
            <w:r>
              <w:rPr>
                <w:b w:val="0"/>
                <w:i w:val="0"/>
                <w:color w:val="1F4E79"/>
              </w:rPr>
              <w:t>Gestión de apoyos económicos y de alimentación/transporte y monitorías para aprendices que cumplen requisitos, favoreciendo la permanencia.</w:t>
            </w:r>
          </w:p>
        </w:tc>
        <w:tc>
          <w:tcPr/>
          <w:p>
            <w:r/>
            <w:r>
              <w:rPr>
                <w:b w:val="0"/>
                <w:i w:val="0"/>
                <w:color w:val="1F4E79"/>
              </w:rPr>
              <w:t>(Nombre del profesional asignado en su Centro)</w:t>
            </w:r>
          </w:p>
        </w:tc>
      </w:tr>
      <w:tr>
        <w:trPr>
          <w:cantSplit w:val="0"/>
          <w:trHeight w:val="493"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03" w:right="192"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ENFERMERÍA</w:t>
            </w:r>
          </w:p>
        </w:tc>
        <w:tc>
          <w:tcPr/>
          <w:p>
            <w:r/>
            <w:r>
              <w:rPr>
                <w:b w:val="0"/>
                <w:i w:val="0"/>
                <w:color w:val="1F4E79"/>
              </w:rPr>
              <w:t>Primeros auxilios, atención básica en salud, campañas de promoción y prevención y remisión a servicios de salud.</w:t>
            </w:r>
          </w:p>
        </w:tc>
        <w:tc>
          <w:tcPr/>
          <w:p>
            <w:r/>
            <w:r>
              <w:rPr>
                <w:b w:val="0"/>
                <w:i w:val="0"/>
                <w:color w:val="1F4E79"/>
              </w:rPr>
              <w:t>(Nombre del profesional asignado en su Centro)</w:t>
            </w:r>
          </w:p>
        </w:tc>
      </w:tr>
      <w:tr>
        <w:trPr>
          <w:cantSplit w:val="0"/>
          <w:trHeight w:val="496" w:hRule="atLeast"/>
          <w:tblHeader w:val="0"/>
        </w:trPr>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203" w:right="197"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sz w:val="21"/>
                <w:szCs w:val="21"/>
                <w:rtl w:val="0"/>
              </w:rPr>
              <w:t xml:space="preserve">HABILIDADES BLANDAS</w:t>
            </w:r>
            <w:r w:rsidDel="00000000" w:rsidR="00000000" w:rsidRPr="00000000">
              <w:rPr>
                <w:rtl w:val="0"/>
              </w:rPr>
            </w:r>
          </w:p>
        </w:tc>
        <w:tc>
          <w:tcPr/>
          <w:p>
            <w:r/>
            <w:r>
              <w:rPr>
                <w:b w:val="0"/>
                <w:i w:val="0"/>
                <w:color w:val="1F4E79"/>
              </w:rPr>
              <w:t>Talleres de comunicación, trabajo en equipo, manejo de emociones, resolución de conflictos y proyecto de vida.</w:t>
            </w:r>
          </w:p>
        </w:tc>
        <w:tc>
          <w:tcPr/>
          <w:p>
            <w:r/>
            <w:r>
              <w:rPr>
                <w:b w:val="0"/>
                <w:i w:val="0"/>
                <w:color w:val="1F4E79"/>
              </w:rPr>
              <w:t>(Nombre del profesional asignado en su Centro)</w:t>
            </w:r>
          </w:p>
        </w:tc>
      </w:tr>
      <w:tr>
        <w:trPr>
          <w:cantSplit w:val="0"/>
          <w:trHeight w:val="496"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203" w:right="197"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LIDERAZGO</w:t>
            </w:r>
          </w:p>
        </w:tc>
        <w:tc>
          <w:tcPr/>
          <w:p>
            <w:r/>
            <w:r>
              <w:rPr>
                <w:b w:val="0"/>
                <w:i w:val="0"/>
                <w:color w:val="1F4E79"/>
              </w:rPr>
              <w:t>Formación de líderes, elección de voceros/representantes y escuelas de liderazgo y participación.</w:t>
            </w:r>
          </w:p>
        </w:tc>
        <w:tc>
          <w:tcPr/>
          <w:p>
            <w:r/>
            <w:r>
              <w:rPr>
                <w:b w:val="0"/>
                <w:i w:val="0"/>
                <w:color w:val="1F4E79"/>
              </w:rPr>
              <w:t>(Nombre del profesional asignado en su Centro)</w:t>
            </w:r>
          </w:p>
        </w:tc>
      </w:tr>
      <w:tr>
        <w:trPr>
          <w:cantSplit w:val="0"/>
          <w:trHeight w:val="496" w:hRule="atLeast"/>
          <w:tblHeader w:val="0"/>
        </w:trPr>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03" w:right="196"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DEPORTE Y RECREACIÓN</w:t>
            </w:r>
          </w:p>
        </w:tc>
        <w:tc>
          <w:tcPr/>
          <w:p>
            <w:r/>
            <w:r>
              <w:rPr>
                <w:b w:val="0"/>
                <w:i w:val="0"/>
                <w:color w:val="1F4E79"/>
              </w:rPr>
              <w:t>Actividades deportivas y recreativas, torneos, pausas activas y representación deportiva para promover hábitos de vida saludable.</w:t>
            </w:r>
          </w:p>
        </w:tc>
        <w:tc>
          <w:tcPr/>
          <w:p>
            <w:r/>
            <w:r>
              <w:rPr>
                <w:b w:val="0"/>
                <w:i w:val="0"/>
                <w:color w:val="1F4E79"/>
              </w:rPr>
              <w:t>(Nombre del profesional asignado en su Centro)</w:t>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E7">
      <w:pPr>
        <w:spacing w:before="62" w:lineRule="auto"/>
        <w:ind w:left="461" w:firstLine="0"/>
        <w:rPr>
          <w:b w:val="1"/>
          <w:bCs w:val="1"/>
          <w:i w:val="1"/>
          <w:iCs w:val="1"/>
          <w:sz w:val="21"/>
          <w:szCs w:val="21"/>
        </w:rPr>
      </w:pPr>
      <w:r w:rsidDel="00000000" w:rsidR="00000000" w:rsidRPr="00000000">
        <w:rPr>
          <w:b w:val="1"/>
          <w:bCs w:val="1"/>
          <w:i w:val="1"/>
          <w:iCs w:val="1"/>
          <w:sz w:val="21"/>
          <w:szCs w:val="21"/>
          <w:u w:val="single"/>
          <w:rtl w:val="0"/>
        </w:rPr>
        <w:t xml:space="preserve">Socialice las respuestas consignadas acorde a las orientaciones del instructor (a).</w:t>
      </w:r>
      <w:r w:rsidDel="00000000" w:rsidR="00000000" w:rsidRPr="00000000">
        <w:rPr>
          <w:rtl w:val="0"/>
        </w:rPr>
      </w:r>
    </w:p>
    <w:p w:rsidR="00000000" w:rsidDel="00000000" w:rsidP="00000000" w:rsidRDefault="00000000" w:rsidRPr="00000000" w14:paraId="000000E8">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Ambiente requerido:</w:t>
      </w:r>
    </w:p>
    <w:p w:rsidR="00000000" w:rsidDel="00000000" w:rsidP="00000000" w:rsidRDefault="00000000" w:rsidRPr="00000000" w14:paraId="000000E9">
      <w:pPr>
        <w:widowControl w:val="0"/>
        <w:tabs>
          <w:tab w:val="left" w:leader="none" w:pos="1163"/>
        </w:tabs>
        <w:spacing w:after="0" w:line="242" w:lineRule="auto"/>
        <w:ind w:left="360" w:right="337" w:firstLine="0"/>
        <w:jc w:val="both"/>
        <w:rPr>
          <w:sz w:val="21"/>
          <w:szCs w:val="21"/>
        </w:rPr>
      </w:pPr>
      <w:r w:rsidDel="00000000" w:rsidR="00000000" w:rsidRPr="00000000">
        <w:rPr>
          <w:sz w:val="21"/>
          <w:szCs w:val="21"/>
          <w:rtl w:val="0"/>
        </w:rPr>
        <w:t xml:space="preserve">Ambiente dotado de proyector o pantalla grande que permita reproducir contenido multimedia, Este debe contar espacio suficiente para que los participantes trabajen cómodamente y puedan discutir en grupo cumpliendo con la normativa medio ambiental y de SST.</w:t>
      </w:r>
    </w:p>
    <w:p w:rsidR="00000000" w:rsidDel="00000000" w:rsidP="00000000" w:rsidRDefault="00000000" w:rsidRPr="00000000" w14:paraId="000000EA">
      <w:pPr>
        <w:widowControl w:val="0"/>
        <w:tabs>
          <w:tab w:val="left" w:leader="none" w:pos="1163"/>
        </w:tabs>
        <w:spacing w:after="0" w:line="242" w:lineRule="auto"/>
        <w:ind w:left="360" w:right="337" w:firstLine="0"/>
        <w:jc w:val="both"/>
        <w:rPr>
          <w:sz w:val="21"/>
          <w:szCs w:val="21"/>
        </w:rPr>
      </w:pPr>
      <w:r w:rsidDel="00000000" w:rsidR="00000000" w:rsidRPr="00000000">
        <w:rPr>
          <w:rtl w:val="0"/>
        </w:rPr>
      </w:r>
    </w:p>
    <w:p w:rsidR="00000000" w:rsidDel="00000000" w:rsidP="00000000" w:rsidRDefault="00000000" w:rsidRPr="00000000" w14:paraId="000000EB">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Estrategias o técnicas didácticas activas:</w:t>
      </w:r>
    </w:p>
    <w:p w:rsidR="00000000" w:rsidDel="00000000" w:rsidP="00000000" w:rsidRDefault="00000000" w:rsidRPr="00000000" w14:paraId="000000EC">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Observación y toma de apuntes</w:t>
      </w:r>
    </w:p>
    <w:p w:rsidR="00000000" w:rsidDel="00000000" w:rsidP="00000000" w:rsidRDefault="00000000" w:rsidRPr="00000000" w14:paraId="000000ED">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Investigación y consulta en línea</w:t>
      </w:r>
    </w:p>
    <w:p w:rsidR="00000000" w:rsidDel="00000000" w:rsidP="00000000" w:rsidRDefault="00000000" w:rsidRPr="00000000" w14:paraId="000000EE">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Reflexión individual y grupal</w:t>
      </w:r>
    </w:p>
    <w:p w:rsidR="00000000" w:rsidDel="00000000" w:rsidP="00000000" w:rsidRDefault="00000000" w:rsidRPr="00000000" w14:paraId="000000EF">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Discusión y socialización</w:t>
      </w:r>
    </w:p>
    <w:p w:rsidR="00000000" w:rsidDel="00000000" w:rsidP="00000000" w:rsidRDefault="00000000" w:rsidRPr="00000000" w14:paraId="000000F0">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Materiales de formación:</w:t>
      </w:r>
    </w:p>
    <w:p w:rsidR="00000000" w:rsidDel="00000000" w:rsidP="00000000" w:rsidRDefault="00000000" w:rsidRPr="00000000" w14:paraId="000000F1">
      <w:pPr>
        <w:tabs>
          <w:tab w:val="left" w:leader="none" w:pos="4320"/>
          <w:tab w:val="left" w:leader="none" w:pos="4485"/>
          <w:tab w:val="left" w:leader="none" w:pos="5445"/>
        </w:tabs>
        <w:spacing w:line="360" w:lineRule="auto"/>
        <w:ind w:left="360" w:firstLine="0"/>
        <w:jc w:val="both"/>
        <w:rPr/>
      </w:pPr>
      <w:r w:rsidDel="00000000" w:rsidR="00000000" w:rsidRPr="00000000">
        <w:rPr>
          <w:rtl w:val="0"/>
        </w:rPr>
        <w:t xml:space="preserve">Papel bond pliego o similar, papel bond tamaño carta, marcadores  y bolígrafos.</w:t>
      </w:r>
    </w:p>
    <w:p w:rsidR="00000000" w:rsidDel="00000000" w:rsidP="00000000" w:rsidRDefault="00000000" w:rsidRPr="00000000" w14:paraId="000000F2">
      <w:pPr>
        <w:tabs>
          <w:tab w:val="left" w:leader="none" w:pos="4320"/>
          <w:tab w:val="left" w:leader="none" w:pos="4485"/>
          <w:tab w:val="left" w:leader="none" w:pos="5445"/>
        </w:tabs>
        <w:spacing w:after="0" w:line="360" w:lineRule="auto"/>
        <w:ind w:left="360" w:firstLine="0"/>
        <w:jc w:val="both"/>
        <w:rPr>
          <w:b w:val="1"/>
          <w:bCs w:val="1"/>
          <w:i w:val="1"/>
          <w:iCs w:val="1"/>
        </w:rPr>
      </w:pPr>
      <w:r w:rsidDel="00000000" w:rsidR="00000000" w:rsidRPr="00000000">
        <w:rPr>
          <w:b w:val="1"/>
          <w:bCs w:val="1"/>
          <w:i w:val="1"/>
          <w:iCs w:val="1"/>
          <w:rtl w:val="0"/>
        </w:rPr>
        <w:t xml:space="preserve">Material de apoyo:</w:t>
      </w:r>
    </w:p>
    <w:p w:rsidR="00000000" w:rsidDel="00000000" w:rsidP="00000000" w:rsidRDefault="00000000" w:rsidRPr="00000000" w14:paraId="000000F3">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Video de la presentación de la líder de bienestar al aprendiz según el caso.</w:t>
      </w:r>
    </w:p>
    <w:p w:rsidR="00000000" w:rsidDel="00000000" w:rsidP="00000000" w:rsidRDefault="00000000" w:rsidRPr="00000000" w14:paraId="000000F4">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Duración de la actividad:</w:t>
      </w:r>
    </w:p>
    <w:p w:rsidR="00000000" w:rsidDel="00000000" w:rsidP="00000000" w:rsidRDefault="00000000" w:rsidRPr="00000000" w14:paraId="000000F5">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Media  hora.</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bCs w:val="1"/>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F8">
      <w:pPr>
        <w:spacing w:before="61" w:lineRule="auto"/>
        <w:ind w:left="461" w:firstLine="0"/>
        <w:rPr>
          <w:b w:val="1"/>
          <w:bCs w:val="1"/>
          <w:i w:val="1"/>
          <w:iCs w:val="1"/>
          <w:sz w:val="21"/>
          <w:szCs w:val="21"/>
        </w:rPr>
      </w:pPr>
      <w:r w:rsidDel="00000000" w:rsidR="00000000" w:rsidRPr="00000000">
        <w:rPr>
          <w:b w:val="1"/>
          <w:bCs w:val="1"/>
          <w:i w:val="1"/>
          <w:iCs w:val="1"/>
          <w:sz w:val="21"/>
          <w:szCs w:val="21"/>
          <w:rtl w:val="0"/>
        </w:rPr>
        <w:t xml:space="preserve">Subactividad 3</w:t>
      </w:r>
    </w:p>
    <w:p w:rsidR="00000000" w:rsidDel="00000000" w:rsidP="00000000" w:rsidRDefault="00000000" w:rsidRPr="00000000" w14:paraId="000000F9">
      <w:pPr>
        <w:tabs>
          <w:tab w:val="left" w:leader="none" w:pos="4320"/>
          <w:tab w:val="left" w:leader="none" w:pos="4485"/>
          <w:tab w:val="left" w:leader="none" w:pos="5445"/>
        </w:tabs>
        <w:spacing w:line="360" w:lineRule="auto"/>
        <w:jc w:val="both"/>
        <w:rPr>
          <w:b w:val="1"/>
          <w:bCs w:val="1"/>
          <w:sz w:val="24"/>
          <w:szCs w:val="24"/>
        </w:rPr>
      </w:pPr>
      <w:r w:rsidDel="00000000" w:rsidR="00000000" w:rsidRPr="00000000">
        <w:rPr>
          <w:b w:val="1"/>
          <w:bCs w:val="1"/>
          <w:sz w:val="24"/>
          <w:szCs w:val="24"/>
          <w:rtl w:val="0"/>
        </w:rPr>
        <w:t xml:space="preserve">Descripción de la actividad:</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27622</wp:posOffset>
                </wp:positionH>
                <wp:positionV relativeFrom="paragraph">
                  <wp:posOffset>437197</wp:posOffset>
                </wp:positionV>
                <wp:extent cx="6002020" cy="582930"/>
                <wp:effectExtent b="0" l="0" r="0" t="0"/>
                <wp:wrapTopAndBottom distB="0" distT="0"/>
                <wp:docPr id="53" name=""/>
                <a:graphic>
                  <a:graphicData uri="http://schemas.microsoft.com/office/word/2010/wordprocessingShape">
                    <wps:wsp>
                      <wps:cNvSpPr/>
                      <wps:cNvPr id="14" name="Shape 14"/>
                      <wps:spPr>
                        <a:xfrm>
                          <a:off x="2349753" y="3493298"/>
                          <a:ext cx="5992495" cy="573405"/>
                        </a:xfrm>
                        <a:prstGeom prst="rect">
                          <a:avLst/>
                        </a:prstGeom>
                        <a:solidFill>
                          <a:srgbClr val="C6E993"/>
                        </a:solidFill>
                        <a:ln>
                          <a:noFill/>
                        </a:ln>
                      </wps:spPr>
                      <wps:txbx>
                        <w:txbxContent>
                          <w:p w:rsidR="00000000" w:rsidDel="00000000" w:rsidP="00000000" w:rsidRDefault="00000000" w:rsidRPr="00000000">
                            <w:pPr>
                              <w:spacing w:after="0" w:before="2.0000000298023224" w:line="279.99999046325684"/>
                              <w:ind w:left="27.999999523162842" w:right="22.999999523162842" w:firstLine="0"/>
                              <w:jc w:val="both"/>
                              <w:textDirection w:val="btLr"/>
                            </w:pPr>
                            <w:r w:rsidDel="00000000" w:rsidR="00000000" w:rsidRPr="00000000">
                              <w:rPr>
                                <w:rFonts w:ascii="Arial" w:cs="Arial" w:eastAsia="Arial" w:hAnsi="Arial"/>
                                <w:b w:val="0"/>
                                <w:i w:val="0"/>
                                <w:smallCaps w:val="0"/>
                                <w:strike w:val="0"/>
                                <w:color w:val="000000"/>
                                <w:sz w:val="21"/>
                                <w:vertAlign w:val="baseline"/>
                              </w:rPr>
                              <w:t xml:space="preserve">En el reglamento del aprendiz SENA se hace énfasis en que “los miembros de la comunidad SENA deberán respetar los principios y valores institucionales que regulan y hacen posible la convivencia de los miembros del Centro de Formación”.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27622</wp:posOffset>
                </wp:positionH>
                <wp:positionV relativeFrom="paragraph">
                  <wp:posOffset>437197</wp:posOffset>
                </wp:positionV>
                <wp:extent cx="6002020" cy="582930"/>
                <wp:effectExtent b="0" l="0" r="0" t="0"/>
                <wp:wrapTopAndBottom distB="0" distT="0"/>
                <wp:docPr id="53"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6002020" cy="582930"/>
                        </a:xfrm>
                        <a:prstGeom prst="rect"/>
                        <a:ln/>
                      </pic:spPr>
                    </pic:pic>
                  </a:graphicData>
                </a:graphic>
              </wp:anchor>
            </w:drawing>
          </mc:Fallback>
        </mc:AlternateContent>
      </w:r>
    </w:p>
    <w:p w:rsidR="00000000" w:rsidDel="00000000" w:rsidP="00000000" w:rsidRDefault="00000000" w:rsidRPr="00000000" w14:paraId="000000FA">
      <w:pPr>
        <w:spacing w:line="280" w:lineRule="auto"/>
        <w:ind w:right="326"/>
        <w:rPr>
          <w:b w:val="1"/>
          <w:bCs w:val="1"/>
          <w:sz w:val="21"/>
          <w:szCs w:val="21"/>
          <w:u w:val="single"/>
        </w:rPr>
      </w:pPr>
      <w:bookmarkStart w:colFirst="0" w:colLast="0" w:name="_heading=h.dv0aqa3g8ix3" w:id="1"/>
      <w:bookmarkEnd w:id="1"/>
      <w:r w:rsidDel="00000000" w:rsidR="00000000" w:rsidRPr="00000000">
        <w:rPr>
          <w:b w:val="1"/>
          <w:bCs w:val="1"/>
          <w:sz w:val="21"/>
          <w:szCs w:val="21"/>
          <w:u w:val="single"/>
          <w:rtl w:val="0"/>
        </w:rPr>
        <w:t xml:space="preserve">Observe los siguientes</w:t>
      </w:r>
      <w:r w:rsidDel="00000000" w:rsidR="00000000" w:rsidRPr="00000000">
        <w:rPr>
          <w:b w:val="1"/>
          <w:bCs w:val="1"/>
          <w:sz w:val="21"/>
          <w:szCs w:val="21"/>
          <w:rtl w:val="0"/>
        </w:rPr>
        <w:t xml:space="preserve"> </w:t>
      </w:r>
      <w:r w:rsidDel="00000000" w:rsidR="00000000" w:rsidRPr="00000000">
        <w:rPr>
          <w:b w:val="1"/>
          <w:bCs w:val="1"/>
          <w:sz w:val="21"/>
          <w:szCs w:val="21"/>
          <w:u w:val="single"/>
          <w:rtl w:val="0"/>
        </w:rPr>
        <w:t xml:space="preserve">videos</w:t>
      </w:r>
    </w:p>
    <w:p w:rsidR="00000000" w:rsidDel="00000000" w:rsidP="00000000" w:rsidRDefault="00000000" w:rsidRPr="00000000" w14:paraId="000000FB">
      <w:pPr>
        <w:spacing w:line="280" w:lineRule="auto"/>
        <w:ind w:right="326"/>
        <w:rPr>
          <w:b w:val="1"/>
          <w:bCs w:val="1"/>
          <w:sz w:val="21"/>
          <w:szCs w:val="21"/>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-2627</wp:posOffset>
            </wp:positionH>
            <wp:positionV relativeFrom="paragraph">
              <wp:posOffset>-2627</wp:posOffset>
            </wp:positionV>
            <wp:extent cx="4246180" cy="2387182"/>
            <wp:effectExtent b="0" l="0" r="0" t="0"/>
            <wp:wrapSquare wrapText="bothSides" distB="0" distT="0" distL="114300" distR="114300"/>
            <wp:docPr id="6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246180" cy="2387182"/>
                    </a:xfrm>
                    <a:prstGeom prst="rect"/>
                    <a:ln/>
                  </pic:spPr>
                </pic:pic>
              </a:graphicData>
            </a:graphic>
          </wp:anchor>
        </w:drawing>
      </w:r>
    </w:p>
    <w:p w:rsidR="00000000" w:rsidDel="00000000" w:rsidP="00000000" w:rsidRDefault="00000000" w:rsidRPr="00000000" w14:paraId="000000FC">
      <w:pPr>
        <w:spacing w:line="280" w:lineRule="auto"/>
        <w:ind w:left="7618" w:right="326" w:firstLine="0"/>
        <w:rPr/>
      </w:pPr>
      <w:r w:rsidDel="00000000" w:rsidR="00000000" w:rsidRPr="00000000">
        <w:rPr>
          <w:i w:val="1"/>
          <w:iCs w:val="1"/>
          <w:rtl w:val="0"/>
        </w:rPr>
        <w:t xml:space="preserve">Actualizamos el Reglamento del Aprendiz</w:t>
      </w:r>
      <w:r w:rsidDel="00000000" w:rsidR="00000000" w:rsidRPr="00000000">
        <w:rPr>
          <w:rtl w:val="0"/>
        </w:rPr>
        <w:t xml:space="preserve"> (SENA, 2024a)</w:t>
      </w:r>
    </w:p>
    <w:p w:rsidR="00000000" w:rsidDel="00000000" w:rsidP="00000000" w:rsidRDefault="00000000" w:rsidRPr="00000000" w14:paraId="000000FD">
      <w:pPr>
        <w:spacing w:line="280" w:lineRule="auto"/>
        <w:ind w:left="7618" w:right="326" w:firstLine="0"/>
        <w:rPr/>
      </w:pPr>
      <w:r w:rsidDel="00000000" w:rsidR="00000000" w:rsidRPr="00000000">
        <w:rPr>
          <w:rtl w:val="0"/>
        </w:rPr>
      </w:r>
    </w:p>
    <w:p w:rsidR="00000000" w:rsidDel="00000000" w:rsidP="00000000" w:rsidRDefault="00000000" w:rsidRPr="00000000" w14:paraId="000000FE">
      <w:pPr>
        <w:spacing w:line="280" w:lineRule="auto"/>
        <w:ind w:left="7618" w:right="326" w:firstLine="0"/>
        <w:rPr/>
      </w:pPr>
      <w:r w:rsidDel="00000000" w:rsidR="00000000" w:rsidRPr="00000000">
        <w:rPr>
          <w:rtl w:val="0"/>
        </w:rPr>
      </w:r>
    </w:p>
    <w:p w:rsidR="00000000" w:rsidDel="00000000" w:rsidP="00000000" w:rsidRDefault="00000000" w:rsidRPr="00000000" w14:paraId="000000FF">
      <w:pPr>
        <w:spacing w:line="280" w:lineRule="auto"/>
        <w:ind w:left="7618" w:right="326" w:firstLine="0"/>
        <w:rPr/>
      </w:pPr>
      <w:r w:rsidDel="00000000" w:rsidR="00000000" w:rsidRPr="00000000">
        <w:rPr>
          <w:rtl w:val="0"/>
        </w:rPr>
      </w:r>
    </w:p>
    <w:p w:rsidR="00000000" w:rsidDel="00000000" w:rsidP="00000000" w:rsidRDefault="00000000" w:rsidRPr="00000000" w14:paraId="00000100">
      <w:pPr>
        <w:spacing w:line="280" w:lineRule="auto"/>
        <w:ind w:left="7618" w:right="326" w:firstLine="0"/>
        <w:rPr/>
      </w:pPr>
      <w:r w:rsidDel="00000000" w:rsidR="00000000" w:rsidRPr="00000000">
        <w:rPr>
          <w:rtl w:val="0"/>
        </w:rPr>
      </w:r>
    </w:p>
    <w:p w:rsidR="00000000" w:rsidDel="00000000" w:rsidP="00000000" w:rsidRDefault="00000000" w:rsidRPr="00000000" w14:paraId="00000101">
      <w:pPr>
        <w:spacing w:line="280" w:lineRule="auto"/>
        <w:ind w:right="326"/>
        <w:rPr/>
      </w:pPr>
      <w:r w:rsidDel="00000000" w:rsidR="00000000" w:rsidRPr="00000000">
        <w:rPr>
          <w:rtl w:val="0"/>
        </w:rPr>
        <w:t xml:space="preserve">En la dirección: </w:t>
      </w:r>
      <w:hyperlink r:id="rId18">
        <w:r w:rsidDel="00000000" w:rsidR="00000000" w:rsidRPr="00000000">
          <w:rPr>
            <w:color w:val="0d2e46"/>
            <w:u w:val="single"/>
            <w:rtl w:val="0"/>
          </w:rPr>
          <w:t xml:space="preserve">https://www.youtube.com/watch?v=eQRLdglKAhA</w:t>
        </w:r>
      </w:hyperlink>
      <w:r w:rsidDel="00000000" w:rsidR="00000000" w:rsidRPr="00000000">
        <w:rPr>
          <w:rtl w:val="0"/>
        </w:rPr>
      </w:r>
    </w:p>
    <w:p w:rsidR="00000000" w:rsidDel="00000000" w:rsidP="00000000" w:rsidRDefault="00000000" w:rsidRPr="00000000" w14:paraId="00000102">
      <w:pPr>
        <w:spacing w:line="280" w:lineRule="auto"/>
        <w:ind w:right="326"/>
        <w:rPr/>
      </w:pPr>
      <w:r w:rsidDel="00000000" w:rsidR="00000000" w:rsidRPr="00000000">
        <w:rPr>
          <w:rtl w:val="0"/>
        </w:rPr>
      </w:r>
    </w:p>
    <w:p w:rsidR="00000000" w:rsidDel="00000000" w:rsidP="00000000" w:rsidRDefault="00000000" w:rsidRPr="00000000" w14:paraId="00000103">
      <w:pPr>
        <w:spacing w:line="280" w:lineRule="auto"/>
        <w:ind w:right="3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-3174</wp:posOffset>
            </wp:positionH>
            <wp:positionV relativeFrom="paragraph">
              <wp:posOffset>-3174</wp:posOffset>
            </wp:positionV>
            <wp:extent cx="4138930" cy="2326640"/>
            <wp:effectExtent b="0" l="0" r="0" t="0"/>
            <wp:wrapSquare wrapText="bothSides" distB="0" distT="0" distL="114300" distR="114300"/>
            <wp:docPr id="6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138930" cy="2326640"/>
                    </a:xfrm>
                    <a:prstGeom prst="rect"/>
                    <a:ln/>
                  </pic:spPr>
                </pic:pic>
              </a:graphicData>
            </a:graphic>
          </wp:anchor>
        </w:drawing>
      </w:r>
    </w:p>
    <w:p w:rsidR="00000000" w:rsidDel="00000000" w:rsidP="00000000" w:rsidRDefault="00000000" w:rsidRPr="00000000" w14:paraId="00000104">
      <w:pPr>
        <w:spacing w:line="280" w:lineRule="auto"/>
        <w:ind w:left="7618" w:right="326" w:firstLine="0"/>
        <w:rPr/>
      </w:pPr>
      <w:r w:rsidDel="00000000" w:rsidR="00000000" w:rsidRPr="00000000">
        <w:rPr>
          <w:i w:val="1"/>
          <w:iCs w:val="1"/>
          <w:rtl w:val="0"/>
        </w:rPr>
        <w:t xml:space="preserve">Sé parte de la evolución con el nuevo Reglamento del Aprendiz</w:t>
      </w:r>
      <w:r w:rsidDel="00000000" w:rsidR="00000000" w:rsidRPr="00000000">
        <w:rPr>
          <w:rtl w:val="0"/>
        </w:rPr>
        <w:t xml:space="preserve">, (SENA, 2024b)</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B">
      <w:pPr>
        <w:spacing w:line="480" w:lineRule="auto"/>
        <w:rPr/>
      </w:pPr>
      <w:r w:rsidDel="00000000" w:rsidR="00000000" w:rsidRPr="00000000">
        <w:rPr>
          <w:rtl w:val="0"/>
        </w:rPr>
        <w:t xml:space="preserve">En la dirección: </w:t>
      </w:r>
      <w:hyperlink r:id="rId20">
        <w:r w:rsidDel="00000000" w:rsidR="00000000" w:rsidRPr="00000000">
          <w:rPr>
            <w:color w:val="0d2e46"/>
            <w:u w:val="single"/>
            <w:rtl w:val="0"/>
          </w:rPr>
          <w:t xml:space="preserve">https://www.youtube.com/watch?v=P1D2AIISO8A</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Realice una reflexión grupal respecto a sus percepciones del significado del Reglamento del Aprendiz SENA.</w:t>
      </w:r>
    </w:p>
    <w:p>
      <w:r>
        <w:rPr>
          <w:b/>
          <w:i w:val="0"/>
          <w:color w:val="1F4E79"/>
        </w:rPr>
        <w:t xml:space="preserve">Respuesta: </w:t>
      </w:r>
      <w:r>
        <w:rPr>
          <w:b w:val="0"/>
          <w:i w:val="0"/>
          <w:color w:val="1F4E79"/>
        </w:rPr>
        <w:t>(Reflexión grupal.) El Reglamento del Aprendiz es el acuerdo que define nuestros derechos, deberes, estímulos y el debido proceso dentro del SENA. Conocerlo da reglas claras de convivencia y responsabilidad: nos ayuda a aprovechar mejor el proceso de formación, a ejercer nuestros derechos y a evitar faltas y sanciones. No es un documento para 'castigar', sino una guía para una sana convivencia y para el cumplimiento de compromisos.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Atienda la explicación del instructor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sobre reglamento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el cual aplica para el aprendiz SENA en todas las sedes, jornadas, niveles, modalidades y tipos de formación, incluyendo las realizadas en el marco de convenios.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Desarrolle el taller Reglamento del Aprendiz SENA bajo las orientaciones de su instructor en equipos mediante la didáctica propuesta, en este inicie con la lectura de los extractos propuestos y las respectivas actividades de apropiación del conocimiento del documento en mención. Su instructor </w:t>
      </w:r>
      <w:r w:rsidDel="00000000" w:rsidR="00000000" w:rsidRPr="00000000">
        <w:rPr>
          <w:sz w:val="21"/>
          <w:szCs w:val="21"/>
          <w:rtl w:val="0"/>
        </w:rPr>
        <w:t xml:space="preserve">reforzará</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cada uno de los 5 capítulos con los videos explicativos segregados por cada uno de estos.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461"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461"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 1: </w:t>
      </w:r>
      <w:hyperlink r:id="rId21">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https://www.youtube.com/watch?v=4s3LDzcIZes</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461"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 2: </w:t>
      </w:r>
      <w:hyperlink r:id="rId22">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https://www.youtube.com/watch?v=FuHO_UFCZ9M</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461"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 3: </w:t>
      </w:r>
      <w:hyperlink r:id="rId23">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https://youtu.be/3HnX0LUrwbU</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461"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 4:  </w:t>
      </w:r>
      <w:hyperlink r:id="rId24">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https://youtu.be/YRb34ZNcEaQ</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461"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 5: </w:t>
      </w:r>
      <w:hyperlink r:id="rId25">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https://youtu.be/YRb34ZNcEaQ</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461"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8">
      <w:pPr>
        <w:spacing w:line="280" w:lineRule="auto"/>
        <w:ind w:right="326"/>
        <w:rPr>
          <w:sz w:val="21"/>
          <w:szCs w:val="21"/>
        </w:rPr>
      </w:pPr>
      <w:r w:rsidDel="00000000" w:rsidR="00000000" w:rsidRPr="00000000">
        <w:rPr>
          <w:rtl w:val="0"/>
        </w:rPr>
        <w:t xml:space="preserve">Presentados en Video Conferencia SENA de la Dirección de Formación Profesional (SENA, 2024c)</w:t>
      </w:r>
      <w:r w:rsidDel="00000000" w:rsidR="00000000" w:rsidRPr="00000000">
        <w:rPr>
          <w:sz w:val="21"/>
          <w:szCs w:val="21"/>
          <w:rtl w:val="0"/>
        </w:rPr>
        <w:t xml:space="preserve">.</w:t>
      </w:r>
    </w:p>
    <w:p w:rsidR="00000000" w:rsidDel="00000000" w:rsidP="00000000" w:rsidRDefault="00000000" w:rsidRPr="00000000" w14:paraId="00000119">
      <w:pPr>
        <w:spacing w:line="280" w:lineRule="auto"/>
        <w:ind w:right="326"/>
        <w:rPr/>
      </w:pPr>
      <w:r w:rsidDel="00000000" w:rsidR="00000000" w:rsidRPr="00000000">
        <w:rPr>
          <w:rtl w:val="0"/>
        </w:rPr>
        <w:t xml:space="preserve">Realice las preguntas o inquietudes de acuerdo a los capítulos que compone el reglamento.</w:t>
      </w:r>
    </w:p>
    <w:p>
      <w:r>
        <w:rPr>
          <w:b/>
          <w:i w:val="0"/>
          <w:color w:val="1F4E79"/>
        </w:rPr>
        <w:t xml:space="preserve">Respuesta: </w:t>
      </w:r>
      <w:r>
        <w:rPr>
          <w:b w:val="0"/>
          <w:i w:val="0"/>
          <w:color w:val="1F4E79"/>
        </w:rPr>
        <w:t>El reglamento vigente es el Acuerdo 009 de 2024. De manera general organiza el proceso en torno a: disposiciones generales y matrícula; los derechos del aprendiz; sus deberes; los estímulos e incentivos; y las faltas con su conducto regular y debido proceso. Aplica para todas las sedes, jornadas, niveles, modalidades y tipos de formación del SENA. NOTA: verifique con su instructor el contenido exacto de cada uno de los 5 capítulos.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tabs>
          <w:tab w:val="left" w:leader="none" w:pos="4320"/>
          <w:tab w:val="left" w:leader="none" w:pos="4485"/>
          <w:tab w:val="left" w:leader="none" w:pos="5445"/>
        </w:tabs>
        <w:spacing w:after="0" w:line="360" w:lineRule="auto"/>
        <w:jc w:val="both"/>
        <w:rPr>
          <w:b w:val="1"/>
          <w:bCs w:val="1"/>
        </w:rPr>
      </w:pPr>
      <w:r w:rsidDel="00000000" w:rsidR="00000000" w:rsidRPr="00000000">
        <w:rPr>
          <w:b w:val="1"/>
          <w:bCs w:val="1"/>
          <w:rtl w:val="0"/>
        </w:rPr>
        <w:t xml:space="preserve">Ambiente requerido:</w:t>
      </w:r>
    </w:p>
    <w:p w:rsidR="00000000" w:rsidDel="00000000" w:rsidP="00000000" w:rsidRDefault="00000000" w:rsidRPr="00000000" w14:paraId="0000011C">
      <w:pPr>
        <w:widowControl w:val="0"/>
        <w:tabs>
          <w:tab w:val="left" w:leader="none" w:pos="1163"/>
        </w:tabs>
        <w:spacing w:after="0" w:line="242" w:lineRule="auto"/>
        <w:ind w:right="337"/>
        <w:jc w:val="both"/>
        <w:rPr>
          <w:sz w:val="21"/>
          <w:szCs w:val="21"/>
        </w:rPr>
      </w:pPr>
      <w:r w:rsidDel="00000000" w:rsidR="00000000" w:rsidRPr="00000000">
        <w:rPr>
          <w:sz w:val="21"/>
          <w:szCs w:val="21"/>
          <w:rtl w:val="0"/>
        </w:rPr>
        <w:t xml:space="preserve">Ambiente dotado de proyector o pantalla grande que permita reproducir contenido multimedia, Este debe contar espacio suficiente para que los participantes trabajen cómodamente y puedan discutir en grupo cumpliendo con la normativa medio ambiental y de SST.</w:t>
      </w:r>
    </w:p>
    <w:p w:rsidR="00000000" w:rsidDel="00000000" w:rsidP="00000000" w:rsidRDefault="00000000" w:rsidRPr="00000000" w14:paraId="0000011D">
      <w:pPr>
        <w:tabs>
          <w:tab w:val="left" w:leader="none" w:pos="4320"/>
          <w:tab w:val="left" w:leader="none" w:pos="4485"/>
          <w:tab w:val="left" w:leader="none" w:pos="5445"/>
        </w:tabs>
        <w:spacing w:after="0" w:line="360" w:lineRule="auto"/>
        <w:jc w:val="both"/>
        <w:rPr/>
      </w:pPr>
      <w:r w:rsidDel="00000000" w:rsidR="00000000" w:rsidRPr="00000000">
        <w:rPr>
          <w:rtl w:val="0"/>
        </w:rPr>
      </w:r>
    </w:p>
    <w:p w:rsidR="00000000" w:rsidDel="00000000" w:rsidP="00000000" w:rsidRDefault="00000000" w:rsidRPr="00000000" w14:paraId="0000011E">
      <w:pPr>
        <w:tabs>
          <w:tab w:val="left" w:leader="none" w:pos="4320"/>
          <w:tab w:val="left" w:leader="none" w:pos="4485"/>
          <w:tab w:val="left" w:leader="none" w:pos="5445"/>
        </w:tabs>
        <w:spacing w:after="0" w:line="360" w:lineRule="auto"/>
        <w:jc w:val="both"/>
        <w:rPr>
          <w:b w:val="1"/>
          <w:bCs w:val="1"/>
        </w:rPr>
      </w:pPr>
      <w:r w:rsidDel="00000000" w:rsidR="00000000" w:rsidRPr="00000000">
        <w:rPr>
          <w:b w:val="1"/>
          <w:bCs w:val="1"/>
          <w:rtl w:val="0"/>
        </w:rPr>
        <w:t xml:space="preserve">Estrategias o técnicas didácticas activas:</w:t>
      </w:r>
    </w:p>
    <w:p w:rsidR="00000000" w:rsidDel="00000000" w:rsidP="00000000" w:rsidRDefault="00000000" w:rsidRPr="00000000" w14:paraId="0000011F">
      <w:pPr>
        <w:tabs>
          <w:tab w:val="left" w:leader="none" w:pos="4320"/>
          <w:tab w:val="left" w:leader="none" w:pos="4485"/>
          <w:tab w:val="left" w:leader="none" w:pos="5445"/>
        </w:tabs>
        <w:spacing w:after="0" w:line="360" w:lineRule="auto"/>
        <w:jc w:val="both"/>
        <w:rPr/>
      </w:pPr>
      <w:r w:rsidDel="00000000" w:rsidR="00000000" w:rsidRPr="00000000">
        <w:rPr>
          <w:rtl w:val="0"/>
        </w:rPr>
        <w:t xml:space="preserve">Observación y reflexión crítica</w:t>
      </w:r>
    </w:p>
    <w:p w:rsidR="00000000" w:rsidDel="00000000" w:rsidP="00000000" w:rsidRDefault="00000000" w:rsidRPr="00000000" w14:paraId="00000120">
      <w:pPr>
        <w:tabs>
          <w:tab w:val="left" w:leader="none" w:pos="4320"/>
          <w:tab w:val="left" w:leader="none" w:pos="4485"/>
          <w:tab w:val="left" w:leader="none" w:pos="5445"/>
        </w:tabs>
        <w:spacing w:after="0" w:line="360" w:lineRule="auto"/>
        <w:jc w:val="both"/>
        <w:rPr/>
      </w:pPr>
      <w:r w:rsidDel="00000000" w:rsidR="00000000" w:rsidRPr="00000000">
        <w:rPr>
          <w:rtl w:val="0"/>
        </w:rPr>
        <w:t xml:space="preserve">Trabajo en equipo</w:t>
      </w:r>
    </w:p>
    <w:p w:rsidR="00000000" w:rsidDel="00000000" w:rsidP="00000000" w:rsidRDefault="00000000" w:rsidRPr="00000000" w14:paraId="00000121">
      <w:pPr>
        <w:tabs>
          <w:tab w:val="left" w:leader="none" w:pos="4320"/>
          <w:tab w:val="left" w:leader="none" w:pos="4485"/>
          <w:tab w:val="left" w:leader="none" w:pos="5445"/>
        </w:tabs>
        <w:spacing w:after="0" w:line="360" w:lineRule="auto"/>
        <w:jc w:val="both"/>
        <w:rPr/>
      </w:pPr>
      <w:r w:rsidDel="00000000" w:rsidR="00000000" w:rsidRPr="00000000">
        <w:rPr>
          <w:rtl w:val="0"/>
        </w:rPr>
        <w:t xml:space="preserve">Análisis de casos</w:t>
      </w:r>
    </w:p>
    <w:p w:rsidR="00000000" w:rsidDel="00000000" w:rsidP="00000000" w:rsidRDefault="00000000" w:rsidRPr="00000000" w14:paraId="00000122">
      <w:pPr>
        <w:tabs>
          <w:tab w:val="left" w:leader="none" w:pos="4320"/>
          <w:tab w:val="left" w:leader="none" w:pos="4485"/>
          <w:tab w:val="left" w:leader="none" w:pos="5445"/>
        </w:tabs>
        <w:spacing w:after="0" w:line="360" w:lineRule="auto"/>
        <w:jc w:val="both"/>
        <w:rPr/>
      </w:pPr>
      <w:r w:rsidDel="00000000" w:rsidR="00000000" w:rsidRPr="00000000">
        <w:rPr>
          <w:rtl w:val="0"/>
        </w:rPr>
        <w:t xml:space="preserve">Discusión y socialización</w:t>
      </w:r>
    </w:p>
    <w:p w:rsidR="00000000" w:rsidDel="00000000" w:rsidP="00000000" w:rsidRDefault="00000000" w:rsidRPr="00000000" w14:paraId="00000123">
      <w:pPr>
        <w:tabs>
          <w:tab w:val="left" w:leader="none" w:pos="4320"/>
          <w:tab w:val="left" w:leader="none" w:pos="4485"/>
          <w:tab w:val="left" w:leader="none" w:pos="5445"/>
        </w:tabs>
        <w:spacing w:after="0" w:line="360" w:lineRule="auto"/>
        <w:jc w:val="both"/>
        <w:rPr>
          <w:b w:val="1"/>
          <w:bCs w:val="1"/>
        </w:rPr>
      </w:pPr>
      <w:r w:rsidDel="00000000" w:rsidR="00000000" w:rsidRPr="00000000">
        <w:rPr>
          <w:b w:val="1"/>
          <w:bCs w:val="1"/>
          <w:rtl w:val="0"/>
        </w:rPr>
        <w:t xml:space="preserve">Materiales de formación:</w:t>
      </w:r>
    </w:p>
    <w:p w:rsidR="00000000" w:rsidDel="00000000" w:rsidP="00000000" w:rsidRDefault="00000000" w:rsidRPr="00000000" w14:paraId="00000124">
      <w:pPr>
        <w:tabs>
          <w:tab w:val="left" w:leader="none" w:pos="4320"/>
          <w:tab w:val="left" w:leader="none" w:pos="4485"/>
          <w:tab w:val="left" w:leader="none" w:pos="5445"/>
        </w:tabs>
        <w:spacing w:line="360" w:lineRule="auto"/>
        <w:jc w:val="both"/>
        <w:rPr/>
      </w:pPr>
      <w:r w:rsidDel="00000000" w:rsidR="00000000" w:rsidRPr="00000000">
        <w:rPr>
          <w:rtl w:val="0"/>
        </w:rPr>
        <w:t xml:space="preserve">Papel bond pliego o similar, papel bond tamaño carta, marcadores  y bolígrafos.</w:t>
      </w:r>
    </w:p>
    <w:p w:rsidR="00000000" w:rsidDel="00000000" w:rsidP="00000000" w:rsidRDefault="00000000" w:rsidRPr="00000000" w14:paraId="00000125">
      <w:pPr>
        <w:tabs>
          <w:tab w:val="left" w:leader="none" w:pos="4320"/>
          <w:tab w:val="left" w:leader="none" w:pos="4485"/>
          <w:tab w:val="left" w:leader="none" w:pos="5445"/>
        </w:tabs>
        <w:spacing w:after="0" w:line="360" w:lineRule="auto"/>
        <w:jc w:val="both"/>
        <w:rPr>
          <w:b w:val="1"/>
          <w:bCs w:val="1"/>
          <w:i w:val="1"/>
          <w:iCs w:val="1"/>
        </w:rPr>
      </w:pPr>
      <w:r w:rsidDel="00000000" w:rsidR="00000000" w:rsidRPr="00000000">
        <w:rPr>
          <w:b w:val="1"/>
          <w:bCs w:val="1"/>
          <w:i w:val="1"/>
          <w:iCs w:val="1"/>
          <w:rtl w:val="0"/>
        </w:rPr>
        <w:t xml:space="preserve">Material de apoyo:</w:t>
      </w:r>
    </w:p>
    <w:p w:rsidR="00000000" w:rsidDel="00000000" w:rsidP="00000000" w:rsidRDefault="00000000" w:rsidRPr="00000000" w14:paraId="00000126">
      <w:pPr>
        <w:spacing w:line="280" w:lineRule="auto"/>
        <w:ind w:left="247" w:right="326" w:firstLine="0"/>
        <w:rPr/>
      </w:pPr>
      <w:r w:rsidDel="00000000" w:rsidR="00000000" w:rsidRPr="00000000">
        <w:rPr>
          <w:rtl w:val="0"/>
        </w:rPr>
        <w:t xml:space="preserve">Videos: </w:t>
      </w:r>
      <w:r w:rsidDel="00000000" w:rsidR="00000000" w:rsidRPr="00000000">
        <w:rPr>
          <w:i w:val="1"/>
          <w:iCs w:val="1"/>
          <w:rtl w:val="0"/>
        </w:rPr>
        <w:t xml:space="preserve">Actualizamos el Reglamento del Aprendiz</w:t>
      </w:r>
      <w:r w:rsidDel="00000000" w:rsidR="00000000" w:rsidRPr="00000000">
        <w:rPr>
          <w:rtl w:val="0"/>
        </w:rPr>
        <w:t xml:space="preserve"> (SENA, 2024a)</w:t>
      </w:r>
    </w:p>
    <w:p w:rsidR="00000000" w:rsidDel="00000000" w:rsidP="00000000" w:rsidRDefault="00000000" w:rsidRPr="00000000" w14:paraId="00000127">
      <w:pPr>
        <w:spacing w:line="280" w:lineRule="auto"/>
        <w:ind w:left="955" w:right="326" w:firstLine="0"/>
        <w:rPr>
          <w:sz w:val="21"/>
          <w:szCs w:val="21"/>
        </w:rPr>
      </w:pPr>
      <w:r w:rsidDel="00000000" w:rsidR="00000000" w:rsidRPr="00000000">
        <w:rPr>
          <w:i w:val="1"/>
          <w:iCs w:val="1"/>
          <w:rtl w:val="0"/>
        </w:rPr>
        <w:t xml:space="preserve">Sé parte de la evolución con el nuevo Reglamento del Aprendiz</w:t>
      </w:r>
      <w:r w:rsidDel="00000000" w:rsidR="00000000" w:rsidRPr="00000000">
        <w:rPr>
          <w:rtl w:val="0"/>
        </w:rPr>
        <w:t xml:space="preserve">, (SENA, 2024b)</w:t>
      </w:r>
      <w:r w:rsidDel="00000000" w:rsidR="00000000" w:rsidRPr="00000000">
        <w:rPr>
          <w:sz w:val="21"/>
          <w:szCs w:val="21"/>
          <w:rtl w:val="0"/>
        </w:rPr>
        <w:t xml:space="preserve">.</w:t>
      </w:r>
    </w:p>
    <w:p w:rsidR="00000000" w:rsidDel="00000000" w:rsidP="00000000" w:rsidRDefault="00000000" w:rsidRPr="00000000" w14:paraId="00000128">
      <w:pPr>
        <w:spacing w:line="280" w:lineRule="auto"/>
        <w:ind w:left="955" w:right="326" w:firstLine="0"/>
        <w:rPr>
          <w:sz w:val="21"/>
          <w:szCs w:val="21"/>
        </w:rPr>
      </w:pPr>
      <w:r w:rsidDel="00000000" w:rsidR="00000000" w:rsidRPr="00000000">
        <w:rPr>
          <w:i w:val="1"/>
          <w:iCs w:val="1"/>
          <w:rtl w:val="0"/>
        </w:rPr>
        <w:t xml:space="preserve">Videos explicación capítulos reglamento del aprendiz. (</w:t>
      </w:r>
      <w:r w:rsidDel="00000000" w:rsidR="00000000" w:rsidRPr="00000000">
        <w:rPr>
          <w:rtl w:val="0"/>
        </w:rPr>
        <w:t xml:space="preserve">SENA, 2024c)</w:t>
      </w:r>
      <w:r w:rsidDel="00000000" w:rsidR="00000000" w:rsidRPr="00000000">
        <w:rPr>
          <w:sz w:val="21"/>
          <w:szCs w:val="21"/>
          <w:rtl w:val="0"/>
        </w:rPr>
        <w:t xml:space="preserve">.</w:t>
      </w:r>
    </w:p>
    <w:p w:rsidR="00000000" w:rsidDel="00000000" w:rsidP="00000000" w:rsidRDefault="00000000" w:rsidRPr="00000000" w14:paraId="00000129">
      <w:pPr>
        <w:tabs>
          <w:tab w:val="left" w:leader="none" w:pos="4320"/>
          <w:tab w:val="left" w:leader="none" w:pos="4485"/>
          <w:tab w:val="left" w:leader="none" w:pos="5445"/>
        </w:tabs>
        <w:spacing w:after="0" w:line="360" w:lineRule="auto"/>
        <w:jc w:val="both"/>
        <w:rPr/>
      </w:pPr>
      <w:r w:rsidDel="00000000" w:rsidR="00000000" w:rsidRPr="00000000">
        <w:rPr>
          <w:rtl w:val="0"/>
        </w:rPr>
        <w:t xml:space="preserve">Acuerdo 009 de 2024</w:t>
      </w:r>
    </w:p>
    <w:p w:rsidR="00000000" w:rsidDel="00000000" w:rsidP="00000000" w:rsidRDefault="00000000" w:rsidRPr="00000000" w14:paraId="0000012A">
      <w:pPr>
        <w:tabs>
          <w:tab w:val="left" w:leader="none" w:pos="4320"/>
          <w:tab w:val="left" w:leader="none" w:pos="4485"/>
          <w:tab w:val="left" w:leader="none" w:pos="5445"/>
        </w:tabs>
        <w:spacing w:after="0" w:line="360" w:lineRule="auto"/>
        <w:jc w:val="both"/>
        <w:rPr>
          <w:b w:val="1"/>
          <w:bCs w:val="1"/>
        </w:rPr>
      </w:pPr>
      <w:r w:rsidDel="00000000" w:rsidR="00000000" w:rsidRPr="00000000">
        <w:rPr>
          <w:b w:val="1"/>
          <w:bCs w:val="1"/>
          <w:rtl w:val="0"/>
        </w:rPr>
        <w:t xml:space="preserve">Duración de la actividad:</w:t>
      </w:r>
    </w:p>
    <w:p w:rsidR="00000000" w:rsidDel="00000000" w:rsidP="00000000" w:rsidRDefault="00000000" w:rsidRPr="00000000" w14:paraId="0000012B">
      <w:pPr>
        <w:tabs>
          <w:tab w:val="left" w:leader="none" w:pos="4320"/>
          <w:tab w:val="left" w:leader="none" w:pos="4485"/>
          <w:tab w:val="left" w:leader="none" w:pos="5445"/>
        </w:tabs>
        <w:spacing w:after="0" w:line="360" w:lineRule="auto"/>
        <w:jc w:val="both"/>
        <w:rPr/>
      </w:pPr>
      <w:r w:rsidDel="00000000" w:rsidR="00000000" w:rsidRPr="00000000">
        <w:rPr>
          <w:rtl w:val="0"/>
        </w:rPr>
        <w:t xml:space="preserve">12 horas.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rPr>
          <w:b w:val="1"/>
          <w:bCs w:val="1"/>
          <w:sz w:val="24"/>
          <w:szCs w:val="24"/>
        </w:rPr>
      </w:pPr>
      <w:r w:rsidDel="00000000" w:rsidR="00000000" w:rsidRPr="00000000">
        <w:rPr>
          <w:b w:val="1"/>
          <w:bCs w:val="1"/>
          <w:sz w:val="24"/>
          <w:szCs w:val="24"/>
          <w:rtl w:val="0"/>
        </w:rPr>
        <w:t xml:space="preserve">Subactividad 4</w:t>
      </w:r>
    </w:p>
    <w:p w:rsidR="00000000" w:rsidDel="00000000" w:rsidP="00000000" w:rsidRDefault="00000000" w:rsidRPr="00000000" w14:paraId="0000012E">
      <w:pPr>
        <w:rPr>
          <w:b w:val="1"/>
          <w:bCs w:val="1"/>
          <w:sz w:val="24"/>
          <w:szCs w:val="24"/>
        </w:rPr>
      </w:pPr>
      <w:r w:rsidDel="00000000" w:rsidR="00000000" w:rsidRPr="00000000">
        <w:rPr>
          <w:b w:val="1"/>
          <w:bCs w:val="1"/>
          <w:sz w:val="24"/>
          <w:szCs w:val="24"/>
          <w:rtl w:val="0"/>
        </w:rPr>
        <w:t xml:space="preserve">Descripción de la actividad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-47305</wp:posOffset>
                </wp:positionH>
                <wp:positionV relativeFrom="paragraph">
                  <wp:posOffset>143828</wp:posOffset>
                </wp:positionV>
                <wp:extent cx="6002020" cy="390525"/>
                <wp:effectExtent b="0" l="0" r="0" t="0"/>
                <wp:wrapTopAndBottom distB="0" distT="0"/>
                <wp:docPr id="58" name=""/>
                <a:graphic>
                  <a:graphicData uri="http://schemas.microsoft.com/office/word/2010/wordprocessingShape">
                    <wps:wsp>
                      <wps:cNvSpPr/>
                      <wps:cNvPr id="26" name="Shape 26"/>
                      <wps:spPr>
                        <a:xfrm>
                          <a:off x="2349753" y="3589500"/>
                          <a:ext cx="5992495" cy="381000"/>
                        </a:xfrm>
                        <a:prstGeom prst="rect">
                          <a:avLst/>
                        </a:prstGeom>
                        <a:solidFill>
                          <a:srgbClr val="C6E993"/>
                        </a:solidFill>
                        <a:ln>
                          <a:noFill/>
                        </a:ln>
                      </wps:spPr>
                      <wps:txbx>
                        <w:txbxContent>
                          <w:p w:rsidR="00000000" w:rsidDel="00000000" w:rsidP="00000000" w:rsidRDefault="00000000" w:rsidRPr="00000000">
                            <w:pPr>
                              <w:spacing w:after="0" w:before="0" w:line="279.99999046325684"/>
                              <w:ind w:left="27.999999523162842" w:right="0" w:firstLine="0"/>
                              <w:jc w:val="left"/>
                              <w:textDirection w:val="btLr"/>
                            </w:pPr>
                            <w:r w:rsidDel="00000000" w:rsidR="00000000" w:rsidRPr="00000000">
                              <w:rPr>
                                <w:rFonts w:ascii="Arial" w:cs="Arial" w:eastAsia="Arial" w:hAnsi="Arial"/>
                                <w:b w:val="0"/>
                                <w:i w:val="0"/>
                                <w:smallCaps w:val="0"/>
                                <w:strike w:val="0"/>
                                <w:color w:val="000000"/>
                                <w:sz w:val="21"/>
                                <w:vertAlign w:val="baseline"/>
                              </w:rPr>
                              <w:t xml:space="preserve">Apropiar aspectos relevantes de la Formación Profesional Integral según normativa y políticas de la entidad, entre ellas el Modelo Pedagógico Institucional.</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-47305</wp:posOffset>
                </wp:positionH>
                <wp:positionV relativeFrom="paragraph">
                  <wp:posOffset>143828</wp:posOffset>
                </wp:positionV>
                <wp:extent cx="6002020" cy="390525"/>
                <wp:effectExtent b="0" l="0" r="0" t="0"/>
                <wp:wrapTopAndBottom distB="0" distT="0"/>
                <wp:docPr id="58"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6002020" cy="390525"/>
                        </a:xfrm>
                        <a:prstGeom prst="rect"/>
                        <a:ln/>
                      </pic:spPr>
                    </pic:pic>
                  </a:graphicData>
                </a:graphic>
              </wp:anchor>
            </w:drawing>
          </mc:Fallback>
        </mc:AlternateConten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708" w:right="326"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Cognitiva: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apropiar aspectos relevantes de la Formación Profesional Integral según normativa y políticas de la entidad.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08" w:right="6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Procedimental: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determinar propiedades y componentes de los programas de formación de acuerdo a la metodología y lineamientos institucionales.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08" w:right="6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Valorativa Actitudinal: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reflexionar sobre las oportunidades que nos brinda el Sena para el desarrollo de competencias durante el proceso formativo.</w:t>
      </w:r>
    </w:p>
    <w:p w:rsidR="00000000" w:rsidDel="00000000" w:rsidP="00000000" w:rsidRDefault="00000000" w:rsidRPr="00000000" w14:paraId="00000135">
      <w:pPr>
        <w:spacing w:before="61" w:lineRule="auto"/>
        <w:rPr>
          <w:b w:val="1"/>
          <w:bCs w:val="1"/>
          <w:i w:val="1"/>
          <w:iCs w:val="1"/>
          <w:sz w:val="21"/>
          <w:szCs w:val="21"/>
        </w:rPr>
      </w:pPr>
      <w:r w:rsidDel="00000000" w:rsidR="00000000" w:rsidRPr="00000000">
        <w:rPr>
          <w:rtl w:val="0"/>
        </w:rPr>
      </w:r>
    </w:p>
    <w:p w:rsidR="00000000" w:rsidDel="00000000" w:rsidP="00000000" w:rsidRDefault="00000000" w:rsidRPr="00000000" w14:paraId="00000136">
      <w:pPr>
        <w:spacing w:before="61" w:lineRule="auto"/>
        <w:rPr>
          <w:b w:val="1"/>
          <w:bCs w:val="1"/>
          <w:i w:val="1"/>
          <w:iCs w:val="1"/>
          <w:sz w:val="21"/>
          <w:szCs w:val="21"/>
        </w:rPr>
      </w:pPr>
      <w:r w:rsidDel="00000000" w:rsidR="00000000" w:rsidRPr="00000000">
        <w:rPr>
          <w:b w:val="1"/>
          <w:bCs w:val="1"/>
          <w:i w:val="1"/>
          <w:iCs w:val="1"/>
          <w:sz w:val="21"/>
          <w:szCs w:val="21"/>
          <w:rtl w:val="0"/>
        </w:rPr>
        <w:t xml:space="preserve">Formación profesional integral </w:t>
      </w:r>
      <w:r w:rsidDel="00000000" w:rsidR="00000000" w:rsidRPr="00000000">
        <w:rPr>
          <w:b w:val="1"/>
          <w:bCs w:val="1"/>
          <w:i w:val="1"/>
          <w:iCs w:val="1"/>
          <w:color w:val="ff0000"/>
          <w:sz w:val="21"/>
          <w:szCs w:val="21"/>
          <w:rtl w:val="0"/>
        </w:rPr>
        <w:t xml:space="preserve">FPI</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 w:lineRule="auto"/>
        <w:ind w:left="0" w:right="496"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FPI   es un proceso educativo teórico-práctico de carácter integral, orientado al desarrollo de </w:t>
      </w:r>
      <w:r w:rsidDel="00000000" w:rsidR="00000000" w:rsidRPr="00000000">
        <w:rPr>
          <w:rFonts w:ascii="Calibri" w:cs="Calibri" w:eastAsia="Calibri" w:hAnsi="Calibri"/>
          <w:b w:val="0"/>
          <w:bCs w:val="0"/>
          <w:i w:val="0"/>
          <w:iCs w:val="0"/>
          <w:smallCaps w:val="0"/>
          <w:strike w:val="0"/>
          <w:color w:val="000000"/>
          <w:sz w:val="21"/>
          <w:szCs w:val="21"/>
          <w:u w:val="single"/>
          <w:shd w:fill="auto" w:val="clear"/>
          <w:vertAlign w:val="baseline"/>
          <w:rtl w:val="0"/>
        </w:rPr>
        <w:t xml:space="preserve">conocimientos técnicos, tecnológicos y de actitudes y valores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para la convivencia social, que le permiten a la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persona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actuar crítica y creativamente en el mundo del trabajo y de la vida. Según el Modelo pedagógico los propósitos FPI son: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66"/>
        </w:tabs>
        <w:spacing w:after="0" w:before="0" w:line="369" w:lineRule="auto"/>
        <w:ind w:left="1162" w:right="489" w:hanging="351.000000000000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Aprender a Aprender, que se orienta hacia el desarrollo de la originalidad, la creatividad, la capacidad crítica, el aprendizaje por procesos y la formación permanente.</w:t>
      </w:r>
    </w:p>
    <w:p w:rsidR="00000000" w:rsidDel="00000000" w:rsidP="00000000" w:rsidRDefault="00000000" w:rsidRPr="00000000" w14:paraId="0000013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19"/>
        </w:tabs>
        <w:spacing w:after="0" w:before="142" w:line="369" w:lineRule="auto"/>
        <w:ind w:left="1162" w:right="508" w:hanging="351.000000000000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Aprender a Hacer, en el cual se involucra la ciencia, tecnología y técnica en función del desempeño en el sector productivo.</w:t>
      </w:r>
    </w:p>
    <w:p w:rsidR="00000000" w:rsidDel="00000000" w:rsidP="00000000" w:rsidRDefault="00000000" w:rsidRPr="00000000" w14:paraId="0000013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66"/>
        </w:tabs>
        <w:spacing w:after="0" w:before="145" w:line="367" w:lineRule="auto"/>
        <w:ind w:left="1162" w:right="547" w:hanging="351.000000000000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Aprender a Ser, que se orienta al desarrollo de actitudes acordes con la dignidad de la persona y con su proyección solidaria hacia los demás y hacia el mundo.</w:t>
      </w:r>
    </w:p>
    <w:p w:rsidR="00000000" w:rsidDel="00000000" w:rsidP="00000000" w:rsidRDefault="00000000" w:rsidRPr="00000000" w14:paraId="0000013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63"/>
        </w:tabs>
        <w:spacing w:after="0" w:before="170" w:line="276" w:lineRule="auto"/>
        <w:ind w:left="351" w:right="378" w:hanging="351.000000000000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 base en lo anterior diligencie el siguiente esquema ubicando un símbolo donde se encuentra el interrogante:</w:t>
      </w:r>
    </w:p>
    <w:p>
      <w:r>
        <w:rPr>
          <w:b/>
          <w:i w:val="0"/>
          <w:color w:val="1F4E79"/>
        </w:rPr>
        <w:t xml:space="preserve">Respuesta: </w:t>
      </w:r>
      <w:r>
        <w:rPr>
          <w:b w:val="0"/>
          <w:i w:val="0"/>
          <w:color w:val="1F4E79"/>
        </w:rPr>
        <w:t>Ver el cuadro diligenciado abajo. Cada 'saber' de la Formación Profesional Integral se relaciona con uno de los pilares de la educación: SABER (conocimiento) = Aprender a Conocer; HACER (procedimientos) = Aprender a Hacer; SER (valores y actitudes) = Aprender a Ser; CONVIVIR (lo social) = Aprender a Convivir. Juntos forman a la persona de manera integral.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4"/>
        <w:tblW w:w="8954.0" w:type="dxa"/>
        <w:jc w:val="left"/>
        <w:tblInd w:w="884.0" w:type="dxa"/>
        <w:tblLayout w:type="fixed"/>
        <w:tblLook w:val="0000"/>
      </w:tblPr>
      <w:tblGrid>
        <w:gridCol w:w="802"/>
        <w:gridCol w:w="1287"/>
        <w:gridCol w:w="3424"/>
        <w:gridCol w:w="3441"/>
        <w:tblGridChange w:id="0">
          <w:tblGrid>
            <w:gridCol w:w="802"/>
            <w:gridCol w:w="1287"/>
            <w:gridCol w:w="3424"/>
            <w:gridCol w:w="3441"/>
          </w:tblGrid>
        </w:tblGridChange>
      </w:tblGrid>
      <w:tr>
        <w:trPr>
          <w:cantSplit w:val="0"/>
          <w:trHeight w:val="300" w:hRule="atLeast"/>
          <w:tblHeader w:val="0"/>
        </w:trPr>
        <w:tc>
          <w:tcPr>
            <w:gridSpan w:val="4"/>
            <w:shd w:fill="aadf5d"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3103" w:right="3104" w:firstLine="0"/>
              <w:jc w:val="center"/>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Formación Profesional Integral</w:t>
            </w:r>
          </w:p>
        </w:tc>
      </w:tr>
      <w:tr>
        <w:trPr>
          <w:cantSplit w:val="0"/>
          <w:trHeight w:val="300" w:hRule="atLeast"/>
          <w:tblHeader w:val="0"/>
        </w:trPr>
        <w:tc>
          <w:tcPr>
            <w:gridSpan w:val="4"/>
            <w:shd w:fill="f2f2f2"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616"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SÍMBOLO</w:t>
            </w:r>
          </w:p>
        </w:tc>
      </w:tr>
      <w:tr>
        <w:trPr>
          <w:cantSplit w:val="0"/>
          <w:trHeight w:val="629" w:hRule="atLeast"/>
          <w:tblHeader w:val="0"/>
        </w:trPr>
        <w:tc>
          <w:tcPr>
            <w:vMerge w:val="restart"/>
            <w:shd w:fill="f2f2f2"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2"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SABER=</w:t>
            </w:r>
          </w:p>
        </w:tc>
        <w:tc>
          <w:tcPr>
            <w:shd w:fill="bfbfbf"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88"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CONOCIMIENTO</w:t>
            </w:r>
          </w:p>
        </w:tc>
        <w:tc>
          <w:tcPr>
            <w:shd w:fill="f2f2f2" w:val="clear"/>
          </w:tcPr>
          <w:p>
            <w:r/>
            <w:r>
              <w:rPr>
                <w:b w:val="0"/>
                <w:i w:val="0"/>
                <w:color w:val="1F4E79"/>
              </w:rPr>
              <w:t>Aprender a Conocer  (símbolo: un libro abierto)</w:t>
            </w:r>
          </w:p>
        </w:tc>
      </w:tr>
      <w:tr>
        <w:trPr>
          <w:cantSplit w:val="0"/>
          <w:trHeight w:val="657" w:hRule="atLeast"/>
          <w:tblHeader w:val="0"/>
        </w:trPr>
        <w:tc>
          <w:tcPr>
            <w:vMerge w:val="continue"/>
            <w:shd w:fill="f2f2f2"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46"/>
                <w:szCs w:val="46"/>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02"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HACER=</w:t>
            </w:r>
          </w:p>
        </w:tc>
        <w:tc>
          <w:tcPr>
            <w:shd w:fill="bfbfbf"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88"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PROCEDIMIENTOS</w:t>
            </w:r>
          </w:p>
        </w:tc>
        <w:tc>
          <w:tcPr>
            <w:shd w:fill="f2f2f2" w:val="clear"/>
          </w:tcPr>
          <w:p>
            <w:r/>
            <w:r>
              <w:rPr>
                <w:b w:val="0"/>
                <w:i w:val="0"/>
                <w:color w:val="1F4E79"/>
              </w:rPr>
              <w:t>Aprender a Hacer  (símbolo: una herramienta / engranaje)</w:t>
            </w:r>
          </w:p>
        </w:tc>
      </w:tr>
      <w:tr>
        <w:trPr>
          <w:cantSplit w:val="0"/>
          <w:trHeight w:val="653" w:hRule="atLeast"/>
          <w:tblHeader w:val="0"/>
        </w:trPr>
        <w:tc>
          <w:tcPr>
            <w:vMerge w:val="continue"/>
            <w:shd w:fill="f2f2f2"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46"/>
                <w:szCs w:val="46"/>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02"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SER=</w:t>
            </w:r>
          </w:p>
        </w:tc>
        <w:tc>
          <w:tcPr>
            <w:shd w:fill="bfbfbf"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88"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VALORES /ACTITUDES</w:t>
            </w:r>
          </w:p>
        </w:tc>
        <w:tc>
          <w:tcPr>
            <w:shd w:fill="f2f2f2" w:val="clear"/>
          </w:tcPr>
          <w:p>
            <w:r/>
            <w:r>
              <w:rPr>
                <w:b w:val="0"/>
                <w:i w:val="0"/>
                <w:color w:val="1F4E79"/>
              </w:rPr>
              <w:t>Aprender a Ser  (símbolo: una persona / corazón)</w:t>
            </w:r>
          </w:p>
        </w:tc>
      </w:tr>
      <w:tr>
        <w:trPr>
          <w:cantSplit w:val="0"/>
          <w:trHeight w:val="682" w:hRule="atLeast"/>
          <w:tblHeader w:val="0"/>
        </w:trPr>
        <w:tc>
          <w:tcPr>
            <w:vMerge w:val="continue"/>
            <w:shd w:fill="f2f2f2"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46"/>
                <w:szCs w:val="46"/>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02"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CONVIVIR=</w:t>
            </w:r>
          </w:p>
        </w:tc>
        <w:tc>
          <w:tcPr>
            <w:shd w:fill="bfbfbf"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88"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SOCIAL</w:t>
            </w:r>
          </w:p>
        </w:tc>
        <w:tc>
          <w:tcPr>
            <w:shd w:fill="f2f2f2" w:val="clear"/>
          </w:tcPr>
          <w:p>
            <w:r/>
            <w:r>
              <w:rPr>
                <w:b w:val="0"/>
                <w:i w:val="0"/>
                <w:color w:val="1F4E79"/>
              </w:rPr>
              <w:t>Aprender a Convivir  (símbolo: manos unidas)</w:t>
            </w:r>
          </w:p>
        </w:tc>
      </w:tr>
    </w:tbl>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80" w:lineRule="auto"/>
        <w:ind w:left="0" w:right="337"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Retomando del Modelo Pedagógico SENA, el componente Pedagógico se basa de manera ecléctica en el Constructivismo, Cognitivismo y derivados de ellos el aprendizaje significativo y por descubrimiento entre otros.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80" w:lineRule="auto"/>
        <w:ind w:left="0" w:right="337"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339"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proceso de enseñanza y aprendizaje, se evidencia a partir del reconocimiento de los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aprendizajes previos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y la construcción de los nuevos; y desde la creación de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ambientes de aprendizaje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que permitan comprender el valor de este como proyecto de vida.</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339"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63"/>
        </w:tabs>
        <w:spacing w:after="0" w:before="0" w:line="242" w:lineRule="auto"/>
        <w:ind w:left="286" w:right="337" w:hanging="351.0000000000001"/>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Tenga en cuenta el anterior fragmento del MPI, y observe la siguiente imagen “componentes específicos del modelo pedagógico del SENA” realice una reflexión sobre la importancia de que estos 6 componentes se vean reflejados en ambientes de aprendizaje:</w:t>
      </w:r>
    </w:p>
    <w:p>
      <w:r>
        <w:rPr>
          <w:b/>
          <w:i w:val="0"/>
          <w:color w:val="1F4E79"/>
        </w:rPr>
        <w:t xml:space="preserve">Respuesta: </w:t>
      </w:r>
      <w:r>
        <w:rPr>
          <w:b w:val="0"/>
          <w:i w:val="0"/>
          <w:color w:val="1F4E79"/>
        </w:rPr>
        <w:t>(Reflexión.) Es importante que los 6 componentes (contenidos, recursos, evaluación, aprendiz, instructor y estrategias) se vean reflejados en los ambientes de aprendizaje porque garantizan una formación completa y coherente: el aprendiz es el centro y actor activo; el instructor orienta y media; los contenidos y recursos dan soporte; las estrategias (como la formación por proyectos) conectan la teoría con la práctica; y la evaluación permite verificar y mejorar el aprendizaje. Si falta alguno, la formación pierde calidad y sentido.</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387985</wp:posOffset>
            </wp:positionV>
            <wp:extent cx="6282055" cy="5034280"/>
            <wp:effectExtent b="0" l="0" r="0" t="0"/>
            <wp:wrapTopAndBottom distB="0" distT="0"/>
            <wp:docPr id="64"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6282055" cy="5034280"/>
                    </a:xfrm>
                    <a:prstGeom prst="rect"/>
                    <a:ln/>
                  </pic:spPr>
                </pic:pic>
              </a:graphicData>
            </a:graphic>
          </wp:anchor>
        </w:drawing>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1"/>
        </w:tabs>
        <w:spacing w:after="0" w:before="106" w:line="278.00000000000006" w:lineRule="auto"/>
        <w:ind w:left="461" w:right="342"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861"/>
        </w:tabs>
        <w:spacing w:after="0" w:before="106" w:line="278.00000000000006" w:lineRule="auto"/>
        <w:ind w:left="461" w:right="342" w:hanging="157"/>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Diligencie el siguiente cuadro de</w:t>
      </w:r>
      <w:r w:rsidDel="00000000" w:rsidR="00000000" w:rsidRPr="00000000">
        <w:rPr>
          <w:rFonts w:ascii="Calibri" w:cs="Calibri" w:eastAsia="Calibri" w:hAnsi="Calibri"/>
          <w:b w:val="0"/>
          <w:bCs w:val="0"/>
          <w:i w:val="0"/>
          <w:iCs w:val="0"/>
          <w:smallCaps w:val="0"/>
          <w:strike w:val="0"/>
          <w:color w:val="000000"/>
          <w:sz w:val="21"/>
          <w:szCs w:val="21"/>
          <w:u w:val="singl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1"/>
          <w:szCs w:val="21"/>
          <w:u w:val="single"/>
          <w:shd w:fill="auto" w:val="clear"/>
          <w:vertAlign w:val="baseline"/>
          <w:rtl w:val="0"/>
        </w:rPr>
        <w:t xml:space="preserve">relacionamiento,</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 el fin de afianzar su conocimiento sobre las características de los componentes específicos del modelo pedagógico del SENA, en la tercera columna ubique el numero relacionado con la característica expeusta.</w:t>
      </w:r>
    </w:p>
    <w:p w:rsidR="00000000" w:rsidDel="00000000" w:rsidP="00000000" w:rsidRDefault="00000000" w:rsidRPr="00000000" w14:paraId="00000166">
      <w:pPr>
        <w:widowControl w:val="0"/>
        <w:tabs>
          <w:tab w:val="left" w:leader="none" w:pos="1861"/>
        </w:tabs>
        <w:spacing w:after="0" w:before="106" w:line="278.00000000000006" w:lineRule="auto"/>
        <w:ind w:right="342"/>
        <w:rPr>
          <w:sz w:val="21"/>
          <w:szCs w:val="21"/>
        </w:rPr>
      </w:pPr>
      <w:r w:rsidDel="00000000" w:rsidR="00000000" w:rsidRPr="00000000">
        <w:rPr>
          <w:rtl w:val="0"/>
        </w:rPr>
      </w:r>
    </w:p>
    <w:p w:rsidR="00000000" w:rsidDel="00000000" w:rsidP="00000000" w:rsidRDefault="00000000" w:rsidRPr="00000000" w14:paraId="00000167">
      <w:pPr>
        <w:widowControl w:val="0"/>
        <w:tabs>
          <w:tab w:val="left" w:leader="none" w:pos="1861"/>
        </w:tabs>
        <w:spacing w:after="0" w:before="106" w:line="278.00000000000006" w:lineRule="auto"/>
        <w:ind w:right="342"/>
        <w:rPr>
          <w:sz w:val="21"/>
          <w:szCs w:val="21"/>
        </w:rPr>
      </w:pPr>
      <w:r w:rsidDel="00000000" w:rsidR="00000000" w:rsidRPr="00000000">
        <w:rPr>
          <w:rtl w:val="0"/>
        </w:rPr>
      </w:r>
    </w:p>
    <w:p w:rsidR="00000000" w:rsidDel="00000000" w:rsidP="00000000" w:rsidRDefault="00000000" w:rsidRPr="00000000" w14:paraId="00000168">
      <w:pPr>
        <w:widowControl w:val="0"/>
        <w:tabs>
          <w:tab w:val="left" w:leader="none" w:pos="1861"/>
        </w:tabs>
        <w:spacing w:after="0" w:before="106" w:line="278.00000000000006" w:lineRule="auto"/>
        <w:ind w:right="342"/>
        <w:rPr>
          <w:sz w:val="21"/>
          <w:szCs w:val="21"/>
        </w:rPr>
      </w:pPr>
      <w:r w:rsidDel="00000000" w:rsidR="00000000" w:rsidRPr="00000000">
        <w:rPr>
          <w:rtl w:val="0"/>
        </w:rPr>
      </w:r>
    </w:p>
    <w:p w:rsidR="00000000" w:rsidDel="00000000" w:rsidP="00000000" w:rsidRDefault="00000000" w:rsidRPr="00000000" w14:paraId="00000169">
      <w:pPr>
        <w:widowControl w:val="0"/>
        <w:tabs>
          <w:tab w:val="left" w:leader="none" w:pos="1861"/>
        </w:tabs>
        <w:spacing w:after="0" w:before="106" w:line="278.00000000000006" w:lineRule="auto"/>
        <w:ind w:right="342"/>
        <w:rPr>
          <w:sz w:val="21"/>
          <w:szCs w:val="21"/>
        </w:rPr>
      </w:pPr>
      <w:r w:rsidDel="00000000" w:rsidR="00000000" w:rsidRPr="00000000">
        <w:rPr>
          <w:rtl w:val="0"/>
        </w:rPr>
      </w:r>
    </w:p>
    <w:p w:rsidR="00000000" w:rsidDel="00000000" w:rsidP="00000000" w:rsidRDefault="00000000" w:rsidRPr="00000000" w14:paraId="0000016A">
      <w:pPr>
        <w:widowControl w:val="0"/>
        <w:tabs>
          <w:tab w:val="left" w:leader="none" w:pos="1861"/>
        </w:tabs>
        <w:spacing w:after="0" w:before="106" w:line="278.00000000000006" w:lineRule="auto"/>
        <w:ind w:right="342"/>
        <w:rPr>
          <w:sz w:val="21"/>
          <w:szCs w:val="21"/>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846"/>
        <w:gridCol w:w="2268"/>
        <w:gridCol w:w="1559"/>
        <w:gridCol w:w="4956"/>
        <w:tblGridChange w:id="0">
          <w:tblGrid>
            <w:gridCol w:w="846"/>
            <w:gridCol w:w="2268"/>
            <w:gridCol w:w="1559"/>
            <w:gridCol w:w="4956"/>
          </w:tblGrid>
        </w:tblGridChange>
      </w:tblGrid>
      <w:tr>
        <w:trPr>
          <w:cantSplit w:val="0"/>
          <w:tblHeader w:val="0"/>
        </w:trPr>
        <w:tc>
          <w:tcPr>
            <w:gridSpan w:val="4"/>
            <w:tcBorders>
              <w:top w:color="000000" w:space="0" w:sz="0" w:val="nil"/>
              <w:left w:color="000000" w:space="0" w:sz="0" w:val="nil"/>
              <w:right w:color="000000" w:space="0" w:sz="0" w:val="nil"/>
            </w:tcBorders>
          </w:tcPr>
          <w:p w:rsidR="00000000" w:rsidDel="00000000" w:rsidP="00000000" w:rsidRDefault="00000000" w:rsidRPr="00000000" w14:paraId="0000016D">
            <w:pPr>
              <w:spacing w:before="4" w:lineRule="auto"/>
              <w:ind w:left="3380" w:right="3381" w:firstLine="0"/>
              <w:jc w:val="center"/>
              <w:rPr>
                <w:b w:val="0"/>
                <w:bCs w:val="0"/>
                <w:i w:val="1"/>
                <w:iCs w:val="1"/>
                <w:sz w:val="21"/>
                <w:szCs w:val="21"/>
              </w:rPr>
            </w:pPr>
            <w:r w:rsidDel="00000000" w:rsidR="00000000" w:rsidRPr="00000000">
              <w:rPr>
                <w:i w:val="1"/>
                <w:iCs w:val="1"/>
                <w:sz w:val="21"/>
                <w:szCs w:val="21"/>
                <w:rtl w:val="0"/>
              </w:rPr>
              <w:t xml:space="preserve">RELACIONAMIENTO</w:t>
            </w:r>
            <w:r w:rsidDel="00000000" w:rsidR="00000000" w:rsidRPr="00000000">
              <w:rPr>
                <w:rtl w:val="0"/>
              </w:rPr>
            </w:r>
          </w:p>
        </w:tc>
      </w:tr>
      <w:tr>
        <w:trPr>
          <w:cantSplit w:val="0"/>
          <w:tblHeader w:val="0"/>
        </w:trPr>
        <w:tc>
          <w:tcPr>
            <w:gridSpan w:val="4"/>
            <w:tcBorders>
              <w:left w:color="000000" w:space="0" w:sz="0" w:val="nil"/>
            </w:tcBorders>
          </w:tcPr>
          <w:p w:rsidR="00000000" w:rsidDel="00000000" w:rsidP="00000000" w:rsidRDefault="00000000" w:rsidRPr="00000000" w14:paraId="00000171">
            <w:pPr>
              <w:spacing w:before="4" w:lineRule="auto"/>
              <w:ind w:left="3380" w:right="3381" w:firstLine="0"/>
              <w:jc w:val="center"/>
              <w:rPr>
                <w:i w:val="1"/>
                <w:iCs w:val="1"/>
                <w:sz w:val="21"/>
                <w:szCs w:val="21"/>
              </w:rPr>
            </w:pPr>
            <w:r w:rsidDel="00000000" w:rsidR="00000000" w:rsidRPr="00000000">
              <w:rPr>
                <w:b w:val="0"/>
                <w:bCs w:val="0"/>
                <w:i w:val="1"/>
                <w:iCs w:val="1"/>
                <w:sz w:val="21"/>
                <w:szCs w:val="21"/>
                <w:rtl w:val="0"/>
              </w:rPr>
              <w:t xml:space="preserve">AMBIENTES DE APRENDIZAJE</w:t>
            </w:r>
            <w:r w:rsidDel="00000000" w:rsidR="00000000" w:rsidRPr="00000000">
              <w:rPr>
                <w:rtl w:val="0"/>
              </w:rPr>
            </w:r>
          </w:p>
        </w:tc>
      </w:tr>
      <w:tr>
        <w:trPr>
          <w:cantSplit w:val="0"/>
          <w:tblHeader w:val="0"/>
        </w:trPr>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19"/>
                <w:szCs w:val="19"/>
                <w:u w:val="none"/>
                <w:shd w:fill="auto" w:val="clear"/>
                <w:vertAlign w:val="baseline"/>
                <w:rtl w:val="0"/>
              </w:rPr>
              <w:t xml:space="preserve">CONTENIDOS</w:t>
            </w:r>
            <w:r w:rsidDel="00000000" w:rsidR="00000000" w:rsidRPr="00000000">
              <w:rPr>
                <w:rtl w:val="0"/>
              </w:rPr>
            </w:r>
          </w:p>
        </w:tc>
        <w:tc>
          <w:tcPr/>
          <w:p>
            <w:r/>
            <w:r>
              <w:rPr>
                <w:b w:val="0"/>
                <w:i w:val="0"/>
                <w:color w:val="1F4E79"/>
              </w:rPr>
              <w:t>4</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18"/>
                <w:szCs w:val="18"/>
                <w:u w:val="none"/>
                <w:shd w:fill="auto" w:val="clear"/>
                <w:vertAlign w:val="baseline"/>
                <w:rtl w:val="0"/>
              </w:rPr>
              <w:t xml:space="preserve">ACTIVO, AUTOGESTOR , RESPONSABLE., PARTICIPATIVO., CRÍTICO., SISTEMÁTICO, DIALÓGICO , ARGUMENTATIVO, INNOVADOR, PERSISTENTE, ORGANIZADO.</w:t>
            </w:r>
            <w:r w:rsidDel="00000000" w:rsidR="00000000" w:rsidRPr="00000000">
              <w:rPr>
                <w:rtl w:val="0"/>
              </w:rPr>
            </w:r>
          </w:p>
        </w:tc>
      </w:tr>
      <w:tr>
        <w:trPr>
          <w:cantSplit w:val="0"/>
          <w:tblHeader w:val="0"/>
        </w:trPr>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20"/>
                <w:szCs w:val="20"/>
                <w:u w:val="none"/>
                <w:shd w:fill="auto" w:val="clear"/>
                <w:vertAlign w:val="baseline"/>
                <w:rtl w:val="0"/>
              </w:rPr>
              <w:t xml:space="preserve">RECURSOS</w:t>
            </w:r>
            <w:r w:rsidDel="00000000" w:rsidR="00000000" w:rsidRPr="00000000">
              <w:rPr>
                <w:rtl w:val="0"/>
              </w:rPr>
            </w:r>
          </w:p>
        </w:tc>
        <w:tc>
          <w:tcPr/>
          <w:p>
            <w:r/>
            <w:r>
              <w:rPr>
                <w:b w:val="0"/>
                <w:i w:val="0"/>
                <w:color w:val="1F4E79"/>
              </w:rPr>
              <w:t>3</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18"/>
                <w:szCs w:val="18"/>
                <w:u w:val="none"/>
                <w:shd w:fill="auto" w:val="clear"/>
                <w:vertAlign w:val="baseline"/>
                <w:rtl w:val="0"/>
              </w:rPr>
              <w:t xml:space="preserve">POR PROCESOS, FORMATIVA., EN EL ENFOQUE POR COMPETENCIAS Y EN EL MARCO DE LA GESTIÓN DEL CONOCIMIENTO. AUTOEVALUACIÓN COEVALUACIÓN, HETEROEVALUACIÓN. EVIDENCIAS ( CONOCIMIENTO, DESEMPEÑO Y PRODUCTO).</w:t>
            </w:r>
            <w:r w:rsidDel="00000000" w:rsidR="00000000" w:rsidRPr="00000000">
              <w:rPr>
                <w:rtl w:val="0"/>
              </w:rPr>
            </w:r>
          </w:p>
        </w:tc>
      </w:tr>
      <w:tr>
        <w:trPr>
          <w:cantSplit w:val="0"/>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19"/>
                <w:szCs w:val="19"/>
                <w:u w:val="none"/>
                <w:shd w:fill="auto" w:val="clear"/>
                <w:vertAlign w:val="baseline"/>
                <w:rtl w:val="0"/>
              </w:rPr>
              <w:t xml:space="preserve">EVALUACIÓN</w:t>
            </w:r>
            <w:r w:rsidDel="00000000" w:rsidR="00000000" w:rsidRPr="00000000">
              <w:rPr>
                <w:rtl w:val="0"/>
              </w:rPr>
            </w:r>
          </w:p>
        </w:tc>
        <w:tc>
          <w:tcPr/>
          <w:p>
            <w:r/>
            <w:r>
              <w:rPr>
                <w:b w:val="0"/>
                <w:i w:val="0"/>
                <w:color w:val="1F4E79"/>
              </w:rPr>
              <w:t>1</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18"/>
                <w:szCs w:val="18"/>
                <w:u w:val="none"/>
                <w:shd w:fill="auto" w:val="clear"/>
                <w:vertAlign w:val="baseline"/>
                <w:rtl w:val="0"/>
              </w:rPr>
              <w:t xml:space="preserve">CONSTRUCCIÓN, COMPRENSIÓN Y APLICACIÓN SISTEMÁTICA DE CONTENIDOS (APRENDIZAJE SIGNIFICATIVO). DISEÑO POR COMPETENCIAS. ACTIVIDADES DE APRENDIZAJE ( COGNITIVO, PROCEDIMENTAL, VALORATIVO ACTITUDINAL) , RESULTADOS DE APRENDIZAJE.</w:t>
            </w:r>
            <w:r w:rsidDel="00000000" w:rsidR="00000000" w:rsidRPr="00000000">
              <w:rPr>
                <w:rtl w:val="0"/>
              </w:rPr>
            </w:r>
          </w:p>
        </w:tc>
      </w:tr>
      <w:tr>
        <w:trPr>
          <w:cantSplit w:val="0"/>
          <w:tblHeader w:val="0"/>
        </w:trPr>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20"/>
                <w:szCs w:val="20"/>
                <w:u w:val="none"/>
                <w:shd w:fill="auto" w:val="clear"/>
                <w:vertAlign w:val="baseline"/>
                <w:rtl w:val="0"/>
              </w:rPr>
              <w:t xml:space="preserve">APRENDIZ</w:t>
            </w:r>
            <w:r w:rsidDel="00000000" w:rsidR="00000000" w:rsidRPr="00000000">
              <w:rPr>
                <w:rtl w:val="0"/>
              </w:rPr>
            </w:r>
          </w:p>
        </w:tc>
        <w:tc>
          <w:tcPr/>
          <w:p>
            <w:r/>
            <w:r>
              <w:rPr>
                <w:b w:val="0"/>
                <w:i w:val="0"/>
                <w:color w:val="1F4E79"/>
              </w:rPr>
              <w:t>5</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18"/>
                <w:szCs w:val="18"/>
                <w:u w:val="none"/>
                <w:shd w:fill="auto" w:val="clear"/>
                <w:vertAlign w:val="baseline"/>
                <w:rtl w:val="0"/>
              </w:rPr>
              <w:t xml:space="preserve">MEDIADOR DE LOS PROCESOS DE ENSEÑANZA / APRENDIZAJE / EVALUACIÓN COMPETENCIAS BÁSICAS, TRANSVERSALES Y ESPECIFICAS EN EL ÁREA DE DESEMPEÑO, COMPETENCIAS PEDAGÓGICAS YDIDÁCTICAS.</w:t>
            </w:r>
            <w:r w:rsidDel="00000000" w:rsidR="00000000" w:rsidRPr="00000000">
              <w:rPr>
                <w:rtl w:val="0"/>
              </w:rPr>
            </w:r>
          </w:p>
        </w:tc>
      </w:tr>
      <w:tr>
        <w:trPr>
          <w:cantSplit w:val="0"/>
          <w:tblHeader w:val="0"/>
        </w:trPr>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19"/>
                <w:szCs w:val="19"/>
                <w:u w:val="none"/>
                <w:shd w:fill="auto" w:val="clear"/>
                <w:vertAlign w:val="baseline"/>
                <w:rtl w:val="0"/>
              </w:rPr>
              <w:t xml:space="preserve">INSTRUCTOR INVESTIGADOR</w:t>
            </w:r>
            <w:r w:rsidDel="00000000" w:rsidR="00000000" w:rsidRPr="00000000">
              <w:rPr>
                <w:rtl w:val="0"/>
              </w:rPr>
            </w:r>
          </w:p>
        </w:tc>
        <w:tc>
          <w:tcPr/>
          <w:p>
            <w:r/>
            <w:r>
              <w:rPr>
                <w:b w:val="0"/>
                <w:i w:val="0"/>
                <w:color w:val="1F4E79"/>
              </w:rPr>
              <w:t>2</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18"/>
                <w:szCs w:val="18"/>
                <w:u w:val="none"/>
                <w:shd w:fill="auto" w:val="clear"/>
                <w:vertAlign w:val="baseline"/>
                <w:rtl w:val="0"/>
              </w:rPr>
              <w:t xml:space="preserve">PLANEACIÓN METODOLÓGICA INTERDISCIPLINARIA, GUÍAS DE APRENDIZAJE, RECURSOS EDUCATIVOS, MEDIOS Y RECURSOS DIDÁCTICOS, PLATAFORMAS DE APRENDIZAJE, CENTRO DE DOCUMENTACIÓN FUENTES DE INFORMACIÓN REDES - TIC</w:t>
            </w:r>
            <w:r w:rsidDel="00000000" w:rsidR="00000000" w:rsidRPr="00000000">
              <w:rPr>
                <w:rtl w:val="0"/>
              </w:rPr>
            </w:r>
          </w:p>
        </w:tc>
      </w:tr>
      <w:tr>
        <w:trPr>
          <w:cantSplit w:val="0"/>
          <w:tblHeader w:val="0"/>
        </w:trPr>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20"/>
                <w:szCs w:val="20"/>
                <w:u w:val="none"/>
                <w:shd w:fill="auto" w:val="clear"/>
                <w:vertAlign w:val="baseline"/>
                <w:rtl w:val="0"/>
              </w:rPr>
              <w:t xml:space="preserve">ESTRATEG IAS</w:t>
            </w:r>
            <w:r w:rsidDel="00000000" w:rsidR="00000000" w:rsidRPr="00000000">
              <w:rPr>
                <w:rtl w:val="0"/>
              </w:rPr>
            </w:r>
          </w:p>
        </w:tc>
        <w:tc>
          <w:tcPr/>
          <w:p>
            <w:r/>
            <w:r>
              <w:rPr>
                <w:b w:val="0"/>
                <w:i w:val="0"/>
                <w:color w:val="1F4E79"/>
              </w:rPr>
              <w:t>6</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18"/>
                <w:szCs w:val="18"/>
                <w:u w:val="none"/>
                <w:shd w:fill="auto" w:val="clear"/>
                <w:vertAlign w:val="baseline"/>
                <w:rtl w:val="0"/>
              </w:rPr>
              <w:t xml:space="preserve">FORMACIÓN POR PROYECTOS. DIDÁCTICAS CONTEMPORÁNEAS Y ACTIVAS, APRENDIZAJE COLABORATIVO. APRENIZAJE BASADO EN PROBLEMAS.</w:t>
            </w:r>
            <w:r w:rsidDel="00000000" w:rsidR="00000000" w:rsidRPr="00000000">
              <w:rPr>
                <w:rtl w:val="0"/>
              </w:rPr>
            </w:r>
          </w:p>
        </w:tc>
      </w:tr>
    </w:tbl>
    <w:p w:rsidR="00000000" w:rsidDel="00000000" w:rsidP="00000000" w:rsidRDefault="00000000" w:rsidRPr="00000000" w14:paraId="0000018D">
      <w:pPr>
        <w:spacing w:before="62" w:lineRule="auto"/>
        <w:rPr>
          <w:b w:val="1"/>
          <w:bCs w:val="1"/>
          <w:i w:val="1"/>
          <w:iCs w:val="1"/>
          <w:sz w:val="21"/>
          <w:szCs w:val="21"/>
        </w:rPr>
      </w:pPr>
      <w:r w:rsidDel="00000000" w:rsidR="00000000" w:rsidRPr="00000000">
        <w:rPr>
          <w:rtl w:val="0"/>
        </w:rPr>
      </w:r>
    </w:p>
    <w:p w:rsidR="00000000" w:rsidDel="00000000" w:rsidP="00000000" w:rsidRDefault="00000000" w:rsidRPr="00000000" w14:paraId="0000018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63"/>
        </w:tabs>
        <w:spacing w:after="0" w:before="0" w:line="242" w:lineRule="auto"/>
        <w:ind w:left="461" w:right="337" w:hanging="157"/>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Dentro de las actividades a realizar por el instructor y el aprendiz está el reconocimiento de estilos de aprendizaje, para ello su instructor le suministrará un formato en Excel correspondiente al reconocimiento de estos, es muy importante que lea cuidadosamente las orientaciones para su desarrollo e indague a su instructor sobre su importancia. Este formato debe estar en su carpeta de portafolio y debe ser entregado al instructor igualmente. Lo invitamos a reflexionar sobre sus técnicas de estudio frente al uso de diversas técnicas para fomentar su autoaprendizaje.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0">
      <w:pPr>
        <w:tabs>
          <w:tab w:val="left" w:leader="none" w:pos="4320"/>
          <w:tab w:val="left" w:leader="none" w:pos="4485"/>
          <w:tab w:val="left" w:leader="none" w:pos="5445"/>
        </w:tabs>
        <w:spacing w:after="0" w:line="360" w:lineRule="auto"/>
        <w:jc w:val="both"/>
        <w:rPr>
          <w:b w:val="1"/>
          <w:bCs w:val="1"/>
        </w:rPr>
      </w:pPr>
      <w:r w:rsidDel="00000000" w:rsidR="00000000" w:rsidRPr="00000000">
        <w:rPr>
          <w:b w:val="1"/>
          <w:bCs w:val="1"/>
          <w:rtl w:val="0"/>
        </w:rPr>
        <w:t xml:space="preserve">Ambiente requerido:</w:t>
      </w:r>
    </w:p>
    <w:p w:rsidR="00000000" w:rsidDel="00000000" w:rsidP="00000000" w:rsidRDefault="00000000" w:rsidRPr="00000000" w14:paraId="00000191">
      <w:pPr>
        <w:widowControl w:val="0"/>
        <w:tabs>
          <w:tab w:val="left" w:leader="none" w:pos="1163"/>
        </w:tabs>
        <w:spacing w:after="0" w:line="242" w:lineRule="auto"/>
        <w:ind w:right="337"/>
        <w:jc w:val="both"/>
        <w:rPr>
          <w:sz w:val="21"/>
          <w:szCs w:val="21"/>
        </w:rPr>
      </w:pPr>
      <w:r w:rsidDel="00000000" w:rsidR="00000000" w:rsidRPr="00000000">
        <w:rPr>
          <w:sz w:val="21"/>
          <w:szCs w:val="21"/>
          <w:rtl w:val="0"/>
        </w:rPr>
        <w:t xml:space="preserve">Ambiente dotado de proyector o pantalla grande que permite reproducir contenido multimedia, Este debe contar espacio suficiente para que los participantes trabajen cómodamente y puedan discutir en grupo cumpliendo con la normativa medio ambiental y de SST.</w:t>
      </w:r>
    </w:p>
    <w:p w:rsidR="00000000" w:rsidDel="00000000" w:rsidP="00000000" w:rsidRDefault="00000000" w:rsidRPr="00000000" w14:paraId="00000192">
      <w:pPr>
        <w:widowControl w:val="0"/>
        <w:tabs>
          <w:tab w:val="left" w:leader="none" w:pos="1163"/>
        </w:tabs>
        <w:spacing w:after="0" w:line="242" w:lineRule="auto"/>
        <w:ind w:right="337"/>
        <w:jc w:val="both"/>
        <w:rPr>
          <w:sz w:val="21"/>
          <w:szCs w:val="21"/>
        </w:rPr>
      </w:pPr>
      <w:r w:rsidDel="00000000" w:rsidR="00000000" w:rsidRPr="00000000">
        <w:rPr>
          <w:rtl w:val="0"/>
        </w:rPr>
      </w:r>
    </w:p>
    <w:p w:rsidR="00000000" w:rsidDel="00000000" w:rsidP="00000000" w:rsidRDefault="00000000" w:rsidRPr="00000000" w14:paraId="00000193">
      <w:pPr>
        <w:tabs>
          <w:tab w:val="left" w:leader="none" w:pos="4320"/>
          <w:tab w:val="left" w:leader="none" w:pos="4485"/>
          <w:tab w:val="left" w:leader="none" w:pos="5445"/>
        </w:tabs>
        <w:spacing w:after="0" w:line="360" w:lineRule="auto"/>
        <w:jc w:val="both"/>
        <w:rPr>
          <w:b w:val="1"/>
          <w:bCs w:val="1"/>
        </w:rPr>
      </w:pPr>
      <w:r w:rsidDel="00000000" w:rsidR="00000000" w:rsidRPr="00000000">
        <w:rPr>
          <w:b w:val="1"/>
          <w:bCs w:val="1"/>
          <w:rtl w:val="0"/>
        </w:rPr>
        <w:t xml:space="preserve">Estrategias o técnicas didácticas activas:</w:t>
      </w:r>
    </w:p>
    <w:p w:rsidR="00000000" w:rsidDel="00000000" w:rsidP="00000000" w:rsidRDefault="00000000" w:rsidRPr="00000000" w14:paraId="00000194">
      <w:pPr>
        <w:tabs>
          <w:tab w:val="left" w:leader="none" w:pos="4320"/>
          <w:tab w:val="left" w:leader="none" w:pos="4485"/>
          <w:tab w:val="left" w:leader="none" w:pos="5445"/>
        </w:tabs>
        <w:spacing w:after="0" w:line="360" w:lineRule="auto"/>
        <w:jc w:val="both"/>
        <w:rPr/>
      </w:pPr>
      <w:r w:rsidDel="00000000" w:rsidR="00000000" w:rsidRPr="00000000">
        <w:rPr>
          <w:rtl w:val="0"/>
        </w:rPr>
        <w:t xml:space="preserve">Reflexión crítica</w:t>
      </w:r>
    </w:p>
    <w:p w:rsidR="00000000" w:rsidDel="00000000" w:rsidP="00000000" w:rsidRDefault="00000000" w:rsidRPr="00000000" w14:paraId="00000195">
      <w:pPr>
        <w:tabs>
          <w:tab w:val="left" w:leader="none" w:pos="4320"/>
          <w:tab w:val="left" w:leader="none" w:pos="4485"/>
          <w:tab w:val="left" w:leader="none" w:pos="5445"/>
        </w:tabs>
        <w:spacing w:after="0" w:line="360" w:lineRule="auto"/>
        <w:jc w:val="both"/>
        <w:rPr/>
      </w:pPr>
      <w:r w:rsidDel="00000000" w:rsidR="00000000" w:rsidRPr="00000000">
        <w:rPr>
          <w:rtl w:val="0"/>
        </w:rPr>
        <w:t xml:space="preserve">Trabajo individual y en equipo</w:t>
      </w:r>
    </w:p>
    <w:p w:rsidR="00000000" w:rsidDel="00000000" w:rsidP="00000000" w:rsidRDefault="00000000" w:rsidRPr="00000000" w14:paraId="00000196">
      <w:pPr>
        <w:tabs>
          <w:tab w:val="left" w:leader="none" w:pos="4320"/>
          <w:tab w:val="left" w:leader="none" w:pos="4485"/>
          <w:tab w:val="left" w:leader="none" w:pos="5445"/>
        </w:tabs>
        <w:spacing w:after="0" w:line="360" w:lineRule="auto"/>
        <w:jc w:val="both"/>
        <w:rPr/>
      </w:pPr>
      <w:r w:rsidDel="00000000" w:rsidR="00000000" w:rsidRPr="00000000">
        <w:rPr>
          <w:rtl w:val="0"/>
        </w:rPr>
        <w:t xml:space="preserve">Análisis de componentes pedagógicos</w:t>
      </w:r>
    </w:p>
    <w:p w:rsidR="00000000" w:rsidDel="00000000" w:rsidP="00000000" w:rsidRDefault="00000000" w:rsidRPr="00000000" w14:paraId="00000197">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Discusión y socialización</w:t>
      </w:r>
    </w:p>
    <w:p w:rsidR="00000000" w:rsidDel="00000000" w:rsidP="00000000" w:rsidRDefault="00000000" w:rsidRPr="00000000" w14:paraId="00000198">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Materiales de formación:</w:t>
      </w:r>
    </w:p>
    <w:p w:rsidR="00000000" w:rsidDel="00000000" w:rsidP="00000000" w:rsidRDefault="00000000" w:rsidRPr="00000000" w14:paraId="00000199">
      <w:pPr>
        <w:tabs>
          <w:tab w:val="left" w:leader="none" w:pos="4320"/>
          <w:tab w:val="left" w:leader="none" w:pos="4485"/>
          <w:tab w:val="left" w:leader="none" w:pos="5445"/>
        </w:tabs>
        <w:spacing w:line="360" w:lineRule="auto"/>
        <w:ind w:left="360" w:firstLine="0"/>
        <w:jc w:val="both"/>
        <w:rPr/>
      </w:pPr>
      <w:r w:rsidDel="00000000" w:rsidR="00000000" w:rsidRPr="00000000">
        <w:rPr>
          <w:rtl w:val="0"/>
        </w:rPr>
        <w:t xml:space="preserve">Papel bond pliego o similar, papel bond tamaño carta, marcadores  y bolígrafos.</w:t>
      </w:r>
    </w:p>
    <w:p w:rsidR="00000000" w:rsidDel="00000000" w:rsidP="00000000" w:rsidRDefault="00000000" w:rsidRPr="00000000" w14:paraId="0000019A">
      <w:pPr>
        <w:tabs>
          <w:tab w:val="left" w:leader="none" w:pos="4320"/>
          <w:tab w:val="left" w:leader="none" w:pos="4485"/>
          <w:tab w:val="left" w:leader="none" w:pos="5445"/>
        </w:tabs>
        <w:spacing w:after="0" w:line="360" w:lineRule="auto"/>
        <w:ind w:left="304" w:firstLine="0"/>
        <w:jc w:val="both"/>
        <w:rPr>
          <w:b w:val="1"/>
          <w:bCs w:val="1"/>
          <w:i w:val="1"/>
          <w:iCs w:val="1"/>
        </w:rPr>
      </w:pPr>
      <w:r w:rsidDel="00000000" w:rsidR="00000000" w:rsidRPr="00000000">
        <w:rPr>
          <w:b w:val="1"/>
          <w:bCs w:val="1"/>
          <w:i w:val="1"/>
          <w:iCs w:val="1"/>
          <w:rtl w:val="0"/>
        </w:rPr>
        <w:t xml:space="preserve">Material de apoyo:</w:t>
      </w:r>
    </w:p>
    <w:p w:rsidR="00000000" w:rsidDel="00000000" w:rsidP="00000000" w:rsidRDefault="00000000" w:rsidRPr="00000000" w14:paraId="0000019B">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Modelo Pedagógico SENA:</w:t>
      </w:r>
    </w:p>
    <w:p w:rsidR="00000000" w:rsidDel="00000000" w:rsidP="00000000" w:rsidRDefault="00000000" w:rsidRPr="00000000" w14:paraId="0000019C">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Duración de la actividad:</w:t>
      </w:r>
    </w:p>
    <w:p w:rsidR="00000000" w:rsidDel="00000000" w:rsidP="00000000" w:rsidRDefault="00000000" w:rsidRPr="00000000" w14:paraId="0000019D">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Aproximadamente cuatro horas.</w:t>
      </w:r>
    </w:p>
    <w:p w:rsidR="00000000" w:rsidDel="00000000" w:rsidP="00000000" w:rsidRDefault="00000000" w:rsidRPr="00000000" w14:paraId="0000019E">
      <w:pPr>
        <w:spacing w:before="61" w:lineRule="auto"/>
        <w:rPr>
          <w:b w:val="1"/>
          <w:bCs w:val="1"/>
          <w:i w:val="1"/>
          <w:iCs w:val="1"/>
          <w:sz w:val="21"/>
          <w:szCs w:val="21"/>
        </w:rPr>
      </w:pPr>
      <w:r w:rsidDel="00000000" w:rsidR="00000000" w:rsidRPr="00000000">
        <w:rPr>
          <w:rtl w:val="0"/>
        </w:rPr>
      </w:r>
    </w:p>
    <w:p w:rsidR="00000000" w:rsidDel="00000000" w:rsidP="00000000" w:rsidRDefault="00000000" w:rsidRPr="00000000" w14:paraId="0000019F">
      <w:pPr>
        <w:rPr>
          <w:b w:val="1"/>
          <w:bCs w:val="1"/>
          <w:sz w:val="24"/>
          <w:szCs w:val="24"/>
        </w:rPr>
      </w:pPr>
      <w:r w:rsidDel="00000000" w:rsidR="00000000" w:rsidRPr="00000000">
        <w:rPr>
          <w:b w:val="1"/>
          <w:bCs w:val="1"/>
          <w:sz w:val="24"/>
          <w:szCs w:val="24"/>
          <w:rtl w:val="0"/>
        </w:rPr>
        <w:t xml:space="preserve">Subactividad 5</w:t>
      </w:r>
    </w:p>
    <w:p w:rsidR="00000000" w:rsidDel="00000000" w:rsidP="00000000" w:rsidRDefault="00000000" w:rsidRPr="00000000" w14:paraId="000001A0">
      <w:pPr>
        <w:rPr>
          <w:b w:val="1"/>
          <w:bCs w:val="1"/>
          <w:sz w:val="24"/>
          <w:szCs w:val="24"/>
        </w:rPr>
      </w:pPr>
      <w:r w:rsidDel="00000000" w:rsidR="00000000" w:rsidRPr="00000000">
        <w:rPr>
          <w:b w:val="1"/>
          <w:bCs w:val="1"/>
          <w:sz w:val="24"/>
          <w:szCs w:val="24"/>
          <w:rtl w:val="0"/>
        </w:rPr>
        <w:t xml:space="preserve">Descripción de la actividad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-47305</wp:posOffset>
                </wp:positionH>
                <wp:positionV relativeFrom="paragraph">
                  <wp:posOffset>143828</wp:posOffset>
                </wp:positionV>
                <wp:extent cx="6002020" cy="390525"/>
                <wp:effectExtent b="0" l="0" r="0" t="0"/>
                <wp:wrapTopAndBottom distB="0" distT="0"/>
                <wp:docPr id="61" name=""/>
                <a:graphic>
                  <a:graphicData uri="http://schemas.microsoft.com/office/word/2010/wordprocessingShape">
                    <wps:wsp>
                      <wps:cNvSpPr/>
                      <wps:cNvPr id="29" name="Shape 29"/>
                      <wps:spPr>
                        <a:xfrm>
                          <a:off x="2349753" y="3589500"/>
                          <a:ext cx="5992495" cy="381000"/>
                        </a:xfrm>
                        <a:prstGeom prst="rect">
                          <a:avLst/>
                        </a:prstGeom>
                        <a:solidFill>
                          <a:srgbClr val="C6E993"/>
                        </a:solidFill>
                        <a:ln>
                          <a:noFill/>
                        </a:ln>
                      </wps:spPr>
                      <wps:txbx>
                        <w:txbxContent>
                          <w:p w:rsidR="00000000" w:rsidDel="00000000" w:rsidP="00000000" w:rsidRDefault="00000000" w:rsidRPr="00000000">
                            <w:pPr>
                              <w:spacing w:after="0" w:before="0" w:line="279.99999046325684"/>
                              <w:ind w:left="27.999999523162842" w:right="0" w:firstLine="0"/>
                              <w:jc w:val="left"/>
                              <w:textDirection w:val="btLr"/>
                            </w:pPr>
                            <w:r w:rsidDel="00000000" w:rsidR="00000000" w:rsidRPr="00000000">
                              <w:rPr>
                                <w:rFonts w:ascii="Arial" w:cs="Arial" w:eastAsia="Arial" w:hAnsi="Arial"/>
                                <w:b w:val="0"/>
                                <w:i w:val="0"/>
                                <w:smallCaps w:val="0"/>
                                <w:strike w:val="0"/>
                                <w:color w:val="000000"/>
                                <w:sz w:val="21"/>
                                <w:vertAlign w:val="baseline"/>
                              </w:rPr>
                              <w:t xml:space="preserve">Determinar propiedades y componentes de los programas de formación de acuerdo a la metodología y lineamientos institucionales.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-47305</wp:posOffset>
                </wp:positionH>
                <wp:positionV relativeFrom="paragraph">
                  <wp:posOffset>143828</wp:posOffset>
                </wp:positionV>
                <wp:extent cx="6002020" cy="390525"/>
                <wp:effectExtent b="0" l="0" r="0" t="0"/>
                <wp:wrapTopAndBottom distB="0" distT="0"/>
                <wp:docPr id="61" name="image26.png"/>
                <a:graphic>
                  <a:graphicData uri="http://schemas.openxmlformats.org/drawingml/2006/picture">
                    <pic:pic>
                      <pic:nvPicPr>
                        <pic:cNvPr id="0" name="image26.png"/>
                        <pic:cNvPicPr preferRelativeResize="0"/>
                      </pic:nvPicPr>
                      <pic:blipFill>
                        <a:blip r:embed="rId10"/>
                        <a:srcRect/>
                        <a:stretch>
                          <a:fillRect/>
                        </a:stretch>
                      </pic:blipFill>
                      <pic:spPr>
                        <a:xfrm>
                          <a:off x="0" y="0"/>
                          <a:ext cx="6002020" cy="390525"/>
                        </a:xfrm>
                        <a:prstGeom prst="rect"/>
                        <a:ln/>
                      </pic:spPr>
                    </pic:pic>
                  </a:graphicData>
                </a:graphic>
              </wp:anchor>
            </w:drawing>
          </mc:Fallback>
        </mc:AlternateConten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spacing w:before="61" w:lineRule="auto"/>
        <w:ind w:left="461" w:firstLine="0"/>
        <w:rPr>
          <w:b w:val="1"/>
          <w:bCs w:val="1"/>
          <w:i w:val="1"/>
          <w:iCs w:val="1"/>
          <w:sz w:val="21"/>
          <w:szCs w:val="21"/>
        </w:rPr>
      </w:pPr>
      <w:r w:rsidDel="00000000" w:rsidR="00000000" w:rsidRPr="00000000">
        <w:rPr>
          <w:b w:val="1"/>
          <w:bCs w:val="1"/>
          <w:i w:val="1"/>
          <w:iCs w:val="1"/>
          <w:sz w:val="21"/>
          <w:szCs w:val="21"/>
          <w:rtl w:val="0"/>
        </w:rPr>
        <w:t xml:space="preserve">PROGRAMA DE FORMACIÒN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5">
      <w:pPr>
        <w:spacing w:line="283" w:lineRule="auto"/>
        <w:ind w:left="461" w:right="326" w:firstLine="0"/>
        <w:rPr>
          <w:sz w:val="21"/>
          <w:szCs w:val="21"/>
        </w:rPr>
      </w:pPr>
      <w:r w:rsidDel="00000000" w:rsidR="00000000" w:rsidRPr="00000000">
        <w:rPr>
          <w:sz w:val="21"/>
          <w:szCs w:val="21"/>
          <w:rtl w:val="0"/>
        </w:rPr>
        <w:t xml:space="preserve">En este proceso de inducción es importante conocer ampliamente el programa de formación al cual usted está matriculado </w:t>
      </w:r>
      <w:r w:rsidDel="00000000" w:rsidR="00000000" w:rsidRPr="00000000">
        <w:rPr>
          <w:b w:val="1"/>
          <w:bCs w:val="1"/>
          <w:i w:val="1"/>
          <w:iCs w:val="1"/>
          <w:sz w:val="21"/>
          <w:szCs w:val="21"/>
          <w:rtl w:val="0"/>
        </w:rPr>
        <w:t xml:space="preserve">(solicítelo a su instructor)</w:t>
      </w:r>
      <w:r w:rsidDel="00000000" w:rsidR="00000000" w:rsidRPr="00000000">
        <w:rPr>
          <w:sz w:val="21"/>
          <w:szCs w:val="21"/>
          <w:rtl w:val="0"/>
        </w:rPr>
        <w:t xml:space="preserve">, la actividad consiste en desarrollar la didáctica </w:t>
      </w:r>
      <w:r w:rsidDel="00000000" w:rsidR="00000000" w:rsidRPr="00000000">
        <w:rPr>
          <w:b w:val="1"/>
          <w:bCs w:val="1"/>
          <w:i w:val="1"/>
          <w:iCs w:val="1"/>
          <w:sz w:val="21"/>
          <w:szCs w:val="21"/>
          <w:u w:val="single"/>
          <w:rtl w:val="0"/>
        </w:rPr>
        <w:t xml:space="preserve">Mi programa de</w:t>
      </w:r>
      <w:r w:rsidDel="00000000" w:rsidR="00000000" w:rsidRPr="00000000">
        <w:rPr>
          <w:b w:val="1"/>
          <w:bCs w:val="1"/>
          <w:i w:val="1"/>
          <w:iCs w:val="1"/>
          <w:sz w:val="21"/>
          <w:szCs w:val="21"/>
          <w:rtl w:val="0"/>
        </w:rPr>
        <w:t xml:space="preserve"> </w:t>
      </w:r>
      <w:r w:rsidDel="00000000" w:rsidR="00000000" w:rsidRPr="00000000">
        <w:rPr>
          <w:b w:val="1"/>
          <w:bCs w:val="1"/>
          <w:i w:val="1"/>
          <w:iCs w:val="1"/>
          <w:sz w:val="21"/>
          <w:szCs w:val="21"/>
          <w:u w:val="single"/>
          <w:rtl w:val="0"/>
        </w:rPr>
        <w:t xml:space="preserve">formación contiene</w:t>
      </w:r>
      <w:r w:rsidDel="00000000" w:rsidR="00000000" w:rsidRPr="00000000">
        <w:rPr>
          <w:sz w:val="21"/>
          <w:szCs w:val="21"/>
          <w:rtl w:val="0"/>
        </w:rPr>
        <w:t xml:space="preserv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A8">
      <w:pPr>
        <w:spacing w:before="61" w:line="280" w:lineRule="auto"/>
        <w:ind w:left="461" w:right="326" w:firstLine="0"/>
        <w:rPr>
          <w:b w:val="1"/>
          <w:bCs w:val="1"/>
          <w:i w:val="1"/>
          <w:iCs w:val="1"/>
          <w:sz w:val="21"/>
          <w:szCs w:val="21"/>
        </w:rPr>
      </w:pPr>
      <w:r w:rsidDel="00000000" w:rsidR="00000000" w:rsidRPr="00000000">
        <w:rPr>
          <w:b w:val="1"/>
          <w:bCs w:val="1"/>
          <w:i w:val="1"/>
          <w:iCs w:val="1"/>
          <w:sz w:val="21"/>
          <w:szCs w:val="21"/>
          <w:u w:val="single"/>
          <w:rtl w:val="0"/>
        </w:rPr>
        <w:t xml:space="preserve">Describa los componentes de su programa de formación que ofrece el SENA, dando respuestas a las</w:t>
      </w:r>
      <w:r w:rsidDel="00000000" w:rsidR="00000000" w:rsidRPr="00000000">
        <w:rPr>
          <w:b w:val="1"/>
          <w:bCs w:val="1"/>
          <w:i w:val="1"/>
          <w:iCs w:val="1"/>
          <w:sz w:val="21"/>
          <w:szCs w:val="21"/>
          <w:rtl w:val="0"/>
        </w:rPr>
        <w:t xml:space="preserve"> </w:t>
      </w:r>
      <w:r w:rsidDel="00000000" w:rsidR="00000000" w:rsidRPr="00000000">
        <w:rPr>
          <w:b w:val="1"/>
          <w:bCs w:val="1"/>
          <w:i w:val="1"/>
          <w:iCs w:val="1"/>
          <w:sz w:val="21"/>
          <w:szCs w:val="21"/>
          <w:u w:val="single"/>
          <w:rtl w:val="0"/>
        </w:rPr>
        <w:t xml:space="preserve">preguntas formuladas.</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1"/>
          <w:iCs w:val="1"/>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1AA">
      <w:pPr>
        <w:spacing w:before="62" w:lineRule="auto"/>
        <w:ind w:left="461" w:firstLine="0"/>
        <w:rPr>
          <w:b w:val="1"/>
          <w:bCs w:val="1"/>
          <w:i w:val="1"/>
          <w:iCs w:val="1"/>
          <w:color w:val="052f60"/>
          <w:sz w:val="21"/>
          <w:szCs w:val="21"/>
          <w:u w:val="single"/>
        </w:rPr>
      </w:pPr>
      <w:r w:rsidDel="00000000" w:rsidR="00000000" w:rsidRPr="00000000">
        <w:rPr>
          <w:b w:val="1"/>
          <w:bCs w:val="1"/>
          <w:i w:val="1"/>
          <w:iCs w:val="1"/>
          <w:color w:val="052f60"/>
          <w:sz w:val="21"/>
          <w:szCs w:val="21"/>
          <w:u w:val="single"/>
          <w:rtl w:val="0"/>
        </w:rPr>
        <w:t xml:space="preserve">MI PROGRAMA DE FORMACIÓN CONTIENE:</w:t>
      </w:r>
    </w:p>
    <w:tbl>
      <w:tblPr>
        <w:tblStyle w:val="Table6"/>
        <w:tblW w:w="9356.0" w:type="dxa"/>
        <w:jc w:val="left"/>
        <w:tblInd w:w="358.0" w:type="dxa"/>
        <w:tblBorders>
          <w:top w:color="052f60" w:space="0" w:sz="4" w:val="single"/>
          <w:left w:color="052f60" w:space="0" w:sz="4" w:val="single"/>
          <w:bottom w:color="052f60" w:space="0" w:sz="4" w:val="single"/>
          <w:right w:color="052f60" w:space="0" w:sz="4" w:val="single"/>
          <w:insideH w:color="052f60" w:space="0" w:sz="4" w:val="single"/>
          <w:insideV w:color="052f60" w:space="0" w:sz="4" w:val="single"/>
        </w:tblBorders>
        <w:tblLayout w:type="fixed"/>
        <w:tblLook w:val="0000"/>
      </w:tblPr>
      <w:tblGrid>
        <w:gridCol w:w="4680"/>
        <w:gridCol w:w="4676"/>
        <w:tblGridChange w:id="0">
          <w:tblGrid>
            <w:gridCol w:w="4680"/>
            <w:gridCol w:w="4676"/>
          </w:tblGrid>
        </w:tblGridChange>
      </w:tblGrid>
      <w:tr>
        <w:trPr>
          <w:cantSplit w:val="0"/>
          <w:trHeight w:val="298" w:hRule="atLeast"/>
          <w:tblHeader w:val="0"/>
        </w:trPr>
        <w:tc>
          <w:tcPr>
            <w:gridSpan w:val="2"/>
            <w:shd w:fill="0a2f49" w:val="cle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706" w:right="0" w:firstLine="0"/>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ffffff"/>
                <w:sz w:val="21"/>
                <w:szCs w:val="21"/>
                <w:u w:val="none"/>
                <w:shd w:fill="auto" w:val="clear"/>
                <w:vertAlign w:val="baseline"/>
                <w:rtl w:val="0"/>
              </w:rPr>
              <w:t xml:space="preserve">1.   INFORMACIÓN BÁSICA DEL PROGRAMA DE FORMACIÓN TITULADA</w:t>
            </w:r>
            <w:r w:rsidDel="00000000" w:rsidR="00000000" w:rsidRPr="00000000">
              <w:rPr>
                <w:rtl w:val="0"/>
              </w:rPr>
            </w:r>
          </w:p>
        </w:tc>
      </w:tr>
      <w:tr>
        <w:trPr>
          <w:cantSplit w:val="0"/>
          <w:trHeight w:val="327" w:hRule="atLeast"/>
          <w:tblHeader w:val="0"/>
        </w:trPr>
        <w:tc>
          <w:tcPr>
            <w:gridSpan w:val="2"/>
            <w:shd w:fill="c6e993" w:val="cle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706" w:right="2697" w:firstLine="0"/>
              <w:jc w:val="center"/>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DENOMINACIÓN Y CÓDIGO DEL PROGRAMA</w:t>
            </w:r>
          </w:p>
        </w:tc>
      </w:tr>
      <w:tr>
        <w:trPr>
          <w:cantSplit w:val="0"/>
          <w:trHeight w:val="376"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5"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¿Cómo se llama mi programa?</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3"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¿Cuál es el código de mi programa?</w:t>
            </w:r>
          </w:p>
        </w:tc>
      </w:tr>
      <w:tr>
        <w:trPr>
          <w:cantSplit w:val="0"/>
          <w:trHeight w:val="520" w:hRule="atLeast"/>
          <w:tblHeader w:val="0"/>
        </w:trPr>
        <w:tc>
          <w:tcPr/>
          <w:p>
            <w:r/>
            <w:r>
              <w:rPr>
                <w:b w:val="0"/>
                <w:i w:val="0"/>
                <w:color w:val="1F4E79"/>
              </w:rPr>
              <w:t>Tecnólogo en Dirección de Ventas</w:t>
            </w:r>
          </w:p>
        </w:tc>
        <w:tc>
          <w:tcPr/>
          <w:p>
            <w:r/>
            <w:r>
              <w:rPr>
                <w:b w:val="0"/>
                <w:i w:val="0"/>
                <w:color w:val="1F4E79"/>
              </w:rPr>
              <w:t>621111  (Versión 100)</w:t>
            </w:r>
          </w:p>
        </w:tc>
      </w:tr>
      <w:tr>
        <w:trPr>
          <w:cantSplit w:val="0"/>
          <w:trHeight w:val="302" w:hRule="atLeast"/>
          <w:tblHeader w:val="0"/>
        </w:trPr>
        <w:tc>
          <w:tcPr>
            <w:gridSpan w:val="2"/>
            <w:shd w:fill="c6e993" w:val="cle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5" w:right="0" w:firstLine="0"/>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NIVEL DE FORMACIÓN Y TIPOS DE CERTIFICADOS</w:t>
            </w:r>
          </w:p>
        </w:tc>
      </w:tr>
      <w:tr>
        <w:trPr>
          <w:cantSplit w:val="0"/>
          <w:trHeight w:val="688" w:hRule="atLeast"/>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5"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¿Qué nivel tiene mi programa de formación?</w:t>
            </w:r>
          </w:p>
          <w:p>
            <w:r>
              <w:rPr>
                <w:b/>
                <w:i w:val="0"/>
                <w:color w:val="1F4E79"/>
              </w:rPr>
              <w:t xml:space="preserve">R/ </w:t>
            </w:r>
            <w:r>
              <w:rPr>
                <w:b w:val="0"/>
                <w:i w:val="0"/>
                <w:color w:val="1F4E79"/>
              </w:rPr>
              <w:t>Nivel Tecnólogo (formación titulada).</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3"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¿Qué certificado se otorga?</w:t>
            </w:r>
          </w:p>
          <w:p>
            <w:r>
              <w:rPr>
                <w:b/>
                <w:i w:val="0"/>
                <w:color w:val="1F4E79"/>
              </w:rPr>
              <w:t xml:space="preserve">R/ </w:t>
            </w:r>
            <w:r>
              <w:rPr>
                <w:b w:val="0"/>
                <w:i w:val="0"/>
                <w:color w:val="1F4E79"/>
              </w:rPr>
              <w:t>Título de Tecnólogo en Dirección de Ventas, al aprobar la etapa lectiva y la etapa productiva.</w:t>
            </w:r>
          </w:p>
        </w:tc>
      </w:tr>
      <w:tr>
        <w:trPr>
          <w:cantSplit w:val="0"/>
          <w:trHeight w:val="285" w:hRule="atLeast"/>
          <w:tblHeader w:val="0"/>
        </w:trPr>
        <w:tc>
          <w:tcPr>
            <w:gridSpan w:val="2"/>
            <w:shd w:fill="c6e993" w:val="cle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5" w:right="0" w:firstLine="0"/>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DURACIÓN ESTIMADA DEL APRENDIZAJE</w:t>
            </w:r>
          </w:p>
        </w:tc>
      </w:tr>
      <w:tr>
        <w:trPr>
          <w:cantSplit w:val="0"/>
          <w:trHeight w:val="902" w:hRule="atLeast"/>
          <w:tblHeader w:val="0"/>
        </w:trPr>
        <w:tc>
          <w:tcPr>
            <w:gridSpan w:val="2"/>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5"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¿Cuánto tiempo dura mi programa de formación?</w:t>
            </w:r>
          </w:p>
          <w:p>
            <w:r>
              <w:rPr>
                <w:b/>
                <w:i w:val="0"/>
                <w:color w:val="1F4E79"/>
              </w:rPr>
              <w:t xml:space="preserve">R/ </w:t>
            </w:r>
            <w:r>
              <w:rPr>
                <w:b w:val="0"/>
                <w:i w:val="0"/>
                <w:color w:val="1F4E79"/>
              </w:rPr>
              <w:t>24 meses en total: 18 de etapa lectiva y 6 de etapa productiva.</w:t>
            </w:r>
          </w:p>
        </w:tc>
      </w:tr>
      <w:tr>
        <w:trPr>
          <w:cantSplit w:val="0"/>
          <w:trHeight w:val="287" w:hRule="atLeast"/>
          <w:tblHeader w:val="0"/>
        </w:trPr>
        <w:tc>
          <w:tcPr>
            <w:gridSpan w:val="2"/>
            <w:shd w:fill="c6e993" w:val="cle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5" w:right="0" w:firstLine="0"/>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ETAPAS DURANTE EL PROCESO FORMATIVO</w:t>
            </w:r>
          </w:p>
        </w:tc>
      </w:tr>
      <w:tr>
        <w:trPr>
          <w:cantSplit w:val="0"/>
          <w:trHeight w:val="1502" w:hRule="atLeast"/>
          <w:tblHeader w:val="0"/>
        </w:trPr>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5"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Etapa Lectiva: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Describa sus características.</w:t>
            </w:r>
          </w:p>
          <w:p>
            <w:r>
              <w:rPr>
                <w:b/>
                <w:i w:val="0"/>
                <w:color w:val="1F4E79"/>
              </w:rPr>
              <w:t xml:space="preserve">R/ </w:t>
            </w:r>
            <w:r>
              <w:rPr>
                <w:b w:val="0"/>
                <w:i w:val="0"/>
                <w:color w:val="1F4E79"/>
              </w:rPr>
              <w:t>Fase de formación en el ambiente de aprendizaje (presencial o virtual), donde se desarrollan las competencias del programa con guías, proyectos y actividades teórico-prácticas. Dura aproximadamente 18 meses.</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3"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Etapa Productiva: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Describa sus características.</w:t>
            </w:r>
          </w:p>
          <w:p>
            <w:r>
              <w:rPr>
                <w:b/>
                <w:i w:val="0"/>
                <w:color w:val="1F4E79"/>
              </w:rPr>
              <w:t xml:space="preserve">R/ </w:t>
            </w:r>
            <w:r>
              <w:rPr>
                <w:b w:val="0"/>
                <w:i w:val="0"/>
                <w:color w:val="1F4E79"/>
              </w:rPr>
              <w:t>Fase en la que el aprendiz aplica en un entorno real lo aprendido. Dura aproximadamente 6 meses y puede realizarse por contrato de aprendizaje, vínculo laboral, pasantía, proyecto productivo o apoyo a una unidad productiva.</w:t>
            </w:r>
          </w:p>
        </w:tc>
      </w:tr>
      <w:tr>
        <w:trPr>
          <w:cantSplit w:val="0"/>
          <w:trHeight w:val="287" w:hRule="atLeast"/>
          <w:tblHeader w:val="0"/>
        </w:trPr>
        <w:tc>
          <w:tcPr>
            <w:gridSpan w:val="2"/>
            <w:shd w:fill="c6e993" w:val="cle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5" w:right="0" w:firstLine="0"/>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ETAPA PRODUCTIVA</w:t>
            </w:r>
          </w:p>
        </w:tc>
      </w:tr>
      <w:tr>
        <w:trPr>
          <w:cantSplit w:val="0"/>
          <w:trHeight w:val="1501" w:hRule="atLeast"/>
          <w:tblHeader w:val="0"/>
        </w:trPr>
        <w:tc>
          <w:tcPr>
            <w:gridSpan w:val="2"/>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105" w:right="112"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¿Qué alternativas tengo para desarrollar mi etapa productiva? </w:t>
            </w:r>
            <w:r w:rsidDel="00000000" w:rsidR="00000000" w:rsidRPr="00000000">
              <w:rPr>
                <w:rFonts w:ascii="Calibri" w:cs="Calibri" w:eastAsia="Calibri" w:hAnsi="Calibri"/>
                <w:b w:val="0"/>
                <w:bCs w:val="0"/>
                <w:i w:val="1"/>
                <w:iCs w:val="1"/>
                <w:smallCaps w:val="0"/>
                <w:strike w:val="0"/>
                <w:color w:val="000000"/>
                <w:sz w:val="21"/>
                <w:szCs w:val="21"/>
                <w:u w:val="none"/>
                <w:shd w:fill="d3d3d3"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cite el Capítulo IV art 26 Numeral b del reglamento  del aprendiz Sena)</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105" w:right="112"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tl w:val="0"/>
              </w:rPr>
            </w:r>
          </w:p>
          <w:p>
            <w:r>
              <w:rPr>
                <w:b/>
                <w:i w:val="0"/>
                <w:color w:val="1F4E79"/>
              </w:rPr>
              <w:t xml:space="preserve">R/ </w:t>
            </w:r>
            <w:r>
              <w:rPr>
                <w:b w:val="0"/>
                <w:i w:val="0"/>
                <w:color w:val="1F4E79"/>
              </w:rPr>
              <w:t>Según el Reglamento del Aprendiz (Acuerdo 009 de 2024, Cap. IV, art. 26): 1) contrato de aprendizaje; 2) vínculo laboral o contractual con una empresa; 3) pasantía; 4) apoyo a una unidad productiva; 5) proyecto productivo o creación de empresa; 6) monitoría. (Verifique el listado exacto en el artículo citado.)</w:t>
            </w:r>
          </w:p>
        </w:tc>
      </w:tr>
      <w:tr>
        <w:trPr>
          <w:cantSplit w:val="0"/>
          <w:trHeight w:val="522" w:hRule="atLeast"/>
          <w:tblHeader w:val="0"/>
        </w:trPr>
        <w:tc>
          <w:tcPr>
            <w:gridSpan w:val="2"/>
            <w:shd w:fill="01162f" w:val="cle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455" w:right="0" w:firstLine="0"/>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ffffff"/>
                <w:sz w:val="21"/>
                <w:szCs w:val="21"/>
                <w:u w:val="none"/>
                <w:shd w:fill="auto" w:val="clear"/>
                <w:vertAlign w:val="baseline"/>
                <w:rtl w:val="0"/>
              </w:rPr>
              <w:t xml:space="preserve">2.   PERFIL IDÓNEO DE EGRESO</w:t>
            </w:r>
            <w:r w:rsidDel="00000000" w:rsidR="00000000" w:rsidRPr="00000000">
              <w:rPr>
                <w:rtl w:val="0"/>
              </w:rPr>
            </w:r>
          </w:p>
        </w:tc>
      </w:tr>
      <w:tr>
        <w:trPr>
          <w:cantSplit w:val="0"/>
          <w:trHeight w:val="1850" w:hRule="atLeast"/>
          <w:tblHeader w:val="0"/>
        </w:trPr>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05"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¿En qué podrá desempeñarse cuando finalice su programa de formación?</w:t>
            </w:r>
          </w:p>
          <w:p>
            <w:r>
              <w:rPr>
                <w:b/>
                <w:i w:val="0"/>
                <w:color w:val="1F4E79"/>
              </w:rPr>
              <w:t xml:space="preserve">R/ </w:t>
            </w:r>
            <w:r>
              <w:rPr>
                <w:b w:val="0"/>
                <w:i w:val="0"/>
                <w:color w:val="1F4E79"/>
              </w:rPr>
              <w:t>Como director, jefe o coordinador de ventas; administrador de la fuerza de ventas; supervisor comercial; asesor/ejecutivo de ventas; encargado de mercadeo, promoción y negociación; gestión de puntos de venta.</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03"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Describa los principales productos del trabajo del egresado.</w:t>
            </w:r>
          </w:p>
          <w:p>
            <w:r>
              <w:rPr>
                <w:b/>
                <w:i w:val="0"/>
                <w:color w:val="1F4E79"/>
              </w:rPr>
              <w:t xml:space="preserve">R/ </w:t>
            </w:r>
            <w:r>
              <w:rPr>
                <w:b w:val="0"/>
                <w:i w:val="0"/>
                <w:color w:val="1F4E79"/>
              </w:rPr>
              <w:t>Planes de ventas y de mercadeo; estructuración y administración de la fuerza de ventas; estrategias de promoción y negociación; informes de resultados e indicadores de gestión comercial; planes de capacitación e incentivos para vendedores.</w:t>
            </w:r>
          </w:p>
        </w:tc>
      </w:tr>
      <w:tr>
        <w:trPr>
          <w:cantSplit w:val="0"/>
          <w:trHeight w:val="657" w:hRule="atLeast"/>
          <w:tblHeader w:val="0"/>
        </w:trPr>
        <w:tc>
          <w:tcPr>
            <w:gridSpan w:val="2"/>
            <w:shd w:fill="032348" w:val="cle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455" w:right="0" w:firstLine="0"/>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ffffff"/>
                <w:sz w:val="21"/>
                <w:szCs w:val="21"/>
                <w:u w:val="none"/>
                <w:shd w:fill="auto" w:val="clear"/>
                <w:vertAlign w:val="baseline"/>
                <w:rtl w:val="0"/>
              </w:rPr>
              <w:t xml:space="preserve">3.   PERFIL IDÓNEO DE INGRESO</w:t>
            </w:r>
            <w:r w:rsidDel="00000000" w:rsidR="00000000" w:rsidRPr="00000000">
              <w:rPr>
                <w:rtl w:val="0"/>
              </w:rPr>
            </w:r>
          </w:p>
        </w:tc>
      </w:tr>
      <w:tr>
        <w:trPr>
          <w:cantSplit w:val="0"/>
          <w:trHeight w:val="1203" w:hRule="atLeast"/>
          <w:tblHeader w:val="0"/>
        </w:trPr>
        <w:tc>
          <w:tcPr>
            <w:gridSpan w:val="2"/>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5"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¿Cuáles son los requisitos para ingresar a mi programa de formación?</w:t>
            </w:r>
          </w:p>
          <w:p>
            <w:r>
              <w:rPr>
                <w:b/>
                <w:i w:val="0"/>
                <w:color w:val="1F4E79"/>
              </w:rPr>
              <w:t xml:space="preserve">R/ </w:t>
            </w:r>
            <w:r>
              <w:rPr>
                <w:b w:val="0"/>
                <w:i w:val="0"/>
                <w:color w:val="1F4E79"/>
              </w:rPr>
              <w:t>Según el programa: superar la prueba de aptitud, motivación, interés y competencias mínimas de ingreso del SENA. Por ser nivel Tecnólogo, se requiere además ser bachiller (grado 11) o estar cursándolo según la oferta y cumplir la edad mínima. (Confirme los requisitos vigentes en SOFIA Plus para su ficha.)</w:t>
            </w:r>
          </w:p>
        </w:tc>
      </w:tr>
    </w:tbl>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7"/>
        <w:tblW w:w="9356.0" w:type="dxa"/>
        <w:jc w:val="left"/>
        <w:tblInd w:w="358.0" w:type="dxa"/>
        <w:tblBorders>
          <w:top w:color="052f60" w:space="0" w:sz="4" w:val="single"/>
          <w:left w:color="052f60" w:space="0" w:sz="4" w:val="single"/>
          <w:bottom w:color="052f60" w:space="0" w:sz="4" w:val="single"/>
          <w:right w:color="052f60" w:space="0" w:sz="4" w:val="single"/>
          <w:insideH w:color="052f60" w:space="0" w:sz="4" w:val="single"/>
          <w:insideV w:color="052f60" w:space="0" w:sz="4" w:val="single"/>
        </w:tblBorders>
        <w:tblLayout w:type="fixed"/>
        <w:tblLook w:val="0000"/>
      </w:tblPr>
      <w:tblGrid>
        <w:gridCol w:w="9356"/>
        <w:tblGridChange w:id="0">
          <w:tblGrid>
            <w:gridCol w:w="9356"/>
          </w:tblGrid>
        </w:tblGridChange>
      </w:tblGrid>
      <w:tr>
        <w:trPr>
          <w:cantSplit w:val="0"/>
          <w:trHeight w:val="580" w:hRule="atLeast"/>
          <w:tblHeader w:val="0"/>
        </w:trPr>
        <w:tc>
          <w:tcPr>
            <w:shd w:fill="032348" w:val="cle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455" w:right="0" w:firstLine="0"/>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ffffff"/>
                <w:sz w:val="21"/>
                <w:szCs w:val="21"/>
                <w:u w:val="none"/>
                <w:shd w:fill="auto" w:val="clear"/>
                <w:vertAlign w:val="baseline"/>
                <w:rtl w:val="0"/>
              </w:rPr>
              <w:t xml:space="preserve">4.   CONTENIDOS CURRICULARES DE LA COMPETENCIA</w:t>
            </w:r>
            <w:r w:rsidDel="00000000" w:rsidR="00000000" w:rsidRPr="00000000">
              <w:rPr>
                <w:rtl w:val="0"/>
              </w:rPr>
            </w:r>
          </w:p>
        </w:tc>
      </w:tr>
      <w:tr>
        <w:trPr>
          <w:cantSplit w:val="0"/>
          <w:trHeight w:val="302" w:hRule="atLeast"/>
          <w:tblHeader w:val="0"/>
        </w:trPr>
        <w:tc>
          <w:tcPr>
            <w:shd w:fill="c6e993" w:val="cle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COMPETENCIAS A DESARROLLAR</w:t>
            </w:r>
          </w:p>
        </w:tc>
      </w:tr>
      <w:tr>
        <w:trPr>
          <w:cantSplit w:val="0"/>
          <w:trHeight w:val="1804" w:hRule="atLeast"/>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05"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¿Qué tipo de competencias tiene mi programa?</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80" w:lineRule="auto"/>
              <w:ind w:left="105" w:right="1615"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Realice un cuadro clasificatorio de las competencias a lograr en este proceso formativo. y su respectivo tiempo de duración</w:t>
            </w:r>
          </w:p>
          <w:p>
            <w:r>
              <w:rPr>
                <w:b/>
                <w:i w:val="0"/>
                <w:color w:val="1F4E79"/>
              </w:rPr>
              <w:t xml:space="preserve">R/ </w:t>
            </w:r>
            <w:r>
              <w:rPr>
                <w:b w:val="0"/>
                <w:i w:val="0"/>
                <w:color w:val="1F4E79"/>
              </w:rPr>
              <w:t>Mi programa tiene competencias TRANSVERSALES/básicas y competencias ESPECÍFICAS o técnicas. Transversales: 210201501 Ejercer los derechos fundamentales del trabajo (48 h); 240201500 Promover la interacción idónea consigo mismo, con los demás y con la naturaleza; 240201501 Comprender textos en inglés; 240201502 Producir textos en inglés. Específicas/técnicas: 210301019 Contabilizar los recursos (340 h); 260101001 Proyectar el mercado; 260101005 Medir la efectividad del canal; 260101009 Evaluar acciones y resultados de mercadeo; 260101010 Realizar eventos de comunicación de mercadeo; 260101011 Determinar oportunidades de mercado; 260101016 Planear actividades de mercadeo; 260101019 Coordinar la acción de ventas; 260101020 Administrar la fuerza de ventas; 260101021 Negociar productos y servicios; 260101024 Gestionar las superficies en los puntos de venta; 260101026 Estructurar la fuerza de ventas; 210601014 Proponer alternativas de solución.</w:t>
            </w:r>
          </w:p>
        </w:tc>
      </w:tr>
      <w:tr>
        <w:trPr>
          <w:cantSplit w:val="0"/>
          <w:trHeight w:val="297" w:hRule="atLeast"/>
          <w:tblHeader w:val="0"/>
        </w:trPr>
        <w:tc>
          <w:tcPr>
            <w:shd w:fill="c6e993"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5" w:right="0" w:firstLine="0"/>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RESULTADOS DE APRENDIZAJE</w:t>
            </w:r>
          </w:p>
        </w:tc>
      </w:tr>
      <w:tr>
        <w:trPr>
          <w:cantSplit w:val="0"/>
          <w:trHeight w:val="1203" w:hRule="atLeast"/>
          <w:tblHeader w:val="0"/>
        </w:trPr>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Seleccione una competencia del área técnica y enuncie los resultados de aprendizaje que la componen.</w:t>
            </w:r>
          </w:p>
          <w:p>
            <w:r>
              <w:rPr>
                <w:b/>
                <w:i w:val="0"/>
                <w:color w:val="1F4E79"/>
              </w:rPr>
              <w:t xml:space="preserve">R/ </w:t>
            </w:r>
            <w:r>
              <w:rPr>
                <w:b w:val="0"/>
                <w:i w:val="0"/>
                <w:color w:val="1F4E79"/>
              </w:rPr>
              <w:t>Competencia técnica seleccionada: 210301019 - Contabilizar los recursos de operación, inversión y financiación de acuerdo con las normas y políticas organizacionales. Resultados de aprendizaje: 1) Interpretar los fundamentos contables según los principios de contabilidad generalmente aceptados; 2) Identificar las entidades según su organización, principios, aspectos legales, económicos y tipo de actividad; 3) Desarrollar procesos contables en forma manual y/o con paquetes contables; 4) Contabilizar las transacciones del objeto comercial de la empresa aplicando las normas contables, comerciales y tributarias; 5) Identificar y diferenciar los documentos y títulos valores como soporte de las operaciones; 6) Elaborar los documentos que se generan en el proceso contable.</w:t>
            </w:r>
          </w:p>
        </w:tc>
      </w:tr>
      <w:tr>
        <w:trPr>
          <w:cantSplit w:val="0"/>
          <w:trHeight w:val="300" w:hRule="atLeast"/>
          <w:tblHeader w:val="0"/>
        </w:trPr>
        <w:tc>
          <w:tcPr>
            <w:shd w:fill="c6e993" w:val="cle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5" w:right="0" w:firstLine="0"/>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CRITERIOS DE EVALUACIÓN</w:t>
            </w:r>
          </w:p>
        </w:tc>
      </w:tr>
      <w:tr>
        <w:trPr>
          <w:cantSplit w:val="0"/>
          <w:trHeight w:val="1202" w:hRule="atLeast"/>
          <w:tblHeader w:val="0"/>
        </w:trPr>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5"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Liste los criterios de evaluación de la competencia seleccionada anteriormente:</w:t>
            </w:r>
          </w:p>
          <w:p>
            <w:r>
              <w:rPr>
                <w:b/>
                <w:i w:val="0"/>
                <w:color w:val="1F4E79"/>
              </w:rPr>
              <w:t xml:space="preserve">R/ </w:t>
            </w:r>
            <w:r>
              <w:rPr>
                <w:b w:val="0"/>
                <w:i w:val="0"/>
                <w:color w:val="1F4E79"/>
              </w:rPr>
              <w:t>Algunos criterios de evaluación de esa competencia: define y conceptualiza empresa, comerciantes y la relación empresa-proceso contable; identifica empresas de cada sector económico; describe los pasos para constituir una empresa; diferencia las sociedades comerciales y su normatividad; elabora los documentos soporte del proceso contable; precisa las características de los títulos valor; interpreta y aplica los principios de contabilidad generalmente aceptados; identifica e interpreta los estados financieros; aplica la estructura del PUC comercial (Decreto 2650/93) y la ecuación contable.</w:t>
            </w:r>
          </w:p>
        </w:tc>
      </w:tr>
    </w:tbl>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spacing w:before="61" w:line="278.00000000000006" w:lineRule="auto"/>
        <w:ind w:right="68"/>
        <w:rPr>
          <w:b w:val="1"/>
          <w:bCs w:val="1"/>
          <w:i w:val="1"/>
          <w:iCs w:val="1"/>
          <w:sz w:val="21"/>
          <w:szCs w:val="21"/>
          <w:u w:val="single"/>
        </w:rPr>
      </w:pPr>
      <w:r w:rsidDel="00000000" w:rsidR="00000000" w:rsidRPr="00000000">
        <w:rPr>
          <w:b w:val="1"/>
          <w:bCs w:val="1"/>
          <w:i w:val="1"/>
          <w:iCs w:val="1"/>
          <w:sz w:val="21"/>
          <w:szCs w:val="21"/>
          <w:u w:val="single"/>
          <w:rtl w:val="0"/>
        </w:rPr>
        <w:t xml:space="preserve">Participe en el conversatorio organizado por el instructor con el fin de unificar criterios y despejar dudas</w:t>
      </w:r>
      <w:r w:rsidDel="00000000" w:rsidR="00000000" w:rsidRPr="00000000">
        <w:rPr>
          <w:b w:val="1"/>
          <w:bCs w:val="1"/>
          <w:i w:val="1"/>
          <w:iCs w:val="1"/>
          <w:sz w:val="21"/>
          <w:szCs w:val="21"/>
          <w:rtl w:val="0"/>
        </w:rPr>
        <w:t xml:space="preserve"> </w:t>
      </w:r>
      <w:r w:rsidDel="00000000" w:rsidR="00000000" w:rsidRPr="00000000">
        <w:rPr>
          <w:b w:val="1"/>
          <w:bCs w:val="1"/>
          <w:i w:val="1"/>
          <w:iCs w:val="1"/>
          <w:sz w:val="21"/>
          <w:szCs w:val="21"/>
          <w:u w:val="single"/>
          <w:rtl w:val="0"/>
        </w:rPr>
        <w:t xml:space="preserve">frente a los componentes del programa de formación</w:t>
      </w:r>
    </w:p>
    <w:p w:rsidR="00000000" w:rsidDel="00000000" w:rsidP="00000000" w:rsidRDefault="00000000" w:rsidRPr="00000000" w14:paraId="000001D9">
      <w:pPr>
        <w:spacing w:before="61" w:line="278.00000000000006" w:lineRule="auto"/>
        <w:ind w:right="68"/>
        <w:rPr>
          <w:sz w:val="21"/>
          <w:szCs w:val="21"/>
        </w:rPr>
      </w:pPr>
      <w:r w:rsidDel="00000000" w:rsidR="00000000" w:rsidRPr="00000000">
        <w:rPr>
          <w:sz w:val="21"/>
          <w:szCs w:val="21"/>
          <w:rtl w:val="0"/>
        </w:rPr>
        <w:t xml:space="preserve">Una vez se desarrolle la anterior socialización diligencie el formato de reconocimiento de saberes previos suministrado por su instructor, sea objetivo en su respuesta si alguna de sus respuestas es si consulte con su instructor sobre esta instancia dentro del proceso de formación.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B">
      <w:pPr>
        <w:tabs>
          <w:tab w:val="left" w:leader="none" w:pos="4320"/>
          <w:tab w:val="left" w:leader="none" w:pos="4485"/>
          <w:tab w:val="left" w:leader="none" w:pos="5445"/>
        </w:tabs>
        <w:spacing w:after="0" w:line="360" w:lineRule="auto"/>
        <w:jc w:val="both"/>
        <w:rPr>
          <w:b w:val="1"/>
          <w:bCs w:val="1"/>
        </w:rPr>
      </w:pPr>
      <w:r w:rsidDel="00000000" w:rsidR="00000000" w:rsidRPr="00000000">
        <w:rPr>
          <w:b w:val="1"/>
          <w:bCs w:val="1"/>
          <w:rtl w:val="0"/>
        </w:rPr>
        <w:t xml:space="preserve">Ambiente requerido:</w:t>
      </w:r>
    </w:p>
    <w:p w:rsidR="00000000" w:rsidDel="00000000" w:rsidP="00000000" w:rsidRDefault="00000000" w:rsidRPr="00000000" w14:paraId="000001DC">
      <w:pPr>
        <w:widowControl w:val="0"/>
        <w:tabs>
          <w:tab w:val="left" w:leader="none" w:pos="1163"/>
        </w:tabs>
        <w:spacing w:after="0" w:line="242" w:lineRule="auto"/>
        <w:ind w:right="337"/>
        <w:jc w:val="both"/>
        <w:rPr>
          <w:sz w:val="21"/>
          <w:szCs w:val="21"/>
        </w:rPr>
      </w:pPr>
      <w:r w:rsidDel="00000000" w:rsidR="00000000" w:rsidRPr="00000000">
        <w:rPr>
          <w:sz w:val="21"/>
          <w:szCs w:val="21"/>
          <w:rtl w:val="0"/>
        </w:rPr>
        <w:t xml:space="preserve">Ambiente dotado de proyector o pantalla grande que permita reproducir contenido multimedia, Este debe contar espacio suficiente para que los participantes trabajen cómodamente y puedan discutir en grupo cumpliendo con la normativa medio ambiental y de SST.</w:t>
      </w:r>
    </w:p>
    <w:p w:rsidR="00000000" w:rsidDel="00000000" w:rsidP="00000000" w:rsidRDefault="00000000" w:rsidRPr="00000000" w14:paraId="000001DD">
      <w:pPr>
        <w:tabs>
          <w:tab w:val="left" w:leader="none" w:pos="4320"/>
          <w:tab w:val="left" w:leader="none" w:pos="4485"/>
          <w:tab w:val="left" w:leader="none" w:pos="5445"/>
        </w:tabs>
        <w:spacing w:after="0" w:line="360" w:lineRule="auto"/>
        <w:jc w:val="both"/>
        <w:rPr/>
      </w:pPr>
      <w:r w:rsidDel="00000000" w:rsidR="00000000" w:rsidRPr="00000000">
        <w:rPr>
          <w:rtl w:val="0"/>
        </w:rPr>
      </w:r>
    </w:p>
    <w:p w:rsidR="00000000" w:rsidDel="00000000" w:rsidP="00000000" w:rsidRDefault="00000000" w:rsidRPr="00000000" w14:paraId="000001DE">
      <w:pPr>
        <w:tabs>
          <w:tab w:val="left" w:leader="none" w:pos="4320"/>
          <w:tab w:val="left" w:leader="none" w:pos="4485"/>
          <w:tab w:val="left" w:leader="none" w:pos="5445"/>
        </w:tabs>
        <w:spacing w:after="0" w:line="360" w:lineRule="auto"/>
        <w:jc w:val="both"/>
        <w:rPr>
          <w:b w:val="1"/>
          <w:bCs w:val="1"/>
        </w:rPr>
      </w:pPr>
      <w:r w:rsidDel="00000000" w:rsidR="00000000" w:rsidRPr="00000000">
        <w:rPr>
          <w:b w:val="1"/>
          <w:bCs w:val="1"/>
          <w:rtl w:val="0"/>
        </w:rPr>
        <w:t xml:space="preserve">Estrategias o técnicas didácticas activas:</w:t>
      </w:r>
    </w:p>
    <w:p w:rsidR="00000000" w:rsidDel="00000000" w:rsidP="00000000" w:rsidRDefault="00000000" w:rsidRPr="00000000" w14:paraId="000001DF">
      <w:pPr>
        <w:tabs>
          <w:tab w:val="left" w:leader="none" w:pos="4320"/>
          <w:tab w:val="left" w:leader="none" w:pos="4485"/>
          <w:tab w:val="left" w:leader="none" w:pos="5445"/>
        </w:tabs>
        <w:spacing w:after="0" w:line="360" w:lineRule="auto"/>
        <w:jc w:val="both"/>
        <w:rPr/>
      </w:pPr>
      <w:r w:rsidDel="00000000" w:rsidR="00000000" w:rsidRPr="00000000">
        <w:rPr>
          <w:rtl w:val="0"/>
        </w:rPr>
        <w:t xml:space="preserve">Investigación individual</w:t>
      </w:r>
    </w:p>
    <w:p w:rsidR="00000000" w:rsidDel="00000000" w:rsidP="00000000" w:rsidRDefault="00000000" w:rsidRPr="00000000" w14:paraId="000001E0">
      <w:pPr>
        <w:tabs>
          <w:tab w:val="left" w:leader="none" w:pos="4320"/>
          <w:tab w:val="left" w:leader="none" w:pos="4485"/>
          <w:tab w:val="left" w:leader="none" w:pos="5445"/>
        </w:tabs>
        <w:spacing w:after="0" w:line="360" w:lineRule="auto"/>
        <w:jc w:val="both"/>
        <w:rPr/>
      </w:pPr>
      <w:r w:rsidDel="00000000" w:rsidR="00000000" w:rsidRPr="00000000">
        <w:rPr>
          <w:rtl w:val="0"/>
        </w:rPr>
        <w:t xml:space="preserve">Trabajo en equipo</w:t>
      </w:r>
    </w:p>
    <w:p w:rsidR="00000000" w:rsidDel="00000000" w:rsidP="00000000" w:rsidRDefault="00000000" w:rsidRPr="00000000" w14:paraId="000001E1">
      <w:pPr>
        <w:tabs>
          <w:tab w:val="left" w:leader="none" w:pos="4320"/>
          <w:tab w:val="left" w:leader="none" w:pos="4485"/>
          <w:tab w:val="left" w:leader="none" w:pos="5445"/>
        </w:tabs>
        <w:spacing w:after="0" w:line="360" w:lineRule="auto"/>
        <w:jc w:val="both"/>
        <w:rPr/>
      </w:pPr>
      <w:r w:rsidDel="00000000" w:rsidR="00000000" w:rsidRPr="00000000">
        <w:rPr>
          <w:rtl w:val="0"/>
        </w:rPr>
        <w:t xml:space="preserve">Conversatorio</w:t>
      </w:r>
    </w:p>
    <w:p w:rsidR="00000000" w:rsidDel="00000000" w:rsidP="00000000" w:rsidRDefault="00000000" w:rsidRPr="00000000" w14:paraId="000001E2">
      <w:pPr>
        <w:tabs>
          <w:tab w:val="left" w:leader="none" w:pos="4320"/>
          <w:tab w:val="left" w:leader="none" w:pos="4485"/>
          <w:tab w:val="left" w:leader="none" w:pos="5445"/>
        </w:tabs>
        <w:spacing w:after="0" w:line="360" w:lineRule="auto"/>
        <w:jc w:val="both"/>
        <w:rPr/>
      </w:pPr>
      <w:r w:rsidDel="00000000" w:rsidR="00000000" w:rsidRPr="00000000">
        <w:rPr>
          <w:rtl w:val="0"/>
        </w:rPr>
        <w:t xml:space="preserve">Reflexión crítica</w:t>
      </w:r>
    </w:p>
    <w:p w:rsidR="00000000" w:rsidDel="00000000" w:rsidP="00000000" w:rsidRDefault="00000000" w:rsidRPr="00000000" w14:paraId="000001E3">
      <w:pPr>
        <w:tabs>
          <w:tab w:val="left" w:leader="none" w:pos="4320"/>
          <w:tab w:val="left" w:leader="none" w:pos="4485"/>
          <w:tab w:val="left" w:leader="none" w:pos="5445"/>
        </w:tabs>
        <w:spacing w:after="0" w:line="360" w:lineRule="auto"/>
        <w:jc w:val="both"/>
        <w:rPr/>
      </w:pPr>
      <w:r w:rsidDel="00000000" w:rsidR="00000000" w:rsidRPr="00000000">
        <w:rPr>
          <w:rtl w:val="0"/>
        </w:rPr>
      </w:r>
    </w:p>
    <w:p w:rsidR="00000000" w:rsidDel="00000000" w:rsidP="00000000" w:rsidRDefault="00000000" w:rsidRPr="00000000" w14:paraId="000001E4">
      <w:pPr>
        <w:tabs>
          <w:tab w:val="left" w:leader="none" w:pos="4320"/>
          <w:tab w:val="left" w:leader="none" w:pos="4485"/>
          <w:tab w:val="left" w:leader="none" w:pos="5445"/>
        </w:tabs>
        <w:spacing w:after="0" w:line="360" w:lineRule="auto"/>
        <w:jc w:val="both"/>
        <w:rPr>
          <w:b w:val="1"/>
          <w:bCs w:val="1"/>
        </w:rPr>
      </w:pPr>
      <w:r w:rsidDel="00000000" w:rsidR="00000000" w:rsidRPr="00000000">
        <w:rPr>
          <w:b w:val="1"/>
          <w:bCs w:val="1"/>
          <w:rtl w:val="0"/>
        </w:rPr>
        <w:t xml:space="preserve">Materiales de formación:</w:t>
      </w:r>
    </w:p>
    <w:p w:rsidR="00000000" w:rsidDel="00000000" w:rsidP="00000000" w:rsidRDefault="00000000" w:rsidRPr="00000000" w14:paraId="000001E5">
      <w:pPr>
        <w:tabs>
          <w:tab w:val="left" w:leader="none" w:pos="4320"/>
          <w:tab w:val="left" w:leader="none" w:pos="4485"/>
          <w:tab w:val="left" w:leader="none" w:pos="5445"/>
        </w:tabs>
        <w:spacing w:line="360" w:lineRule="auto"/>
        <w:jc w:val="both"/>
        <w:rPr/>
      </w:pPr>
      <w:r w:rsidDel="00000000" w:rsidR="00000000" w:rsidRPr="00000000">
        <w:rPr>
          <w:rtl w:val="0"/>
        </w:rPr>
        <w:t xml:space="preserve">Papel bond pliego o similar, papel bond tamaño carta, marcadores  y bolígrafos.</w:t>
      </w:r>
    </w:p>
    <w:p w:rsidR="00000000" w:rsidDel="00000000" w:rsidP="00000000" w:rsidRDefault="00000000" w:rsidRPr="00000000" w14:paraId="000001E6">
      <w:pPr>
        <w:tabs>
          <w:tab w:val="left" w:leader="none" w:pos="4320"/>
          <w:tab w:val="left" w:leader="none" w:pos="4485"/>
          <w:tab w:val="left" w:leader="none" w:pos="5445"/>
        </w:tabs>
        <w:spacing w:after="0" w:line="360" w:lineRule="auto"/>
        <w:jc w:val="both"/>
        <w:rPr>
          <w:b w:val="1"/>
          <w:bCs w:val="1"/>
          <w:i w:val="1"/>
          <w:iCs w:val="1"/>
        </w:rPr>
      </w:pPr>
      <w:r w:rsidDel="00000000" w:rsidR="00000000" w:rsidRPr="00000000">
        <w:rPr>
          <w:b w:val="1"/>
          <w:bCs w:val="1"/>
          <w:i w:val="1"/>
          <w:iCs w:val="1"/>
          <w:rtl w:val="0"/>
        </w:rPr>
        <w:t xml:space="preserve">Material de apoyo:</w:t>
      </w:r>
    </w:p>
    <w:p w:rsidR="00000000" w:rsidDel="00000000" w:rsidP="00000000" w:rsidRDefault="00000000" w:rsidRPr="00000000" w14:paraId="000001E7">
      <w:pPr>
        <w:tabs>
          <w:tab w:val="left" w:leader="none" w:pos="4320"/>
          <w:tab w:val="left" w:leader="none" w:pos="4485"/>
          <w:tab w:val="left" w:leader="none" w:pos="5445"/>
        </w:tabs>
        <w:spacing w:after="0" w:line="360" w:lineRule="auto"/>
        <w:jc w:val="both"/>
        <w:rPr/>
      </w:pPr>
      <w:r w:rsidDel="00000000" w:rsidR="00000000" w:rsidRPr="00000000">
        <w:rPr>
          <w:rtl w:val="0"/>
        </w:rPr>
        <w:t xml:space="preserve">Programa de Formación</w:t>
      </w:r>
    </w:p>
    <w:p w:rsidR="00000000" w:rsidDel="00000000" w:rsidP="00000000" w:rsidRDefault="00000000" w:rsidRPr="00000000" w14:paraId="000001E8">
      <w:pPr>
        <w:tabs>
          <w:tab w:val="left" w:leader="none" w:pos="4320"/>
          <w:tab w:val="left" w:leader="none" w:pos="4485"/>
          <w:tab w:val="left" w:leader="none" w:pos="5445"/>
        </w:tabs>
        <w:spacing w:after="0" w:line="360" w:lineRule="auto"/>
        <w:jc w:val="both"/>
        <w:rPr>
          <w:b w:val="1"/>
          <w:bCs w:val="1"/>
        </w:rPr>
      </w:pPr>
      <w:r w:rsidDel="00000000" w:rsidR="00000000" w:rsidRPr="00000000">
        <w:rPr>
          <w:b w:val="1"/>
          <w:bCs w:val="1"/>
          <w:rtl w:val="0"/>
        </w:rPr>
        <w:t xml:space="preserve">Duración de la actividad:</w:t>
      </w:r>
    </w:p>
    <w:p w:rsidR="00000000" w:rsidDel="00000000" w:rsidP="00000000" w:rsidRDefault="00000000" w:rsidRPr="00000000" w14:paraId="000001E9">
      <w:pPr>
        <w:tabs>
          <w:tab w:val="left" w:leader="none" w:pos="4320"/>
          <w:tab w:val="left" w:leader="none" w:pos="4485"/>
          <w:tab w:val="left" w:leader="none" w:pos="5445"/>
        </w:tabs>
        <w:spacing w:after="0" w:line="360" w:lineRule="auto"/>
        <w:jc w:val="both"/>
        <w:rPr/>
      </w:pPr>
      <w:r w:rsidDel="00000000" w:rsidR="00000000" w:rsidRPr="00000000">
        <w:rPr>
          <w:rtl w:val="0"/>
        </w:rPr>
        <w:t xml:space="preserve">Cinco horas.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B">
      <w:pPr>
        <w:rPr>
          <w:b w:val="1"/>
          <w:bCs w:val="1"/>
          <w:sz w:val="24"/>
          <w:szCs w:val="24"/>
        </w:rPr>
      </w:pPr>
      <w:r w:rsidDel="00000000" w:rsidR="00000000" w:rsidRPr="00000000">
        <w:rPr>
          <w:b w:val="1"/>
          <w:bCs w:val="1"/>
          <w:sz w:val="24"/>
          <w:szCs w:val="24"/>
          <w:rtl w:val="0"/>
        </w:rPr>
        <w:t xml:space="preserve">Subactividad 6</w:t>
      </w:r>
    </w:p>
    <w:p w:rsidR="00000000" w:rsidDel="00000000" w:rsidP="00000000" w:rsidRDefault="00000000" w:rsidRPr="00000000" w14:paraId="000001EC">
      <w:pPr>
        <w:rPr>
          <w:b w:val="1"/>
          <w:bCs w:val="1"/>
          <w:i w:val="1"/>
          <w:iCs w:val="1"/>
          <w:sz w:val="21"/>
          <w:szCs w:val="21"/>
        </w:rPr>
      </w:pPr>
      <w:r w:rsidDel="00000000" w:rsidR="00000000" w:rsidRPr="00000000">
        <w:rPr>
          <w:b w:val="1"/>
          <w:bCs w:val="1"/>
          <w:sz w:val="24"/>
          <w:szCs w:val="24"/>
          <w:rtl w:val="0"/>
        </w:rPr>
        <w:t xml:space="preserve">Descripción de la actividad</w:t>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1"/>
          <w:iCs w:val="1"/>
          <w:smallCaps w:val="0"/>
          <w:strike w:val="0"/>
          <w:color w:val="000000"/>
          <w:sz w:val="25"/>
          <w:szCs w:val="2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-47305</wp:posOffset>
                </wp:positionH>
                <wp:positionV relativeFrom="paragraph">
                  <wp:posOffset>211138</wp:posOffset>
                </wp:positionV>
                <wp:extent cx="6002020" cy="390525"/>
                <wp:effectExtent b="0" l="0" r="0" t="0"/>
                <wp:wrapTopAndBottom distB="0" distT="0"/>
                <wp:docPr id="59" name=""/>
                <a:graphic>
                  <a:graphicData uri="http://schemas.microsoft.com/office/word/2010/wordprocessingShape">
                    <wps:wsp>
                      <wps:cNvSpPr/>
                      <wps:cNvPr id="27" name="Shape 27"/>
                      <wps:spPr>
                        <a:xfrm>
                          <a:off x="2349753" y="3589500"/>
                          <a:ext cx="5992495" cy="381000"/>
                        </a:xfrm>
                        <a:prstGeom prst="rect">
                          <a:avLst/>
                        </a:prstGeom>
                        <a:solidFill>
                          <a:srgbClr val="AADF5D"/>
                        </a:solidFill>
                        <a:ln>
                          <a:noFill/>
                        </a:ln>
                      </wps:spPr>
                      <wps:txbx>
                        <w:txbxContent>
                          <w:p w:rsidR="00000000" w:rsidDel="00000000" w:rsidP="00000000" w:rsidRDefault="00000000" w:rsidRPr="00000000">
                            <w:pPr>
                              <w:spacing w:after="0" w:before="0" w:line="283.00000190734863"/>
                              <w:ind w:left="27.999999523162842" w:right="0" w:firstLine="0"/>
                              <w:jc w:val="left"/>
                              <w:textDirection w:val="btLr"/>
                            </w:pPr>
                            <w:r w:rsidDel="00000000" w:rsidR="00000000" w:rsidRPr="00000000">
                              <w:rPr>
                                <w:rFonts w:ascii="Arial" w:cs="Arial" w:eastAsia="Arial" w:hAnsi="Arial"/>
                                <w:b w:val="0"/>
                                <w:i w:val="0"/>
                                <w:smallCaps w:val="0"/>
                                <w:strike w:val="0"/>
                                <w:color w:val="000000"/>
                                <w:sz w:val="21"/>
                                <w:vertAlign w:val="baseline"/>
                              </w:rPr>
                              <w:t xml:space="preserve">Explore los componentes de cada uno de los documentos del desarrollo curricular y apropie su contenido para la comprensión del proceso de formación profesional integral en el SENA.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-47305</wp:posOffset>
                </wp:positionH>
                <wp:positionV relativeFrom="paragraph">
                  <wp:posOffset>211138</wp:posOffset>
                </wp:positionV>
                <wp:extent cx="6002020" cy="390525"/>
                <wp:effectExtent b="0" l="0" r="0" t="0"/>
                <wp:wrapTopAndBottom distB="0" distT="0"/>
                <wp:docPr id="59"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6002020" cy="390525"/>
                        </a:xfrm>
                        <a:prstGeom prst="rect"/>
                        <a:ln/>
                      </pic:spPr>
                    </pic:pic>
                  </a:graphicData>
                </a:graphic>
              </wp:anchor>
            </w:drawing>
          </mc:Fallback>
        </mc:AlternateConten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F">
      <w:pPr>
        <w:spacing w:before="61" w:line="280" w:lineRule="auto"/>
        <w:ind w:left="461" w:right="68" w:firstLine="0"/>
        <w:rPr>
          <w:b w:val="1"/>
          <w:bCs w:val="1"/>
          <w:i w:val="1"/>
          <w:iCs w:val="1"/>
          <w:sz w:val="21"/>
          <w:szCs w:val="21"/>
        </w:rPr>
      </w:pPr>
      <w:r w:rsidDel="00000000" w:rsidR="00000000" w:rsidRPr="00000000">
        <w:rPr>
          <w:b w:val="1"/>
          <w:bCs w:val="1"/>
          <w:i w:val="1"/>
          <w:iCs w:val="1"/>
          <w:color w:val="ff0000"/>
          <w:sz w:val="21"/>
          <w:szCs w:val="21"/>
          <w:rtl w:val="0"/>
        </w:rPr>
        <w:t xml:space="preserve">Componentes del desarrollo curricular: </w:t>
      </w:r>
      <w:r w:rsidDel="00000000" w:rsidR="00000000" w:rsidRPr="00000000">
        <w:rPr>
          <w:b w:val="1"/>
          <w:bCs w:val="1"/>
          <w:i w:val="1"/>
          <w:iCs w:val="1"/>
          <w:sz w:val="21"/>
          <w:szCs w:val="21"/>
          <w:rtl w:val="0"/>
        </w:rPr>
        <w:t xml:space="preserve">Proyecto formativo, Planeación pedagógica, guías de aprendizaje, instrumentos de evaluación y plan de trabajo.</w:t>
      </w:r>
    </w:p>
    <w:p w:rsidR="00000000" w:rsidDel="00000000" w:rsidP="00000000" w:rsidRDefault="00000000" w:rsidRPr="00000000" w14:paraId="000001F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63"/>
        </w:tabs>
        <w:spacing w:after="0" w:before="0" w:line="244" w:lineRule="auto"/>
        <w:ind w:left="1162" w:right="888" w:hanging="351.000000000000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Observe la siguiente gráfica que le permite visualizar la secuencia a seguir durante su proceso formativo en el SENA:</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4696606" cy="3520725"/>
            <wp:effectExtent b="0" l="0" r="0" t="0"/>
            <wp:docPr id="68" name="image6.jpg"/>
            <a:graphic>
              <a:graphicData uri="http://schemas.openxmlformats.org/drawingml/2006/picture">
                <pic:pic>
                  <pic:nvPicPr>
                    <pic:cNvPr id="0" name="image6.jpg"/>
                    <pic:cNvPicPr preferRelativeResize="0"/>
                  </pic:nvPicPr>
                  <pic:blipFill>
                    <a:blip r:embed="rId27"/>
                    <a:srcRect b="0" l="0" r="0" t="0"/>
                    <a:stretch>
                      <a:fillRect/>
                    </a:stretch>
                  </pic:blipFill>
                  <pic:spPr>
                    <a:xfrm>
                      <a:off x="0" y="0"/>
                      <a:ext cx="4696606" cy="352072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2"/>
        </w:tabs>
        <w:spacing w:after="0" w:before="106" w:line="276" w:lineRule="auto"/>
        <w:ind w:left="461" w:right="338" w:hanging="35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Apropie esta secuencia de recursos aplicada a su programa,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 el apoyo de su Instructor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quien organiza la didáctica para el desarrollo de las siguientes actividades: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6"/>
        </w:tabs>
        <w:spacing w:after="0" w:before="0" w:line="240" w:lineRule="auto"/>
        <w:ind w:left="735" w:right="0" w:hanging="352"/>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Identificación del proyecto formativo a desarrollar.</w:t>
      </w:r>
    </w:p>
    <w:p w:rsidR="00000000" w:rsidDel="00000000" w:rsidP="00000000" w:rsidRDefault="00000000" w:rsidRPr="00000000" w14:paraId="000001F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6"/>
        </w:tabs>
        <w:spacing w:after="0" w:before="44" w:line="240" w:lineRule="auto"/>
        <w:ind w:left="735" w:right="0" w:hanging="352"/>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Reconocimiento de la planeación pedagógica del proyecto formativo.</w:t>
      </w:r>
    </w:p>
    <w:p w:rsidR="00000000" w:rsidDel="00000000" w:rsidP="00000000" w:rsidRDefault="00000000" w:rsidRPr="00000000" w14:paraId="000001F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6"/>
        </w:tabs>
        <w:spacing w:after="0" w:before="43" w:line="240" w:lineRule="auto"/>
        <w:ind w:left="735" w:right="0" w:hanging="352"/>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Reconocer la: “GUÍA DE APRENDIZAJE” y sus respectivos “INSTRUMENTOS DE EVALUACIÓN.</w:t>
      </w:r>
    </w:p>
    <w:p w:rsidR="00000000" w:rsidDel="00000000" w:rsidP="00000000" w:rsidRDefault="00000000" w:rsidRPr="00000000" w14:paraId="000001F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6"/>
        </w:tabs>
        <w:spacing w:after="0" w:before="46" w:line="240" w:lineRule="auto"/>
        <w:ind w:left="735" w:right="0" w:hanging="352"/>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Reconocimiento del plan de trabajo.</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D">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Ambiente requerido:</w:t>
      </w:r>
    </w:p>
    <w:p w:rsidR="00000000" w:rsidDel="00000000" w:rsidP="00000000" w:rsidRDefault="00000000" w:rsidRPr="00000000" w14:paraId="000001FE">
      <w:pPr>
        <w:widowControl w:val="0"/>
        <w:tabs>
          <w:tab w:val="left" w:leader="none" w:pos="1163"/>
        </w:tabs>
        <w:spacing w:after="0" w:line="242" w:lineRule="auto"/>
        <w:ind w:left="304" w:right="337" w:firstLine="0"/>
        <w:jc w:val="both"/>
        <w:rPr>
          <w:sz w:val="21"/>
          <w:szCs w:val="21"/>
        </w:rPr>
      </w:pPr>
      <w:r w:rsidDel="00000000" w:rsidR="00000000" w:rsidRPr="00000000">
        <w:rPr>
          <w:sz w:val="21"/>
          <w:szCs w:val="21"/>
          <w:rtl w:val="0"/>
        </w:rPr>
        <w:t xml:space="preserve">Ambiente dotado de proyector o pantalla grande que permita reproducir contenido multimedia, Este debe contar espacio suficiente para que los participantes trabajen cómodamente y puedan discutir en grupo cumpliendo con la normativa medio ambiental y de SST.</w:t>
      </w:r>
    </w:p>
    <w:p w:rsidR="00000000" w:rsidDel="00000000" w:rsidP="00000000" w:rsidRDefault="00000000" w:rsidRPr="00000000" w14:paraId="000001FF">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r>
    </w:p>
    <w:p w:rsidR="00000000" w:rsidDel="00000000" w:rsidP="00000000" w:rsidRDefault="00000000" w:rsidRPr="00000000" w14:paraId="00000200">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Estrategias o técnicas didácticas activas:</w:t>
      </w:r>
    </w:p>
    <w:p w:rsidR="00000000" w:rsidDel="00000000" w:rsidP="00000000" w:rsidRDefault="00000000" w:rsidRPr="00000000" w14:paraId="00000201">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Investigación individual</w:t>
      </w:r>
    </w:p>
    <w:p w:rsidR="00000000" w:rsidDel="00000000" w:rsidP="00000000" w:rsidRDefault="00000000" w:rsidRPr="00000000" w14:paraId="00000202">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Trabajo en equipo</w:t>
      </w:r>
    </w:p>
    <w:p w:rsidR="00000000" w:rsidDel="00000000" w:rsidP="00000000" w:rsidRDefault="00000000" w:rsidRPr="00000000" w14:paraId="00000203">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Conversatorio</w:t>
      </w:r>
    </w:p>
    <w:p w:rsidR="00000000" w:rsidDel="00000000" w:rsidP="00000000" w:rsidRDefault="00000000" w:rsidRPr="00000000" w14:paraId="00000204">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Reflexión crítica</w:t>
      </w:r>
    </w:p>
    <w:p w:rsidR="00000000" w:rsidDel="00000000" w:rsidP="00000000" w:rsidRDefault="00000000" w:rsidRPr="00000000" w14:paraId="00000205">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rtl w:val="0"/>
        </w:rPr>
      </w:r>
    </w:p>
    <w:p w:rsidR="00000000" w:rsidDel="00000000" w:rsidP="00000000" w:rsidRDefault="00000000" w:rsidRPr="00000000" w14:paraId="00000206">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Materiales de formación:</w:t>
      </w:r>
    </w:p>
    <w:p w:rsidR="00000000" w:rsidDel="00000000" w:rsidP="00000000" w:rsidRDefault="00000000" w:rsidRPr="00000000" w14:paraId="00000207">
      <w:pPr>
        <w:tabs>
          <w:tab w:val="left" w:leader="none" w:pos="4320"/>
          <w:tab w:val="left" w:leader="none" w:pos="4485"/>
          <w:tab w:val="left" w:leader="none" w:pos="5445"/>
        </w:tabs>
        <w:spacing w:line="360" w:lineRule="auto"/>
        <w:ind w:left="360" w:firstLine="0"/>
        <w:jc w:val="both"/>
        <w:rPr/>
      </w:pPr>
      <w:r w:rsidDel="00000000" w:rsidR="00000000" w:rsidRPr="00000000">
        <w:rPr>
          <w:rtl w:val="0"/>
        </w:rPr>
        <w:t xml:space="preserve">Papel bond pliego o similar, papel bond tamaño carta, marcadores  y bolígrafos.</w:t>
      </w:r>
    </w:p>
    <w:p w:rsidR="00000000" w:rsidDel="00000000" w:rsidP="00000000" w:rsidRDefault="00000000" w:rsidRPr="00000000" w14:paraId="00000208">
      <w:pPr>
        <w:tabs>
          <w:tab w:val="left" w:leader="none" w:pos="4320"/>
          <w:tab w:val="left" w:leader="none" w:pos="4485"/>
          <w:tab w:val="left" w:leader="none" w:pos="5445"/>
        </w:tabs>
        <w:spacing w:after="0" w:line="360" w:lineRule="auto"/>
        <w:ind w:left="304" w:firstLine="0"/>
        <w:jc w:val="both"/>
        <w:rPr>
          <w:b w:val="1"/>
          <w:bCs w:val="1"/>
          <w:i w:val="1"/>
          <w:iCs w:val="1"/>
        </w:rPr>
      </w:pPr>
      <w:r w:rsidDel="00000000" w:rsidR="00000000" w:rsidRPr="00000000">
        <w:rPr>
          <w:b w:val="1"/>
          <w:bCs w:val="1"/>
          <w:i w:val="1"/>
          <w:iCs w:val="1"/>
          <w:rtl w:val="0"/>
        </w:rPr>
        <w:t xml:space="preserve">Material de apoyo:</w:t>
      </w:r>
    </w:p>
    <w:p w:rsidR="00000000" w:rsidDel="00000000" w:rsidP="00000000" w:rsidRDefault="00000000" w:rsidRPr="00000000" w14:paraId="00000209">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Programa de Formación, Proyecto Formativo.</w:t>
      </w:r>
    </w:p>
    <w:p w:rsidR="00000000" w:rsidDel="00000000" w:rsidP="00000000" w:rsidRDefault="00000000" w:rsidRPr="00000000" w14:paraId="0000020A">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r>
    </w:p>
    <w:p w:rsidR="00000000" w:rsidDel="00000000" w:rsidP="00000000" w:rsidRDefault="00000000" w:rsidRPr="00000000" w14:paraId="0000020B">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Duración de la actividad:</w:t>
      </w:r>
    </w:p>
    <w:p w:rsidR="00000000" w:rsidDel="00000000" w:rsidP="00000000" w:rsidRDefault="00000000" w:rsidRPr="00000000" w14:paraId="0000020C">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Cuatro horas.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E">
      <w:pPr>
        <w:rPr>
          <w:b w:val="1"/>
          <w:bCs w:val="1"/>
          <w:sz w:val="24"/>
          <w:szCs w:val="24"/>
        </w:rPr>
      </w:pPr>
      <w:r w:rsidDel="00000000" w:rsidR="00000000" w:rsidRPr="00000000">
        <w:rPr>
          <w:b w:val="1"/>
          <w:bCs w:val="1"/>
          <w:sz w:val="24"/>
          <w:szCs w:val="24"/>
          <w:rtl w:val="0"/>
        </w:rPr>
        <w:t xml:space="preserve">Subactividad 7</w:t>
      </w:r>
    </w:p>
    <w:p w:rsidR="00000000" w:rsidDel="00000000" w:rsidP="00000000" w:rsidRDefault="00000000" w:rsidRPr="00000000" w14:paraId="0000020F">
      <w:pPr>
        <w:rPr>
          <w:b w:val="1"/>
          <w:bCs w:val="1"/>
          <w:i w:val="1"/>
          <w:iCs w:val="1"/>
          <w:sz w:val="21"/>
          <w:szCs w:val="21"/>
        </w:rPr>
      </w:pPr>
      <w:r w:rsidDel="00000000" w:rsidR="00000000" w:rsidRPr="00000000">
        <w:rPr>
          <w:b w:val="1"/>
          <w:bCs w:val="1"/>
          <w:sz w:val="24"/>
          <w:szCs w:val="24"/>
          <w:rtl w:val="0"/>
        </w:rPr>
        <w:t xml:space="preserve">Descripción de la actividad</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-47305</wp:posOffset>
                </wp:positionH>
                <wp:positionV relativeFrom="paragraph">
                  <wp:posOffset>143828</wp:posOffset>
                </wp:positionV>
                <wp:extent cx="6002020" cy="390525"/>
                <wp:effectExtent b="0" l="0" r="0" t="0"/>
                <wp:wrapTopAndBottom distB="0" distT="0"/>
                <wp:docPr id="60" name=""/>
                <a:graphic>
                  <a:graphicData uri="http://schemas.microsoft.com/office/word/2010/wordprocessingShape">
                    <wps:wsp>
                      <wps:cNvSpPr/>
                      <wps:cNvPr id="28" name="Shape 28"/>
                      <wps:spPr>
                        <a:xfrm>
                          <a:off x="2349753" y="3589500"/>
                          <a:ext cx="5992495" cy="381000"/>
                        </a:xfrm>
                        <a:prstGeom prst="rect">
                          <a:avLst/>
                        </a:prstGeom>
                        <a:solidFill>
                          <a:srgbClr val="C6E993"/>
                        </a:solidFill>
                        <a:ln>
                          <a:noFill/>
                        </a:ln>
                      </wps:spPr>
                      <wps:txbx>
                        <w:txbxContent>
                          <w:p w:rsidR="00000000" w:rsidDel="00000000" w:rsidP="00000000" w:rsidRDefault="00000000" w:rsidRPr="00000000">
                            <w:pPr>
                              <w:spacing w:after="0" w:before="0" w:line="279.99999046325684"/>
                              <w:ind w:left="27.999999523162842" w:right="0" w:firstLine="0"/>
                              <w:jc w:val="left"/>
                              <w:textDirection w:val="btLr"/>
                            </w:pPr>
                            <w:r w:rsidDel="00000000" w:rsidR="00000000" w:rsidRPr="00000000">
                              <w:rPr>
                                <w:rFonts w:ascii="Arial" w:cs="Arial" w:eastAsia="Arial" w:hAnsi="Arial"/>
                                <w:b w:val="0"/>
                                <w:i w:val="0"/>
                                <w:smallCaps w:val="0"/>
                                <w:strike w:val="0"/>
                                <w:color w:val="000000"/>
                                <w:sz w:val="21"/>
                                <w:vertAlign w:val="baseline"/>
                              </w:rPr>
                              <w:t xml:space="preserve">Reconocer las plataformas que soportan la orientación y ejecución de Formación Profesional Integral cumpliendo con la normatividad del desarrollo de esta.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-47305</wp:posOffset>
                </wp:positionH>
                <wp:positionV relativeFrom="paragraph">
                  <wp:posOffset>143828</wp:posOffset>
                </wp:positionV>
                <wp:extent cx="6002020" cy="390525"/>
                <wp:effectExtent b="0" l="0" r="0" t="0"/>
                <wp:wrapTopAndBottom distB="0" distT="0"/>
                <wp:docPr id="60" name="image25.png"/>
                <a:graphic>
                  <a:graphicData uri="http://schemas.openxmlformats.org/drawingml/2006/picture">
                    <pic:pic>
                      <pic:nvPicPr>
                        <pic:cNvPr id="0" name="image25.png"/>
                        <pic:cNvPicPr preferRelativeResize="0"/>
                      </pic:nvPicPr>
                      <pic:blipFill>
                        <a:blip r:embed="rId10"/>
                        <a:srcRect/>
                        <a:stretch>
                          <a:fillRect/>
                        </a:stretch>
                      </pic:blipFill>
                      <pic:spPr>
                        <a:xfrm>
                          <a:off x="0" y="0"/>
                          <a:ext cx="6002020" cy="390525"/>
                        </a:xfrm>
                        <a:prstGeom prst="rect"/>
                        <a:ln/>
                      </pic:spPr>
                    </pic:pic>
                  </a:graphicData>
                </a:graphic>
              </wp:anchor>
            </w:drawing>
          </mc:Fallback>
        </mc:AlternateConten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1150" w:right="326"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Cognitiva: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identificar las plataformas que soportan la orientación y ejecución de Formación Profesional Integral, reconociendo el ingreso de los aprendices a estas.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150" w:right="6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Procedimental: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desarrollar prácticas de ingreso a las plataformas SENA, que soportan la ejecución de Formación Profesional Integral entendiendo su aporte al desarrollo de esta.</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150" w:right="6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150" w:right="6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Valorativa Actitudinal: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reflexionar sobre el buen uso de las plataformas SENA, de acuerdo a los preceptos legales y ético de la entidad.</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8">
      <w:pPr>
        <w:widowControl w:val="0"/>
        <w:tabs>
          <w:tab w:val="left" w:leader="none" w:pos="599"/>
        </w:tabs>
        <w:spacing w:after="0" w:before="158" w:line="278.00000000000006" w:lineRule="auto"/>
        <w:ind w:right="434"/>
        <w:rPr>
          <w:sz w:val="21"/>
          <w:szCs w:val="21"/>
        </w:rPr>
      </w:pPr>
      <w:r w:rsidDel="00000000" w:rsidR="00000000" w:rsidRPr="00000000">
        <w:rPr>
          <w:sz w:val="21"/>
          <w:szCs w:val="21"/>
          <w:rtl w:val="0"/>
        </w:rPr>
        <w:t xml:space="preserve">Explore las plataformas que tiene el SENA, dispuestas para facilitar el desarrollo del proceso de enseñanza, aprendizaje y evaluación. En ellas encuentra un mundo de oportunidades que le facilitarán su proceso y fortalecerán sus habilidades digitales.</w:t>
      </w:r>
    </w:p>
    <w:p w:rsidR="00000000" w:rsidDel="00000000" w:rsidP="00000000" w:rsidRDefault="00000000" w:rsidRPr="00000000" w14:paraId="00000219">
      <w:pPr>
        <w:pStyle w:val="Heading1"/>
        <w:widowControl w:val="0"/>
        <w:numPr>
          <w:ilvl w:val="2"/>
          <w:numId w:val="5"/>
        </w:numPr>
        <w:tabs>
          <w:tab w:val="left" w:leader="none" w:pos="1162"/>
          <w:tab w:val="left" w:leader="none" w:pos="1163"/>
        </w:tabs>
        <w:spacing w:after="0" w:before="61" w:line="240" w:lineRule="auto"/>
        <w:ind w:left="1162" w:hanging="352"/>
        <w:jc w:val="left"/>
        <w:rPr/>
      </w:pPr>
      <w:r w:rsidDel="00000000" w:rsidR="00000000" w:rsidRPr="00000000">
        <w:rPr>
          <w:color w:val="001f60"/>
          <w:u w:val="single"/>
          <w:rtl w:val="0"/>
        </w:rPr>
        <w:t xml:space="preserve">ZAJUNA</w:t>
      </w:r>
      <w:r w:rsidDel="00000000" w:rsidR="00000000" w:rsidRPr="00000000">
        <w:rPr>
          <w:rtl w:val="0"/>
        </w:rPr>
      </w:r>
    </w:p>
    <w:p w:rsidR="00000000" w:rsidDel="00000000" w:rsidP="00000000" w:rsidRDefault="00000000" w:rsidRPr="00000000" w14:paraId="0000021A">
      <w:pPr>
        <w:rPr/>
      </w:pPr>
      <w:r w:rsidDel="00000000" w:rsidR="00000000" w:rsidRPr="00000000">
        <w:rPr/>
        <w:drawing>
          <wp:inline distB="0" distT="0" distL="0" distR="0">
            <wp:extent cx="5431883" cy="2548608"/>
            <wp:effectExtent b="127000" l="127000" r="127000" t="127000"/>
            <wp:docPr id="67" name="image2.png"/>
            <a:graphic>
              <a:graphicData uri="http://schemas.openxmlformats.org/drawingml/2006/picture">
                <pic:pic>
                  <pic:nvPicPr>
                    <pic:cNvPr id="0" name="image2.png"/>
                    <pic:cNvPicPr preferRelativeResize="0"/>
                  </pic:nvPicPr>
                  <pic:blipFill>
                    <a:blip r:embed="rId28"/>
                    <a:srcRect b="7314" l="-589" r="7410" t="14924"/>
                    <a:stretch>
                      <a:fillRect/>
                    </a:stretch>
                  </pic:blipFill>
                  <pic:spPr>
                    <a:xfrm>
                      <a:off x="0" y="0"/>
                      <a:ext cx="5431883" cy="2548608"/>
                    </a:xfrm>
                    <a:prstGeom prst="rect"/>
                    <a:ln w="1270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B">
      <w:pPr>
        <w:spacing w:before="61" w:lineRule="auto"/>
        <w:ind w:left="461" w:firstLine="0"/>
        <w:rPr>
          <w:color w:val="0d2e46"/>
          <w:sz w:val="21"/>
          <w:szCs w:val="21"/>
          <w:u w:val="single"/>
        </w:rPr>
      </w:pPr>
      <w:r w:rsidDel="00000000" w:rsidR="00000000" w:rsidRPr="00000000">
        <w:rPr>
          <w:b w:val="1"/>
          <w:bCs w:val="1"/>
          <w:sz w:val="21"/>
          <w:szCs w:val="21"/>
          <w:rtl w:val="0"/>
        </w:rPr>
        <w:t xml:space="preserve">Link de acceso: </w:t>
      </w:r>
      <w:hyperlink r:id="rId29">
        <w:r w:rsidDel="00000000" w:rsidR="00000000" w:rsidRPr="00000000">
          <w:rPr>
            <w:color w:val="0d2e46"/>
            <w:sz w:val="21"/>
            <w:szCs w:val="21"/>
            <w:u w:val="single"/>
            <w:rtl w:val="0"/>
          </w:rPr>
          <w:t xml:space="preserve">https://zajuna.sena.edu.co/</w:t>
        </w:r>
      </w:hyperlink>
      <w:r w:rsidDel="00000000" w:rsidR="00000000" w:rsidRPr="00000000">
        <w:rPr>
          <w:rtl w:val="0"/>
        </w:rPr>
      </w:r>
    </w:p>
    <w:p w:rsidR="00000000" w:rsidDel="00000000" w:rsidP="00000000" w:rsidRDefault="00000000" w:rsidRPr="00000000" w14:paraId="0000021C">
      <w:pPr>
        <w:pStyle w:val="Heading1"/>
        <w:widowControl w:val="0"/>
        <w:numPr>
          <w:ilvl w:val="2"/>
          <w:numId w:val="5"/>
        </w:numPr>
        <w:tabs>
          <w:tab w:val="left" w:leader="none" w:pos="1162"/>
          <w:tab w:val="left" w:leader="none" w:pos="1163"/>
        </w:tabs>
        <w:spacing w:after="0" w:before="61" w:line="240" w:lineRule="auto"/>
        <w:ind w:left="1162" w:hanging="352"/>
        <w:jc w:val="left"/>
        <w:rPr>
          <w:color w:val="262626"/>
          <w:u w:val="none"/>
        </w:rPr>
      </w:pPr>
      <w:r w:rsidDel="00000000" w:rsidR="00000000" w:rsidRPr="00000000">
        <w:rPr>
          <w:color w:val="001f60"/>
          <w:u w:val="single"/>
          <w:rtl w:val="0"/>
        </w:rPr>
        <w:t xml:space="preserve">BETOWA</w:t>
      </w:r>
      <w:r w:rsidDel="00000000" w:rsidR="00000000" w:rsidRPr="00000000">
        <w:rPr>
          <w:rtl w:val="0"/>
        </w:rPr>
      </w:r>
    </w:p>
    <w:p w:rsidR="00000000" w:rsidDel="00000000" w:rsidP="00000000" w:rsidRDefault="00000000" w:rsidRPr="00000000" w14:paraId="0000021D">
      <w:pPr>
        <w:spacing w:before="61" w:lineRule="auto"/>
        <w:jc w:val="center"/>
        <w:rPr>
          <w:color w:val="0c2d46"/>
          <w:sz w:val="21"/>
          <w:szCs w:val="21"/>
          <w:u w:val="single"/>
        </w:rPr>
      </w:pPr>
      <w:r w:rsidDel="00000000" w:rsidR="00000000" w:rsidRPr="00000000">
        <w:rPr/>
        <w:drawing>
          <wp:inline distB="0" distT="0" distL="0" distR="0">
            <wp:extent cx="5331327" cy="2562144"/>
            <wp:effectExtent b="127000" l="127000" r="127000" t="127000"/>
            <wp:docPr id="70" name="image9.png"/>
            <a:graphic>
              <a:graphicData uri="http://schemas.openxmlformats.org/drawingml/2006/picture">
                <pic:pic>
                  <pic:nvPicPr>
                    <pic:cNvPr id="0" name="image9.png"/>
                    <pic:cNvPicPr preferRelativeResize="0"/>
                  </pic:nvPicPr>
                  <pic:blipFill>
                    <a:blip r:embed="rId30"/>
                    <a:srcRect b="8100" l="622" r="3205" t="9689"/>
                    <a:stretch>
                      <a:fillRect/>
                    </a:stretch>
                  </pic:blipFill>
                  <pic:spPr>
                    <a:xfrm>
                      <a:off x="0" y="0"/>
                      <a:ext cx="5331327" cy="2562144"/>
                    </a:xfrm>
                    <a:prstGeom prst="rect"/>
                    <a:ln w="1270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E">
      <w:pPr>
        <w:spacing w:before="61" w:lineRule="auto"/>
        <w:ind w:left="461" w:firstLine="0"/>
        <w:rPr/>
      </w:pPr>
      <w:r w:rsidDel="00000000" w:rsidR="00000000" w:rsidRPr="00000000">
        <w:rPr>
          <w:b w:val="1"/>
          <w:bCs w:val="1"/>
          <w:sz w:val="21"/>
          <w:szCs w:val="21"/>
          <w:rtl w:val="0"/>
        </w:rPr>
        <w:t xml:space="preserve">Link de acceso: </w:t>
      </w:r>
      <w:hyperlink r:id="rId31">
        <w:r w:rsidDel="00000000" w:rsidR="00000000" w:rsidRPr="00000000">
          <w:rPr>
            <w:color w:val="1155cc"/>
            <w:u w:val="single"/>
            <w:rtl w:val="0"/>
          </w:rPr>
          <w:t xml:space="preserve">https://betowa.sena.edu.co/</w:t>
        </w:r>
      </w:hyperlink>
      <w:r w:rsidDel="00000000" w:rsidR="00000000" w:rsidRPr="00000000">
        <w:rPr>
          <w:rtl w:val="0"/>
        </w:rPr>
      </w:r>
    </w:p>
    <w:p w:rsidR="00000000" w:rsidDel="00000000" w:rsidP="00000000" w:rsidRDefault="00000000" w:rsidRPr="00000000" w14:paraId="0000021F">
      <w:pPr>
        <w:spacing w:before="61" w:lineRule="auto"/>
        <w:ind w:left="461" w:firstLine="0"/>
        <w:rPr/>
      </w:pPr>
      <w:r w:rsidDel="00000000" w:rsidR="00000000" w:rsidRPr="00000000">
        <w:rPr>
          <w:rtl w:val="0"/>
        </w:rPr>
      </w:r>
    </w:p>
    <w:p w:rsidR="00000000" w:rsidDel="00000000" w:rsidP="00000000" w:rsidRDefault="00000000" w:rsidRPr="00000000" w14:paraId="00000220">
      <w:pPr>
        <w:spacing w:before="61" w:lineRule="auto"/>
        <w:ind w:left="461" w:firstLine="0"/>
        <w:rPr/>
      </w:pPr>
      <w:r w:rsidDel="00000000" w:rsidR="00000000" w:rsidRPr="00000000">
        <w:rPr>
          <w:rtl w:val="0"/>
        </w:rPr>
      </w:r>
    </w:p>
    <w:p w:rsidR="00000000" w:rsidDel="00000000" w:rsidP="00000000" w:rsidRDefault="00000000" w:rsidRPr="00000000" w14:paraId="00000221">
      <w:pPr>
        <w:spacing w:before="61" w:lineRule="auto"/>
        <w:ind w:left="461" w:firstLine="0"/>
        <w:rPr/>
      </w:pPr>
      <w:r w:rsidDel="00000000" w:rsidR="00000000" w:rsidRPr="00000000">
        <w:rPr>
          <w:rtl w:val="0"/>
        </w:rPr>
      </w:r>
    </w:p>
    <w:p w:rsidR="00000000" w:rsidDel="00000000" w:rsidP="00000000" w:rsidRDefault="00000000" w:rsidRPr="00000000" w14:paraId="00000222">
      <w:pPr>
        <w:pStyle w:val="Heading1"/>
        <w:widowControl w:val="0"/>
        <w:numPr>
          <w:ilvl w:val="0"/>
          <w:numId w:val="3"/>
        </w:numPr>
        <w:tabs>
          <w:tab w:val="left" w:leader="none" w:pos="461"/>
          <w:tab w:val="left" w:leader="none" w:pos="462"/>
        </w:tabs>
        <w:spacing w:after="0" w:before="61" w:line="240" w:lineRule="auto"/>
        <w:ind w:left="461" w:hanging="351"/>
        <w:jc w:val="left"/>
        <w:rPr/>
      </w:pPr>
      <w:r w:rsidDel="00000000" w:rsidR="00000000" w:rsidRPr="00000000">
        <w:rPr>
          <w:color w:val="001f60"/>
          <w:u w:val="single"/>
          <w:rtl w:val="0"/>
        </w:rPr>
        <w:t xml:space="preserve">SENASOFIAPLUS</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-22858</wp:posOffset>
                </wp:positionH>
                <wp:positionV relativeFrom="paragraph">
                  <wp:posOffset>106680</wp:posOffset>
                </wp:positionV>
                <wp:extent cx="6055995" cy="2656840"/>
                <wp:effectExtent b="0" l="0" r="0" t="0"/>
                <wp:wrapTopAndBottom distB="0" distT="0"/>
                <wp:docPr id="57" name=""/>
                <a:graphic>
                  <a:graphicData uri="http://schemas.microsoft.com/office/word/2010/wordprocessingGroup">
                    <wpg:wgp>
                      <wpg:cNvGrpSpPr/>
                      <wpg:grpSpPr>
                        <a:xfrm>
                          <a:off x="2317475" y="2448275"/>
                          <a:ext cx="6055995" cy="2656840"/>
                          <a:chOff x="2317475" y="2448275"/>
                          <a:chExt cx="6057050" cy="2662850"/>
                        </a:xfrm>
                      </wpg:grpSpPr>
                      <wpg:grpSp>
                        <wpg:cNvGrpSpPr/>
                        <wpg:grpSpPr>
                          <a:xfrm>
                            <a:off x="2318003" y="2451580"/>
                            <a:ext cx="6055995" cy="2649614"/>
                            <a:chOff x="1530" y="165"/>
                            <a:chExt cx="9600" cy="4400"/>
                          </a:xfrm>
                        </wpg:grpSpPr>
                        <wps:wsp>
                          <wps:cNvSpPr/>
                          <wps:cNvPr id="3" name="Shape 3"/>
                          <wps:spPr>
                            <a:xfrm>
                              <a:off x="1530" y="165"/>
                              <a:ext cx="9600" cy="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32">
                              <a:alphaModFix/>
                            </a:blip>
                            <a:srcRect b="0" l="0" r="0" t="0"/>
                            <a:stretch/>
                          </pic:blipFill>
                          <pic:spPr>
                            <a:xfrm>
                              <a:off x="1723" y="358"/>
                              <a:ext cx="9212" cy="4025"/>
                            </a:xfrm>
                            <a:prstGeom prst="rect">
                              <a:avLst/>
                            </a:prstGeom>
                            <a:noFill/>
                            <a:ln>
                              <a:noFill/>
                            </a:ln>
                          </pic:spPr>
                        </pic:pic>
                        <wps:wsp>
                          <wps:cNvSpPr/>
                          <wps:cNvPr id="25" name="Shape 25"/>
                          <wps:spPr>
                            <a:xfrm>
                              <a:off x="1627" y="262"/>
                              <a:ext cx="9406" cy="4217"/>
                            </a:xfrm>
                            <a:prstGeom prst="rect">
                              <a:avLst/>
                            </a:prstGeom>
                            <a:noFill/>
                            <a:ln cap="flat" cmpd="sng" w="1234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-22858</wp:posOffset>
                </wp:positionH>
                <wp:positionV relativeFrom="paragraph">
                  <wp:posOffset>106680</wp:posOffset>
                </wp:positionV>
                <wp:extent cx="6055995" cy="2656840"/>
                <wp:effectExtent b="0" l="0" r="0" t="0"/>
                <wp:wrapTopAndBottom distB="0" distT="0"/>
                <wp:docPr id="57"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6055995" cy="2656840"/>
                        </a:xfrm>
                        <a:prstGeom prst="rect"/>
                        <a:ln/>
                      </pic:spPr>
                    </pic:pic>
                  </a:graphicData>
                </a:graphic>
              </wp:anchor>
            </w:drawing>
          </mc:Fallback>
        </mc:AlternateConten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1"/>
          <w:tab w:val="left" w:leader="none" w:pos="462"/>
        </w:tabs>
        <w:spacing w:after="0" w:before="30" w:line="240" w:lineRule="auto"/>
        <w:ind w:left="461" w:right="0" w:firstLine="0"/>
        <w:jc w:val="left"/>
        <w:rPr>
          <w:rFonts w:ascii="Calibri" w:cs="Calibri" w:eastAsia="Calibri" w:hAnsi="Calibri"/>
          <w:b w:val="0"/>
          <w:bCs w:val="0"/>
          <w:i w:val="0"/>
          <w:iCs w:val="0"/>
          <w:smallCaps w:val="0"/>
          <w:strike w:val="0"/>
          <w:color w:val="0c2d46"/>
          <w:sz w:val="21"/>
          <w:szCs w:val="21"/>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Link:</w:t>
      </w:r>
      <w:r w:rsidDel="00000000" w:rsidR="00000000" w:rsidRPr="00000000">
        <w:rPr>
          <w:rFonts w:ascii="Calibri" w:cs="Calibri" w:eastAsia="Calibri" w:hAnsi="Calibri"/>
          <w:b w:val="1"/>
          <w:bCs w:val="1"/>
          <w:i w:val="0"/>
          <w:iCs w:val="0"/>
          <w:smallCaps w:val="0"/>
          <w:strike w:val="0"/>
          <w:color w:val="0c2d46"/>
          <w:sz w:val="21"/>
          <w:szCs w:val="21"/>
          <w:u w:val="none"/>
          <w:shd w:fill="auto" w:val="clear"/>
          <w:vertAlign w:val="baseline"/>
          <w:rtl w:val="0"/>
        </w:rPr>
        <w:t xml:space="preserve"> </w:t>
      </w:r>
      <w:hyperlink r:id="rId33">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http://oferta.senasofiaplus.edu.co/sofia-oferta/</w:t>
        </w:r>
      </w:hyperlink>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1"/>
          <w:tab w:val="left" w:leader="none" w:pos="462"/>
        </w:tabs>
        <w:spacing w:after="0" w:before="30" w:line="240" w:lineRule="auto"/>
        <w:ind w:left="461"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7">
      <w:pPr>
        <w:pStyle w:val="Heading1"/>
        <w:widowControl w:val="0"/>
        <w:numPr>
          <w:ilvl w:val="0"/>
          <w:numId w:val="3"/>
        </w:numPr>
        <w:tabs>
          <w:tab w:val="left" w:leader="none" w:pos="461"/>
          <w:tab w:val="left" w:leader="none" w:pos="462"/>
        </w:tabs>
        <w:spacing w:after="0" w:before="61" w:line="240" w:lineRule="auto"/>
        <w:ind w:left="461" w:hanging="351"/>
        <w:jc w:val="left"/>
        <w:rPr>
          <w:color w:val="001f60"/>
          <w:u w:val="single"/>
        </w:rPr>
      </w:pPr>
      <w:r w:rsidDel="00000000" w:rsidR="00000000" w:rsidRPr="00000000">
        <w:rPr>
          <w:color w:val="001f60"/>
          <w:u w:val="single"/>
          <w:rtl w:val="0"/>
        </w:rPr>
        <w:t xml:space="preserve">SISTEMA DE GESTIÓN VIRTUAL DE APRENDICES – SGVA</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-19049</wp:posOffset>
                </wp:positionH>
                <wp:positionV relativeFrom="paragraph">
                  <wp:posOffset>153670</wp:posOffset>
                </wp:positionV>
                <wp:extent cx="6035040" cy="2626360"/>
                <wp:effectExtent b="0" l="0" r="0" t="0"/>
                <wp:wrapTopAndBottom distB="0" distT="0"/>
                <wp:docPr id="56" name=""/>
                <a:graphic>
                  <a:graphicData uri="http://schemas.microsoft.com/office/word/2010/wordprocessingGroup">
                    <wpg:wgp>
                      <wpg:cNvGrpSpPr/>
                      <wpg:grpSpPr>
                        <a:xfrm>
                          <a:off x="2328350" y="2466700"/>
                          <a:ext cx="6035040" cy="2626360"/>
                          <a:chOff x="2328350" y="2466700"/>
                          <a:chExt cx="6035300" cy="2625975"/>
                        </a:xfrm>
                      </wpg:grpSpPr>
                      <wpg:grpSp>
                        <wpg:cNvGrpSpPr/>
                        <wpg:grpSpPr>
                          <a:xfrm>
                            <a:off x="2328480" y="2466820"/>
                            <a:ext cx="6032500" cy="2619375"/>
                            <a:chOff x="1530" y="242"/>
                            <a:chExt cx="9500" cy="4125"/>
                          </a:xfrm>
                        </wpg:grpSpPr>
                        <wps:wsp>
                          <wps:cNvSpPr/>
                          <wps:cNvPr id="3" name="Shape 3"/>
                          <wps:spPr>
                            <a:xfrm>
                              <a:off x="1530" y="242"/>
                              <a:ext cx="9500" cy="4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 name="Shape 21"/>
                            <pic:cNvPicPr preferRelativeResize="0"/>
                          </pic:nvPicPr>
                          <pic:blipFill rotWithShape="1">
                            <a:blip r:embed="rId34">
                              <a:alphaModFix/>
                            </a:blip>
                            <a:srcRect b="0" l="0" r="0" t="0"/>
                            <a:stretch/>
                          </pic:blipFill>
                          <pic:spPr>
                            <a:xfrm>
                              <a:off x="1723" y="487"/>
                              <a:ext cx="9116" cy="3434"/>
                            </a:xfrm>
                            <a:prstGeom prst="rect">
                              <a:avLst/>
                            </a:prstGeom>
                            <a:noFill/>
                            <a:ln>
                              <a:noFill/>
                            </a:ln>
                          </pic:spPr>
                        </pic:pic>
                        <wps:wsp>
                          <wps:cNvSpPr/>
                          <wps:cNvPr id="22" name="Shape 22"/>
                          <wps:spPr>
                            <a:xfrm>
                              <a:off x="1627" y="339"/>
                              <a:ext cx="9310" cy="3941"/>
                            </a:xfrm>
                            <a:prstGeom prst="rect">
                              <a:avLst/>
                            </a:prstGeom>
                            <a:noFill/>
                            <a:ln cap="flat" cmpd="sng" w="1234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-19049</wp:posOffset>
                </wp:positionH>
                <wp:positionV relativeFrom="paragraph">
                  <wp:posOffset>153670</wp:posOffset>
                </wp:positionV>
                <wp:extent cx="6035040" cy="2626360"/>
                <wp:effectExtent b="0" l="0" r="0" t="0"/>
                <wp:wrapTopAndBottom distB="0" distT="0"/>
                <wp:docPr id="56"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6035040" cy="2626360"/>
                        </a:xfrm>
                        <a:prstGeom prst="rect"/>
                        <a:ln/>
                      </pic:spPr>
                    </pic:pic>
                  </a:graphicData>
                </a:graphic>
              </wp:anchor>
            </w:drawing>
          </mc:Fallback>
        </mc:AlternateConten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61"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Link de acceso: </w:t>
      </w:r>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https://caprendizaje.sena.edu.co/sgva/SGVA_Diseno/pag/login.aspx</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32">
      <w:pPr>
        <w:pStyle w:val="Heading1"/>
        <w:widowControl w:val="0"/>
        <w:numPr>
          <w:ilvl w:val="0"/>
          <w:numId w:val="3"/>
        </w:numPr>
        <w:tabs>
          <w:tab w:val="left" w:leader="none" w:pos="461"/>
          <w:tab w:val="left" w:leader="none" w:pos="462"/>
        </w:tabs>
        <w:spacing w:after="0" w:before="61" w:line="240" w:lineRule="auto"/>
        <w:ind w:left="461" w:hanging="351"/>
        <w:jc w:val="left"/>
        <w:rPr/>
      </w:pPr>
      <w:r w:rsidDel="00000000" w:rsidR="00000000" w:rsidRPr="00000000">
        <w:rPr>
          <w:color w:val="001f60"/>
          <w:u w:val="single"/>
          <w:rtl w:val="0"/>
        </w:rPr>
        <w:t xml:space="preserve">SISTEMA DE BIBLIOTECAS SENA</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-28574</wp:posOffset>
                </wp:positionH>
                <wp:positionV relativeFrom="paragraph">
                  <wp:posOffset>134621</wp:posOffset>
                </wp:positionV>
                <wp:extent cx="5772150" cy="2457450"/>
                <wp:effectExtent b="0" l="0" r="0" t="0"/>
                <wp:wrapNone/>
                <wp:docPr id="50" name=""/>
                <a:graphic>
                  <a:graphicData uri="http://schemas.microsoft.com/office/word/2010/wordprocessingGroup">
                    <wpg:wgp>
                      <wpg:cNvGrpSpPr/>
                      <wpg:grpSpPr>
                        <a:xfrm>
                          <a:off x="2459925" y="2551275"/>
                          <a:ext cx="5772150" cy="2457450"/>
                          <a:chOff x="2459925" y="2551275"/>
                          <a:chExt cx="5772150" cy="2457450"/>
                        </a:xfrm>
                      </wpg:grpSpPr>
                      <wpg:grpSp>
                        <wpg:cNvGrpSpPr/>
                        <wpg:grpSpPr>
                          <a:xfrm>
                            <a:off x="2459925" y="2551275"/>
                            <a:ext cx="5772150" cy="2457450"/>
                            <a:chOff x="1519" y="556"/>
                            <a:chExt cx="9756" cy="4419"/>
                          </a:xfrm>
                        </wpg:grpSpPr>
                        <wps:wsp>
                          <wps:cNvSpPr/>
                          <wps:cNvPr id="3" name="Shape 3"/>
                          <wps:spPr>
                            <a:xfrm>
                              <a:off x="1519" y="556"/>
                              <a:ext cx="9750" cy="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 name="Shape 9"/>
                            <pic:cNvPicPr preferRelativeResize="0"/>
                          </pic:nvPicPr>
                          <pic:blipFill rotWithShape="1">
                            <a:blip r:embed="rId35">
                              <a:alphaModFix/>
                            </a:blip>
                            <a:srcRect b="0" l="0" r="0" t="0"/>
                            <a:stretch/>
                          </pic:blipFill>
                          <pic:spPr>
                            <a:xfrm>
                              <a:off x="1519" y="556"/>
                              <a:ext cx="9756" cy="4419"/>
                            </a:xfrm>
                            <a:prstGeom prst="rect">
                              <a:avLst/>
                            </a:prstGeom>
                            <a:noFill/>
                            <a:ln>
                              <a:noFill/>
                            </a:ln>
                          </pic:spPr>
                        </pic:pic>
                        <pic:pic>
                          <pic:nvPicPr>
                            <pic:cNvPr id="10" name="Shape 10"/>
                            <pic:cNvPicPr preferRelativeResize="0"/>
                          </pic:nvPicPr>
                          <pic:blipFill rotWithShape="1">
                            <a:blip r:embed="rId36">
                              <a:alphaModFix/>
                            </a:blip>
                            <a:srcRect b="0" l="0" r="0" t="0"/>
                            <a:stretch/>
                          </pic:blipFill>
                          <pic:spPr>
                            <a:xfrm>
                              <a:off x="1754" y="786"/>
                              <a:ext cx="9178" cy="3848"/>
                            </a:xfrm>
                            <a:prstGeom prst="rect">
                              <a:avLst/>
                            </a:prstGeom>
                            <a:noFill/>
                            <a:ln>
                              <a:noFill/>
                            </a:ln>
                          </pic:spPr>
                        </pic:pic>
                        <wps:wsp>
                          <wps:cNvSpPr/>
                          <wps:cNvPr id="11" name="Shape 11"/>
                          <wps:spPr>
                            <a:xfrm>
                              <a:off x="1656" y="690"/>
                              <a:ext cx="9372" cy="4042"/>
                            </a:xfrm>
                            <a:prstGeom prst="rect">
                              <a:avLst/>
                            </a:prstGeom>
                            <a:noFill/>
                            <a:ln cap="flat" cmpd="sng" w="1234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-28574</wp:posOffset>
                </wp:positionH>
                <wp:positionV relativeFrom="paragraph">
                  <wp:posOffset>134621</wp:posOffset>
                </wp:positionV>
                <wp:extent cx="5772150" cy="2457450"/>
                <wp:effectExtent b="0" l="0" r="0" t="0"/>
                <wp:wrapNone/>
                <wp:docPr id="50"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5772150" cy="2457450"/>
                        </a:xfrm>
                        <a:prstGeom prst="rect"/>
                        <a:ln/>
                      </pic:spPr>
                    </pic:pic>
                  </a:graphicData>
                </a:graphic>
              </wp:anchor>
            </w:drawing>
          </mc:Fallback>
        </mc:AlternateConten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47">
      <w:pPr>
        <w:spacing w:before="61" w:lineRule="auto"/>
        <w:ind w:left="461" w:firstLine="0"/>
        <w:rPr>
          <w:color w:val="0c2d46"/>
          <w:sz w:val="21"/>
          <w:szCs w:val="21"/>
          <w:u w:val="single"/>
        </w:rPr>
      </w:pPr>
      <w:r w:rsidDel="00000000" w:rsidR="00000000" w:rsidRPr="00000000">
        <w:rPr>
          <w:b w:val="1"/>
          <w:bCs w:val="1"/>
          <w:sz w:val="21"/>
          <w:szCs w:val="21"/>
          <w:rtl w:val="0"/>
        </w:rPr>
        <w:t xml:space="preserve">Link de acceso: </w:t>
      </w:r>
      <w:hyperlink r:id="rId37">
        <w:r w:rsidDel="00000000" w:rsidR="00000000" w:rsidRPr="00000000">
          <w:rPr>
            <w:color w:val="0c2d46"/>
            <w:sz w:val="21"/>
            <w:szCs w:val="21"/>
            <w:u w:val="single"/>
            <w:rtl w:val="0"/>
          </w:rPr>
          <w:t xml:space="preserve">http://biblioteca.sena.edu.co/</w:t>
        </w:r>
      </w:hyperlink>
      <w:r w:rsidDel="00000000" w:rsidR="00000000" w:rsidRPr="00000000">
        <w:rPr>
          <w:rtl w:val="0"/>
        </w:rPr>
      </w:r>
    </w:p>
    <w:p w:rsidR="00000000" w:rsidDel="00000000" w:rsidP="00000000" w:rsidRDefault="00000000" w:rsidRPr="00000000" w14:paraId="00000248">
      <w:pPr>
        <w:spacing w:before="61" w:lineRule="auto"/>
        <w:ind w:left="461" w:firstLine="0"/>
        <w:rPr>
          <w:color w:val="0c2d46"/>
          <w:sz w:val="21"/>
          <w:szCs w:val="21"/>
          <w:u w:val="single"/>
        </w:rPr>
      </w:pPr>
      <w:r w:rsidDel="00000000" w:rsidR="00000000" w:rsidRPr="00000000">
        <w:rPr>
          <w:b w:val="1"/>
          <w:bCs w:val="1"/>
          <w:sz w:val="21"/>
          <w:szCs w:val="21"/>
          <w:rtl w:val="0"/>
        </w:rPr>
        <w:t xml:space="preserve">Este apartado estará soportado por una charla programada por el instructor con el personal de biblioteca para cada grupo dentro del primer mes de formación.</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4A">
      <w:pPr>
        <w:pStyle w:val="Heading1"/>
        <w:widowControl w:val="0"/>
        <w:numPr>
          <w:ilvl w:val="0"/>
          <w:numId w:val="3"/>
        </w:numPr>
        <w:tabs>
          <w:tab w:val="left" w:leader="none" w:pos="461"/>
          <w:tab w:val="left" w:leader="none" w:pos="462"/>
        </w:tabs>
        <w:spacing w:after="0" w:line="256" w:lineRule="auto"/>
        <w:ind w:left="461" w:hanging="351"/>
        <w:jc w:val="left"/>
        <w:rPr/>
      </w:pPr>
      <w:r w:rsidDel="00000000" w:rsidR="00000000" w:rsidRPr="00000000">
        <w:rPr>
          <w:color w:val="001f60"/>
          <w:u w:val="single"/>
          <w:rtl w:val="0"/>
        </w:rPr>
        <w:t xml:space="preserve">PÁGINA SENA</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bookmarkStart w:colFirst="0" w:colLast="0" w:name="_heading=h.kcr6z3hdfc2q" w:id="2"/>
      <w:bookmarkEnd w:id="2"/>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Link de acceso: </w:t>
      </w:r>
      <w:hyperlink r:id="rId38">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http://www.sena.edu.co</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-28574</wp:posOffset>
                </wp:positionH>
                <wp:positionV relativeFrom="paragraph">
                  <wp:posOffset>269875</wp:posOffset>
                </wp:positionV>
                <wp:extent cx="5534025" cy="3025140"/>
                <wp:effectExtent b="0" l="0" r="0" t="0"/>
                <wp:wrapTopAndBottom distB="0" distT="0"/>
                <wp:docPr id="48" name=""/>
                <a:graphic>
                  <a:graphicData uri="http://schemas.microsoft.com/office/word/2010/wordprocessingGroup">
                    <wpg:wgp>
                      <wpg:cNvGrpSpPr/>
                      <wpg:grpSpPr>
                        <a:xfrm>
                          <a:off x="2578975" y="2267425"/>
                          <a:ext cx="5534025" cy="3025140"/>
                          <a:chOff x="2578975" y="2267425"/>
                          <a:chExt cx="5534050" cy="3025150"/>
                        </a:xfrm>
                      </wpg:grpSpPr>
                      <wpg:grpSp>
                        <wpg:cNvGrpSpPr/>
                        <wpg:grpSpPr>
                          <a:xfrm>
                            <a:off x="2578988" y="2267430"/>
                            <a:ext cx="5534025" cy="3025140"/>
                            <a:chOff x="1519" y="234"/>
                            <a:chExt cx="9377" cy="4959"/>
                          </a:xfrm>
                        </wpg:grpSpPr>
                        <wps:wsp>
                          <wps:cNvSpPr/>
                          <wps:cNvPr id="3" name="Shape 3"/>
                          <wps:spPr>
                            <a:xfrm>
                              <a:off x="1519" y="234"/>
                              <a:ext cx="9375" cy="4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39">
                              <a:alphaModFix/>
                            </a:blip>
                            <a:srcRect b="0" l="0" r="0" t="0"/>
                            <a:stretch/>
                          </pic:blipFill>
                          <pic:spPr>
                            <a:xfrm>
                              <a:off x="1519" y="234"/>
                              <a:ext cx="9377" cy="4959"/>
                            </a:xfrm>
                            <a:prstGeom prst="rect">
                              <a:avLst/>
                            </a:prstGeom>
                            <a:noFill/>
                            <a:ln>
                              <a:noFill/>
                            </a:ln>
                          </pic:spPr>
                        </pic:pic>
                        <pic:pic>
                          <pic:nvPicPr>
                            <pic:cNvPr id="5" name="Shape 5"/>
                            <pic:cNvPicPr preferRelativeResize="0"/>
                          </pic:nvPicPr>
                          <pic:blipFill rotWithShape="1">
                            <a:blip r:embed="rId40">
                              <a:alphaModFix/>
                            </a:blip>
                            <a:srcRect b="0" l="0" r="0" t="0"/>
                            <a:stretch/>
                          </pic:blipFill>
                          <pic:spPr>
                            <a:xfrm>
                              <a:off x="1754" y="466"/>
                              <a:ext cx="8799" cy="4380"/>
                            </a:xfrm>
                            <a:prstGeom prst="rect">
                              <a:avLst/>
                            </a:prstGeom>
                            <a:noFill/>
                            <a:ln>
                              <a:noFill/>
                            </a:ln>
                          </pic:spPr>
                        </pic:pic>
                        <wps:wsp>
                          <wps:cNvSpPr/>
                          <wps:cNvPr id="6" name="Shape 6"/>
                          <wps:spPr>
                            <a:xfrm>
                              <a:off x="1656" y="370"/>
                              <a:ext cx="8996" cy="4575"/>
                            </a:xfrm>
                            <a:prstGeom prst="rect">
                              <a:avLst/>
                            </a:prstGeom>
                            <a:noFill/>
                            <a:ln cap="flat" cmpd="sng" w="1234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-28574</wp:posOffset>
                </wp:positionH>
                <wp:positionV relativeFrom="paragraph">
                  <wp:posOffset>269875</wp:posOffset>
                </wp:positionV>
                <wp:extent cx="5534025" cy="3025140"/>
                <wp:effectExtent b="0" l="0" r="0" t="0"/>
                <wp:wrapTopAndBottom distB="0" distT="0"/>
                <wp:docPr id="48"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5534025" cy="3025140"/>
                        </a:xfrm>
                        <a:prstGeom prst="rect"/>
                        <a:ln/>
                      </pic:spPr>
                    </pic:pic>
                  </a:graphicData>
                </a:graphic>
              </wp:anchor>
            </w:drawing>
          </mc:Fallback>
        </mc:AlternateConten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4E">
      <w:pPr>
        <w:pStyle w:val="Heading1"/>
        <w:widowControl w:val="0"/>
        <w:numPr>
          <w:ilvl w:val="0"/>
          <w:numId w:val="3"/>
        </w:numPr>
        <w:tabs>
          <w:tab w:val="left" w:leader="none" w:pos="461"/>
          <w:tab w:val="left" w:leader="none" w:pos="462"/>
        </w:tabs>
        <w:spacing w:after="0" w:before="61" w:line="240" w:lineRule="auto"/>
        <w:ind w:left="461" w:hanging="351"/>
        <w:jc w:val="left"/>
        <w:rPr/>
      </w:pPr>
      <w:r w:rsidDel="00000000" w:rsidR="00000000" w:rsidRPr="00000000">
        <w:rPr>
          <w:color w:val="001f60"/>
          <w:u w:val="single"/>
          <w:rtl w:val="0"/>
        </w:rPr>
        <w:t xml:space="preserve">BLOG DEL CENTRO DE GESTIÓN ADMINISTRATIVA Y FORTALECIMIENTO EMPRESARIAL</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-26033</wp:posOffset>
                </wp:positionH>
                <wp:positionV relativeFrom="paragraph">
                  <wp:posOffset>151765</wp:posOffset>
                </wp:positionV>
                <wp:extent cx="5931535" cy="3183890"/>
                <wp:effectExtent b="0" l="0" r="0" t="0"/>
                <wp:wrapTopAndBottom distB="0" distT="0"/>
                <wp:docPr id="54" name=""/>
                <a:graphic>
                  <a:graphicData uri="http://schemas.microsoft.com/office/word/2010/wordprocessingGroup">
                    <wpg:wgp>
                      <wpg:cNvGrpSpPr/>
                      <wpg:grpSpPr>
                        <a:xfrm>
                          <a:off x="2380225" y="2188050"/>
                          <a:ext cx="5931535" cy="3183890"/>
                          <a:chOff x="2380225" y="2188050"/>
                          <a:chExt cx="5931550" cy="3183900"/>
                        </a:xfrm>
                      </wpg:grpSpPr>
                      <wpg:grpSp>
                        <wpg:cNvGrpSpPr/>
                        <wpg:grpSpPr>
                          <a:xfrm>
                            <a:off x="2380233" y="2188055"/>
                            <a:ext cx="5931535" cy="3183890"/>
                            <a:chOff x="1519" y="239"/>
                            <a:chExt cx="9341" cy="5014"/>
                          </a:xfrm>
                        </wpg:grpSpPr>
                        <wps:wsp>
                          <wps:cNvSpPr/>
                          <wps:cNvPr id="3" name="Shape 3"/>
                          <wps:spPr>
                            <a:xfrm>
                              <a:off x="1519" y="239"/>
                              <a:ext cx="9325" cy="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41">
                              <a:alphaModFix/>
                            </a:blip>
                            <a:srcRect b="0" l="0" r="0" t="0"/>
                            <a:stretch/>
                          </pic:blipFill>
                          <pic:spPr>
                            <a:xfrm>
                              <a:off x="1519" y="239"/>
                              <a:ext cx="9341" cy="5014"/>
                            </a:xfrm>
                            <a:prstGeom prst="rect">
                              <a:avLst/>
                            </a:prstGeom>
                            <a:noFill/>
                            <a:ln>
                              <a:noFill/>
                            </a:ln>
                          </pic:spPr>
                        </pic:pic>
                        <pic:pic>
                          <pic:nvPicPr>
                            <pic:cNvPr id="17" name="Shape 17"/>
                            <pic:cNvPicPr preferRelativeResize="0"/>
                          </pic:nvPicPr>
                          <pic:blipFill rotWithShape="1">
                            <a:blip r:embed="rId42">
                              <a:alphaModFix/>
                            </a:blip>
                            <a:srcRect b="0" l="0" r="0" t="0"/>
                            <a:stretch/>
                          </pic:blipFill>
                          <pic:spPr>
                            <a:xfrm>
                              <a:off x="1754" y="472"/>
                              <a:ext cx="8763" cy="4438"/>
                            </a:xfrm>
                            <a:prstGeom prst="rect">
                              <a:avLst/>
                            </a:prstGeom>
                            <a:noFill/>
                            <a:ln>
                              <a:noFill/>
                            </a:ln>
                          </pic:spPr>
                        </pic:pic>
                        <wps:wsp>
                          <wps:cNvSpPr/>
                          <wps:cNvPr id="18" name="Shape 18"/>
                          <wps:spPr>
                            <a:xfrm>
                              <a:off x="1656" y="373"/>
                              <a:ext cx="8957" cy="4632"/>
                            </a:xfrm>
                            <a:prstGeom prst="rect">
                              <a:avLst/>
                            </a:prstGeom>
                            <a:noFill/>
                            <a:ln cap="flat" cmpd="sng" w="1234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-26033</wp:posOffset>
                </wp:positionH>
                <wp:positionV relativeFrom="paragraph">
                  <wp:posOffset>151765</wp:posOffset>
                </wp:positionV>
                <wp:extent cx="5931535" cy="3183890"/>
                <wp:effectExtent b="0" l="0" r="0" t="0"/>
                <wp:wrapTopAndBottom distB="0" distT="0"/>
                <wp:docPr id="54"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5931535" cy="3183890"/>
                        </a:xfrm>
                        <a:prstGeom prst="rect"/>
                        <a:ln/>
                      </pic:spPr>
                    </pic:pic>
                  </a:graphicData>
                </a:graphic>
              </wp:anchor>
            </w:drawing>
          </mc:Fallback>
        </mc:AlternateConten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461" w:right="0" w:firstLine="0"/>
        <w:jc w:val="left"/>
        <w:rPr>
          <w:rFonts w:ascii="Calibri" w:cs="Calibri" w:eastAsia="Calibri" w:hAnsi="Calibri"/>
          <w:b w:val="0"/>
          <w:bCs w:val="0"/>
          <w:i w:val="0"/>
          <w:iCs w:val="0"/>
          <w:smallCaps w:val="0"/>
          <w:strike w:val="0"/>
          <w:color w:val="0c2d46"/>
          <w:sz w:val="21"/>
          <w:szCs w:val="21"/>
          <w:u w:val="single"/>
          <w:shd w:fill="auto" w:val="clear"/>
          <w:vertAlign w:val="baseline"/>
        </w:rPr>
      </w:pPr>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https://senacentrogestiontunja.blogspot.com</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47"/>
        </w:tabs>
        <w:spacing w:after="0" w:before="0" w:line="276" w:lineRule="auto"/>
        <w:ind w:left="598" w:right="478" w:hanging="351"/>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1"/>
          <w:iCs w:val="1"/>
          <w:smallCaps w:val="0"/>
          <w:strike w:val="0"/>
          <w:color w:val="000000"/>
          <w:sz w:val="21"/>
          <w:szCs w:val="21"/>
          <w:u w:val="single"/>
          <w:shd w:fill="auto" w:val="clear"/>
          <w:vertAlign w:val="baseline"/>
          <w:rtl w:val="0"/>
        </w:rPr>
        <w:t xml:space="preserve">Diligencie el siguiente cuadro relacionando cada plataforma con el servicio que esta le presta en su rol</w:t>
      </w: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1"/>
          <w:szCs w:val="21"/>
          <w:u w:val="single"/>
          <w:shd w:fill="auto" w:val="clear"/>
          <w:vertAlign w:val="baseline"/>
          <w:rtl w:val="0"/>
        </w:rPr>
        <w:t xml:space="preserve">como aprendiz SENA.</w:t>
      </w:r>
      <w:r w:rsidDel="00000000" w:rsidR="00000000" w:rsidRPr="00000000">
        <w:rPr>
          <w:rtl w:val="0"/>
        </w:rPr>
      </w:r>
    </w:p>
    <w:p w:rsidR="00000000" w:rsidDel="00000000" w:rsidP="00000000" w:rsidRDefault="00000000" w:rsidRPr="00000000" w14:paraId="00000256">
      <w:pPr>
        <w:rPr>
          <w:sz w:val="21"/>
          <w:szCs w:val="21"/>
        </w:rPr>
      </w:pPr>
      <w:r w:rsidDel="00000000" w:rsidR="00000000" w:rsidRPr="00000000">
        <w:rPr>
          <w:rtl w:val="0"/>
        </w:rPr>
      </w:r>
    </w:p>
    <w:tbl>
      <w:tblPr>
        <w:tblStyle w:val="Table8"/>
        <w:tblW w:w="9372.0" w:type="dxa"/>
        <w:jc w:val="left"/>
        <w:tblInd w:w="3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4"/>
        <w:gridCol w:w="3168"/>
        <w:tblGridChange w:id="0">
          <w:tblGrid>
            <w:gridCol w:w="6204"/>
            <w:gridCol w:w="3168"/>
          </w:tblGrid>
        </w:tblGridChange>
      </w:tblGrid>
      <w:tr>
        <w:trPr>
          <w:cantSplit w:val="0"/>
          <w:trHeight w:val="496" w:hRule="atLeast"/>
          <w:tblHeader w:val="0"/>
        </w:trPr>
        <w:tc>
          <w:tcPr>
            <w:shd w:fill="cfe2f2"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42" w:right="935" w:firstLine="0"/>
              <w:jc w:val="center"/>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single"/>
                <w:shd w:fill="auto" w:val="clear"/>
                <w:vertAlign w:val="baseline"/>
                <w:rtl w:val="0"/>
              </w:rPr>
              <w:t xml:space="preserve">NOMBRE DE LA PLATAFORMA QUE USA EL SENA</w:t>
            </w:r>
            <w:r w:rsidDel="00000000" w:rsidR="00000000" w:rsidRPr="00000000">
              <w:rPr>
                <w:rtl w:val="0"/>
              </w:rPr>
            </w:r>
          </w:p>
        </w:tc>
        <w:tc>
          <w:tcPr>
            <w:shd w:fill="cfe2f2"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9"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single"/>
                <w:shd w:fill="auto" w:val="clear"/>
                <w:vertAlign w:val="baseline"/>
                <w:rtl w:val="0"/>
              </w:rPr>
              <w:t xml:space="preserve">UNA CARACTERÍSTICA DE USO</w:t>
            </w:r>
            <w:r w:rsidDel="00000000" w:rsidR="00000000" w:rsidRPr="00000000">
              <w:rPr>
                <w:rtl w:val="0"/>
              </w:rPr>
            </w:r>
          </w:p>
        </w:tc>
      </w:tr>
      <w:tr>
        <w:trPr>
          <w:cantSplit w:val="0"/>
          <w:trHeight w:val="755" w:hRule="atLeast"/>
          <w:tblHeader w:val="0"/>
        </w:trPr>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Link de acceso: </w:t>
            </w:r>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https://zajuna.sena.edu.co/</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05"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1f60"/>
                <w:sz w:val="21"/>
                <w:szCs w:val="21"/>
                <w:u w:val="single"/>
                <w:shd w:fill="auto" w:val="clear"/>
                <w:vertAlign w:val="baseline"/>
                <w:rtl w:val="0"/>
              </w:rPr>
              <w:t xml:space="preserve">ZAJUNA</w:t>
            </w:r>
            <w:r w:rsidDel="00000000" w:rsidR="00000000" w:rsidRPr="00000000">
              <w:rPr>
                <w:rtl w:val="0"/>
              </w:rPr>
            </w:r>
          </w:p>
        </w:tc>
        <w:tc>
          <w:tcPr/>
          <w:p>
            <w:r/>
            <w:r>
              <w:rPr>
                <w:b w:val="0"/>
                <w:i w:val="0"/>
                <w:color w:val="1F4E79"/>
              </w:rPr>
              <w:t>Plataforma de aprendizaje (LMS) donde el aprendiz accede a cursos, materiales, foros y actividades de su formación virtual y a distancia.</w:t>
            </w:r>
          </w:p>
        </w:tc>
      </w:tr>
      <w:tr>
        <w:trPr>
          <w:cantSplit w:val="0"/>
          <w:trHeight w:val="990" w:hRule="atLeast"/>
          <w:tblHeader w:val="0"/>
        </w:trPr>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5"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Link de acceso: </w:t>
            </w:r>
            <w:hyperlink r:id="rId43">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http://www.sena.edu.co</w:t>
              </w:r>
            </w:hyperlink>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1f60"/>
                <w:sz w:val="21"/>
                <w:szCs w:val="21"/>
                <w:u w:val="single"/>
                <w:shd w:fill="auto" w:val="clear"/>
                <w:vertAlign w:val="baseline"/>
                <w:rtl w:val="0"/>
              </w:rPr>
              <w:t xml:space="preserve">PÁGINA SENA</w:t>
            </w:r>
            <w:r w:rsidDel="00000000" w:rsidR="00000000" w:rsidRPr="00000000">
              <w:rPr>
                <w:rtl w:val="0"/>
              </w:rPr>
            </w:r>
          </w:p>
        </w:tc>
        <w:tc>
          <w:tcPr/>
          <w:p>
            <w:r/>
            <w:r>
              <w:rPr>
                <w:b w:val="0"/>
                <w:i w:val="0"/>
                <w:color w:val="1F4E79"/>
              </w:rPr>
              <w:t>Portal institucional con información general, noticias, servicios y enlaces a todos los aplicativos del SENA.</w:t>
            </w:r>
          </w:p>
        </w:tc>
      </w:tr>
      <w:tr>
        <w:trPr>
          <w:cantSplit w:val="0"/>
          <w:trHeight w:val="988" w:hRule="atLeast"/>
          <w:tblHeader w:val="0"/>
        </w:trPr>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Link de acceso: </w:t>
            </w:r>
            <w:hyperlink r:id="rId44">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http://biblioteca.sena.edu.co/</w:t>
              </w:r>
            </w:hyperlink>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1f60"/>
                <w:sz w:val="21"/>
                <w:szCs w:val="21"/>
                <w:u w:val="single"/>
                <w:shd w:fill="auto" w:val="clear"/>
                <w:vertAlign w:val="baseline"/>
                <w:rtl w:val="0"/>
              </w:rPr>
              <w:t xml:space="preserve">SISTEMA DE BIBLIOTECAS SENA</w:t>
            </w:r>
            <w:r w:rsidDel="00000000" w:rsidR="00000000" w:rsidRPr="00000000">
              <w:rPr>
                <w:rtl w:val="0"/>
              </w:rPr>
            </w:r>
          </w:p>
        </w:tc>
        <w:tc>
          <w:tcPr/>
          <w:p>
            <w:r/>
            <w:r>
              <w:rPr>
                <w:b w:val="0"/>
                <w:i w:val="0"/>
                <w:color w:val="1F4E79"/>
              </w:rPr>
              <w:t>Acceso al catálogo, libros, bases de datos y recursos digitales para consulta e investigación.</w:t>
            </w:r>
          </w:p>
        </w:tc>
      </w:tr>
      <w:tr>
        <w:trPr>
          <w:cantSplit w:val="0"/>
          <w:trHeight w:val="1290" w:hRule="atLeast"/>
          <w:tblHeader w:val="0"/>
        </w:trPr>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5"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Link de acceso:</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5"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https://caprendizaje.sena.edu.co/sgva/SGVA_Diseno/pag/login.aspx</w:t>
            </w: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1f60"/>
                <w:sz w:val="21"/>
                <w:szCs w:val="21"/>
                <w:u w:val="single"/>
                <w:shd w:fill="auto" w:val="clear"/>
                <w:vertAlign w:val="baseline"/>
                <w:rtl w:val="0"/>
              </w:rPr>
              <w:t xml:space="preserve">SISTEMA DE GESTIÓN VIRTUAL DE APRENDICES – SGVA</w:t>
            </w:r>
            <w:r w:rsidDel="00000000" w:rsidR="00000000" w:rsidRPr="00000000">
              <w:rPr>
                <w:rtl w:val="0"/>
              </w:rPr>
            </w:r>
          </w:p>
        </w:tc>
        <w:tc>
          <w:tcPr/>
          <w:p>
            <w:r/>
            <w:r>
              <w:rPr>
                <w:b w:val="0"/>
                <w:i w:val="0"/>
                <w:color w:val="1F4E79"/>
              </w:rPr>
              <w:t>Sistema de Gestión Virtual de Aprendices (SGVA): gestión de bitácoras y seguimiento durante la etapa productiva.</w:t>
            </w:r>
          </w:p>
        </w:tc>
      </w:tr>
      <w:tr>
        <w:trPr>
          <w:cantSplit w:val="0"/>
          <w:trHeight w:val="990" w:hRule="atLeast"/>
          <w:tblHeader w:val="0"/>
        </w:trPr>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5"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Link de acceso: </w:t>
            </w:r>
            <w:hyperlink r:id="rId45">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http://oferta.senasofiaplus.edu.co/sofia-oferta/</w:t>
              </w:r>
            </w:hyperlink>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1f60"/>
                <w:sz w:val="21"/>
                <w:szCs w:val="21"/>
                <w:u w:val="single"/>
                <w:shd w:fill="auto" w:val="clear"/>
                <w:vertAlign w:val="baseline"/>
                <w:rtl w:val="0"/>
              </w:rPr>
              <w:t xml:space="preserve">SENASOFIAPLUS</w:t>
            </w:r>
            <w:r w:rsidDel="00000000" w:rsidR="00000000" w:rsidRPr="00000000">
              <w:rPr>
                <w:rtl w:val="0"/>
              </w:rPr>
            </w:r>
          </w:p>
        </w:tc>
        <w:tc>
          <w:tcPr/>
          <w:p>
            <w:r/>
            <w:r>
              <w:rPr>
                <w:b w:val="0"/>
                <w:i w:val="0"/>
                <w:color w:val="1F4E79"/>
              </w:rPr>
              <w:t>Sistema de gestión académica: oferta de programas, inscripción/matrícula, consulta de fichas, notas, horarios y certificados.</w:t>
            </w:r>
          </w:p>
        </w:tc>
      </w:tr>
      <w:tr>
        <w:trPr>
          <w:cantSplit w:val="0"/>
          <w:trHeight w:val="1290" w:hRule="atLeast"/>
          <w:tblHeader w:val="0"/>
        </w:trPr>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Link de acceso: </w:t>
            </w:r>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https://senacentrogestiontunja.blogspot.com/</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0" w:lineRule="auto"/>
              <w:ind w:left="105"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1f60"/>
                <w:sz w:val="21"/>
                <w:szCs w:val="21"/>
                <w:u w:val="single"/>
                <w:shd w:fill="auto" w:val="clear"/>
                <w:vertAlign w:val="baseline"/>
                <w:rtl w:val="0"/>
              </w:rPr>
              <w:t xml:space="preserve">BLOG DEL CENTRO DE GESTIÓN ADMINISTRATIVA Y</w:t>
            </w:r>
            <w:r w:rsidDel="00000000" w:rsidR="00000000" w:rsidRPr="00000000">
              <w:rPr>
                <w:rFonts w:ascii="Calibri" w:cs="Calibri" w:eastAsia="Calibri" w:hAnsi="Calibri"/>
                <w:b w:val="1"/>
                <w:bCs w:val="1"/>
                <w:i w:val="0"/>
                <w:iCs w:val="0"/>
                <w:smallCaps w:val="0"/>
                <w:strike w:val="0"/>
                <w:color w:val="001f60"/>
                <w:sz w:val="21"/>
                <w:szCs w:val="2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1f60"/>
                <w:sz w:val="21"/>
                <w:szCs w:val="21"/>
                <w:u w:val="single"/>
                <w:shd w:fill="auto" w:val="clear"/>
                <w:vertAlign w:val="baseline"/>
                <w:rtl w:val="0"/>
              </w:rPr>
              <w:t xml:space="preserve">FORTALECIMIENTO EMPRESARIAL</w:t>
            </w:r>
            <w:r w:rsidDel="00000000" w:rsidR="00000000" w:rsidRPr="00000000">
              <w:rPr>
                <w:rtl w:val="0"/>
              </w:rPr>
            </w:r>
          </w:p>
        </w:tc>
        <w:tc>
          <w:tcPr/>
          <w:p>
            <w:r/>
            <w:r>
              <w:rPr>
                <w:b w:val="0"/>
                <w:i w:val="0"/>
                <w:color w:val="1F4E79"/>
              </w:rPr>
              <w:t>Información local, novedades, recursos y enlaces de interés para los aprendices del Centro de Gestión Administrativa y Fortalecimiento Empresarial.</w:t>
            </w:r>
          </w:p>
        </w:tc>
      </w:tr>
    </w:tbl>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75">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Ambiente requerido:</w:t>
      </w:r>
    </w:p>
    <w:p w:rsidR="00000000" w:rsidDel="00000000" w:rsidP="00000000" w:rsidRDefault="00000000" w:rsidRPr="00000000" w14:paraId="00000276">
      <w:pPr>
        <w:widowControl w:val="0"/>
        <w:tabs>
          <w:tab w:val="left" w:leader="none" w:pos="1163"/>
        </w:tabs>
        <w:spacing w:after="0" w:line="242" w:lineRule="auto"/>
        <w:ind w:left="304" w:right="337" w:firstLine="0"/>
        <w:jc w:val="both"/>
        <w:rPr>
          <w:sz w:val="21"/>
          <w:szCs w:val="21"/>
        </w:rPr>
      </w:pPr>
      <w:r w:rsidDel="00000000" w:rsidR="00000000" w:rsidRPr="00000000">
        <w:rPr>
          <w:sz w:val="21"/>
          <w:szCs w:val="21"/>
          <w:rtl w:val="0"/>
        </w:rPr>
        <w:t xml:space="preserve">Ambiente dotado de proyector o pantalla grande que permita reproducir contenido multimedia, Este debe contar espacio suficiente para que los participantes trabajen cómodamente y puedan discutir en grupo cumpliendo con la normativa medio ambiental y de SST.</w:t>
      </w:r>
    </w:p>
    <w:p w:rsidR="00000000" w:rsidDel="00000000" w:rsidP="00000000" w:rsidRDefault="00000000" w:rsidRPr="00000000" w14:paraId="00000277">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r>
    </w:p>
    <w:p w:rsidR="00000000" w:rsidDel="00000000" w:rsidP="00000000" w:rsidRDefault="00000000" w:rsidRPr="00000000" w14:paraId="00000278">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Estrategias o técnicas didácticas activas:</w:t>
      </w:r>
    </w:p>
    <w:p w:rsidR="00000000" w:rsidDel="00000000" w:rsidP="00000000" w:rsidRDefault="00000000" w:rsidRPr="00000000" w14:paraId="00000279">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Investigación individual</w:t>
      </w:r>
    </w:p>
    <w:p w:rsidR="00000000" w:rsidDel="00000000" w:rsidP="00000000" w:rsidRDefault="00000000" w:rsidRPr="00000000" w14:paraId="0000027A">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Trabajo en equipo</w:t>
      </w:r>
    </w:p>
    <w:p w:rsidR="00000000" w:rsidDel="00000000" w:rsidP="00000000" w:rsidRDefault="00000000" w:rsidRPr="00000000" w14:paraId="0000027B">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Conversatorio</w:t>
      </w:r>
    </w:p>
    <w:p w:rsidR="00000000" w:rsidDel="00000000" w:rsidP="00000000" w:rsidRDefault="00000000" w:rsidRPr="00000000" w14:paraId="0000027C">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Reflexión crítica</w:t>
      </w:r>
    </w:p>
    <w:p w:rsidR="00000000" w:rsidDel="00000000" w:rsidP="00000000" w:rsidRDefault="00000000" w:rsidRPr="00000000" w14:paraId="0000027D">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rtl w:val="0"/>
        </w:rPr>
      </w:r>
    </w:p>
    <w:p w:rsidR="00000000" w:rsidDel="00000000" w:rsidP="00000000" w:rsidRDefault="00000000" w:rsidRPr="00000000" w14:paraId="0000027E">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Materiales de formación:</w:t>
      </w:r>
    </w:p>
    <w:p w:rsidR="00000000" w:rsidDel="00000000" w:rsidP="00000000" w:rsidRDefault="00000000" w:rsidRPr="00000000" w14:paraId="0000027F">
      <w:pPr>
        <w:tabs>
          <w:tab w:val="left" w:leader="none" w:pos="4320"/>
          <w:tab w:val="left" w:leader="none" w:pos="4485"/>
          <w:tab w:val="left" w:leader="none" w:pos="5445"/>
        </w:tabs>
        <w:spacing w:line="360" w:lineRule="auto"/>
        <w:ind w:left="360" w:firstLine="0"/>
        <w:jc w:val="both"/>
        <w:rPr/>
      </w:pPr>
      <w:r w:rsidDel="00000000" w:rsidR="00000000" w:rsidRPr="00000000">
        <w:rPr>
          <w:rtl w:val="0"/>
        </w:rPr>
        <w:t xml:space="preserve">Papel bond pliego o similar, papel bond tamaño carta, marcadores  y bolígrafos.</w:t>
      </w:r>
    </w:p>
    <w:p w:rsidR="00000000" w:rsidDel="00000000" w:rsidP="00000000" w:rsidRDefault="00000000" w:rsidRPr="00000000" w14:paraId="00000280">
      <w:pPr>
        <w:tabs>
          <w:tab w:val="left" w:leader="none" w:pos="4320"/>
          <w:tab w:val="left" w:leader="none" w:pos="4485"/>
          <w:tab w:val="left" w:leader="none" w:pos="5445"/>
        </w:tabs>
        <w:spacing w:after="0" w:line="360" w:lineRule="auto"/>
        <w:ind w:left="304" w:firstLine="0"/>
        <w:jc w:val="both"/>
        <w:rPr>
          <w:b w:val="1"/>
          <w:bCs w:val="1"/>
          <w:i w:val="1"/>
          <w:iCs w:val="1"/>
        </w:rPr>
      </w:pPr>
      <w:r w:rsidDel="00000000" w:rsidR="00000000" w:rsidRPr="00000000">
        <w:rPr>
          <w:b w:val="1"/>
          <w:bCs w:val="1"/>
          <w:i w:val="1"/>
          <w:iCs w:val="1"/>
          <w:rtl w:val="0"/>
        </w:rPr>
        <w:t xml:space="preserve">Material de apoyo:</w:t>
      </w:r>
    </w:p>
    <w:p w:rsidR="00000000" w:rsidDel="00000000" w:rsidP="00000000" w:rsidRDefault="00000000" w:rsidRPr="00000000" w14:paraId="00000281">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Plataformas digitales SENA</w:t>
      </w:r>
    </w:p>
    <w:p w:rsidR="00000000" w:rsidDel="00000000" w:rsidP="00000000" w:rsidRDefault="00000000" w:rsidRPr="00000000" w14:paraId="00000282">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Duración de la actividad:</w:t>
      </w:r>
    </w:p>
    <w:p w:rsidR="00000000" w:rsidDel="00000000" w:rsidP="00000000" w:rsidRDefault="00000000" w:rsidRPr="00000000" w14:paraId="00000283">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3 horas.</w:t>
      </w:r>
    </w:p>
    <w:p w:rsidR="00000000" w:rsidDel="00000000" w:rsidP="00000000" w:rsidRDefault="00000000" w:rsidRPr="00000000" w14:paraId="00000284">
      <w:pPr>
        <w:rPr>
          <w:b w:val="1"/>
          <w:bCs w:val="1"/>
          <w:i w:val="1"/>
          <w:iCs w:val="1"/>
          <w:sz w:val="21"/>
          <w:szCs w:val="21"/>
        </w:rPr>
      </w:pPr>
      <w:r w:rsidDel="00000000" w:rsidR="00000000" w:rsidRPr="00000000">
        <w:rPr>
          <w:rtl w:val="0"/>
        </w:rPr>
      </w:r>
    </w:p>
    <w:p w:rsidR="00000000" w:rsidDel="00000000" w:rsidP="00000000" w:rsidRDefault="00000000" w:rsidRPr="00000000" w14:paraId="00000285">
      <w:pPr>
        <w:rPr>
          <w:b w:val="1"/>
          <w:bCs w:val="1"/>
          <w:sz w:val="24"/>
          <w:szCs w:val="24"/>
        </w:rPr>
      </w:pPr>
      <w:r w:rsidDel="00000000" w:rsidR="00000000" w:rsidRPr="00000000">
        <w:rPr>
          <w:b w:val="1"/>
          <w:bCs w:val="1"/>
          <w:sz w:val="24"/>
          <w:szCs w:val="24"/>
          <w:rtl w:val="0"/>
        </w:rPr>
        <w:t xml:space="preserve">Subactividad 8 Proyección de elección alternativa productiva</w:t>
      </w:r>
    </w:p>
    <w:p w:rsidR="00000000" w:rsidDel="00000000" w:rsidP="00000000" w:rsidRDefault="00000000" w:rsidRPr="00000000" w14:paraId="00000286">
      <w:pPr>
        <w:rPr>
          <w:b w:val="1"/>
          <w:bCs w:val="1"/>
          <w:i w:val="1"/>
          <w:iCs w:val="1"/>
          <w:sz w:val="21"/>
          <w:szCs w:val="21"/>
        </w:rPr>
      </w:pPr>
      <w:r w:rsidDel="00000000" w:rsidR="00000000" w:rsidRPr="00000000">
        <w:rPr>
          <w:b w:val="1"/>
          <w:bCs w:val="1"/>
          <w:sz w:val="24"/>
          <w:szCs w:val="24"/>
          <w:rtl w:val="0"/>
        </w:rPr>
        <w:t xml:space="preserve">Descripción de la actividad</w:t>
      </w:r>
      <w:r w:rsidDel="00000000" w:rsidR="00000000" w:rsidRPr="00000000">
        <w:rPr>
          <w:rtl w:val="0"/>
        </w:rPr>
      </w:r>
    </w:p>
    <w:p w:rsidR="00000000" w:rsidDel="00000000" w:rsidP="00000000" w:rsidRDefault="00000000" w:rsidRPr="00000000" w14:paraId="00000287">
      <w:pPr>
        <w:ind w:left="461" w:firstLine="0"/>
        <w:rPr>
          <w:b w:val="1"/>
          <w:bCs w:val="1"/>
          <w:i w:val="1"/>
          <w:iCs w:val="1"/>
          <w:sz w:val="21"/>
          <w:szCs w:val="21"/>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-47305</wp:posOffset>
                </wp:positionH>
                <wp:positionV relativeFrom="paragraph">
                  <wp:posOffset>143828</wp:posOffset>
                </wp:positionV>
                <wp:extent cx="6002020" cy="390525"/>
                <wp:effectExtent b="0" l="0" r="0" t="0"/>
                <wp:wrapTopAndBottom distB="0" distT="0"/>
                <wp:docPr id="51" name=""/>
                <a:graphic>
                  <a:graphicData uri="http://schemas.microsoft.com/office/word/2010/wordprocessingShape">
                    <wps:wsp>
                      <wps:cNvSpPr/>
                      <wps:cNvPr id="12" name="Shape 12"/>
                      <wps:spPr>
                        <a:xfrm>
                          <a:off x="2349753" y="3589500"/>
                          <a:ext cx="5992495" cy="381000"/>
                        </a:xfrm>
                        <a:prstGeom prst="rect">
                          <a:avLst/>
                        </a:prstGeom>
                        <a:solidFill>
                          <a:srgbClr val="C6E993"/>
                        </a:solidFill>
                        <a:ln>
                          <a:noFill/>
                        </a:ln>
                      </wps:spPr>
                      <wps:txbx>
                        <w:txbxContent>
                          <w:p w:rsidR="00000000" w:rsidDel="00000000" w:rsidP="00000000" w:rsidRDefault="00000000" w:rsidRPr="00000000">
                            <w:pPr>
                              <w:spacing w:after="0" w:before="0" w:line="279.99999046325684"/>
                              <w:ind w:left="27.999999523162842" w:right="0" w:firstLine="0"/>
                              <w:jc w:val="left"/>
                              <w:textDirection w:val="btLr"/>
                            </w:pPr>
                            <w:r w:rsidDel="00000000" w:rsidR="00000000" w:rsidRPr="00000000">
                              <w:rPr>
                                <w:rFonts w:ascii="Arial" w:cs="Arial" w:eastAsia="Arial" w:hAnsi="Arial"/>
                                <w:b w:val="0"/>
                                <w:i w:val="0"/>
                                <w:smallCaps w:val="0"/>
                                <w:strike w:val="0"/>
                                <w:color w:val="000000"/>
                                <w:sz w:val="21"/>
                                <w:vertAlign w:val="baseline"/>
                              </w:rPr>
                              <w:t xml:space="preserve">Interpretar la importancia en el desarrollo de la formación Profesional Integral de la etapa productiva como puesta en práctica de las competencias del aprendiz.</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-47305</wp:posOffset>
                </wp:positionH>
                <wp:positionV relativeFrom="paragraph">
                  <wp:posOffset>143828</wp:posOffset>
                </wp:positionV>
                <wp:extent cx="6002020" cy="390525"/>
                <wp:effectExtent b="0" l="0" r="0" t="0"/>
                <wp:wrapTopAndBottom distB="0" distT="0"/>
                <wp:docPr id="51"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6002020" cy="390525"/>
                        </a:xfrm>
                        <a:prstGeom prst="rect"/>
                        <a:ln/>
                      </pic:spPr>
                    </pic:pic>
                  </a:graphicData>
                </a:graphic>
              </wp:anchor>
            </w:drawing>
          </mc:Fallback>
        </mc:AlternateConten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1150" w:right="326"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Cognitiva: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reconocer las diferentes alternativas de etapa productiva perfilando la afinidad de cada aprendiz con el desarrollo de una de estas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1150" w:right="326"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150" w:right="6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Procedimental: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desarrollar del diligenciamiento previo del formato de selección y modificación de etapa productiva de acuerdo a los lineamientos institucionales.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150" w:right="6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150" w:right="6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Valorativa Actitudinal: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interiorizar como se articula la etapa productiva con el proceso de formación.</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150" w:right="6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99"/>
        </w:tabs>
        <w:spacing w:after="0" w:before="158" w:line="278.00000000000006" w:lineRule="auto"/>
        <w:ind w:left="598" w:right="434" w:hanging="35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Después de consultar el material de formación de acuerdo a la presentación de su instructor reflexione en torno a las alternativas brindadas para el desarrollo de la etapa productiva ofrecidas por el SENA. Considere la opción que más se acomoda a su realidad y realice un resumen, exprese sus ideas argumentando su posición, relacione otras referencias y termine con una conclusión. </w:t>
      </w:r>
    </w:p>
    <w:p>
      <w:r>
        <w:rPr>
          <w:b/>
          <w:i w:val="0"/>
          <w:color w:val="1F4E79"/>
        </w:rPr>
        <w:t xml:space="preserve">Respuesta: </w:t>
      </w:r>
      <w:r>
        <w:rPr>
          <w:b w:val="0"/>
          <w:i w:val="0"/>
          <w:color w:val="1F4E79"/>
        </w:rPr>
        <w:t>(Reflexión personal, argumente según su realidad.) Entre las alternativas de etapa productiva que ofrece el SENA (contrato de aprendizaje, vínculo laboral o contractual, pasantía, apoyo a una unidad productiva, proyecto productivo/emprendimiento o monitoría), la que más se acomoda a mi situación es el contrato de aprendizaje, porque me permite aplicar lo aprendido en una empresa real, recibir apoyo de sostenimiento y ganar experiencia laboral. Concluyo que elegir bien esta etapa es clave, pues es el puente entre la formación y el mundo del trabajo. (Recuerde diligenciar el formato GFPI-F-165 y anexarlo al portafolio.)</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9"/>
        </w:tabs>
        <w:spacing w:after="0" w:before="0" w:line="278.00000000000006" w:lineRule="auto"/>
        <w:ind w:left="598" w:right="434"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99"/>
        </w:tabs>
        <w:spacing w:after="0" w:before="0" w:line="278.00000000000006" w:lineRule="auto"/>
        <w:ind w:left="598" w:right="434" w:hanging="35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Diligencie el formato GFPI – F – 165, Selección y modificación alternativa Etapa Productiva, guárdelo en su portafolio y anexe una captura al informe final a presentar.</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9"/>
        </w:tabs>
        <w:spacing w:after="200" w:before="0" w:line="278.00000000000006" w:lineRule="auto"/>
        <w:ind w:left="598" w:right="434"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9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98">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Ambiente requerido:</w:t>
      </w:r>
    </w:p>
    <w:p w:rsidR="00000000" w:rsidDel="00000000" w:rsidP="00000000" w:rsidRDefault="00000000" w:rsidRPr="00000000" w14:paraId="00000299">
      <w:pPr>
        <w:widowControl w:val="0"/>
        <w:tabs>
          <w:tab w:val="left" w:leader="none" w:pos="1163"/>
        </w:tabs>
        <w:spacing w:after="0" w:line="242" w:lineRule="auto"/>
        <w:ind w:left="304" w:right="337" w:firstLine="0"/>
        <w:jc w:val="both"/>
        <w:rPr>
          <w:sz w:val="21"/>
          <w:szCs w:val="21"/>
        </w:rPr>
      </w:pPr>
      <w:r w:rsidDel="00000000" w:rsidR="00000000" w:rsidRPr="00000000">
        <w:rPr>
          <w:sz w:val="21"/>
          <w:szCs w:val="21"/>
          <w:rtl w:val="0"/>
        </w:rPr>
        <w:t xml:space="preserve">Ambiente dotado de proyector o pantalla grande que permita reproducir contenido multimedia, Este debe contar espacio suficiente para que los participantes trabajen cómodamente y puedan discutir en grupo cumpliendo con la normativa medio ambiental y de SST.</w:t>
      </w:r>
    </w:p>
    <w:p w:rsidR="00000000" w:rsidDel="00000000" w:rsidP="00000000" w:rsidRDefault="00000000" w:rsidRPr="00000000" w14:paraId="0000029A">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r>
    </w:p>
    <w:p w:rsidR="00000000" w:rsidDel="00000000" w:rsidP="00000000" w:rsidRDefault="00000000" w:rsidRPr="00000000" w14:paraId="0000029B">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Estrategias o técnicas didácticas activas:</w:t>
      </w:r>
    </w:p>
    <w:p w:rsidR="00000000" w:rsidDel="00000000" w:rsidP="00000000" w:rsidRDefault="00000000" w:rsidRPr="00000000" w14:paraId="0000029C">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Investigación individual</w:t>
      </w:r>
    </w:p>
    <w:p w:rsidR="00000000" w:rsidDel="00000000" w:rsidP="00000000" w:rsidRDefault="00000000" w:rsidRPr="00000000" w14:paraId="0000029D">
      <w:pPr>
        <w:widowControl w:val="0"/>
        <w:tabs>
          <w:tab w:val="left" w:leader="none" w:pos="1163"/>
        </w:tabs>
        <w:spacing w:after="0" w:line="242" w:lineRule="auto"/>
        <w:ind w:left="304" w:right="337" w:firstLine="0"/>
        <w:jc w:val="both"/>
        <w:rPr/>
      </w:pPr>
      <w:r w:rsidDel="00000000" w:rsidR="00000000" w:rsidRPr="00000000">
        <w:rPr>
          <w:rtl w:val="0"/>
        </w:rPr>
        <w:t xml:space="preserve">Trabajo en equipo</w:t>
      </w:r>
    </w:p>
    <w:p w:rsidR="00000000" w:rsidDel="00000000" w:rsidP="00000000" w:rsidRDefault="00000000" w:rsidRPr="00000000" w14:paraId="0000029E">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Conversatorio</w:t>
      </w:r>
    </w:p>
    <w:p w:rsidR="00000000" w:rsidDel="00000000" w:rsidP="00000000" w:rsidRDefault="00000000" w:rsidRPr="00000000" w14:paraId="0000029F">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Reflexión crítica</w:t>
      </w:r>
    </w:p>
    <w:p w:rsidR="00000000" w:rsidDel="00000000" w:rsidP="00000000" w:rsidRDefault="00000000" w:rsidRPr="00000000" w14:paraId="000002A0">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rtl w:val="0"/>
        </w:rPr>
      </w:r>
    </w:p>
    <w:p w:rsidR="00000000" w:rsidDel="00000000" w:rsidP="00000000" w:rsidRDefault="00000000" w:rsidRPr="00000000" w14:paraId="000002A1">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Materiales de formación:</w:t>
      </w:r>
    </w:p>
    <w:p w:rsidR="00000000" w:rsidDel="00000000" w:rsidP="00000000" w:rsidRDefault="00000000" w:rsidRPr="00000000" w14:paraId="000002A2">
      <w:pPr>
        <w:tabs>
          <w:tab w:val="left" w:leader="none" w:pos="4320"/>
          <w:tab w:val="left" w:leader="none" w:pos="4485"/>
          <w:tab w:val="left" w:leader="none" w:pos="5445"/>
        </w:tabs>
        <w:spacing w:line="360" w:lineRule="auto"/>
        <w:ind w:left="360" w:firstLine="0"/>
        <w:jc w:val="both"/>
        <w:rPr/>
      </w:pPr>
      <w:r w:rsidDel="00000000" w:rsidR="00000000" w:rsidRPr="00000000">
        <w:rPr>
          <w:rtl w:val="0"/>
        </w:rPr>
        <w:t xml:space="preserve">Papel bond pliego o similar, papel bond tamaño carta, marcadores  y bolígrafos.</w:t>
      </w:r>
    </w:p>
    <w:p w:rsidR="00000000" w:rsidDel="00000000" w:rsidP="00000000" w:rsidRDefault="00000000" w:rsidRPr="00000000" w14:paraId="000002A3">
      <w:pPr>
        <w:tabs>
          <w:tab w:val="left" w:leader="none" w:pos="4320"/>
          <w:tab w:val="left" w:leader="none" w:pos="4485"/>
          <w:tab w:val="left" w:leader="none" w:pos="5445"/>
        </w:tabs>
        <w:spacing w:after="0" w:line="360" w:lineRule="auto"/>
        <w:ind w:left="304" w:firstLine="0"/>
        <w:jc w:val="both"/>
        <w:rPr>
          <w:b w:val="1"/>
          <w:bCs w:val="1"/>
          <w:i w:val="1"/>
          <w:iCs w:val="1"/>
        </w:rPr>
      </w:pPr>
      <w:r w:rsidDel="00000000" w:rsidR="00000000" w:rsidRPr="00000000">
        <w:rPr>
          <w:b w:val="1"/>
          <w:bCs w:val="1"/>
          <w:i w:val="1"/>
          <w:iCs w:val="1"/>
          <w:rtl w:val="0"/>
        </w:rPr>
        <w:t xml:space="preserve">Material de apoyo:</w:t>
      </w:r>
    </w:p>
    <w:p w:rsidR="00000000" w:rsidDel="00000000" w:rsidP="00000000" w:rsidRDefault="00000000" w:rsidRPr="00000000" w14:paraId="000002A4">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Reglamento del aprendiz SENA, </w:t>
      </w:r>
      <w:r w:rsidDel="00000000" w:rsidR="00000000" w:rsidRPr="00000000">
        <w:rPr>
          <w:sz w:val="21"/>
          <w:szCs w:val="21"/>
          <w:rtl w:val="0"/>
        </w:rPr>
        <w:t xml:space="preserve">formato GFPI – F – 165, Selección y modificación alternativa Etapa Productiva,</w:t>
      </w:r>
      <w:r w:rsidDel="00000000" w:rsidR="00000000" w:rsidRPr="00000000">
        <w:rPr>
          <w:rtl w:val="0"/>
        </w:rPr>
      </w:r>
    </w:p>
    <w:p w:rsidR="00000000" w:rsidDel="00000000" w:rsidP="00000000" w:rsidRDefault="00000000" w:rsidRPr="00000000" w14:paraId="000002A5">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r>
    </w:p>
    <w:p w:rsidR="00000000" w:rsidDel="00000000" w:rsidP="00000000" w:rsidRDefault="00000000" w:rsidRPr="00000000" w14:paraId="000002A6">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Duración de la actividad:</w:t>
      </w:r>
    </w:p>
    <w:p w:rsidR="00000000" w:rsidDel="00000000" w:rsidP="00000000" w:rsidRDefault="00000000" w:rsidRPr="00000000" w14:paraId="000002A7">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3 horas</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9">
      <w:pPr>
        <w:tabs>
          <w:tab w:val="left" w:leader="none" w:pos="4320"/>
          <w:tab w:val="left" w:leader="none" w:pos="4485"/>
          <w:tab w:val="left" w:leader="none" w:pos="5445"/>
        </w:tabs>
        <w:spacing w:after="0" w:line="360" w:lineRule="auto"/>
        <w:ind w:left="360" w:firstLine="0"/>
        <w:jc w:val="both"/>
        <w:rPr>
          <w:b w:val="1"/>
          <w:bCs w:val="1"/>
          <w:color w:val="000000"/>
        </w:rPr>
      </w:pPr>
      <w:r w:rsidDel="00000000" w:rsidR="00000000" w:rsidRPr="00000000">
        <w:rPr>
          <w:b w:val="1"/>
          <w:bCs w:val="1"/>
          <w:color w:val="000000"/>
          <w:rtl w:val="0"/>
        </w:rPr>
        <w:t xml:space="preserve">Evidencias de aprendizaje: </w:t>
      </w:r>
    </w:p>
    <w:p w:rsidR="00000000" w:rsidDel="00000000" w:rsidP="00000000" w:rsidRDefault="00000000" w:rsidRPr="00000000" w14:paraId="000002AA">
      <w:pPr>
        <w:tabs>
          <w:tab w:val="left" w:leader="none" w:pos="4320"/>
          <w:tab w:val="left" w:leader="none" w:pos="4485"/>
          <w:tab w:val="left" w:leader="none" w:pos="5445"/>
        </w:tabs>
        <w:spacing w:after="0" w:line="360" w:lineRule="auto"/>
        <w:ind w:left="360" w:firstLine="0"/>
        <w:jc w:val="both"/>
        <w:rPr>
          <w:color w:val="000000"/>
        </w:rPr>
      </w:pPr>
      <w:r w:rsidDel="00000000" w:rsidR="00000000" w:rsidRPr="00000000">
        <w:rPr>
          <w:color w:val="000000"/>
          <w:rtl w:val="0"/>
        </w:rPr>
        <w:t xml:space="preserve">Informe que contenga el desarrollo de las actividades propuestas en esta guía de aprendizaje</w:t>
      </w:r>
    </w:p>
    <w:p w:rsidR="00000000" w:rsidDel="00000000" w:rsidP="00000000" w:rsidRDefault="00000000" w:rsidRPr="00000000" w14:paraId="000002AB">
      <w:pPr>
        <w:tabs>
          <w:tab w:val="left" w:leader="none" w:pos="4320"/>
          <w:tab w:val="left" w:leader="none" w:pos="4485"/>
          <w:tab w:val="left" w:leader="none" w:pos="5445"/>
        </w:tabs>
        <w:spacing w:after="0" w:line="360" w:lineRule="auto"/>
        <w:ind w:left="360" w:firstLine="0"/>
        <w:jc w:val="both"/>
        <w:rPr>
          <w:color w:val="000000"/>
        </w:rPr>
      </w:pPr>
      <w:r w:rsidDel="00000000" w:rsidR="00000000" w:rsidRPr="00000000">
        <w:rPr>
          <w:color w:val="000000"/>
          <w:rtl w:val="0"/>
        </w:rPr>
        <w:t xml:space="preserve">(Este informe evalúa las 8 subactividades de apropiación y la actividad de contextualización).</w:t>
      </w:r>
    </w:p>
    <w:p w:rsidR="00000000" w:rsidDel="00000000" w:rsidP="00000000" w:rsidRDefault="00000000" w:rsidRPr="00000000" w14:paraId="000002AC">
      <w:pPr>
        <w:tabs>
          <w:tab w:val="left" w:leader="none" w:pos="4320"/>
          <w:tab w:val="left" w:leader="none" w:pos="4485"/>
          <w:tab w:val="left" w:leader="none" w:pos="5445"/>
        </w:tabs>
        <w:spacing w:after="0" w:line="360" w:lineRule="auto"/>
        <w:ind w:left="360" w:firstLine="0"/>
        <w:jc w:val="both"/>
        <w:rPr>
          <w:b w:val="1"/>
          <w:bCs w:val="1"/>
          <w:color w:val="000000"/>
        </w:rPr>
      </w:pPr>
      <w:r w:rsidDel="00000000" w:rsidR="00000000" w:rsidRPr="00000000">
        <w:rPr>
          <w:b w:val="1"/>
          <w:bCs w:val="1"/>
          <w:color w:val="000000"/>
          <w:rtl w:val="0"/>
        </w:rPr>
        <w:t xml:space="preserve">Instrumentos de evaluación:</w:t>
      </w:r>
    </w:p>
    <w:p w:rsidR="00000000" w:rsidDel="00000000" w:rsidP="00000000" w:rsidRDefault="00000000" w:rsidRPr="00000000" w14:paraId="000002AD">
      <w:pPr>
        <w:tabs>
          <w:tab w:val="left" w:leader="none" w:pos="4320"/>
          <w:tab w:val="left" w:leader="none" w:pos="4485"/>
          <w:tab w:val="left" w:leader="none" w:pos="5445"/>
        </w:tabs>
        <w:spacing w:after="0" w:line="360" w:lineRule="auto"/>
        <w:ind w:left="360" w:firstLine="0"/>
        <w:jc w:val="both"/>
        <w:rPr>
          <w:color w:val="000000"/>
        </w:rPr>
      </w:pPr>
      <w:r w:rsidDel="00000000" w:rsidR="00000000" w:rsidRPr="00000000">
        <w:rPr>
          <w:color w:val="000000"/>
          <w:rtl w:val="0"/>
        </w:rPr>
        <w:t xml:space="preserve">Lista de chequeo de producto</w:t>
      </w:r>
    </w:p>
    <w:p w:rsidR="00000000" w:rsidDel="00000000" w:rsidP="00000000" w:rsidRDefault="00000000" w:rsidRPr="00000000" w14:paraId="000002AE">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2AF">
      <w:pPr>
        <w:spacing w:after="0" w:line="360" w:lineRule="auto"/>
        <w:jc w:val="both"/>
        <w:rPr>
          <w:b w:val="1"/>
          <w:bCs w:val="1"/>
          <w:color w:val="000000"/>
          <w:sz w:val="24"/>
          <w:szCs w:val="24"/>
        </w:rPr>
      </w:pPr>
      <w:r w:rsidDel="00000000" w:rsidR="00000000" w:rsidRPr="00000000">
        <w:rPr>
          <w:b w:val="1"/>
          <w:bCs w:val="1"/>
          <w:color w:val="000000"/>
          <w:sz w:val="24"/>
          <w:szCs w:val="24"/>
          <w:rtl w:val="0"/>
        </w:rPr>
        <w:t xml:space="preserve">3.4 Actividades de Transferencia el Conocimiento:</w:t>
      </w:r>
    </w:p>
    <w:p w:rsidR="00000000" w:rsidDel="00000000" w:rsidP="00000000" w:rsidRDefault="00000000" w:rsidRPr="00000000" w14:paraId="000002B0">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Descripción de la actividad: </w:t>
      </w:r>
    </w:p>
    <w:p w:rsidR="00000000" w:rsidDel="00000000" w:rsidP="00000000" w:rsidRDefault="00000000" w:rsidRPr="00000000" w14:paraId="000002B1">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Después de haber participado en las subactividades de apropiación del conocimiento sobre el contexto SENA y haber recibido orientaciones sobre las diferentes oportunidades, recursos, y procesos de nuestra entidad, lo invitamos a ponerlos en práctica durante su proceso formativo y continuar explorando las ventajas del aprendiz SENA, el desarrollo de estas subactividades debe consignarlo en un informe, recuerde que este debe tener la respectiva portada y presentarse en normas APA con respecto al uso de estas puede consultar el respectivo apartado dentro de la biblioteca SENA:</w:t>
      </w:r>
    </w:p>
    <w:p>
      <w:r>
        <w:rPr>
          <w:b/>
          <w:i w:val="0"/>
          <w:color w:val="1F4E79"/>
        </w:rPr>
        <w:t xml:space="preserve">Orientación: </w:t>
      </w:r>
      <w:r>
        <w:rPr>
          <w:b w:val="0"/>
          <w:i w:val="0"/>
          <w:color w:val="1F4E79"/>
        </w:rPr>
        <w:t>Para el informe final: incluya portada, tabla de contenido, introducción, el desarrollo de todas las subactividades (de la 1 a la 8) y de la actividad de contextualización, conclusiones y referencias en normas APA 7.ª edición (guía disponible en la biblioteca SENA). Presente el informe ordenado y con buena redacción.</w:t>
      </w:r>
    </w:p>
    <w:p w:rsidR="00000000" w:rsidDel="00000000" w:rsidP="00000000" w:rsidRDefault="00000000" w:rsidRPr="00000000" w14:paraId="000002B2">
      <w:pPr>
        <w:tabs>
          <w:tab w:val="left" w:leader="none" w:pos="4320"/>
          <w:tab w:val="left" w:leader="none" w:pos="4485"/>
          <w:tab w:val="left" w:leader="none" w:pos="5445"/>
        </w:tabs>
        <w:spacing w:after="0" w:line="360" w:lineRule="auto"/>
        <w:jc w:val="both"/>
        <w:rPr/>
      </w:pPr>
      <w:r w:rsidDel="00000000" w:rsidR="00000000" w:rsidRPr="00000000">
        <w:rPr>
          <w:rtl w:val="0"/>
        </w:rPr>
      </w:r>
    </w:p>
    <w:p w:rsidR="00000000" w:rsidDel="00000000" w:rsidP="00000000" w:rsidRDefault="00000000" w:rsidRPr="00000000" w14:paraId="000002B3">
      <w:pPr>
        <w:tabs>
          <w:tab w:val="left" w:leader="none" w:pos="4320"/>
          <w:tab w:val="left" w:leader="none" w:pos="4485"/>
          <w:tab w:val="left" w:leader="none" w:pos="5445"/>
        </w:tabs>
        <w:spacing w:after="0" w:line="360" w:lineRule="auto"/>
        <w:ind w:left="360" w:firstLine="0"/>
        <w:jc w:val="both"/>
        <w:rPr/>
      </w:pPr>
      <w:hyperlink r:id="rId46">
        <w:r w:rsidDel="00000000" w:rsidR="00000000" w:rsidRPr="00000000">
          <w:rPr>
            <w:color w:val="0d2e46"/>
            <w:u w:val="single"/>
            <w:rtl w:val="0"/>
          </w:rPr>
          <w:t xml:space="preserve">https://biblioteca.sena.edu.co/images/PDF/InstructivoAPA.pdf</w:t>
        </w:r>
      </w:hyperlink>
      <w:r w:rsidDel="00000000" w:rsidR="00000000" w:rsidRPr="00000000">
        <w:rPr>
          <w:rtl w:val="0"/>
        </w:rPr>
      </w:r>
    </w:p>
    <w:p w:rsidR="00000000" w:rsidDel="00000000" w:rsidP="00000000" w:rsidRDefault="00000000" w:rsidRPr="00000000" w14:paraId="000002B4">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r>
    </w:p>
    <w:p w:rsidR="00000000" w:rsidDel="00000000" w:rsidP="00000000" w:rsidRDefault="00000000" w:rsidRPr="00000000" w14:paraId="000002B5">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Ambiente requerido:</w:t>
      </w:r>
    </w:p>
    <w:p w:rsidR="00000000" w:rsidDel="00000000" w:rsidP="00000000" w:rsidRDefault="00000000" w:rsidRPr="00000000" w14:paraId="000002B6">
      <w:pPr>
        <w:widowControl w:val="0"/>
        <w:tabs>
          <w:tab w:val="left" w:leader="none" w:pos="1163"/>
        </w:tabs>
        <w:spacing w:after="0" w:line="242" w:lineRule="auto"/>
        <w:ind w:left="304" w:right="337" w:firstLine="0"/>
        <w:jc w:val="both"/>
        <w:rPr>
          <w:sz w:val="21"/>
          <w:szCs w:val="21"/>
        </w:rPr>
      </w:pPr>
      <w:r w:rsidDel="00000000" w:rsidR="00000000" w:rsidRPr="00000000">
        <w:rPr>
          <w:sz w:val="21"/>
          <w:szCs w:val="21"/>
          <w:rtl w:val="0"/>
        </w:rPr>
        <w:t xml:space="preserve">Ambiente dotado de proyector o pantalla grande que permita reproducir contenido multimedia, Este debe contar espacio suficiente para que los participantes trabajen cómodamente y puedan discutir en grupo cumpliendo con la normativa medio ambiental y de SST.</w:t>
      </w:r>
    </w:p>
    <w:p w:rsidR="00000000" w:rsidDel="00000000" w:rsidP="00000000" w:rsidRDefault="00000000" w:rsidRPr="00000000" w14:paraId="000002B7">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rtl w:val="0"/>
        </w:rPr>
      </w:r>
    </w:p>
    <w:p w:rsidR="00000000" w:rsidDel="00000000" w:rsidP="00000000" w:rsidRDefault="00000000" w:rsidRPr="00000000" w14:paraId="000002B8">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Estrategias o técnicas didácticas activas:</w:t>
      </w:r>
    </w:p>
    <w:p w:rsidR="00000000" w:rsidDel="00000000" w:rsidP="00000000" w:rsidRDefault="00000000" w:rsidRPr="00000000" w14:paraId="000002B9">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Síntesis y análisis de información</w:t>
      </w:r>
    </w:p>
    <w:p w:rsidR="00000000" w:rsidDel="00000000" w:rsidP="00000000" w:rsidRDefault="00000000" w:rsidRPr="00000000" w14:paraId="000002BA">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Redacción y presentación de informes</w:t>
      </w:r>
    </w:p>
    <w:p w:rsidR="00000000" w:rsidDel="00000000" w:rsidP="00000000" w:rsidRDefault="00000000" w:rsidRPr="00000000" w14:paraId="000002BB">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Investigación y consulta de recursos bibliográficos</w:t>
      </w:r>
    </w:p>
    <w:p w:rsidR="00000000" w:rsidDel="00000000" w:rsidP="00000000" w:rsidRDefault="00000000" w:rsidRPr="00000000" w14:paraId="000002BC">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rtl w:val="0"/>
        </w:rPr>
      </w:r>
    </w:p>
    <w:p w:rsidR="00000000" w:rsidDel="00000000" w:rsidP="00000000" w:rsidRDefault="00000000" w:rsidRPr="00000000" w14:paraId="000002BD">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Materiales de formación:</w:t>
      </w:r>
    </w:p>
    <w:p w:rsidR="00000000" w:rsidDel="00000000" w:rsidP="00000000" w:rsidRDefault="00000000" w:rsidRPr="00000000" w14:paraId="000002BE">
      <w:pPr>
        <w:tabs>
          <w:tab w:val="left" w:leader="none" w:pos="4320"/>
          <w:tab w:val="left" w:leader="none" w:pos="4485"/>
          <w:tab w:val="left" w:leader="none" w:pos="5445"/>
        </w:tabs>
        <w:spacing w:line="360" w:lineRule="auto"/>
        <w:ind w:left="4485" w:hanging="4125"/>
        <w:jc w:val="both"/>
        <w:rPr/>
      </w:pPr>
      <w:r w:rsidDel="00000000" w:rsidR="00000000" w:rsidRPr="00000000">
        <w:rPr>
          <w:rtl w:val="0"/>
        </w:rPr>
        <w:t xml:space="preserve">Papel bond pliego o similar, papel bond tamaño carta, marcadores  y bolígrafos.</w:t>
      </w:r>
    </w:p>
    <w:p w:rsidR="00000000" w:rsidDel="00000000" w:rsidP="00000000" w:rsidRDefault="00000000" w:rsidRPr="00000000" w14:paraId="000002BF">
      <w:pPr>
        <w:tabs>
          <w:tab w:val="left" w:leader="none" w:pos="4320"/>
          <w:tab w:val="left" w:leader="none" w:pos="4485"/>
          <w:tab w:val="left" w:leader="none" w:pos="5445"/>
        </w:tabs>
        <w:spacing w:after="0" w:line="360" w:lineRule="auto"/>
        <w:ind w:left="304" w:firstLine="0"/>
        <w:jc w:val="both"/>
        <w:rPr>
          <w:b w:val="1"/>
          <w:bCs w:val="1"/>
          <w:i w:val="1"/>
          <w:iCs w:val="1"/>
        </w:rPr>
      </w:pPr>
      <w:r w:rsidDel="00000000" w:rsidR="00000000" w:rsidRPr="00000000">
        <w:rPr>
          <w:b w:val="1"/>
          <w:bCs w:val="1"/>
          <w:i w:val="1"/>
          <w:iCs w:val="1"/>
          <w:rtl w:val="0"/>
        </w:rPr>
        <w:t xml:space="preserve">Material de apoyo:</w:t>
      </w:r>
    </w:p>
    <w:p w:rsidR="00000000" w:rsidDel="00000000" w:rsidP="00000000" w:rsidRDefault="00000000" w:rsidRPr="00000000" w14:paraId="000002C0">
      <w:pPr>
        <w:tabs>
          <w:tab w:val="left" w:leader="none" w:pos="4320"/>
          <w:tab w:val="left" w:leader="none" w:pos="4485"/>
          <w:tab w:val="left" w:leader="none" w:pos="5445"/>
        </w:tabs>
        <w:spacing w:after="0" w:line="360" w:lineRule="auto"/>
        <w:ind w:left="360" w:firstLine="0"/>
        <w:jc w:val="both"/>
        <w:rPr>
          <w:b w:val="1"/>
          <w:bCs w:val="1"/>
          <w:i w:val="1"/>
          <w:iCs w:val="1"/>
        </w:rPr>
      </w:pPr>
      <w:r w:rsidDel="00000000" w:rsidR="00000000" w:rsidRPr="00000000">
        <w:rPr>
          <w:b w:val="1"/>
          <w:bCs w:val="1"/>
          <w:i w:val="1"/>
          <w:iCs w:val="1"/>
          <w:rtl w:val="0"/>
        </w:rPr>
        <w:t xml:space="preserve">Instructivo uso del estilo APA 7ª edición: </w:t>
      </w:r>
      <w:hyperlink r:id="rId47">
        <w:r w:rsidDel="00000000" w:rsidR="00000000" w:rsidRPr="00000000">
          <w:rPr>
            <w:color w:val="0d2e46"/>
            <w:u w:val="single"/>
            <w:rtl w:val="0"/>
          </w:rPr>
          <w:t xml:space="preserve">https://biblioteca.sena.edu.co/images/PDF/InstructivoAPA.pdf</w:t>
        </w:r>
      </w:hyperlink>
      <w:r w:rsidDel="00000000" w:rsidR="00000000" w:rsidRPr="00000000">
        <w:rPr>
          <w:rtl w:val="0"/>
        </w:rPr>
      </w:r>
    </w:p>
    <w:p w:rsidR="00000000" w:rsidDel="00000000" w:rsidP="00000000" w:rsidRDefault="00000000" w:rsidRPr="00000000" w14:paraId="000002C1">
      <w:pPr>
        <w:tabs>
          <w:tab w:val="left" w:leader="none" w:pos="4320"/>
          <w:tab w:val="left" w:leader="none" w:pos="4485"/>
          <w:tab w:val="left" w:leader="none" w:pos="5445"/>
        </w:tabs>
        <w:spacing w:after="0" w:line="360" w:lineRule="auto"/>
        <w:jc w:val="both"/>
        <w:rPr>
          <w:b w:val="1"/>
          <w:bCs w:val="1"/>
          <w:color w:val="000000"/>
        </w:rPr>
      </w:pPr>
      <w:r w:rsidDel="00000000" w:rsidR="00000000" w:rsidRPr="00000000">
        <w:rPr>
          <w:rtl w:val="0"/>
        </w:rPr>
      </w:r>
    </w:p>
    <w:p w:rsidR="00000000" w:rsidDel="00000000" w:rsidP="00000000" w:rsidRDefault="00000000" w:rsidRPr="00000000" w14:paraId="000002C2">
      <w:pPr>
        <w:tabs>
          <w:tab w:val="left" w:leader="none" w:pos="4320"/>
          <w:tab w:val="left" w:leader="none" w:pos="4485"/>
          <w:tab w:val="left" w:leader="none" w:pos="5445"/>
        </w:tabs>
        <w:spacing w:after="0" w:line="360" w:lineRule="auto"/>
        <w:ind w:left="360" w:firstLine="0"/>
        <w:jc w:val="both"/>
        <w:rPr>
          <w:b w:val="1"/>
          <w:bCs w:val="1"/>
          <w:color w:val="000000"/>
        </w:rPr>
      </w:pPr>
      <w:r w:rsidDel="00000000" w:rsidR="00000000" w:rsidRPr="00000000">
        <w:rPr>
          <w:b w:val="1"/>
          <w:bCs w:val="1"/>
          <w:color w:val="000000"/>
          <w:rtl w:val="0"/>
        </w:rPr>
        <w:t xml:space="preserve">Evidencias de aprendizaje: </w:t>
      </w:r>
    </w:p>
    <w:p w:rsidR="00000000" w:rsidDel="00000000" w:rsidP="00000000" w:rsidRDefault="00000000" w:rsidRPr="00000000" w14:paraId="000002C3">
      <w:pPr>
        <w:tabs>
          <w:tab w:val="left" w:leader="none" w:pos="4320"/>
          <w:tab w:val="left" w:leader="none" w:pos="4485"/>
          <w:tab w:val="left" w:leader="none" w:pos="5445"/>
        </w:tabs>
        <w:spacing w:after="0" w:line="360" w:lineRule="auto"/>
        <w:ind w:left="360" w:firstLine="0"/>
        <w:jc w:val="both"/>
        <w:rPr>
          <w:color w:val="000000"/>
        </w:rPr>
      </w:pPr>
      <w:r w:rsidDel="00000000" w:rsidR="00000000" w:rsidRPr="00000000">
        <w:rPr>
          <w:color w:val="000000"/>
          <w:rtl w:val="0"/>
        </w:rPr>
        <w:t xml:space="preserve">Informe que contenga el desarrollo de las actividades propuestas en esta guía de aprendizaje</w:t>
      </w:r>
    </w:p>
    <w:p w:rsidR="00000000" w:rsidDel="00000000" w:rsidP="00000000" w:rsidRDefault="00000000" w:rsidRPr="00000000" w14:paraId="000002C4">
      <w:pPr>
        <w:tabs>
          <w:tab w:val="left" w:leader="none" w:pos="4320"/>
          <w:tab w:val="left" w:leader="none" w:pos="4485"/>
          <w:tab w:val="left" w:leader="none" w:pos="5445"/>
        </w:tabs>
        <w:spacing w:after="0" w:line="360" w:lineRule="auto"/>
        <w:ind w:left="360" w:firstLine="0"/>
        <w:jc w:val="both"/>
        <w:rPr>
          <w:color w:val="000000"/>
        </w:rPr>
      </w:pPr>
      <w:r w:rsidDel="00000000" w:rsidR="00000000" w:rsidRPr="00000000">
        <w:rPr>
          <w:color w:val="000000"/>
          <w:rtl w:val="0"/>
        </w:rPr>
        <w:t xml:space="preserve">(Este informe evalúa las 8 subactividades de apropiación y la actividad de contextualización).</w:t>
      </w:r>
    </w:p>
    <w:p w:rsidR="00000000" w:rsidDel="00000000" w:rsidP="00000000" w:rsidRDefault="00000000" w:rsidRPr="00000000" w14:paraId="000002C5">
      <w:pPr>
        <w:tabs>
          <w:tab w:val="left" w:leader="none" w:pos="4320"/>
          <w:tab w:val="left" w:leader="none" w:pos="4485"/>
          <w:tab w:val="left" w:leader="none" w:pos="5445"/>
        </w:tabs>
        <w:spacing w:after="0" w:line="360" w:lineRule="auto"/>
        <w:ind w:left="360" w:firstLine="0"/>
        <w:jc w:val="both"/>
        <w:rPr>
          <w:b w:val="1"/>
          <w:bCs w:val="1"/>
          <w:color w:val="000000"/>
        </w:rPr>
      </w:pPr>
      <w:r w:rsidDel="00000000" w:rsidR="00000000" w:rsidRPr="00000000">
        <w:rPr>
          <w:b w:val="1"/>
          <w:bCs w:val="1"/>
          <w:color w:val="000000"/>
          <w:rtl w:val="0"/>
        </w:rPr>
        <w:t xml:space="preserve">Instrumentos de evaluación:</w:t>
      </w:r>
    </w:p>
    <w:p w:rsidR="00000000" w:rsidDel="00000000" w:rsidP="00000000" w:rsidRDefault="00000000" w:rsidRPr="00000000" w14:paraId="000002C6">
      <w:pPr>
        <w:tabs>
          <w:tab w:val="left" w:leader="none" w:pos="4320"/>
          <w:tab w:val="left" w:leader="none" w:pos="4485"/>
          <w:tab w:val="left" w:leader="none" w:pos="5445"/>
        </w:tabs>
        <w:spacing w:after="0" w:line="360" w:lineRule="auto"/>
        <w:ind w:left="360" w:firstLine="0"/>
        <w:jc w:val="both"/>
        <w:rPr>
          <w:color w:val="000000"/>
        </w:rPr>
      </w:pPr>
      <w:r w:rsidDel="00000000" w:rsidR="00000000" w:rsidRPr="00000000">
        <w:rPr>
          <w:color w:val="000000"/>
          <w:sz w:val="21"/>
          <w:szCs w:val="21"/>
          <w:rtl w:val="0"/>
        </w:rPr>
        <w:t xml:space="preserve">Lista de chequeo de producto</w:t>
      </w:r>
      <w:r w:rsidDel="00000000" w:rsidR="00000000" w:rsidRPr="00000000">
        <w:rPr>
          <w:rtl w:val="0"/>
        </w:rPr>
      </w:r>
    </w:p>
    <w:p w:rsidR="00000000" w:rsidDel="00000000" w:rsidP="00000000" w:rsidRDefault="00000000" w:rsidRPr="00000000" w14:paraId="000002C7">
      <w:pPr>
        <w:tabs>
          <w:tab w:val="left" w:leader="none" w:pos="4320"/>
          <w:tab w:val="left" w:leader="none" w:pos="4485"/>
          <w:tab w:val="left" w:leader="none" w:pos="5445"/>
        </w:tabs>
        <w:spacing w:after="0" w:line="360" w:lineRule="auto"/>
        <w:ind w:left="360" w:firstLine="0"/>
        <w:jc w:val="both"/>
        <w:rPr>
          <w:color w:val="000000"/>
        </w:rPr>
      </w:pPr>
      <w:r w:rsidDel="00000000" w:rsidR="00000000" w:rsidRPr="00000000">
        <w:rPr>
          <w:b w:val="1"/>
          <w:bCs w:val="1"/>
          <w:color w:val="000000"/>
          <w:rtl w:val="0"/>
        </w:rPr>
        <w:t xml:space="preserve">Duración de la actividad:  4</w:t>
      </w:r>
      <w:r w:rsidDel="00000000" w:rsidR="00000000" w:rsidRPr="00000000">
        <w:rPr>
          <w:color w:val="000000"/>
          <w:rtl w:val="0"/>
        </w:rPr>
        <w:t xml:space="preserve"> horas.</w:t>
      </w:r>
    </w:p>
    <w:p w:rsidR="00000000" w:rsidDel="00000000" w:rsidP="00000000" w:rsidRDefault="00000000" w:rsidRPr="00000000" w14:paraId="000002C8">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C9">
      <w:pPr>
        <w:spacing w:after="0" w:line="360" w:lineRule="auto"/>
        <w:jc w:val="both"/>
        <w:rPr>
          <w:b w:val="1"/>
          <w:bCs w:val="1"/>
          <w:sz w:val="24"/>
          <w:szCs w:val="24"/>
        </w:rPr>
      </w:pPr>
      <w:r w:rsidDel="00000000" w:rsidR="00000000" w:rsidRPr="00000000">
        <w:rPr>
          <w:b w:val="1"/>
          <w:bCs w:val="1"/>
          <w:color w:val="000000"/>
          <w:sz w:val="24"/>
          <w:szCs w:val="24"/>
          <w:rtl w:val="0"/>
        </w:rPr>
        <w:t xml:space="preserve">4. </w:t>
      </w:r>
      <w:r w:rsidDel="00000000" w:rsidR="00000000" w:rsidRPr="00000000">
        <w:rPr>
          <w:b w:val="1"/>
          <w:bCs w:val="1"/>
          <w:sz w:val="24"/>
          <w:szCs w:val="24"/>
          <w:rtl w:val="0"/>
        </w:rPr>
        <w:t xml:space="preserve">PLANTEAMIENTO DE EVIDENCIAS DE APRENDIZAJE PARA LA EVALUACIÓN EN EL PROCESO FORMATIVO.  </w:t>
      </w:r>
    </w:p>
    <w:tbl>
      <w:tblPr>
        <w:tblStyle w:val="Table9"/>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8"/>
        <w:gridCol w:w="1323"/>
        <w:gridCol w:w="1438"/>
        <w:gridCol w:w="1621"/>
        <w:gridCol w:w="1783"/>
        <w:gridCol w:w="2206"/>
        <w:tblGridChange w:id="0">
          <w:tblGrid>
            <w:gridCol w:w="1258"/>
            <w:gridCol w:w="1323"/>
            <w:gridCol w:w="1438"/>
            <w:gridCol w:w="1621"/>
            <w:gridCol w:w="1783"/>
            <w:gridCol w:w="2206"/>
          </w:tblGrid>
        </w:tblGridChange>
      </w:tblGrid>
      <w:tr>
        <w:trPr>
          <w:cantSplit w:val="0"/>
          <w:trHeight w:val="464" w:hRule="atLeast"/>
          <w:tblHeader w:val="0"/>
        </w:trPr>
        <w:tc>
          <w:tcPr>
            <w:shd w:fill="262626" w:val="clear"/>
            <w:vAlign w:val="center"/>
          </w:tcPr>
          <w:p w:rsidR="00000000" w:rsidDel="00000000" w:rsidP="00000000" w:rsidRDefault="00000000" w:rsidRPr="00000000" w14:paraId="000002CA">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Fase del proyecto formativo</w:t>
            </w:r>
          </w:p>
        </w:tc>
        <w:tc>
          <w:tcPr>
            <w:shd w:fill="262626" w:val="clear"/>
            <w:vAlign w:val="center"/>
          </w:tcPr>
          <w:p w:rsidR="00000000" w:rsidDel="00000000" w:rsidP="00000000" w:rsidRDefault="00000000" w:rsidRPr="00000000" w14:paraId="000002CB">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Actividad del proyecto formativo</w:t>
            </w:r>
          </w:p>
        </w:tc>
        <w:tc>
          <w:tcPr>
            <w:shd w:fill="262626" w:val="clear"/>
            <w:vAlign w:val="center"/>
          </w:tcPr>
          <w:p w:rsidR="00000000" w:rsidDel="00000000" w:rsidP="00000000" w:rsidRDefault="00000000" w:rsidRPr="00000000" w14:paraId="000002CC">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Actividad de Aprendizaje</w:t>
            </w:r>
          </w:p>
        </w:tc>
        <w:tc>
          <w:tcPr>
            <w:shd w:fill="262626" w:val="clear"/>
            <w:vAlign w:val="center"/>
          </w:tcPr>
          <w:p w:rsidR="00000000" w:rsidDel="00000000" w:rsidP="00000000" w:rsidRDefault="00000000" w:rsidRPr="00000000" w14:paraId="000002CD">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Evidencias de Aprendizaje</w:t>
            </w:r>
          </w:p>
        </w:tc>
        <w:tc>
          <w:tcPr>
            <w:shd w:fill="262626" w:val="clear"/>
            <w:vAlign w:val="center"/>
          </w:tcPr>
          <w:p w:rsidR="00000000" w:rsidDel="00000000" w:rsidP="00000000" w:rsidRDefault="00000000" w:rsidRPr="00000000" w14:paraId="000002CE">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Criterios de Evaluación</w:t>
            </w:r>
          </w:p>
        </w:tc>
        <w:tc>
          <w:tcPr>
            <w:shd w:fill="262626" w:val="clear"/>
            <w:vAlign w:val="center"/>
          </w:tcPr>
          <w:p w:rsidR="00000000" w:rsidDel="00000000" w:rsidP="00000000" w:rsidRDefault="00000000" w:rsidRPr="00000000" w14:paraId="000002CF">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Técnicas e Instrumentos de Evaluación</w:t>
            </w:r>
          </w:p>
        </w:tc>
      </w:tr>
      <w:tr>
        <w:trPr>
          <w:cantSplit w:val="0"/>
          <w:trHeight w:val="795" w:hRule="atLeast"/>
          <w:tblHeader w:val="0"/>
        </w:trPr>
        <w:tc>
          <w:tcPr/>
          <w:p w:rsidR="00000000" w:rsidDel="00000000" w:rsidP="00000000" w:rsidRDefault="00000000" w:rsidRPr="00000000" w14:paraId="000002D0">
            <w:pPr>
              <w:spacing w:line="240" w:lineRule="auto"/>
              <w:rPr>
                <w:b w:val="1"/>
                <w:bCs w:val="1"/>
                <w:sz w:val="24"/>
                <w:szCs w:val="24"/>
              </w:rPr>
            </w:pPr>
            <w:r w:rsidDel="00000000" w:rsidR="00000000" w:rsidRPr="00000000">
              <w:rPr>
                <w:rtl w:val="0"/>
              </w:rPr>
            </w:r>
          </w:p>
        </w:tc>
        <w:tc>
          <w:tcPr/>
          <w:p w:rsidR="00000000" w:rsidDel="00000000" w:rsidP="00000000" w:rsidRDefault="00000000" w:rsidRPr="00000000" w14:paraId="000002D1">
            <w:pPr>
              <w:spacing w:line="240" w:lineRule="auto"/>
              <w:rPr>
                <w:b w:val="1"/>
                <w:bCs w:val="1"/>
                <w:sz w:val="24"/>
                <w:szCs w:val="24"/>
              </w:rPr>
            </w:pPr>
            <w:r w:rsidDel="00000000" w:rsidR="00000000" w:rsidRPr="00000000">
              <w:rPr>
                <w:rtl w:val="0"/>
              </w:rPr>
            </w:r>
          </w:p>
        </w:tc>
        <w:tc>
          <w:tcPr/>
          <w:p w:rsidR="00000000" w:rsidDel="00000000" w:rsidP="00000000" w:rsidRDefault="00000000" w:rsidRPr="00000000" w14:paraId="000002D2">
            <w:pPr>
              <w:spacing w:line="240" w:lineRule="auto"/>
              <w:rPr>
                <w:b w:val="1"/>
                <w:bCs w:val="1"/>
                <w:sz w:val="24"/>
                <w:szCs w:val="24"/>
              </w:rPr>
            </w:pP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02"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Evidencia de Producto:</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7">
            <w:pPr>
              <w:spacing w:line="240" w:lineRule="auto"/>
              <w:rPr>
                <w:b w:val="1"/>
                <w:bCs w:val="1"/>
                <w:sz w:val="24"/>
                <w:szCs w:val="24"/>
              </w:rPr>
            </w:pPr>
            <w:r w:rsidDel="00000000" w:rsidR="00000000" w:rsidRPr="00000000">
              <w:rPr>
                <w:sz w:val="21"/>
                <w:szCs w:val="21"/>
                <w:rtl w:val="0"/>
              </w:rPr>
              <w:t xml:space="preserve">Informe que contenga el desarrollo de las actividades propuestas en esta guía de aprendizaje.</w:t>
            </w:r>
            <w:r w:rsidDel="00000000" w:rsidR="00000000" w:rsidRPr="00000000">
              <w:rPr>
                <w:rtl w:val="0"/>
              </w:rPr>
            </w:r>
          </w:p>
        </w:tc>
        <w:tc>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80" w:lineRule="auto"/>
              <w:ind w:left="104" w:right="122"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Reconoce la identidad institucional y los procedimientos administrativos y formativos.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A">
            <w:pPr>
              <w:spacing w:line="240" w:lineRule="auto"/>
              <w:rPr>
                <w:b w:val="1"/>
                <w:bCs w:val="1"/>
                <w:sz w:val="24"/>
                <w:szCs w:val="24"/>
              </w:rPr>
            </w:pPr>
            <w:r w:rsidDel="00000000" w:rsidR="00000000" w:rsidRPr="00000000">
              <w:rPr>
                <w:sz w:val="21"/>
                <w:szCs w:val="21"/>
                <w:rtl w:val="0"/>
              </w:rPr>
              <w:t xml:space="preserve">Identifica los componentes y estructura de la formación profesional integral según el Programa de formación y su perfil como aprendiz del Sena. Incorpora a su proyecto de vida las oportunidades ofrecidas por el Sena.</w:t>
            </w:r>
            <w:r w:rsidDel="00000000" w:rsidR="00000000" w:rsidRPr="00000000">
              <w:rPr>
                <w:rtl w:val="0"/>
              </w:rPr>
            </w:r>
          </w:p>
        </w:tc>
        <w:tc>
          <w:tcPr/>
          <w:p w:rsidR="00000000" w:rsidDel="00000000" w:rsidP="00000000" w:rsidRDefault="00000000" w:rsidRPr="00000000" w14:paraId="000002DB">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03" w:right="932"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TÉCNICA: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Valoración del producto.</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E">
            <w:pPr>
              <w:spacing w:line="240" w:lineRule="auto"/>
              <w:jc w:val="center"/>
              <w:rPr>
                <w:b w:val="1"/>
                <w:bCs w:val="1"/>
                <w:sz w:val="24"/>
                <w:szCs w:val="24"/>
              </w:rPr>
            </w:pPr>
            <w:r w:rsidDel="00000000" w:rsidR="00000000" w:rsidRPr="00000000">
              <w:rPr>
                <w:b w:val="1"/>
                <w:bCs w:val="1"/>
                <w:sz w:val="21"/>
                <w:szCs w:val="21"/>
                <w:rtl w:val="0"/>
              </w:rPr>
              <w:t xml:space="preserve">INSTRUMENTO: </w:t>
            </w:r>
            <w:r w:rsidDel="00000000" w:rsidR="00000000" w:rsidRPr="00000000">
              <w:rPr>
                <w:sz w:val="21"/>
                <w:szCs w:val="21"/>
                <w:rtl w:val="0"/>
              </w:rPr>
              <w:t xml:space="preserve">Lista de chequeo de producto.</w:t>
            </w:r>
            <w:r w:rsidDel="00000000" w:rsidR="00000000" w:rsidRPr="00000000">
              <w:rPr>
                <w:rtl w:val="0"/>
              </w:rPr>
            </w:r>
          </w:p>
        </w:tc>
      </w:tr>
    </w:tbl>
    <w:p w:rsidR="00000000" w:rsidDel="00000000" w:rsidP="00000000" w:rsidRDefault="00000000" w:rsidRPr="00000000" w14:paraId="000002DF">
      <w:pPr>
        <w:tabs>
          <w:tab w:val="left" w:leader="none" w:pos="1470"/>
        </w:tabs>
        <w:spacing w:after="0" w:line="360" w:lineRule="auto"/>
        <w:jc w:val="both"/>
        <w:rPr>
          <w:b w:val="1"/>
          <w:bCs w:val="1"/>
          <w:color w:val="000000"/>
        </w:rPr>
      </w:pPr>
      <w:r w:rsidDel="00000000" w:rsidR="00000000" w:rsidRPr="00000000">
        <w:rPr>
          <w:b w:val="1"/>
          <w:bCs w:val="1"/>
          <w:color w:val="000000"/>
          <w:rtl w:val="0"/>
        </w:rPr>
        <w:tab/>
      </w:r>
    </w:p>
    <w:p w:rsidR="00000000" w:rsidDel="00000000" w:rsidP="00000000" w:rsidRDefault="00000000" w:rsidRPr="00000000" w14:paraId="000002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hanging="351"/>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GLOSARIO DE TÉRMINOS</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Aprendiz: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toda persona que reciba formación. En el SENA se reconoce con el perfil de libre pensador, con capacidad crítica, solidario, emprendedor creativo, y líder.</w:t>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Aprendizaje colaborativo: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Conjunto de métodos que se aplican en grupos pequeños, de entrenamiento y desarrollo de habilidades mixtas, donde cada miembro del grupo es responsable tanto de su aprendizaje como del de los restantes miembros del grupo</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Aprendizaje significativo: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refiere a la posibilidad de establecer vínculos entre lo que se debe aprender y lo que se sabe, es decir, lo que se encuentra en la estructura cognitiva de la persona que aprende: sus conocimientos previos, lo cual proporciona motivación e interés en el aprendiz para el desarrollo integral competencias.</w:t>
      </w: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 de aprendizaje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 una forma especial de vinculación dentro del Derecho Laboral, sin subordinación y por un plazo no mayor a dos (2) años en la que una persona natural recibe formación teórica en una entidad de formación autorizada con el auspicio de una empresa patrocinadora que suministra los medios para que adquiera formación profesional metódica y completa requerida en el oficio, actividad u ocupación dentro del manejo administrativo, operativo, comercial o financiero propios del giro ordinario de las actividades del patrocinador con exclusividad en las actividades propias del aprendizaje y el reconocimiento de un apoyo de sostenimiento que garantice el proceso de aprendizaje y el cual, en ningún caso, constituye salario.</w:t>
      </w: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Educación para el trabajo y el desarrollo humano: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término Educación para el trabajo y el desarrollo humano aparece en la Ley 1064 de 2006, y posteriormente es definido en el Decreto 2888 de 2007 como "la formación permanente, personal, social y cultural, que se fundamenta en una concepción integral de la persona, que una institución organiza en un proyecto educativo institucional, y que estructura en currículos flexibles sin sujeción al sistema de niveles y grados propios de la educación formal."</w:t>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Etapa Productiva: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Período en el cual el Aprendiz aplica y afina las competencias desarrolladas en su proceso de formación, ya sea por la vía del contrato de aprendizaje o las pasantías, cuando la empresa es partícipe de la acción formativa del Aprendiz; o cuando el aprendiz desarrolla durante su proceso de aprendizaje proyectos productivos (SENA-empresa, SENA proveedor SENA, o producción de Centros); o cuando crea su propia unidad productiva. Esto incluye el conocimiento de hechos y procesos, la comprensión de los principios y las teorías y las maneras de utilizar y aplicar sus competencias en situaciones cotidianas o nuevas.</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Evidencia de aprendizaje: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Manifestación del aprendizaje, que refiere a la comprobación de lo que “sabe”, “sabe hacer” y “es” el aprendiz. Pueden ser de conocimiento y de desempeño, de las cuales se pueden inferir los logros de aprendizaje y establecer el desarrollo o no de las competencias.</w:t>
      </w: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Formación por proyectos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 una estrategia de formación que faculta el desarrollo del aprendizaje basado en problemas, permitiendo desarrollar en el aprendiz un proceso didáctico propio con una mayor responsabilidad y un rol activo en su aprendizaje, a partir de la planeación, análisis y desarrollo de actividades concretas para proponer soluciones prácticas que contribuyan a la mejora y el desarrollo de su entorno. Es decir, es una estrategia que reconoce que el aprendizaje significativo conduce al aprendiz a un proceso inherente de conocimiento. El aprendizaje por proyectos, como acción estratégica institucional, tiene como propósito el fortalecimiento de la estrategia metodológica institucional y la incorporación de las cuatro fuentes de conocimiento (Instructor - tutor, Trabajo colaborativo, Entorno y TIC) en los procesos de formación, para formar aprendices librepensadores, críticos, autónomos, líderes, solidarios y emprendedores.</w:t>
      </w: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Formación profesional integral: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acuerdo con el Estatuto de la formación profesional del SENA (Acuerdo 008 de 1997), la Formación profesional integral gratuita que imparte el SENA, se orienta al desarrollo de conocimientos técnicos, tecnológicos y de actitudes y de valores para la convivencia social, que le permiten a la persona desempeñarse en una actividad productiva. Esta formación implica el dominio operacional e instrumental de una ocupación determinada, la apropiación de un saber técnico y tecnológico integrado a ella, y la capacidad de adaptación dinámica a los cambios constantes de la productividad; la persona así formada es capaz de integrar tecnologías, moverse en la estructura ocupacional, plantear y solucionar creativamente los problemas y saber hacer en forma eficaz. La persona que recibe la Formación profesional integral del SENA, se certifica en competencias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Resultados de Aprendizaje: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Enunciados que están asociados a las Actividades de Aprendizaje y Evaluación, y que orientan al Instructor-tutor y al Aprendiz en la verificación de los procesos cognitivos, motores, valorativos, actitudinales y de apropiación de los conocimientos técnicos y tecnológicos requeridos en el aprendizaje.</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Servicio Nacional de Aprendizaje, SENA, es la institución pública colombiana encargada de la función que le corresponde al Estado de invertir en el desarrollo social y técnico de los colombianos ofreciendo y ejecutando la Formación Profesional gratuita, para la incorporación y el desarrollo de las personas en actividades productivas que contribuyan al desarrollo social, económico y tecnológico del país. El SENA es la principal institución del Sistema Nacional de Formación para el Trabajo.</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SOFIA plus: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sigla significa Sistema Optimizado para la Formación y el Aprendizaje Activo. En el año 2009 empezará a operar el aplicativo denominado SOFIA PLUS, como la principal herramienta para facilitar la gestión de los nuevos procesos formativos en el SENA. La operación del sistema requiere la interacción de tres componentes importantes: el entendimiento y adopción de los nuevos procesos de gestión del aprendizaje, la prueba y uso del aplicativo diseñado para la gestión de estos nuevos procesos, y la migración de información útil del actual aplicativo de gestión académica de centros hacia el nuevo aplicativo que soportará todos los procesos.</w:t>
      </w:r>
    </w:p>
    <w:p w:rsidR="00000000" w:rsidDel="00000000" w:rsidP="00000000" w:rsidRDefault="00000000" w:rsidRPr="00000000" w14:paraId="000002F8">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2F9">
      <w:pPr>
        <w:spacing w:after="0" w:line="240" w:lineRule="auto"/>
        <w:rPr>
          <w:b w:val="1"/>
          <w:bCs w:val="1"/>
          <w:sz w:val="24"/>
          <w:szCs w:val="24"/>
        </w:rPr>
      </w:pPr>
      <w:r w:rsidDel="00000000" w:rsidR="00000000" w:rsidRPr="00000000">
        <w:rPr>
          <w:b w:val="1"/>
          <w:bCs w:val="1"/>
          <w:sz w:val="24"/>
          <w:szCs w:val="24"/>
          <w:rtl w:val="0"/>
        </w:rPr>
        <w:t xml:space="preserve">6. REFERENTES BIBLIOGRÁFICOS</w:t>
      </w:r>
    </w:p>
    <w:p w:rsidR="00000000" w:rsidDel="00000000" w:rsidP="00000000" w:rsidRDefault="00000000" w:rsidRPr="00000000" w14:paraId="000002F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63"/>
        </w:tabs>
        <w:spacing w:after="0" w:before="136" w:line="240" w:lineRule="auto"/>
        <w:ind w:left="720" w:right="0" w:hanging="36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Centro de Gestión Administrativa y Fortalecimiento Empresarial—SENA Regional Boyacá</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 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Recuperado 24 de enero de 2024, de </w:t>
      </w:r>
      <w:r w:rsidDel="00000000" w:rsidR="00000000" w:rsidRPr="00000000">
        <w:rPr>
          <w:rFonts w:ascii="Calibri" w:cs="Calibri" w:eastAsia="Calibri" w:hAnsi="Calibri"/>
          <w:b w:val="0"/>
          <w:bCs w:val="0"/>
          <w:i w:val="0"/>
          <w:iCs w:val="0"/>
          <w:smallCaps w:val="0"/>
          <w:strike w:val="0"/>
          <w:color w:val="0c2d46"/>
          <w:sz w:val="22"/>
          <w:szCs w:val="22"/>
          <w:u w:val="single"/>
          <w:shd w:fill="auto" w:val="clear"/>
          <w:vertAlign w:val="baseline"/>
          <w:rtl w:val="0"/>
        </w:rPr>
        <w:t xml:space="preserve">https://senacentrogestiontunja.blogspot.com/</w: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63"/>
        </w:tabs>
        <w:spacing w:after="0" w:before="62" w:line="489.00000000000006" w:lineRule="auto"/>
        <w:ind w:left="720" w:right="68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Ecosistema de Recursos Educativos Digitales SENA (Director). (2021, junio 2).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SENA es Colombia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c2d46"/>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https://</w:t>
      </w:r>
      <w:hyperlink r:id="rId48">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www.youtube.com/watch?v=yJHOtDeDnsg</w:t>
        </w:r>
      </w:hyperlink>
      <w:r w:rsidDel="00000000" w:rsidR="00000000" w:rsidRPr="00000000">
        <w:rPr>
          <w:rtl w:val="0"/>
        </w:rPr>
      </w:r>
    </w:p>
    <w:p w:rsidR="00000000" w:rsidDel="00000000" w:rsidP="00000000" w:rsidRDefault="00000000" w:rsidRPr="00000000" w14:paraId="000002F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63"/>
        </w:tabs>
        <w:spacing w:after="0" w:before="0" w:line="489.00000000000006" w:lineRule="auto"/>
        <w:ind w:left="720" w:right="343"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Páez Luna, D. L., Cuervo Villamil, L. E., &amp; Cruz Romero, J. E. (2012).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Modelo Pedagógico de la Formación Profesional Integral del Sena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SENA.</w:t>
      </w:r>
      <w:r w:rsidDel="00000000" w:rsidR="00000000" w:rsidRPr="00000000">
        <w:rPr>
          <w:rFonts w:ascii="Calibri" w:cs="Calibri" w:eastAsia="Calibri" w:hAnsi="Calibri"/>
          <w:b w:val="0"/>
          <w:bCs w:val="0"/>
          <w:i w:val="0"/>
          <w:iCs w:val="0"/>
          <w:smallCaps w:val="0"/>
          <w:strike w:val="0"/>
          <w:color w:val="0c2d46"/>
          <w:sz w:val="21"/>
          <w:szCs w:val="21"/>
          <w:u w:val="none"/>
          <w:shd w:fill="auto" w:val="clear"/>
          <w:vertAlign w:val="baseline"/>
          <w:rtl w:val="0"/>
        </w:rPr>
        <w:t xml:space="preserve"> </w:t>
      </w:r>
      <w:hyperlink r:id="rId49">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https://repositorio.sena.edu.co/bitstream/handle/11404/7199/El_modelo_pedagogico.pdf?sequen</w:t>
        </w:r>
      </w:hyperlink>
      <w:hyperlink r:id="rId50">
        <w:r w:rsidDel="00000000" w:rsidR="00000000" w:rsidRPr="00000000">
          <w:rPr>
            <w:rFonts w:ascii="Calibri" w:cs="Calibri" w:eastAsia="Calibri" w:hAnsi="Calibri"/>
            <w:b w:val="0"/>
            <w:bCs w:val="0"/>
            <w:i w:val="0"/>
            <w:iCs w:val="0"/>
            <w:smallCaps w:val="0"/>
            <w:strike w:val="0"/>
            <w:color w:val="0d2e46"/>
            <w:sz w:val="22"/>
            <w:szCs w:val="22"/>
            <w:u w:val="single"/>
            <w:shd w:fill="auto" w:val="clear"/>
            <w:vertAlign w:val="baseline"/>
            <w:rtl w:val="0"/>
          </w:rPr>
          <w:t xml:space="preserve">ce=1&amp;isAllowed=y</w:t>
        </w:r>
      </w:hyperlink>
      <w:r w:rsidDel="00000000" w:rsidR="00000000" w:rsidRPr="00000000">
        <w:rPr>
          <w:rtl w:val="0"/>
        </w:rPr>
      </w:r>
    </w:p>
    <w:p w:rsidR="00000000" w:rsidDel="00000000" w:rsidP="00000000" w:rsidRDefault="00000000" w:rsidRPr="00000000" w14:paraId="000002F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63"/>
        </w:tabs>
        <w:spacing w:after="0" w:before="61" w:line="487" w:lineRule="auto"/>
        <w:ind w:left="720" w:right="536"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Servicio Nacional de Aprendizaje,(SENA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(2020)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Instructivo uso del estilo APA 7ª edición, recuperado de: https://biblioteca.sena.edu.co/images/PDF/InstructivoAPA.pdf</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alibri" w:cs="Calibri" w:eastAsia="Calibri" w:hAnsi="Calibri"/>
          <w:b w:val="0"/>
          <w:bCs w:val="0"/>
          <w:i w:val="0"/>
          <w:iCs w:val="0"/>
          <w:smallCaps w:val="0"/>
          <w:strike w:val="0"/>
          <w:color w:val="0c2d46"/>
          <w:sz w:val="21"/>
          <w:szCs w:val="21"/>
          <w:u w:val="singl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SENA (Director). (2024a, diciembre 18). Actualizamos el Reglamento del Aprendiz [Video recording]. </w:t>
      </w:r>
      <w:hyperlink r:id="rId51">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https://www.youtube.com/watch?v=eQRLdglKAhA</w:t>
        </w:r>
      </w:hyperlink>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alibri" w:cs="Calibri" w:eastAsia="Calibri" w:hAnsi="Calibri"/>
          <w:b w:val="0"/>
          <w:bCs w:val="0"/>
          <w:i w:val="0"/>
          <w:iCs w:val="0"/>
          <w:smallCaps w:val="0"/>
          <w:strike w:val="0"/>
          <w:color w:val="0c2d46"/>
          <w:sz w:val="21"/>
          <w:szCs w:val="21"/>
          <w:u w:val="singl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SENA (Director). (2024b, diciembre 18). Sé parte de la evolución con el nuevo Reglamento del Aprendiz [Video recording].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hyperlink r:id="rId52">
        <w:r w:rsidDel="00000000" w:rsidR="00000000" w:rsidRPr="00000000">
          <w:rPr>
            <w:rFonts w:ascii="Calibri" w:cs="Calibri" w:eastAsia="Calibri" w:hAnsi="Calibri"/>
            <w:b w:val="0"/>
            <w:bCs w:val="0"/>
            <w:i w:val="0"/>
            <w:iCs w:val="0"/>
            <w:smallCaps w:val="0"/>
            <w:strike w:val="0"/>
            <w:color w:val="0c2d46"/>
            <w:sz w:val="21"/>
            <w:szCs w:val="21"/>
            <w:u w:val="none"/>
            <w:shd w:fill="auto" w:val="clear"/>
            <w:vertAlign w:val="baseline"/>
            <w:rtl w:val="0"/>
          </w:rPr>
          <w:t xml:space="preserve">https://www.youtube.com/watch?v=P1D2AIISO8A</w:t>
        </w:r>
      </w:hyperlink>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480" w:lineRule="auto"/>
        <w:ind w:left="720" w:right="0" w:hanging="360"/>
        <w:jc w:val="left"/>
        <w:rPr>
          <w:rFonts w:ascii="Calibri" w:cs="Calibri" w:eastAsia="Calibri" w:hAnsi="Calibri"/>
          <w:b w:val="0"/>
          <w:bCs w:val="0"/>
          <w:i w:val="0"/>
          <w:iCs w:val="0"/>
          <w:smallCaps w:val="0"/>
          <w:strike w:val="0"/>
          <w:color w:val="0c2d46"/>
          <w:sz w:val="21"/>
          <w:szCs w:val="21"/>
          <w:u w:val="singl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SENA (Director). (2024c, diciembre 19). Video conferencia Reglamento del aprendiz.</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0"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 1: </w:t>
      </w:r>
      <w:hyperlink r:id="rId53">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https://www.youtube.com/watch?v=4s3LDzcIZes</w:t>
        </w:r>
      </w:hyperlink>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0"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 2: </w:t>
      </w:r>
      <w:hyperlink r:id="rId54">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https://www.youtube.com/watch?v=FuHO_UFCZ9M</w:t>
        </w:r>
      </w:hyperlink>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0"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 3: </w:t>
      </w:r>
      <w:hyperlink r:id="rId55">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https://youtu.be/3HnX0LUrwbU</w:t>
        </w:r>
      </w:hyperlink>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0"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 4:  </w:t>
      </w:r>
      <w:hyperlink r:id="rId56">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https://youtu.be/YRb34ZNcEaQ</w:t>
        </w:r>
      </w:hyperlink>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0"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 5: </w:t>
      </w:r>
      <w:hyperlink r:id="rId57">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https://youtu.be/YRb34ZNcEaQ</w:t>
        </w:r>
      </w:hyperlink>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Calibri" w:cs="Calibri" w:eastAsia="Calibri" w:hAnsi="Calibri"/>
          <w:b w:val="0"/>
          <w:bCs w:val="0"/>
          <w:i w:val="0"/>
          <w:iCs w:val="0"/>
          <w:smallCaps w:val="0"/>
          <w:strike w:val="0"/>
          <w:color w:val="0c2d46"/>
          <w:sz w:val="21"/>
          <w:szCs w:val="21"/>
          <w:u w:val="singl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63"/>
        </w:tabs>
        <w:spacing w:after="0" w:before="0" w:line="489.00000000000006" w:lineRule="auto"/>
        <w:ind w:left="720" w:right="1694"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Servicio Nacional de Aprendizaje | SENA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 f.). Recuperado 24 de enero de 2024, de</w:t>
      </w:r>
      <w:r w:rsidDel="00000000" w:rsidR="00000000" w:rsidRPr="00000000">
        <w:rPr>
          <w:rFonts w:ascii="Calibri" w:cs="Calibri" w:eastAsia="Calibri" w:hAnsi="Calibri"/>
          <w:b w:val="0"/>
          <w:bCs w:val="0"/>
          <w:i w:val="0"/>
          <w:iCs w:val="0"/>
          <w:smallCaps w:val="0"/>
          <w:strike w:val="0"/>
          <w:color w:val="0c2d46"/>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https://www.sena.edu.co:443/es-co/Paginas/default.aspx</w:t>
      </w:r>
      <w:r w:rsidDel="00000000" w:rsidR="00000000" w:rsidRPr="00000000">
        <w:rPr>
          <w:rtl w:val="0"/>
        </w:rPr>
      </w:r>
    </w:p>
    <w:p w:rsidR="00000000" w:rsidDel="00000000" w:rsidP="00000000" w:rsidRDefault="00000000" w:rsidRPr="00000000" w14:paraId="0000030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63"/>
        </w:tabs>
        <w:spacing w:after="0" w:before="1" w:line="489.00000000000006" w:lineRule="auto"/>
        <w:ind w:left="720" w:right="611" w:hanging="36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Normograma del SENA [ACUERDO_SENA_009_2014], Pub. L. No. ACUERDO SENA 009 DE 2024 (2024).</w:t>
      </w:r>
      <w:r w:rsidDel="00000000" w:rsidR="00000000" w:rsidRPr="00000000">
        <w:rPr>
          <w:rFonts w:ascii="Calibri" w:cs="Calibri" w:eastAsia="Calibri" w:hAnsi="Calibri"/>
          <w:b w:val="0"/>
          <w:bCs w:val="0"/>
          <w:i w:val="0"/>
          <w:iCs w:val="0"/>
          <w:smallCaps w:val="0"/>
          <w:strike w:val="0"/>
          <w:color w:val="0c2d46"/>
          <w:sz w:val="21"/>
          <w:szCs w:val="21"/>
          <w:u w:val="none"/>
          <w:shd w:fill="auto" w:val="clear"/>
          <w:vertAlign w:val="baseline"/>
          <w:rtl w:val="0"/>
        </w:rPr>
        <w:t xml:space="preserve"> </w:t>
      </w:r>
      <w:hyperlink r:id="rId58">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https://normograma.sena.edu.co/normograma/docs/acuerdo_sena_0007_2012.htm</w:t>
        </w:r>
      </w:hyperlink>
      <w:r w:rsidDel="00000000" w:rsidR="00000000" w:rsidRPr="00000000">
        <w:rPr>
          <w:rtl w:val="0"/>
        </w:rPr>
      </w:r>
    </w:p>
    <w:p w:rsidR="00000000" w:rsidDel="00000000" w:rsidP="00000000" w:rsidRDefault="00000000" w:rsidRPr="00000000" w14:paraId="0000030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63"/>
        </w:tabs>
        <w:spacing w:after="0" w:before="1" w:line="489.00000000000006" w:lineRule="auto"/>
        <w:ind w:left="720" w:right="611" w:hanging="36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Sistema de Bibliotecas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 f.). Recuperado 24 de enero de 2024, de</w:t>
      </w:r>
      <w:r w:rsidDel="00000000" w:rsidR="00000000" w:rsidRPr="00000000">
        <w:rPr>
          <w:rFonts w:ascii="Calibri" w:cs="Calibri" w:eastAsia="Calibri" w:hAnsi="Calibri"/>
          <w:b w:val="0"/>
          <w:bCs w:val="0"/>
          <w:i w:val="0"/>
          <w:iCs w:val="0"/>
          <w:smallCaps w:val="0"/>
          <w:strike w:val="0"/>
          <w:color w:val="0c2d46"/>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https://biblioteca.sena.edu.co</w:t>
      </w:r>
      <w:r w:rsidDel="00000000" w:rsidR="00000000" w:rsidRPr="00000000">
        <w:rPr>
          <w:rtl w:val="0"/>
        </w:rPr>
      </w:r>
    </w:p>
    <w:p w:rsidR="00000000" w:rsidDel="00000000" w:rsidP="00000000" w:rsidRDefault="00000000" w:rsidRPr="00000000" w14:paraId="0000030B">
      <w:pPr>
        <w:spacing w:after="0" w:line="240" w:lineRule="auto"/>
        <w:rPr>
          <w:b w:val="1"/>
          <w:bCs w:val="1"/>
          <w:sz w:val="24"/>
          <w:szCs w:val="24"/>
        </w:rPr>
      </w:pPr>
      <w:r w:rsidDel="00000000" w:rsidR="00000000" w:rsidRPr="00000000">
        <w:rPr>
          <w:b w:val="1"/>
          <w:bCs w:val="1"/>
          <w:sz w:val="24"/>
          <w:szCs w:val="24"/>
          <w:rtl w:val="0"/>
        </w:rPr>
        <w:t xml:space="preserve">7. CONTROL DEL DOCUMENTO</w:t>
      </w:r>
    </w:p>
    <w:p w:rsidR="00000000" w:rsidDel="00000000" w:rsidP="00000000" w:rsidRDefault="00000000" w:rsidRPr="00000000" w14:paraId="0000030C">
      <w:pPr>
        <w:spacing w:after="0" w:line="240" w:lineRule="auto"/>
        <w:rPr>
          <w:b w:val="1"/>
          <w:bCs w:val="1"/>
          <w:sz w:val="23"/>
          <w:szCs w:val="23"/>
        </w:rPr>
      </w:pPr>
      <w:r w:rsidDel="00000000" w:rsidR="00000000" w:rsidRPr="00000000">
        <w:rPr>
          <w:rtl w:val="0"/>
        </w:rPr>
      </w:r>
    </w:p>
    <w:tbl>
      <w:tblPr>
        <w:tblStyle w:val="Table10"/>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2"/>
        <w:gridCol w:w="2694"/>
        <w:gridCol w:w="1559"/>
        <w:gridCol w:w="1701"/>
        <w:gridCol w:w="2551"/>
        <w:tblGridChange w:id="0">
          <w:tblGrid>
            <w:gridCol w:w="1242"/>
            <w:gridCol w:w="2694"/>
            <w:gridCol w:w="1559"/>
            <w:gridCol w:w="1701"/>
            <w:gridCol w:w="2551"/>
          </w:tblGrid>
        </w:tblGridChange>
      </w:tblGrid>
      <w:tr>
        <w:trPr>
          <w:cantSplit w:val="0"/>
          <w:tblHeader w:val="0"/>
        </w:trPr>
        <w:tc>
          <w:tcPr>
            <w:tcBorders>
              <w:top w:color="000000" w:space="0" w:sz="0" w:val="nil"/>
              <w:left w:color="000000" w:space="0" w:sz="0" w:val="nil"/>
            </w:tcBorders>
            <w:shd w:fill="262626" w:val="clear"/>
            <w:vAlign w:val="center"/>
          </w:tcPr>
          <w:p w:rsidR="00000000" w:rsidDel="00000000" w:rsidP="00000000" w:rsidRDefault="00000000" w:rsidRPr="00000000" w14:paraId="0000030D">
            <w:pPr>
              <w:spacing w:after="0" w:line="360" w:lineRule="auto"/>
              <w:jc w:val="center"/>
              <w:rPr>
                <w:b w:val="1"/>
                <w:bCs w:val="1"/>
              </w:rPr>
            </w:pPr>
            <w:r w:rsidDel="00000000" w:rsidR="00000000" w:rsidRPr="00000000">
              <w:rPr>
                <w:rtl w:val="0"/>
              </w:rPr>
            </w:r>
          </w:p>
        </w:tc>
        <w:tc>
          <w:tcPr>
            <w:shd w:fill="262626" w:val="clear"/>
            <w:vAlign w:val="center"/>
          </w:tcPr>
          <w:p w:rsidR="00000000" w:rsidDel="00000000" w:rsidP="00000000" w:rsidRDefault="00000000" w:rsidRPr="00000000" w14:paraId="0000030E">
            <w:pPr>
              <w:spacing w:after="0" w:line="360" w:lineRule="auto"/>
              <w:jc w:val="center"/>
              <w:rPr>
                <w:b w:val="1"/>
                <w:bCs w:val="1"/>
              </w:rPr>
            </w:pPr>
            <w:r w:rsidDel="00000000" w:rsidR="00000000" w:rsidRPr="00000000">
              <w:rPr>
                <w:b w:val="1"/>
                <w:bCs w:val="1"/>
                <w:rtl w:val="0"/>
              </w:rPr>
              <w:t xml:space="preserve">Nombre</w:t>
            </w:r>
          </w:p>
        </w:tc>
        <w:tc>
          <w:tcPr>
            <w:shd w:fill="262626" w:val="clear"/>
            <w:vAlign w:val="center"/>
          </w:tcPr>
          <w:p w:rsidR="00000000" w:rsidDel="00000000" w:rsidP="00000000" w:rsidRDefault="00000000" w:rsidRPr="00000000" w14:paraId="0000030F">
            <w:pPr>
              <w:spacing w:after="0" w:line="360" w:lineRule="auto"/>
              <w:jc w:val="center"/>
              <w:rPr>
                <w:b w:val="1"/>
                <w:bCs w:val="1"/>
              </w:rPr>
            </w:pPr>
            <w:r w:rsidDel="00000000" w:rsidR="00000000" w:rsidRPr="00000000">
              <w:rPr>
                <w:b w:val="1"/>
                <w:bCs w:val="1"/>
                <w:rtl w:val="0"/>
              </w:rPr>
              <w:t xml:space="preserve">Cargo</w:t>
            </w:r>
          </w:p>
        </w:tc>
        <w:tc>
          <w:tcPr>
            <w:shd w:fill="262626" w:val="clear"/>
            <w:vAlign w:val="center"/>
          </w:tcPr>
          <w:p w:rsidR="00000000" w:rsidDel="00000000" w:rsidP="00000000" w:rsidRDefault="00000000" w:rsidRPr="00000000" w14:paraId="00000310">
            <w:pPr>
              <w:spacing w:after="0" w:line="360" w:lineRule="auto"/>
              <w:jc w:val="center"/>
              <w:rPr>
                <w:b w:val="1"/>
                <w:bCs w:val="1"/>
              </w:rPr>
            </w:pPr>
            <w:r w:rsidDel="00000000" w:rsidR="00000000" w:rsidRPr="00000000">
              <w:rPr>
                <w:b w:val="1"/>
                <w:bCs w:val="1"/>
                <w:rtl w:val="0"/>
              </w:rPr>
              <w:t xml:space="preserve">Dependencia</w:t>
            </w:r>
          </w:p>
        </w:tc>
        <w:tc>
          <w:tcPr>
            <w:shd w:fill="262626" w:val="clear"/>
            <w:vAlign w:val="center"/>
          </w:tcPr>
          <w:p w:rsidR="00000000" w:rsidDel="00000000" w:rsidP="00000000" w:rsidRDefault="00000000" w:rsidRPr="00000000" w14:paraId="00000311">
            <w:pPr>
              <w:spacing w:after="0" w:line="360" w:lineRule="auto"/>
              <w:jc w:val="center"/>
              <w:rPr>
                <w:b w:val="1"/>
                <w:bCs w:val="1"/>
              </w:rPr>
            </w:pPr>
            <w:r w:rsidDel="00000000" w:rsidR="00000000" w:rsidRPr="00000000">
              <w:rPr>
                <w:b w:val="1"/>
                <w:bCs w:val="1"/>
                <w:rtl w:val="0"/>
              </w:rPr>
              <w:t xml:space="preserve">Fecha</w:t>
            </w:r>
          </w:p>
        </w:tc>
      </w:tr>
      <w:tr>
        <w:trPr>
          <w:cantSplit w:val="0"/>
          <w:trHeight w:val="365" w:hRule="atLeast"/>
          <w:tblHeader w:val="0"/>
        </w:trPr>
        <w:tc>
          <w:tcPr/>
          <w:p w:rsidR="00000000" w:rsidDel="00000000" w:rsidP="00000000" w:rsidRDefault="00000000" w:rsidRPr="00000000" w14:paraId="00000312">
            <w:pPr>
              <w:spacing w:line="360" w:lineRule="auto"/>
              <w:jc w:val="both"/>
              <w:rPr>
                <w:b w:val="1"/>
                <w:bCs w:val="1"/>
              </w:rPr>
            </w:pPr>
            <w:r w:rsidDel="00000000" w:rsidR="00000000" w:rsidRPr="00000000">
              <w:rPr>
                <w:b w:val="1"/>
                <w:bCs w:val="1"/>
                <w:sz w:val="21"/>
                <w:szCs w:val="21"/>
                <w:rtl w:val="0"/>
              </w:rPr>
              <w:t xml:space="preserve">Autor (es)</w:t>
            </w: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Mélida Jiménez Vargas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6">
            <w:pPr>
              <w:spacing w:line="360" w:lineRule="auto"/>
              <w:jc w:val="both"/>
              <w:rPr>
                <w:b w:val="1"/>
                <w:bCs w:val="1"/>
              </w:rPr>
            </w:pPr>
            <w:r w:rsidDel="00000000" w:rsidR="00000000" w:rsidRPr="00000000">
              <w:rPr>
                <w:sz w:val="21"/>
                <w:szCs w:val="21"/>
                <w:rtl w:val="0"/>
              </w:rPr>
              <w:t xml:space="preserve">Martha Gilma Becerra B.</w:t>
            </w:r>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3"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Formadora de Formadores.</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319">
            <w:pPr>
              <w:spacing w:line="360" w:lineRule="auto"/>
              <w:jc w:val="both"/>
              <w:rPr>
                <w:b w:val="1"/>
                <w:bCs w:val="1"/>
              </w:rPr>
            </w:pPr>
            <w:r w:rsidDel="00000000" w:rsidR="00000000" w:rsidRPr="00000000">
              <w:rPr>
                <w:sz w:val="21"/>
                <w:szCs w:val="21"/>
                <w:rtl w:val="0"/>
              </w:rPr>
              <w:t xml:space="preserve">Instructora de Pedagogía</w:t>
            </w:r>
            <w:r w:rsidDel="00000000" w:rsidR="00000000" w:rsidRPr="00000000">
              <w:rPr>
                <w:rtl w:val="0"/>
              </w:rPr>
            </w:r>
          </w:p>
        </w:tc>
        <w:tc>
          <w:tcPr/>
          <w:p w:rsidR="00000000" w:rsidDel="00000000" w:rsidP="00000000" w:rsidRDefault="00000000" w:rsidRPr="00000000" w14:paraId="0000031A">
            <w:pPr>
              <w:spacing w:line="360" w:lineRule="auto"/>
              <w:rPr>
                <w:b w:val="1"/>
                <w:bCs w:val="1"/>
              </w:rPr>
            </w:pPr>
            <w:r w:rsidDel="00000000" w:rsidR="00000000" w:rsidRPr="00000000">
              <w:rPr>
                <w:sz w:val="21"/>
                <w:szCs w:val="21"/>
                <w:rtl w:val="0"/>
              </w:rPr>
              <w:t xml:space="preserve">Centro</w:t>
              <w:tab/>
              <w:t xml:space="preserve">de Gestión Administrativa y Fortalecimiento Empresarial.</w:t>
            </w:r>
            <w:r w:rsidDel="00000000" w:rsidR="00000000" w:rsidRPr="00000000">
              <w:rPr>
                <w:rtl w:val="0"/>
              </w:rPr>
            </w:r>
          </w:p>
        </w:tc>
        <w:tc>
          <w:tcPr/>
          <w:p w:rsidR="00000000" w:rsidDel="00000000" w:rsidP="00000000" w:rsidRDefault="00000000" w:rsidRPr="00000000" w14:paraId="0000031B">
            <w:pPr>
              <w:spacing w:line="360" w:lineRule="auto"/>
              <w:jc w:val="both"/>
              <w:rPr>
                <w:b w:val="1"/>
                <w:bCs w:val="1"/>
              </w:rPr>
            </w:pPr>
            <w:r w:rsidDel="00000000" w:rsidR="00000000" w:rsidRPr="00000000">
              <w:rPr>
                <w:sz w:val="21"/>
                <w:szCs w:val="21"/>
                <w:rtl w:val="0"/>
              </w:rPr>
              <w:t xml:space="preserve">Octubre de 2022</w:t>
            </w:r>
            <w:r w:rsidDel="00000000" w:rsidR="00000000" w:rsidRPr="00000000">
              <w:rPr>
                <w:rtl w:val="0"/>
              </w:rPr>
            </w:r>
          </w:p>
        </w:tc>
      </w:tr>
    </w:tbl>
    <w:p w:rsidR="00000000" w:rsidDel="00000000" w:rsidP="00000000" w:rsidRDefault="00000000" w:rsidRPr="00000000" w14:paraId="0000031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31D">
      <w:pPr>
        <w:spacing w:line="360" w:lineRule="auto"/>
        <w:rPr>
          <w:b w:val="1"/>
          <w:bCs w:val="1"/>
          <w:sz w:val="24"/>
          <w:szCs w:val="24"/>
        </w:rPr>
      </w:pPr>
      <w:r w:rsidDel="00000000" w:rsidR="00000000" w:rsidRPr="00000000">
        <w:rPr>
          <w:b w:val="1"/>
          <w:bCs w:val="1"/>
          <w:sz w:val="24"/>
          <w:szCs w:val="24"/>
          <w:rtl w:val="0"/>
        </w:rPr>
        <w:t xml:space="preserve">8. CONTROL DE CAMBIOS </w:t>
      </w:r>
      <w:r w:rsidDel="00000000" w:rsidR="00000000" w:rsidRPr="00000000">
        <w:rPr>
          <w:sz w:val="24"/>
          <w:szCs w:val="24"/>
          <w:rtl w:val="0"/>
        </w:rPr>
        <w:t xml:space="preserve">(diligenciar únicamente si realiza ajustes a la guía)</w:t>
      </w:r>
      <w:r w:rsidDel="00000000" w:rsidR="00000000" w:rsidRPr="00000000">
        <w:rPr>
          <w:rtl w:val="0"/>
        </w:rPr>
      </w:r>
    </w:p>
    <w:tbl>
      <w:tblPr>
        <w:tblStyle w:val="Table11"/>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1"/>
        <w:gridCol w:w="1650"/>
        <w:gridCol w:w="1276"/>
        <w:gridCol w:w="1569"/>
        <w:gridCol w:w="987"/>
        <w:gridCol w:w="3084"/>
        <w:tblGridChange w:id="0">
          <w:tblGrid>
            <w:gridCol w:w="1181"/>
            <w:gridCol w:w="1650"/>
            <w:gridCol w:w="1276"/>
            <w:gridCol w:w="1569"/>
            <w:gridCol w:w="987"/>
            <w:gridCol w:w="3084"/>
          </w:tblGrid>
        </w:tblGridChange>
      </w:tblGrid>
      <w:tr>
        <w:trPr>
          <w:cantSplit w:val="0"/>
          <w:tblHeader w:val="0"/>
        </w:trPr>
        <w:tc>
          <w:tcPr>
            <w:tcBorders>
              <w:top w:color="000000" w:space="0" w:sz="0" w:val="nil"/>
              <w:left w:color="000000" w:space="0" w:sz="0" w:val="nil"/>
            </w:tcBorders>
            <w:shd w:fill="262626" w:val="clear"/>
            <w:vAlign w:val="center"/>
          </w:tcPr>
          <w:p w:rsidR="00000000" w:rsidDel="00000000" w:rsidP="00000000" w:rsidRDefault="00000000" w:rsidRPr="00000000" w14:paraId="0000031E">
            <w:pPr>
              <w:spacing w:after="0" w:line="360" w:lineRule="auto"/>
              <w:jc w:val="center"/>
              <w:rPr>
                <w:b w:val="1"/>
                <w:bCs w:val="1"/>
              </w:rPr>
            </w:pPr>
            <w:r w:rsidDel="00000000" w:rsidR="00000000" w:rsidRPr="00000000">
              <w:rPr>
                <w:rtl w:val="0"/>
              </w:rPr>
            </w:r>
          </w:p>
        </w:tc>
        <w:tc>
          <w:tcPr>
            <w:shd w:fill="262626" w:val="clear"/>
            <w:vAlign w:val="center"/>
          </w:tcPr>
          <w:p w:rsidR="00000000" w:rsidDel="00000000" w:rsidP="00000000" w:rsidRDefault="00000000" w:rsidRPr="00000000" w14:paraId="0000031F">
            <w:pPr>
              <w:spacing w:after="0" w:line="360" w:lineRule="auto"/>
              <w:jc w:val="center"/>
              <w:rPr>
                <w:b w:val="1"/>
                <w:bCs w:val="1"/>
              </w:rPr>
            </w:pPr>
            <w:r w:rsidDel="00000000" w:rsidR="00000000" w:rsidRPr="00000000">
              <w:rPr>
                <w:b w:val="1"/>
                <w:bCs w:val="1"/>
                <w:rtl w:val="0"/>
              </w:rPr>
              <w:t xml:space="preserve">Nombre</w:t>
            </w:r>
          </w:p>
        </w:tc>
        <w:tc>
          <w:tcPr>
            <w:shd w:fill="262626" w:val="clear"/>
            <w:vAlign w:val="center"/>
          </w:tcPr>
          <w:p w:rsidR="00000000" w:rsidDel="00000000" w:rsidP="00000000" w:rsidRDefault="00000000" w:rsidRPr="00000000" w14:paraId="00000320">
            <w:pPr>
              <w:spacing w:after="0" w:line="360" w:lineRule="auto"/>
              <w:jc w:val="center"/>
              <w:rPr>
                <w:b w:val="1"/>
                <w:bCs w:val="1"/>
              </w:rPr>
            </w:pPr>
            <w:r w:rsidDel="00000000" w:rsidR="00000000" w:rsidRPr="00000000">
              <w:rPr>
                <w:b w:val="1"/>
                <w:bCs w:val="1"/>
                <w:rtl w:val="0"/>
              </w:rPr>
              <w:t xml:space="preserve">Cargo</w:t>
            </w:r>
          </w:p>
        </w:tc>
        <w:tc>
          <w:tcPr>
            <w:shd w:fill="262626" w:val="clear"/>
            <w:vAlign w:val="center"/>
          </w:tcPr>
          <w:p w:rsidR="00000000" w:rsidDel="00000000" w:rsidP="00000000" w:rsidRDefault="00000000" w:rsidRPr="00000000" w14:paraId="00000321">
            <w:pPr>
              <w:spacing w:after="0" w:line="360" w:lineRule="auto"/>
              <w:jc w:val="center"/>
              <w:rPr>
                <w:b w:val="1"/>
                <w:bCs w:val="1"/>
              </w:rPr>
            </w:pPr>
            <w:r w:rsidDel="00000000" w:rsidR="00000000" w:rsidRPr="00000000">
              <w:rPr>
                <w:b w:val="1"/>
                <w:bCs w:val="1"/>
                <w:rtl w:val="0"/>
              </w:rPr>
              <w:t xml:space="preserve">Dependencia</w:t>
            </w:r>
          </w:p>
        </w:tc>
        <w:tc>
          <w:tcPr>
            <w:shd w:fill="262626" w:val="clear"/>
            <w:vAlign w:val="center"/>
          </w:tcPr>
          <w:p w:rsidR="00000000" w:rsidDel="00000000" w:rsidP="00000000" w:rsidRDefault="00000000" w:rsidRPr="00000000" w14:paraId="00000322">
            <w:pPr>
              <w:spacing w:after="0" w:line="360" w:lineRule="auto"/>
              <w:jc w:val="center"/>
              <w:rPr>
                <w:b w:val="1"/>
                <w:bCs w:val="1"/>
                <w:i w:val="1"/>
                <w:iCs w:val="1"/>
              </w:rPr>
            </w:pPr>
            <w:r w:rsidDel="00000000" w:rsidR="00000000" w:rsidRPr="00000000">
              <w:rPr>
                <w:b w:val="1"/>
                <w:bCs w:val="1"/>
                <w:i w:val="1"/>
                <w:iCs w:val="1"/>
                <w:rtl w:val="0"/>
              </w:rPr>
              <w:t xml:space="preserve">Fecha</w:t>
            </w:r>
          </w:p>
        </w:tc>
        <w:tc>
          <w:tcPr>
            <w:shd w:fill="262626" w:val="clear"/>
            <w:vAlign w:val="center"/>
          </w:tcPr>
          <w:p w:rsidR="00000000" w:rsidDel="00000000" w:rsidP="00000000" w:rsidRDefault="00000000" w:rsidRPr="00000000" w14:paraId="00000323">
            <w:pPr>
              <w:spacing w:after="0" w:line="360" w:lineRule="auto"/>
              <w:jc w:val="center"/>
              <w:rPr>
                <w:b w:val="1"/>
                <w:bCs w:val="1"/>
              </w:rPr>
            </w:pPr>
            <w:r w:rsidDel="00000000" w:rsidR="00000000" w:rsidRPr="00000000">
              <w:rPr>
                <w:b w:val="1"/>
                <w:bCs w:val="1"/>
                <w:rtl w:val="0"/>
              </w:rPr>
              <w:t xml:space="preserve">Razón del Cambio</w:t>
            </w:r>
          </w:p>
        </w:tc>
      </w:tr>
      <w:tr>
        <w:trPr>
          <w:cantSplit w:val="0"/>
          <w:tblHeader w:val="0"/>
        </w:trPr>
        <w:tc>
          <w:tcPr/>
          <w:p w:rsidR="00000000" w:rsidDel="00000000" w:rsidP="00000000" w:rsidRDefault="00000000" w:rsidRPr="00000000" w14:paraId="00000324">
            <w:pPr>
              <w:spacing w:line="360" w:lineRule="auto"/>
              <w:jc w:val="both"/>
              <w:rPr>
                <w:b w:val="1"/>
                <w:bCs w:val="1"/>
                <w:sz w:val="24"/>
                <w:szCs w:val="24"/>
              </w:rPr>
            </w:pPr>
            <w:r w:rsidDel="00000000" w:rsidR="00000000" w:rsidRPr="00000000">
              <w:rPr>
                <w:b w:val="1"/>
                <w:bCs w:val="1"/>
                <w:sz w:val="21"/>
                <w:szCs w:val="21"/>
                <w:rtl w:val="0"/>
              </w:rPr>
              <w:t xml:space="preserve">Autor (es)</w:t>
            </w:r>
            <w:r w:rsidDel="00000000" w:rsidR="00000000" w:rsidRPr="00000000">
              <w:rPr>
                <w:rtl w:val="0"/>
              </w:rPr>
            </w:r>
          </w:p>
        </w:tc>
        <w:tc>
          <w:tcPr/>
          <w:p w:rsidR="00000000" w:rsidDel="00000000" w:rsidP="00000000" w:rsidRDefault="00000000" w:rsidRPr="00000000" w14:paraId="00000325">
            <w:pPr>
              <w:spacing w:line="360" w:lineRule="auto"/>
              <w:jc w:val="both"/>
              <w:rPr>
                <w:sz w:val="21"/>
                <w:szCs w:val="21"/>
              </w:rPr>
            </w:pPr>
            <w:r w:rsidDel="00000000" w:rsidR="00000000" w:rsidRPr="00000000">
              <w:rPr>
                <w:sz w:val="21"/>
                <w:szCs w:val="21"/>
                <w:rtl w:val="0"/>
              </w:rPr>
              <w:t xml:space="preserve">Martha Gilma Becerra Becerra - Denny Alejandro Céspedes  Ramos</w:t>
            </w:r>
          </w:p>
          <w:p w:rsidR="00000000" w:rsidDel="00000000" w:rsidP="00000000" w:rsidRDefault="00000000" w:rsidRPr="00000000" w14:paraId="00000326">
            <w:pPr>
              <w:spacing w:line="360" w:lineRule="auto"/>
              <w:jc w:val="both"/>
              <w:rPr>
                <w:sz w:val="21"/>
                <w:szCs w:val="21"/>
              </w:rPr>
            </w:pPr>
            <w:r w:rsidDel="00000000" w:rsidR="00000000" w:rsidRPr="00000000">
              <w:rPr>
                <w:rtl w:val="0"/>
              </w:rPr>
            </w:r>
          </w:p>
          <w:p w:rsidR="00000000" w:rsidDel="00000000" w:rsidP="00000000" w:rsidRDefault="00000000" w:rsidRPr="00000000" w14:paraId="00000327">
            <w:pPr>
              <w:spacing w:line="360" w:lineRule="auto"/>
              <w:jc w:val="both"/>
              <w:rPr>
                <w:sz w:val="21"/>
                <w:szCs w:val="21"/>
              </w:rPr>
            </w:pPr>
            <w:r w:rsidDel="00000000" w:rsidR="00000000" w:rsidRPr="00000000">
              <w:rPr>
                <w:sz w:val="21"/>
                <w:szCs w:val="21"/>
                <w:rtl w:val="0"/>
              </w:rPr>
              <w:t xml:space="preserve">Martha Gilma Becerra Becerra - Carol Edith Valencia Denny Alejandro Céspedes  Ramos</w:t>
            </w:r>
          </w:p>
        </w:tc>
        <w:tc>
          <w:tcPr/>
          <w:p w:rsidR="00000000" w:rsidDel="00000000" w:rsidP="00000000" w:rsidRDefault="00000000" w:rsidRPr="00000000" w14:paraId="00000328">
            <w:pPr>
              <w:spacing w:line="360" w:lineRule="auto"/>
              <w:jc w:val="both"/>
              <w:rPr>
                <w:b w:val="1"/>
                <w:bCs w:val="1"/>
                <w:sz w:val="24"/>
                <w:szCs w:val="24"/>
              </w:rPr>
            </w:pPr>
            <w:r w:rsidDel="00000000" w:rsidR="00000000" w:rsidRPr="00000000">
              <w:rPr>
                <w:sz w:val="21"/>
                <w:szCs w:val="21"/>
                <w:rtl w:val="0"/>
              </w:rPr>
              <w:t xml:space="preserve">Instructores del Área Pedagogía</w:t>
            </w:r>
            <w:r w:rsidDel="00000000" w:rsidR="00000000" w:rsidRPr="00000000">
              <w:rPr>
                <w:rtl w:val="0"/>
              </w:rPr>
            </w:r>
          </w:p>
        </w:tc>
        <w:tc>
          <w:tcPr/>
          <w:p w:rsidR="00000000" w:rsidDel="00000000" w:rsidP="00000000" w:rsidRDefault="00000000" w:rsidRPr="00000000" w14:paraId="00000329">
            <w:pPr>
              <w:spacing w:line="360" w:lineRule="auto"/>
              <w:jc w:val="both"/>
              <w:rPr>
                <w:b w:val="1"/>
                <w:bCs w:val="1"/>
                <w:sz w:val="24"/>
                <w:szCs w:val="24"/>
              </w:rPr>
            </w:pPr>
            <w:r w:rsidDel="00000000" w:rsidR="00000000" w:rsidRPr="00000000">
              <w:rPr>
                <w:sz w:val="21"/>
                <w:szCs w:val="21"/>
                <w:rtl w:val="0"/>
              </w:rPr>
              <w:t xml:space="preserve">Centro</w:t>
              <w:tab/>
              <w:t xml:space="preserve">de Gestión Administrativa y Fortalecimiento Empresarial.</w:t>
            </w:r>
            <w:r w:rsidDel="00000000" w:rsidR="00000000" w:rsidRPr="00000000">
              <w:rPr>
                <w:rtl w:val="0"/>
              </w:rPr>
            </w:r>
          </w:p>
          <w:p w:rsidR="00000000" w:rsidDel="00000000" w:rsidP="00000000" w:rsidRDefault="00000000" w:rsidRPr="00000000" w14:paraId="0000032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2B">
            <w:pPr>
              <w:spacing w:line="360" w:lineRule="auto"/>
              <w:jc w:val="both"/>
              <w:rPr>
                <w:b w:val="1"/>
                <w:bCs w:val="1"/>
                <w:sz w:val="24"/>
                <w:szCs w:val="24"/>
              </w:rPr>
            </w:pPr>
            <w:r w:rsidDel="00000000" w:rsidR="00000000" w:rsidRPr="00000000">
              <w:rPr>
                <w:rtl w:val="0"/>
              </w:rPr>
            </w:r>
          </w:p>
        </w:tc>
        <w:tc>
          <w:tcPr/>
          <w:p w:rsidR="00000000" w:rsidDel="00000000" w:rsidP="00000000" w:rsidRDefault="00000000" w:rsidRPr="00000000" w14:paraId="0000032C">
            <w:pPr>
              <w:spacing w:line="360" w:lineRule="auto"/>
              <w:jc w:val="both"/>
              <w:rPr>
                <w:i w:val="1"/>
                <w:iCs w:val="1"/>
                <w:sz w:val="21"/>
                <w:szCs w:val="21"/>
              </w:rPr>
            </w:pPr>
            <w:r w:rsidDel="00000000" w:rsidR="00000000" w:rsidRPr="00000000">
              <w:rPr>
                <w:i w:val="1"/>
                <w:iCs w:val="1"/>
                <w:sz w:val="21"/>
                <w:szCs w:val="21"/>
                <w:rtl w:val="0"/>
              </w:rPr>
              <w:t xml:space="preserve">Julio de 2024</w:t>
            </w:r>
          </w:p>
          <w:p w:rsidR="00000000" w:rsidDel="00000000" w:rsidP="00000000" w:rsidRDefault="00000000" w:rsidRPr="00000000" w14:paraId="0000032D">
            <w:pPr>
              <w:spacing w:line="360" w:lineRule="auto"/>
              <w:jc w:val="both"/>
              <w:rPr>
                <w:i w:val="1"/>
                <w:iCs w:val="1"/>
                <w:sz w:val="21"/>
                <w:szCs w:val="21"/>
              </w:rPr>
            </w:pPr>
            <w:r w:rsidDel="00000000" w:rsidR="00000000" w:rsidRPr="00000000">
              <w:rPr>
                <w:rtl w:val="0"/>
              </w:rPr>
            </w:r>
          </w:p>
          <w:p w:rsidR="00000000" w:rsidDel="00000000" w:rsidP="00000000" w:rsidRDefault="00000000" w:rsidRPr="00000000" w14:paraId="0000032E">
            <w:pPr>
              <w:spacing w:line="360" w:lineRule="auto"/>
              <w:jc w:val="both"/>
              <w:rPr>
                <w:i w:val="1"/>
                <w:iCs w:val="1"/>
                <w:sz w:val="21"/>
                <w:szCs w:val="21"/>
              </w:rPr>
            </w:pPr>
            <w:r w:rsidDel="00000000" w:rsidR="00000000" w:rsidRPr="00000000">
              <w:rPr>
                <w:i w:val="1"/>
                <w:iCs w:val="1"/>
                <w:sz w:val="21"/>
                <w:szCs w:val="21"/>
                <w:rtl w:val="0"/>
              </w:rPr>
              <w:t xml:space="preserve">Febrero de 2025</w:t>
            </w:r>
          </w:p>
          <w:p w:rsidR="00000000" w:rsidDel="00000000" w:rsidP="00000000" w:rsidRDefault="00000000" w:rsidRPr="00000000" w14:paraId="0000032F">
            <w:pPr>
              <w:spacing w:line="360" w:lineRule="auto"/>
              <w:jc w:val="both"/>
              <w:rPr>
                <w:i w:val="1"/>
                <w:iCs w:val="1"/>
                <w:sz w:val="21"/>
                <w:szCs w:val="21"/>
              </w:rPr>
            </w:pPr>
            <w:r w:rsidDel="00000000" w:rsidR="00000000" w:rsidRPr="00000000">
              <w:rPr>
                <w:rtl w:val="0"/>
              </w:rPr>
            </w:r>
          </w:p>
          <w:p w:rsidR="00000000" w:rsidDel="00000000" w:rsidP="00000000" w:rsidRDefault="00000000" w:rsidRPr="00000000" w14:paraId="00000330">
            <w:pPr>
              <w:spacing w:line="360" w:lineRule="auto"/>
              <w:jc w:val="both"/>
              <w:rPr>
                <w:i w:val="1"/>
                <w:iCs w:val="1"/>
                <w:sz w:val="21"/>
                <w:szCs w:val="21"/>
              </w:rPr>
            </w:pPr>
            <w:r w:rsidDel="00000000" w:rsidR="00000000" w:rsidRPr="00000000">
              <w:rPr>
                <w:rtl w:val="0"/>
              </w:rPr>
            </w:r>
          </w:p>
          <w:p w:rsidR="00000000" w:rsidDel="00000000" w:rsidP="00000000" w:rsidRDefault="00000000" w:rsidRPr="00000000" w14:paraId="00000331">
            <w:pPr>
              <w:spacing w:line="360" w:lineRule="auto"/>
              <w:jc w:val="both"/>
              <w:rPr>
                <w:i w:val="1"/>
                <w:iCs w:val="1"/>
                <w:sz w:val="21"/>
                <w:szCs w:val="21"/>
              </w:rPr>
            </w:pPr>
            <w:r w:rsidDel="00000000" w:rsidR="00000000" w:rsidRPr="00000000">
              <w:rPr>
                <w:i w:val="1"/>
                <w:iCs w:val="1"/>
                <w:sz w:val="21"/>
                <w:szCs w:val="21"/>
                <w:rtl w:val="0"/>
              </w:rPr>
              <w:t xml:space="preserve">Marzo de 2026</w:t>
            </w:r>
          </w:p>
        </w:tc>
        <w:tc>
          <w:tcPr/>
          <w:p w:rsidR="00000000" w:rsidDel="00000000" w:rsidP="00000000" w:rsidRDefault="00000000" w:rsidRPr="00000000" w14:paraId="00000332">
            <w:pPr>
              <w:spacing w:line="360" w:lineRule="auto"/>
              <w:jc w:val="both"/>
              <w:rPr>
                <w:i w:val="1"/>
                <w:iCs w:val="1"/>
                <w:sz w:val="21"/>
                <w:szCs w:val="21"/>
              </w:rPr>
            </w:pPr>
            <w:r w:rsidDel="00000000" w:rsidR="00000000" w:rsidRPr="00000000">
              <w:rPr>
                <w:i w:val="1"/>
                <w:iCs w:val="1"/>
                <w:sz w:val="21"/>
                <w:szCs w:val="21"/>
                <w:rtl w:val="0"/>
              </w:rPr>
              <w:t xml:space="preserve">Ajuste de subactividades y actualización de formato.</w:t>
            </w:r>
          </w:p>
          <w:p w:rsidR="00000000" w:rsidDel="00000000" w:rsidP="00000000" w:rsidRDefault="00000000" w:rsidRPr="00000000" w14:paraId="00000333">
            <w:pPr>
              <w:spacing w:line="360" w:lineRule="auto"/>
              <w:jc w:val="both"/>
              <w:rPr>
                <w:i w:val="1"/>
                <w:iCs w:val="1"/>
                <w:sz w:val="21"/>
                <w:szCs w:val="21"/>
              </w:rPr>
            </w:pPr>
            <w:r w:rsidDel="00000000" w:rsidR="00000000" w:rsidRPr="00000000">
              <w:rPr>
                <w:rtl w:val="0"/>
              </w:rPr>
            </w:r>
          </w:p>
          <w:p w:rsidR="00000000" w:rsidDel="00000000" w:rsidP="00000000" w:rsidRDefault="00000000" w:rsidRPr="00000000" w14:paraId="00000334">
            <w:pPr>
              <w:spacing w:line="360" w:lineRule="auto"/>
              <w:jc w:val="both"/>
              <w:rPr>
                <w:i w:val="1"/>
                <w:iCs w:val="1"/>
                <w:sz w:val="21"/>
                <w:szCs w:val="21"/>
              </w:rPr>
            </w:pPr>
            <w:r w:rsidDel="00000000" w:rsidR="00000000" w:rsidRPr="00000000">
              <w:rPr>
                <w:i w:val="1"/>
                <w:iCs w:val="1"/>
                <w:sz w:val="21"/>
                <w:szCs w:val="21"/>
                <w:rtl w:val="0"/>
              </w:rPr>
              <w:t xml:space="preserve">Reformulación Técnica de acuerdo a ajustes Nuevo reglamento y verificación y actualización actividades </w:t>
            </w:r>
          </w:p>
          <w:p w:rsidR="00000000" w:rsidDel="00000000" w:rsidP="00000000" w:rsidRDefault="00000000" w:rsidRPr="00000000" w14:paraId="00000335">
            <w:pPr>
              <w:spacing w:line="360" w:lineRule="auto"/>
              <w:jc w:val="both"/>
              <w:rPr>
                <w:i w:val="1"/>
                <w:iCs w:val="1"/>
                <w:sz w:val="21"/>
                <w:szCs w:val="21"/>
              </w:rPr>
            </w:pPr>
            <w:r w:rsidDel="00000000" w:rsidR="00000000" w:rsidRPr="00000000">
              <w:rPr>
                <w:rtl w:val="0"/>
              </w:rPr>
            </w:r>
          </w:p>
          <w:p w:rsidR="00000000" w:rsidDel="00000000" w:rsidP="00000000" w:rsidRDefault="00000000" w:rsidRPr="00000000" w14:paraId="00000336">
            <w:pPr>
              <w:spacing w:line="360" w:lineRule="auto"/>
              <w:jc w:val="both"/>
              <w:rPr>
                <w:i w:val="1"/>
                <w:iCs w:val="1"/>
                <w:sz w:val="21"/>
                <w:szCs w:val="21"/>
              </w:rPr>
            </w:pPr>
            <w:r w:rsidDel="00000000" w:rsidR="00000000" w:rsidRPr="00000000">
              <w:rPr>
                <w:i w:val="1"/>
                <w:iCs w:val="1"/>
                <w:sz w:val="21"/>
                <w:szCs w:val="21"/>
                <w:rtl w:val="0"/>
              </w:rPr>
              <w:t xml:space="preserve">Ajuste actividades </w:t>
            </w:r>
          </w:p>
        </w:tc>
      </w:tr>
    </w:tbl>
    <w:p w:rsidR="00000000" w:rsidDel="00000000" w:rsidP="00000000" w:rsidRDefault="00000000" w:rsidRPr="00000000" w14:paraId="00000337">
      <w:pPr>
        <w:spacing w:after="0" w:line="360" w:lineRule="auto"/>
        <w:rPr>
          <w:color w:val="000000"/>
          <w:sz w:val="24"/>
          <w:szCs w:val="24"/>
        </w:rPr>
      </w:pPr>
      <w:r w:rsidDel="00000000" w:rsidR="00000000" w:rsidRPr="00000000">
        <w:rPr>
          <w:rtl w:val="0"/>
        </w:rPr>
      </w:r>
    </w:p>
    <w:sectPr>
      <w:headerReference r:id="rId59" w:type="default"/>
      <w:headerReference r:id="rId60" w:type="first"/>
      <w:headerReference r:id="rId61" w:type="even"/>
      <w:footerReference r:id="rId62" w:type="default"/>
      <w:pgSz w:h="15840" w:w="12240" w:orient="portrait"/>
      <w:pgMar w:bottom="1418" w:top="1779" w:left="1560" w:right="104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GFPI-F-135 V04</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2" style="position:absolute;width:566.2pt;height:113.2pt;rotation:315;z-index:-503316481;mso-position-horizontal-relative:margin;mso-position-horizontal:center;mso-position-vertical-relative:margin;mso-position-vertical:center;" fillcolor="#c0c0c0" stroked="f" type="#_x0000_t136">
          <v:fill angle="0" opacity="32768f"/>
          <v:textpath fitshape="t" string="Copia no controlada" style="font-family:&amp;quot;Calibri&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8413"/>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92455" cy="561340"/>
          <wp:effectExtent b="0" l="0" r="0" t="0"/>
          <wp:docPr id="6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592455" cy="561340"/>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1" style="position:absolute;width:566.2pt;height:113.2pt;rotation:315;z-index:-503316481;mso-position-horizontal-relative:margin;mso-position-horizontal:center;mso-position-vertical-relative:margin;mso-position-vertical:center;" fillcolor="#c0c0c0" stroked="f" type="#_x0000_t136">
          <v:fill angle="0" opacity="32768f"/>
          <v:textpath fitshape="t" string="Copia no controlada" style="font-family:&amp;quot;Calibri&amp;quot;;font-size:1pt;"/>
        </v:shape>
      </w:pict>
    </w: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461" w:hanging="351"/>
      </w:pPr>
      <w:rPr/>
    </w:lvl>
    <w:lvl w:ilvl="1">
      <w:start w:val="0"/>
      <w:numFmt w:val="bullet"/>
      <w:lvlText w:val="•"/>
      <w:lvlJc w:val="left"/>
      <w:pPr>
        <w:ind w:left="1432" w:hanging="351"/>
      </w:pPr>
      <w:rPr/>
    </w:lvl>
    <w:lvl w:ilvl="2">
      <w:start w:val="0"/>
      <w:numFmt w:val="bullet"/>
      <w:lvlText w:val="•"/>
      <w:lvlJc w:val="left"/>
      <w:pPr>
        <w:ind w:left="2405" w:hanging="351"/>
      </w:pPr>
      <w:rPr/>
    </w:lvl>
    <w:lvl w:ilvl="3">
      <w:start w:val="0"/>
      <w:numFmt w:val="bullet"/>
      <w:lvlText w:val="•"/>
      <w:lvlJc w:val="left"/>
      <w:pPr>
        <w:ind w:left="3377" w:hanging="351.00000000000045"/>
      </w:pPr>
      <w:rPr/>
    </w:lvl>
    <w:lvl w:ilvl="4">
      <w:start w:val="0"/>
      <w:numFmt w:val="bullet"/>
      <w:lvlText w:val="•"/>
      <w:lvlJc w:val="left"/>
      <w:pPr>
        <w:ind w:left="4350" w:hanging="351"/>
      </w:pPr>
      <w:rPr/>
    </w:lvl>
    <w:lvl w:ilvl="5">
      <w:start w:val="0"/>
      <w:numFmt w:val="bullet"/>
      <w:lvlText w:val="•"/>
      <w:lvlJc w:val="left"/>
      <w:pPr>
        <w:ind w:left="5323" w:hanging="351.0000000000009"/>
      </w:pPr>
      <w:rPr/>
    </w:lvl>
    <w:lvl w:ilvl="6">
      <w:start w:val="0"/>
      <w:numFmt w:val="bullet"/>
      <w:lvlText w:val="•"/>
      <w:lvlJc w:val="left"/>
      <w:pPr>
        <w:ind w:left="6295" w:hanging="351"/>
      </w:pPr>
      <w:rPr/>
    </w:lvl>
    <w:lvl w:ilvl="7">
      <w:start w:val="0"/>
      <w:numFmt w:val="bullet"/>
      <w:lvlText w:val="•"/>
      <w:lvlJc w:val="left"/>
      <w:pPr>
        <w:ind w:left="7268" w:hanging="351.0000000000009"/>
      </w:pPr>
      <w:rPr/>
    </w:lvl>
    <w:lvl w:ilvl="8">
      <w:start w:val="0"/>
      <w:numFmt w:val="bullet"/>
      <w:lvlText w:val="•"/>
      <w:lvlJc w:val="left"/>
      <w:pPr>
        <w:ind w:left="8241" w:hanging="351"/>
      </w:pPr>
      <w:rPr/>
    </w:lvl>
  </w:abstractNum>
  <w:abstractNum w:abstractNumId="4">
    <w:lvl w:ilvl="0">
      <w:start w:val="1"/>
      <w:numFmt w:val="decimal"/>
      <w:lvlText w:val="%1."/>
      <w:lvlJc w:val="left"/>
      <w:pPr>
        <w:ind w:left="735" w:hanging="351"/>
      </w:pPr>
      <w:rPr>
        <w:rFonts w:ascii="Calibri" w:cs="Calibri" w:eastAsia="Calibri" w:hAnsi="Calibri"/>
        <w:sz w:val="21"/>
        <w:szCs w:val="21"/>
      </w:rPr>
    </w:lvl>
    <w:lvl w:ilvl="1">
      <w:start w:val="0"/>
      <w:numFmt w:val="bullet"/>
      <w:lvlText w:val="•"/>
      <w:lvlJc w:val="left"/>
      <w:pPr>
        <w:ind w:left="1684" w:hanging="351"/>
      </w:pPr>
      <w:rPr/>
    </w:lvl>
    <w:lvl w:ilvl="2">
      <w:start w:val="0"/>
      <w:numFmt w:val="bullet"/>
      <w:lvlText w:val="•"/>
      <w:lvlJc w:val="left"/>
      <w:pPr>
        <w:ind w:left="2629" w:hanging="351"/>
      </w:pPr>
      <w:rPr/>
    </w:lvl>
    <w:lvl w:ilvl="3">
      <w:start w:val="0"/>
      <w:numFmt w:val="bullet"/>
      <w:lvlText w:val="•"/>
      <w:lvlJc w:val="left"/>
      <w:pPr>
        <w:ind w:left="3573" w:hanging="351"/>
      </w:pPr>
      <w:rPr/>
    </w:lvl>
    <w:lvl w:ilvl="4">
      <w:start w:val="0"/>
      <w:numFmt w:val="bullet"/>
      <w:lvlText w:val="•"/>
      <w:lvlJc w:val="left"/>
      <w:pPr>
        <w:ind w:left="4518" w:hanging="351"/>
      </w:pPr>
      <w:rPr/>
    </w:lvl>
    <w:lvl w:ilvl="5">
      <w:start w:val="0"/>
      <w:numFmt w:val="bullet"/>
      <w:lvlText w:val="•"/>
      <w:lvlJc w:val="left"/>
      <w:pPr>
        <w:ind w:left="5463" w:hanging="351.0000000000009"/>
      </w:pPr>
      <w:rPr/>
    </w:lvl>
    <w:lvl w:ilvl="6">
      <w:start w:val="0"/>
      <w:numFmt w:val="bullet"/>
      <w:lvlText w:val="•"/>
      <w:lvlJc w:val="left"/>
      <w:pPr>
        <w:ind w:left="6407" w:hanging="351"/>
      </w:pPr>
      <w:rPr/>
    </w:lvl>
    <w:lvl w:ilvl="7">
      <w:start w:val="0"/>
      <w:numFmt w:val="bullet"/>
      <w:lvlText w:val="•"/>
      <w:lvlJc w:val="left"/>
      <w:pPr>
        <w:ind w:left="7352" w:hanging="351"/>
      </w:pPr>
      <w:rPr/>
    </w:lvl>
    <w:lvl w:ilvl="8">
      <w:start w:val="0"/>
      <w:numFmt w:val="bullet"/>
      <w:lvlText w:val="•"/>
      <w:lvlJc w:val="left"/>
      <w:pPr>
        <w:ind w:left="8297" w:hanging="351"/>
      </w:pPr>
      <w:rPr/>
    </w:lvl>
  </w:abstractNum>
  <w:abstractNum w:abstractNumId="5">
    <w:lvl w:ilvl="0">
      <w:start w:val="0"/>
      <w:numFmt w:val="bullet"/>
      <w:lvlText w:val="➔"/>
      <w:lvlJc w:val="left"/>
      <w:pPr>
        <w:ind w:left="461" w:hanging="351"/>
      </w:pPr>
      <w:rPr>
        <w:rFonts w:ascii="Quattrocento Sans" w:cs="Quattrocento Sans" w:eastAsia="Quattrocento Sans" w:hAnsi="Quattrocento Sans"/>
        <w:sz w:val="21"/>
        <w:szCs w:val="21"/>
      </w:rPr>
    </w:lvl>
    <w:lvl w:ilvl="1">
      <w:start w:val="0"/>
      <w:numFmt w:val="bullet"/>
      <w:lvlText w:val="➔"/>
      <w:lvlJc w:val="left"/>
      <w:pPr>
        <w:ind w:left="598" w:hanging="351.00000000000006"/>
      </w:pPr>
      <w:rPr>
        <w:rFonts w:ascii="Quattrocento Sans" w:cs="Quattrocento Sans" w:eastAsia="Quattrocento Sans" w:hAnsi="Quattrocento Sans"/>
        <w:sz w:val="21"/>
        <w:szCs w:val="21"/>
      </w:rPr>
    </w:lvl>
    <w:lvl w:ilvl="2">
      <w:start w:val="0"/>
      <w:numFmt w:val="bullet"/>
      <w:lvlText w:val="●"/>
      <w:lvlJc w:val="left"/>
      <w:pPr>
        <w:ind w:left="1162" w:hanging="351"/>
      </w:pPr>
      <w:rPr>
        <w:rFonts w:ascii="Calibri" w:cs="Calibri" w:eastAsia="Calibri" w:hAnsi="Calibri"/>
        <w:color w:val="001f60"/>
        <w:sz w:val="21"/>
        <w:szCs w:val="21"/>
      </w:rPr>
    </w:lvl>
    <w:lvl w:ilvl="3">
      <w:start w:val="0"/>
      <w:numFmt w:val="bullet"/>
      <w:lvlText w:val="•"/>
      <w:lvlJc w:val="left"/>
      <w:pPr>
        <w:ind w:left="2288" w:hanging="350.9999999999998"/>
      </w:pPr>
      <w:rPr/>
    </w:lvl>
    <w:lvl w:ilvl="4">
      <w:start w:val="0"/>
      <w:numFmt w:val="bullet"/>
      <w:lvlText w:val="•"/>
      <w:lvlJc w:val="left"/>
      <w:pPr>
        <w:ind w:left="3416" w:hanging="351"/>
      </w:pPr>
      <w:rPr/>
    </w:lvl>
    <w:lvl w:ilvl="5">
      <w:start w:val="0"/>
      <w:numFmt w:val="bullet"/>
      <w:lvlText w:val="•"/>
      <w:lvlJc w:val="left"/>
      <w:pPr>
        <w:ind w:left="4544" w:hanging="351"/>
      </w:pPr>
      <w:rPr/>
    </w:lvl>
    <w:lvl w:ilvl="6">
      <w:start w:val="0"/>
      <w:numFmt w:val="bullet"/>
      <w:lvlText w:val="•"/>
      <w:lvlJc w:val="left"/>
      <w:pPr>
        <w:ind w:left="5673" w:hanging="351.0000000000009"/>
      </w:pPr>
      <w:rPr/>
    </w:lvl>
    <w:lvl w:ilvl="7">
      <w:start w:val="0"/>
      <w:numFmt w:val="bullet"/>
      <w:lvlText w:val="•"/>
      <w:lvlJc w:val="left"/>
      <w:pPr>
        <w:ind w:left="6801" w:hanging="351"/>
      </w:pPr>
      <w:rPr/>
    </w:lvl>
    <w:lvl w:ilvl="8">
      <w:start w:val="0"/>
      <w:numFmt w:val="bullet"/>
      <w:lvlText w:val="•"/>
      <w:lvlJc w:val="left"/>
      <w:pPr>
        <w:ind w:left="7929" w:hanging="351"/>
      </w:pPr>
      <w:rPr/>
    </w:lvl>
  </w:abstractNum>
  <w:abstractNum w:abstractNumId="6">
    <w:lvl w:ilvl="0">
      <w:start w:val="0"/>
      <w:numFmt w:val="bullet"/>
      <w:lvlText w:val="•"/>
      <w:lvlJc w:val="left"/>
      <w:pPr>
        <w:ind w:left="461" w:hanging="157"/>
      </w:pPr>
      <w:rPr>
        <w:rFonts w:ascii="Calibri" w:cs="Calibri" w:eastAsia="Calibri" w:hAnsi="Calibri"/>
        <w:sz w:val="21"/>
        <w:szCs w:val="21"/>
      </w:rPr>
    </w:lvl>
    <w:lvl w:ilvl="1">
      <w:start w:val="0"/>
      <w:numFmt w:val="bullet"/>
      <w:lvlText w:val="➔"/>
      <w:lvlJc w:val="left"/>
      <w:pPr>
        <w:ind w:left="1162" w:hanging="351"/>
      </w:pPr>
      <w:rPr>
        <w:rFonts w:ascii="Quattrocento Sans" w:cs="Quattrocento Sans" w:eastAsia="Quattrocento Sans" w:hAnsi="Quattrocento Sans"/>
        <w:sz w:val="21"/>
        <w:szCs w:val="21"/>
      </w:rPr>
    </w:lvl>
    <w:lvl w:ilvl="2">
      <w:start w:val="0"/>
      <w:numFmt w:val="bullet"/>
      <w:lvlText w:val="➔"/>
      <w:lvlJc w:val="left"/>
      <w:pPr>
        <w:ind w:left="1860" w:hanging="349"/>
      </w:pPr>
      <w:rPr>
        <w:rFonts w:ascii="Quattrocento Sans" w:cs="Quattrocento Sans" w:eastAsia="Quattrocento Sans" w:hAnsi="Quattrocento Sans"/>
        <w:sz w:val="21"/>
        <w:szCs w:val="21"/>
      </w:rPr>
    </w:lvl>
    <w:lvl w:ilvl="3">
      <w:start w:val="0"/>
      <w:numFmt w:val="bullet"/>
      <w:lvlText w:val="•"/>
      <w:lvlJc w:val="left"/>
      <w:pPr>
        <w:ind w:left="2900" w:hanging="349"/>
      </w:pPr>
      <w:rPr/>
    </w:lvl>
    <w:lvl w:ilvl="4">
      <w:start w:val="0"/>
      <w:numFmt w:val="bullet"/>
      <w:lvlText w:val="•"/>
      <w:lvlJc w:val="left"/>
      <w:pPr>
        <w:ind w:left="3941" w:hanging="348.99999999999955"/>
      </w:pPr>
      <w:rPr/>
    </w:lvl>
    <w:lvl w:ilvl="5">
      <w:start w:val="0"/>
      <w:numFmt w:val="bullet"/>
      <w:lvlText w:val="•"/>
      <w:lvlJc w:val="left"/>
      <w:pPr>
        <w:ind w:left="4982" w:hanging="349"/>
      </w:pPr>
      <w:rPr/>
    </w:lvl>
    <w:lvl w:ilvl="6">
      <w:start w:val="0"/>
      <w:numFmt w:val="bullet"/>
      <w:lvlText w:val="•"/>
      <w:lvlJc w:val="left"/>
      <w:pPr>
        <w:ind w:left="6023" w:hanging="349"/>
      </w:pPr>
      <w:rPr/>
    </w:lvl>
    <w:lvl w:ilvl="7">
      <w:start w:val="0"/>
      <w:numFmt w:val="bullet"/>
      <w:lvlText w:val="•"/>
      <w:lvlJc w:val="left"/>
      <w:pPr>
        <w:ind w:left="7064" w:hanging="349"/>
      </w:pPr>
      <w:rPr/>
    </w:lvl>
    <w:lvl w:ilvl="8">
      <w:start w:val="0"/>
      <w:numFmt w:val="bullet"/>
      <w:lvlText w:val="•"/>
      <w:lvlJc w:val="left"/>
      <w:pPr>
        <w:ind w:left="8104" w:hanging="349"/>
      </w:pPr>
      <w:rPr/>
    </w:lvl>
  </w:abstractNum>
  <w:abstractNum w:abstractNumId="7">
    <w:lvl w:ilvl="0">
      <w:start w:val="1"/>
      <w:numFmt w:val="decimal"/>
      <w:lvlText w:val="%1."/>
      <w:lvlJc w:val="left"/>
      <w:pPr>
        <w:ind w:left="876" w:hanging="351.0000000000001"/>
      </w:pPr>
      <w:rPr>
        <w:rFonts w:ascii="Calibri" w:cs="Calibri" w:eastAsia="Calibri" w:hAnsi="Calibri"/>
        <w:sz w:val="21"/>
        <w:szCs w:val="21"/>
      </w:rPr>
    </w:lvl>
    <w:lvl w:ilvl="1">
      <w:start w:val="0"/>
      <w:numFmt w:val="bullet"/>
      <w:lvlText w:val="•"/>
      <w:lvlJc w:val="left"/>
      <w:pPr>
        <w:ind w:left="1810" w:hanging="351"/>
      </w:pPr>
      <w:rPr/>
    </w:lvl>
    <w:lvl w:ilvl="2">
      <w:start w:val="0"/>
      <w:numFmt w:val="bullet"/>
      <w:lvlText w:val="•"/>
      <w:lvlJc w:val="left"/>
      <w:pPr>
        <w:ind w:left="2741" w:hanging="350.99999999999955"/>
      </w:pPr>
      <w:rPr/>
    </w:lvl>
    <w:lvl w:ilvl="3">
      <w:start w:val="0"/>
      <w:numFmt w:val="bullet"/>
      <w:lvlText w:val="•"/>
      <w:lvlJc w:val="left"/>
      <w:pPr>
        <w:ind w:left="3671" w:hanging="351"/>
      </w:pPr>
      <w:rPr/>
    </w:lvl>
    <w:lvl w:ilvl="4">
      <w:start w:val="0"/>
      <w:numFmt w:val="bullet"/>
      <w:lvlText w:val="•"/>
      <w:lvlJc w:val="left"/>
      <w:pPr>
        <w:ind w:left="4602" w:hanging="351"/>
      </w:pPr>
      <w:rPr/>
    </w:lvl>
    <w:lvl w:ilvl="5">
      <w:start w:val="0"/>
      <w:numFmt w:val="bullet"/>
      <w:lvlText w:val="•"/>
      <w:lvlJc w:val="left"/>
      <w:pPr>
        <w:ind w:left="5533" w:hanging="351.0000000000009"/>
      </w:pPr>
      <w:rPr/>
    </w:lvl>
    <w:lvl w:ilvl="6">
      <w:start w:val="0"/>
      <w:numFmt w:val="bullet"/>
      <w:lvlText w:val="•"/>
      <w:lvlJc w:val="left"/>
      <w:pPr>
        <w:ind w:left="6463" w:hanging="351.0000000000009"/>
      </w:pPr>
      <w:rPr/>
    </w:lvl>
    <w:lvl w:ilvl="7">
      <w:start w:val="0"/>
      <w:numFmt w:val="bullet"/>
      <w:lvlText w:val="•"/>
      <w:lvlJc w:val="left"/>
      <w:pPr>
        <w:ind w:left="7394" w:hanging="351"/>
      </w:pPr>
      <w:rPr/>
    </w:lvl>
    <w:lvl w:ilvl="8">
      <w:start w:val="0"/>
      <w:numFmt w:val="bullet"/>
      <w:lvlText w:val="•"/>
      <w:lvlJc w:val="left"/>
      <w:pPr>
        <w:ind w:left="8325" w:hanging="351"/>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0"/>
      <w:numFmt w:val="bullet"/>
      <w:lvlText w:val="➔"/>
      <w:lvlJc w:val="left"/>
      <w:pPr>
        <w:ind w:left="1162" w:hanging="351"/>
      </w:pPr>
      <w:rPr>
        <w:rFonts w:ascii="Quattrocento Sans" w:cs="Quattrocento Sans" w:eastAsia="Quattrocento Sans" w:hAnsi="Quattrocento Sans"/>
        <w:sz w:val="21"/>
        <w:szCs w:val="2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jc w:val="center"/>
    </w:pPr>
    <w:rPr>
      <w:b w:val="1"/>
      <w:bCs w:val="1"/>
      <w:color w:val="262626"/>
      <w:sz w:val="28"/>
      <w:szCs w:val="28"/>
    </w:rPr>
  </w:style>
  <w:style w:type="paragraph" w:styleId="Heading2">
    <w:name w:val="heading 2"/>
    <w:basedOn w:val="Normal"/>
    <w:next w:val="Normal"/>
    <w:pPr>
      <w:spacing w:line="240" w:lineRule="auto"/>
      <w:jc w:val="center"/>
    </w:pPr>
    <w:rPr>
      <w:color w:val="262626"/>
    </w:rPr>
  </w:style>
  <w:style w:type="paragraph" w:styleId="Heading3">
    <w:name w:val="heading 3"/>
    <w:basedOn w:val="Normal"/>
    <w:next w:val="Normal"/>
    <w:pPr>
      <w:keepNext w:val="1"/>
      <w:keepLines w:val="1"/>
      <w:spacing w:after="0" w:before="200" w:lineRule="auto"/>
    </w:pPr>
    <w:rPr>
      <w:rFonts w:ascii="Century Gothic" w:cs="Century Gothic" w:eastAsia="Century Gothic" w:hAnsi="Century Gothic"/>
      <w:b w:val="1"/>
      <w:bCs w:val="1"/>
      <w:color w:val="052f6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Listamulticolor-nfasis11" w:customStyle="1">
    <w:name w:val="Lista multicolor - Énfasis 11"/>
    <w:basedOn w:val="Normal"/>
    <w:uiPriority w:val="34"/>
    <w:qFormat w:val="1"/>
    <w:pPr>
      <w:ind w:left="720"/>
      <w:contextualSpacing w:val="1"/>
    </w:pPr>
  </w:style>
  <w:style w:type="paragraph" w:styleId="Encabezado">
    <w:name w:val="header"/>
    <w:basedOn w:val="Normal"/>
    <w:link w:val="EncabezadoCar"/>
    <w:uiPriority w:val="99"/>
    <w:unhideWhenUsed w:val="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val="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style>
  <w:style w:type="paragraph" w:styleId="Textodeglobo">
    <w:name w:val="Balloon Text"/>
    <w:basedOn w:val="Normal"/>
    <w:link w:val="TextodegloboCar"/>
    <w:uiPriority w:val="99"/>
    <w:semiHidden w:val="1"/>
    <w:unhideWhenUsed w:val="1"/>
    <w:pPr>
      <w:spacing w:after="0" w:line="240" w:lineRule="auto"/>
    </w:pPr>
    <w:rPr>
      <w:rFonts w:ascii="Lucida Grande" w:cs="Lucida Grande" w:hAnsi="Lucida Grande"/>
      <w:sz w:val="18"/>
      <w:szCs w:val="18"/>
    </w:rPr>
  </w:style>
  <w:style w:type="character" w:styleId="TextodegloboCar" w:customStyle="1">
    <w:name w:val="Texto de globo Car"/>
    <w:link w:val="Textodeglobo"/>
    <w:uiPriority w:val="99"/>
    <w:semiHidden w:val="1"/>
    <w:rPr>
      <w:rFonts w:ascii="Lucida Grande" w:cs="Lucida Grande" w:hAnsi="Lucida Grande"/>
      <w:sz w:val="18"/>
      <w:szCs w:val="18"/>
    </w:rPr>
  </w:style>
  <w:style w:type="character" w:styleId="EncabezadoCar1" w:customStyle="1">
    <w:name w:val="Encabezado Car1"/>
    <w:rPr>
      <w:rFonts w:ascii="Calibri" w:eastAsia="Calibri" w:hAnsi="Calibri"/>
      <w:sz w:val="22"/>
      <w:szCs w:val="22"/>
      <w:lang w:eastAsia="ar-SA"/>
    </w:rPr>
  </w:style>
  <w:style w:type="character" w:styleId="Ttulo1Car" w:customStyle="1">
    <w:name w:val="Título 1 Car"/>
    <w:link w:val="Ttulo1"/>
    <w:uiPriority w:val="9"/>
    <w:rPr>
      <w:rFonts w:cs="Arial"/>
      <w:b w:val="1"/>
      <w:color w:val="262626"/>
      <w:sz w:val="28"/>
      <w:szCs w:val="24"/>
      <w:lang w:eastAsia="en-US"/>
    </w:rPr>
  </w:style>
  <w:style w:type="character" w:styleId="Ttulo2Car" w:customStyle="1">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1"/>
    <w:qFormat w:val="1"/>
    <w:pPr>
      <w:ind w:left="720"/>
      <w:contextualSpacing w:val="1"/>
    </w:pPr>
    <w:rPr>
      <w:rFonts w:asciiTheme="minorHAnsi" w:cstheme="minorBidi" w:eastAsiaTheme="minorHAnsi" w:hAnsiTheme="minorHAnsi"/>
    </w:rPr>
  </w:style>
  <w:style w:type="character" w:styleId="PrrafodelistaCar" w:customStyle="1">
    <w:name w:val="Párrafo de lista Car"/>
    <w:link w:val="Prrafodelista"/>
    <w:uiPriority w:val="34"/>
    <w:rPr>
      <w:rFonts w:asciiTheme="minorHAnsi" w:cstheme="minorBidi" w:eastAsiaTheme="minorHAnsi" w:hAnsiTheme="minorHAnsi"/>
      <w:sz w:val="22"/>
      <w:szCs w:val="22"/>
      <w:lang w:eastAsia="en-US"/>
    </w:rPr>
  </w:style>
  <w:style w:type="numbering" w:styleId="Estilo1" w:customStyle="1">
    <w:name w:val="Estilo1"/>
    <w:uiPriority w:val="99"/>
    <w:pPr>
      <w:numPr>
        <w:numId w:val="1"/>
      </w:numPr>
    </w:pPr>
  </w:style>
  <w:style w:type="paragraph" w:styleId="TtuloTDC">
    <w:name w:val="TOC Heading"/>
    <w:basedOn w:val="Ttulo1"/>
    <w:next w:val="Normal"/>
    <w:uiPriority w:val="39"/>
    <w:unhideWhenUsed w:val="1"/>
    <w:qFormat w:val="1"/>
    <w:pPr>
      <w:keepNext w:val="1"/>
      <w:keepLines w:val="1"/>
      <w:spacing w:after="0" w:before="240" w:line="259" w:lineRule="auto"/>
      <w:jc w:val="left"/>
      <w:outlineLvl w:val="9"/>
    </w:pPr>
    <w:rPr>
      <w:rFonts w:asciiTheme="majorHAnsi" w:cstheme="majorBidi" w:eastAsiaTheme="majorEastAsia" w:hAnsiTheme="majorHAnsi"/>
      <w:b w:val="0"/>
      <w:color w:val="032348" w:themeColor="accent1" w:themeShade="0000BF"/>
      <w:sz w:val="32"/>
      <w:szCs w:val="32"/>
      <w:lang w:eastAsia="es-CO"/>
    </w:rPr>
  </w:style>
  <w:style w:type="paragraph" w:styleId="TDC1">
    <w:name w:val="toc 1"/>
    <w:basedOn w:val="Normal"/>
    <w:next w:val="Normal"/>
    <w:autoRedefine w:val="1"/>
    <w:uiPriority w:val="39"/>
    <w:unhideWhenUsed w:val="1"/>
    <w:pPr>
      <w:spacing w:after="100"/>
    </w:pPr>
  </w:style>
  <w:style w:type="paragraph" w:styleId="TDC2">
    <w:name w:val="toc 2"/>
    <w:basedOn w:val="Normal"/>
    <w:next w:val="Normal"/>
    <w:autoRedefine w:val="1"/>
    <w:uiPriority w:val="39"/>
    <w:unhideWhenUsed w:val="1"/>
    <w:pPr>
      <w:spacing w:after="100"/>
      <w:ind w:left="220"/>
    </w:pPr>
  </w:style>
  <w:style w:type="character" w:styleId="Hipervnculo">
    <w:name w:val="Hyperlink"/>
    <w:basedOn w:val="Fuentedeprrafopredeter"/>
    <w:uiPriority w:val="99"/>
    <w:unhideWhenUsed w:val="1"/>
    <w:rPr>
      <w:color w:val="0d2e46" w:themeColor="hyperlink"/>
      <w:u w:val="single"/>
    </w:rPr>
  </w:style>
  <w:style w:type="table" w:styleId="Tabladecuadrcula4-nfasis11" w:customStyle="1">
    <w:name w:val="Tabla de cuadrícula 4 - Énfasis 11"/>
    <w:basedOn w:val="Tablanormal"/>
    <w:uiPriority w:val="49"/>
    <w:tblPr>
      <w:tblStyleRowBandSize w:val="1"/>
      <w:tblStyleColBandSize w:val="1"/>
      <w:tblBorders>
        <w:top w:color="167af3" w:space="0" w:sz="4" w:themeColor="accent1" w:themeTint="000099" w:val="single"/>
        <w:left w:color="167af3" w:space="0" w:sz="4" w:themeColor="accent1" w:themeTint="000099" w:val="single"/>
        <w:bottom w:color="167af3" w:space="0" w:sz="4" w:themeColor="accent1" w:themeTint="000099" w:val="single"/>
        <w:right w:color="167af3" w:space="0" w:sz="4" w:themeColor="accent1" w:themeTint="000099" w:val="single"/>
        <w:insideH w:color="167af3" w:space="0" w:sz="4" w:themeColor="accent1" w:themeTint="000099" w:val="single"/>
        <w:insideV w:color="167af3" w:space="0" w:sz="4" w:themeColor="accent1" w:themeTint="000099" w:val="single"/>
      </w:tblBorders>
    </w:tblPr>
    <w:tblStylePr w:type="firstRow">
      <w:rPr>
        <w:b w:val="1"/>
        <w:bCs w:val="1"/>
        <w:color w:val="ffffff" w:themeColor="background1"/>
      </w:rPr>
      <w:tblPr/>
      <w:tcPr>
        <w:tcBorders>
          <w:top w:color="052f61" w:space="0" w:sz="4" w:themeColor="accent1" w:val="single"/>
          <w:left w:color="052f61" w:space="0" w:sz="4" w:themeColor="accent1" w:val="single"/>
          <w:bottom w:color="052f61" w:space="0" w:sz="4" w:themeColor="accent1" w:val="single"/>
          <w:right w:color="052f61" w:space="0" w:sz="4" w:themeColor="accent1" w:val="single"/>
          <w:insideH w:space="0" w:sz="0" w:val="nil"/>
          <w:insideV w:space="0" w:sz="0" w:val="nil"/>
        </w:tcBorders>
        <w:shd w:color="auto" w:fill="052f61" w:themeFill="accent1" w:val="clear"/>
      </w:tcPr>
    </w:tblStylePr>
    <w:tblStylePr w:type="lastRow">
      <w:rPr>
        <w:b w:val="1"/>
        <w:bCs w:val="1"/>
      </w:rPr>
      <w:tblPr/>
      <w:tcPr>
        <w:tcBorders>
          <w:top w:color="052f61" w:space="0" w:sz="4" w:themeColor="accent1" w:val="double"/>
        </w:tcBorders>
      </w:tcPr>
    </w:tblStylePr>
    <w:tblStylePr w:type="firstCol">
      <w:rPr>
        <w:b w:val="1"/>
        <w:bCs w:val="1"/>
      </w:rPr>
    </w:tblStylePr>
    <w:tblStylePr w:type="lastCol">
      <w:rPr>
        <w:b w:val="1"/>
        <w:bCs w:val="1"/>
      </w:rPr>
    </w:tblStylePr>
    <w:tblStylePr w:type="band1Vert">
      <w:tblPr/>
      <w:tcPr>
        <w:shd w:color="auto" w:fill="b1d2fb" w:themeFill="accent1" w:themeFillTint="000033" w:val="clear"/>
      </w:tcPr>
    </w:tblStylePr>
    <w:tblStylePr w:type="band1Horz">
      <w:tblPr/>
      <w:tcPr>
        <w:shd w:color="auto" w:fill="b1d2fb" w:themeFill="accent1" w:themeFillTint="000033" w:val="clear"/>
      </w:tcPr>
    </w:tblStylePr>
  </w:style>
  <w:style w:type="table" w:styleId="Tablaconcuadrcula">
    <w:name w:val="Table Grid"/>
    <w:basedOn w:val="Tablanormal"/>
    <w:uiPriority w:val="5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Pr>
      <w:sz w:val="16"/>
      <w:szCs w:val="16"/>
    </w:rPr>
  </w:style>
  <w:style w:type="paragraph" w:styleId="Textocomentario">
    <w:name w:val="annotation text"/>
    <w:basedOn w:val="Normal"/>
    <w:link w:val="TextocomentarioCar"/>
    <w:uiPriority w:val="99"/>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rPr>
      <w:lang w:eastAsia="en-US"/>
    </w:rPr>
  </w:style>
  <w:style w:type="paragraph" w:styleId="Asuntodelcomentario">
    <w:name w:val="annotation subject"/>
    <w:basedOn w:val="Textocomentario"/>
    <w:next w:val="Textocomentario"/>
    <w:link w:val="AsuntodelcomentarioCar"/>
    <w:uiPriority w:val="99"/>
    <w:semiHidden w:val="1"/>
    <w:unhideWhenUsed w:val="1"/>
    <w:rPr>
      <w:b w:val="1"/>
      <w:bCs w:val="1"/>
    </w:rPr>
  </w:style>
  <w:style w:type="character" w:styleId="AsuntodelcomentarioCar" w:customStyle="1">
    <w:name w:val="Asunto del comentario Car"/>
    <w:basedOn w:val="TextocomentarioCar"/>
    <w:link w:val="Asuntodelcomentario"/>
    <w:uiPriority w:val="99"/>
    <w:semiHidden w:val="1"/>
    <w:rPr>
      <w:b w:val="1"/>
      <w:bCs w:val="1"/>
      <w:lang w:eastAsia="en-US"/>
    </w:rPr>
  </w:style>
  <w:style w:type="paragraph" w:styleId="Sinespaciado">
    <w:name w:val="No Spacing"/>
    <w:link w:val="SinespaciadoCar"/>
    <w:uiPriority w:val="1"/>
    <w:qFormat w:val="1"/>
    <w:rPr>
      <w:rFonts w:asciiTheme="minorHAnsi" w:cstheme="minorBidi" w:eastAsiaTheme="minorEastAsia" w:hAnsiTheme="minorHAnsi"/>
      <w:sz w:val="22"/>
      <w:szCs w:val="22"/>
      <w:lang w:eastAsia="es-CO"/>
    </w:rPr>
  </w:style>
  <w:style w:type="character" w:styleId="SinespaciadoCar" w:customStyle="1">
    <w:name w:val="Sin espaciado Car"/>
    <w:basedOn w:val="Fuentedeprrafopredeter"/>
    <w:link w:val="Sinespaciado"/>
    <w:uiPriority w:val="1"/>
    <w:rPr>
      <w:rFonts w:asciiTheme="minorHAnsi" w:cstheme="minorBidi" w:eastAsiaTheme="minorEastAsia" w:hAnsiTheme="minorHAnsi"/>
      <w:sz w:val="22"/>
      <w:szCs w:val="22"/>
      <w:lang w:eastAsia="es-CO"/>
    </w:rPr>
  </w:style>
  <w:style w:type="character" w:styleId="Ttulo3Car" w:customStyle="1">
    <w:name w:val="Título 3 Car"/>
    <w:basedOn w:val="Fuentedeprrafopredeter"/>
    <w:link w:val="Ttulo3"/>
    <w:uiPriority w:val="9"/>
    <w:rPr>
      <w:rFonts w:asciiTheme="majorHAnsi" w:cstheme="majorBidi" w:eastAsiaTheme="majorEastAsia" w:hAnsiTheme="majorHAnsi"/>
      <w:b w:val="1"/>
      <w:bCs w:val="1"/>
      <w:color w:val="052f61" w:themeColor="accent1"/>
      <w:sz w:val="22"/>
      <w:szCs w:val="22"/>
      <w:lang w:eastAsia="en-US"/>
    </w:rPr>
  </w:style>
  <w:style w:type="paragraph" w:styleId="TDC3">
    <w:name w:val="toc 3"/>
    <w:basedOn w:val="Normal"/>
    <w:next w:val="Normal"/>
    <w:autoRedefine w:val="1"/>
    <w:uiPriority w:val="39"/>
    <w:unhideWhenUsed w:val="1"/>
    <w:pPr>
      <w:spacing w:after="100"/>
      <w:ind w:left="440"/>
    </w:pPr>
  </w:style>
  <w:style w:type="paragraph" w:styleId="Textonotapie">
    <w:name w:val="footnote text"/>
    <w:basedOn w:val="Normal"/>
    <w:link w:val="TextonotapieCar"/>
    <w:uiPriority w:val="99"/>
    <w:semiHidden w:val="1"/>
    <w:unhideWhenUsed w:val="1"/>
    <w:pPr>
      <w:spacing w:after="0" w:line="240" w:lineRule="auto"/>
    </w:pPr>
    <w:rPr>
      <w:sz w:val="20"/>
      <w:szCs w:val="20"/>
    </w:rPr>
  </w:style>
  <w:style w:type="character" w:styleId="TextonotapieCar" w:customStyle="1">
    <w:name w:val="Texto nota pie Car"/>
    <w:basedOn w:val="Fuentedeprrafopredeter"/>
    <w:link w:val="Textonotapie"/>
    <w:uiPriority w:val="99"/>
    <w:semiHidden w:val="1"/>
    <w:rPr>
      <w:lang w:eastAsia="en-US"/>
    </w:rPr>
  </w:style>
  <w:style w:type="character" w:styleId="Refdenotaalpie">
    <w:name w:val="footnote reference"/>
    <w:basedOn w:val="Fuentedeprrafopredeter"/>
    <w:uiPriority w:val="99"/>
    <w:semiHidden w:val="1"/>
    <w:unhideWhenUsed w:val="1"/>
    <w:rPr>
      <w:vertAlign w:val="superscript"/>
    </w:rPr>
  </w:style>
  <w:style w:type="table" w:styleId="Cuadrculaclara-nfasis3">
    <w:name w:val="Light Grid Accent 3"/>
    <w:basedOn w:val="Tablanormal"/>
    <w:uiPriority w:val="62"/>
    <w:tblPr>
      <w:tblStyleRowBandSize w:val="1"/>
      <w:tblStyleColBandSize w:val="1"/>
      <w:tblBorders>
        <w:top w:color="14967c" w:space="0" w:sz="8" w:themeColor="accent3" w:val="single"/>
        <w:left w:color="14967c" w:space="0" w:sz="8" w:themeColor="accent3" w:val="single"/>
        <w:bottom w:color="14967c" w:space="0" w:sz="8" w:themeColor="accent3" w:val="single"/>
        <w:right w:color="14967c" w:space="0" w:sz="8" w:themeColor="accent3" w:val="single"/>
        <w:insideH w:color="14967c" w:space="0" w:sz="8" w:themeColor="accent3" w:val="single"/>
        <w:insideV w:color="14967c"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14967c" w:space="0" w:sz="8" w:themeColor="accent3" w:val="single"/>
          <w:left w:color="14967c" w:space="0" w:sz="8" w:themeColor="accent3" w:val="single"/>
          <w:bottom w:color="14967c" w:space="0" w:sz="18" w:themeColor="accent3" w:val="single"/>
          <w:right w:color="14967c" w:space="0" w:sz="8" w:themeColor="accent3" w:val="single"/>
          <w:insideH w:space="0" w:sz="0" w:val="nil"/>
          <w:insideV w:color="14967c"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14967c" w:space="0" w:sz="6" w:themeColor="accent3" w:val="double"/>
          <w:left w:color="14967c" w:space="0" w:sz="8" w:themeColor="accent3" w:val="single"/>
          <w:bottom w:color="14967c" w:space="0" w:sz="8" w:themeColor="accent3" w:val="single"/>
          <w:right w:color="14967c" w:space="0" w:sz="8" w:themeColor="accent3" w:val="single"/>
          <w:insideH w:space="0" w:sz="0" w:val="nil"/>
          <w:insideV w:color="14967c"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14967c" w:space="0" w:sz="8" w:themeColor="accent3" w:val="single"/>
          <w:left w:color="14967c" w:space="0" w:sz="8" w:themeColor="accent3" w:val="single"/>
          <w:bottom w:color="14967c" w:space="0" w:sz="8" w:themeColor="accent3" w:val="single"/>
          <w:right w:color="14967c" w:space="0" w:sz="8" w:themeColor="accent3" w:val="single"/>
        </w:tcBorders>
      </w:tcPr>
    </w:tblStylePr>
    <w:tblStylePr w:type="band1Vert">
      <w:tblPr/>
      <w:tcPr>
        <w:tcBorders>
          <w:top w:color="14967c" w:space="0" w:sz="8" w:themeColor="accent3" w:val="single"/>
          <w:left w:color="14967c" w:space="0" w:sz="8" w:themeColor="accent3" w:val="single"/>
          <w:bottom w:color="14967c" w:space="0" w:sz="8" w:themeColor="accent3" w:val="single"/>
          <w:right w:color="14967c" w:space="0" w:sz="8" w:themeColor="accent3" w:val="single"/>
        </w:tcBorders>
        <w:shd w:color="auto" w:fill="b4f5e8" w:themeFill="accent3" w:themeFillTint="00003F" w:val="clear"/>
      </w:tcPr>
    </w:tblStylePr>
    <w:tblStylePr w:type="band1Horz">
      <w:tblPr/>
      <w:tcPr>
        <w:tcBorders>
          <w:top w:color="14967c" w:space="0" w:sz="8" w:themeColor="accent3" w:val="single"/>
          <w:left w:color="14967c" w:space="0" w:sz="8" w:themeColor="accent3" w:val="single"/>
          <w:bottom w:color="14967c" w:space="0" w:sz="8" w:themeColor="accent3" w:val="single"/>
          <w:right w:color="14967c" w:space="0" w:sz="8" w:themeColor="accent3" w:val="single"/>
          <w:insideV w:color="14967c" w:space="0" w:sz="8" w:themeColor="accent3" w:val="single"/>
        </w:tcBorders>
        <w:shd w:color="auto" w:fill="b4f5e8" w:themeFill="accent3" w:themeFillTint="00003F" w:val="clear"/>
      </w:tcPr>
    </w:tblStylePr>
    <w:tblStylePr w:type="band2Horz">
      <w:tblPr/>
      <w:tcPr>
        <w:tcBorders>
          <w:top w:color="14967c" w:space="0" w:sz="8" w:themeColor="accent3" w:val="single"/>
          <w:left w:color="14967c" w:space="0" w:sz="8" w:themeColor="accent3" w:val="single"/>
          <w:bottom w:color="14967c" w:space="0" w:sz="8" w:themeColor="accent3" w:val="single"/>
          <w:right w:color="14967c" w:space="0" w:sz="8" w:themeColor="accent3" w:val="single"/>
          <w:insideV w:color="14967c" w:space="0" w:sz="8" w:themeColor="accent3" w:val="single"/>
        </w:tcBorders>
      </w:tcPr>
    </w:tblStylePr>
  </w:style>
  <w:style w:type="paragraph" w:styleId="NormalWeb">
    <w:name w:val="Normal (Web)"/>
    <w:basedOn w:val="Normal"/>
    <w:uiPriority w:val="99"/>
    <w:unhideWhenUsed w:val="1"/>
    <w:pPr>
      <w:spacing w:after="100" w:afterAutospacing="1" w:before="100" w:beforeAutospacing="1" w:line="240" w:lineRule="auto"/>
    </w:pPr>
    <w:rPr>
      <w:rFonts w:ascii="Times New Roman" w:hAnsi="Times New Roman" w:eastAsiaTheme="minorEastAsia"/>
      <w:sz w:val="24"/>
      <w:szCs w:val="24"/>
      <w:lang w:eastAsia="es-CO"/>
    </w:rPr>
  </w:style>
  <w:style w:type="paragraph" w:styleId="Default" w:customStyle="1">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val="1"/>
    <w:rPr>
      <w:b w:val="1"/>
      <w:bCs w:val="1"/>
    </w:rPr>
  </w:style>
  <w:style w:type="character" w:styleId="apple-converted-space" w:customStyle="1">
    <w:name w:val="apple-converted-space"/>
    <w:basedOn w:val="Fuentedeprrafopredeter"/>
  </w:style>
  <w:style w:type="paragraph" w:styleId="z-Principiodelformulario">
    <w:name w:val="HTML Top of Form"/>
    <w:basedOn w:val="Normal"/>
    <w:next w:val="Normal"/>
    <w:link w:val="z-PrincipiodelformularioCar"/>
    <w:hidden w:val="1"/>
    <w:uiPriority w:val="99"/>
    <w:semiHidden w:val="1"/>
    <w:unhideWhenUsed w:val="1"/>
    <w:pPr>
      <w:pBdr>
        <w:bottom w:color="auto" w:space="1" w:sz="6" w:val="single"/>
      </w:pBdr>
      <w:spacing w:after="0" w:line="240" w:lineRule="auto"/>
      <w:jc w:val="center"/>
    </w:pPr>
    <w:rPr>
      <w:rFonts w:ascii="Arial" w:cs="Arial" w:eastAsia="Times New Roman" w:hAnsi="Arial"/>
      <w:vanish w:val="1"/>
      <w:sz w:val="16"/>
      <w:szCs w:val="16"/>
      <w:lang w:eastAsia="es-CO"/>
    </w:rPr>
  </w:style>
  <w:style w:type="character" w:styleId="z-PrincipiodelformularioCar" w:customStyle="1">
    <w:name w:val="z-Principio del formulario Car"/>
    <w:basedOn w:val="Fuentedeprrafopredeter"/>
    <w:link w:val="z-Principiodelformulario"/>
    <w:uiPriority w:val="99"/>
    <w:semiHidden w:val="1"/>
    <w:rPr>
      <w:rFonts w:ascii="Arial" w:cs="Arial" w:eastAsia="Times New Roman" w:hAnsi="Arial"/>
      <w:vanish w:val="1"/>
      <w:sz w:val="16"/>
      <w:szCs w:val="16"/>
      <w:lang w:eastAsia="es-CO"/>
    </w:rPr>
  </w:style>
  <w:style w:type="paragraph" w:styleId="z-Finaldelformulario">
    <w:name w:val="HTML Bottom of Form"/>
    <w:basedOn w:val="Normal"/>
    <w:next w:val="Normal"/>
    <w:link w:val="z-FinaldelformularioCar"/>
    <w:hidden w:val="1"/>
    <w:uiPriority w:val="99"/>
    <w:semiHidden w:val="1"/>
    <w:unhideWhenUsed w:val="1"/>
    <w:pPr>
      <w:pBdr>
        <w:top w:color="auto" w:space="1" w:sz="6" w:val="single"/>
      </w:pBdr>
      <w:spacing w:after="0" w:line="240" w:lineRule="auto"/>
      <w:jc w:val="center"/>
    </w:pPr>
    <w:rPr>
      <w:rFonts w:ascii="Arial" w:cs="Arial" w:eastAsia="Times New Roman" w:hAnsi="Arial"/>
      <w:vanish w:val="1"/>
      <w:sz w:val="16"/>
      <w:szCs w:val="16"/>
      <w:lang w:eastAsia="es-CO"/>
    </w:rPr>
  </w:style>
  <w:style w:type="character" w:styleId="z-FinaldelformularioCar" w:customStyle="1">
    <w:name w:val="z-Final del formulario Car"/>
    <w:basedOn w:val="Fuentedeprrafopredeter"/>
    <w:link w:val="z-Finaldelformulario"/>
    <w:uiPriority w:val="99"/>
    <w:semiHidden w:val="1"/>
    <w:rPr>
      <w:rFonts w:ascii="Arial" w:cs="Arial" w:eastAsia="Times New Roman" w:hAnsi="Arial"/>
      <w:vanish w:val="1"/>
      <w:sz w:val="16"/>
      <w:szCs w:val="16"/>
      <w:lang w:eastAsia="es-CO"/>
    </w:rPr>
  </w:style>
  <w:style w:type="paragraph" w:styleId="Textoindependiente">
    <w:name w:val="Body Text"/>
    <w:basedOn w:val="Normal"/>
    <w:link w:val="TextoindependienteCar"/>
    <w:uiPriority w:val="1"/>
    <w:qFormat w:val="1"/>
    <w:rsid w:val="00434A36"/>
    <w:pPr>
      <w:widowControl w:val="0"/>
      <w:autoSpaceDE w:val="0"/>
      <w:autoSpaceDN w:val="0"/>
      <w:spacing w:after="0" w:line="240" w:lineRule="auto"/>
    </w:pPr>
    <w:rPr>
      <w:rFonts w:cs="Calibri"/>
      <w:sz w:val="21"/>
      <w:szCs w:val="21"/>
      <w:lang w:val="es-ES"/>
    </w:rPr>
  </w:style>
  <w:style w:type="character" w:styleId="TextoindependienteCar" w:customStyle="1">
    <w:name w:val="Texto independiente Car"/>
    <w:basedOn w:val="Fuentedeprrafopredeter"/>
    <w:link w:val="Textoindependiente"/>
    <w:uiPriority w:val="1"/>
    <w:rsid w:val="00434A36"/>
    <w:rPr>
      <w:rFonts w:cs="Calibri"/>
      <w:sz w:val="21"/>
      <w:szCs w:val="21"/>
      <w:lang w:eastAsia="en-US" w:val="es-ES"/>
    </w:rPr>
  </w:style>
  <w:style w:type="table" w:styleId="TableNormal" w:customStyle="1">
    <w:name w:val="Table Normal"/>
    <w:uiPriority w:val="2"/>
    <w:semiHidden w:val="1"/>
    <w:unhideWhenUsed w:val="1"/>
    <w:qFormat w:val="1"/>
    <w:rsid w:val="00434A36"/>
    <w:pPr>
      <w:widowControl w:val="0"/>
      <w:autoSpaceDE w:val="0"/>
      <w:autoSpaceDN w:val="0"/>
    </w:pPr>
    <w:rPr>
      <w:rFonts w:asciiTheme="minorHAnsi" w:cstheme="minorBidi" w:eastAsiaTheme="minorHAnsi" w:hAnsiTheme="minorHAnsi"/>
      <w:sz w:val="22"/>
      <w:szCs w:val="22"/>
      <w:lang w:eastAsia="en-US" w:val="en-US"/>
    </w:rPr>
    <w:tblPr>
      <w:tblInd w:w="0.0" w:type="dxa"/>
      <w:tblCellMar>
        <w:top w:w="0.0" w:type="dxa"/>
        <w:left w:w="0.0" w:type="dxa"/>
        <w:bottom w:w="0.0" w:type="dxa"/>
        <w:right w:w="0.0" w:type="dxa"/>
      </w:tblCellMar>
    </w:tblPr>
  </w:style>
  <w:style w:type="paragraph" w:styleId="TableParagraph" w:customStyle="1">
    <w:name w:val="Table Paragraph"/>
    <w:basedOn w:val="Normal"/>
    <w:uiPriority w:val="1"/>
    <w:qFormat w:val="1"/>
    <w:rsid w:val="00434A36"/>
    <w:pPr>
      <w:widowControl w:val="0"/>
      <w:autoSpaceDE w:val="0"/>
      <w:autoSpaceDN w:val="0"/>
      <w:spacing w:after="0" w:line="240" w:lineRule="auto"/>
    </w:pPr>
    <w:rPr>
      <w:rFonts w:cs="Calibri"/>
      <w:lang w:val="es-ES"/>
    </w:rPr>
  </w:style>
  <w:style w:type="character" w:styleId="Mencinsinresolver">
    <w:name w:val="Unresolved Mention"/>
    <w:basedOn w:val="Fuentedeprrafopredeter"/>
    <w:uiPriority w:val="99"/>
    <w:semiHidden w:val="1"/>
    <w:unhideWhenUsed w:val="1"/>
    <w:rsid w:val="00434A36"/>
    <w:rPr>
      <w:color w:val="605e5c"/>
      <w:shd w:color="auto" w:fill="e1dfdd" w:val="clear"/>
    </w:rPr>
  </w:style>
  <w:style w:type="table" w:styleId="Tablaconcuadrcula5oscura-nfasis4">
    <w:name w:val="Grid Table 5 Dark Accent 4"/>
    <w:basedOn w:val="Tablanormal"/>
    <w:uiPriority w:val="50"/>
    <w:rsid w:val="0015328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f4c9" w:themeFill="accent4"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6a9e1f" w:themeFill="accent4"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6a9e1f" w:themeFill="accent4"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6a9e1f" w:themeFill="accent4"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6a9e1f" w:themeFill="accent4" w:val="clear"/>
      </w:tcPr>
    </w:tblStylePr>
    <w:tblStylePr w:type="band1Vert">
      <w:tblPr/>
      <w:tcPr>
        <w:shd w:color="auto" w:fill="c6ea93" w:themeFill="accent4" w:themeFillTint="000066" w:val="clear"/>
      </w:tcPr>
    </w:tblStylePr>
    <w:tblStylePr w:type="band1Horz">
      <w:tblPr/>
      <w:tcPr>
        <w:shd w:color="auto" w:fill="c6ea93" w:themeFill="accent4" w:themeFillTint="000066"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pPr>
    <w:rPr>
      <w:rFonts w:ascii="Century Gothic" w:cs="Century Gothic" w:eastAsia="Century Gothic" w:hAnsi="Century Gothic"/>
      <w:sz w:val="22"/>
      <w:szCs w:val="22"/>
    </w:rPr>
    <w:tblPr>
      <w:tblStyleRowBandSize w:val="1"/>
      <w:tblStyleColBandSize w:val="1"/>
      <w:tblCellMar>
        <w:top w:w="0.0" w:type="dxa"/>
        <w:left w:w="0.0" w:type="dxa"/>
        <w:bottom w:w="0.0" w:type="dxa"/>
        <w:right w:w="0.0" w:type="dxa"/>
      </w:tblCellMar>
    </w:tblPr>
  </w:style>
  <w:style w:type="table" w:styleId="Table2">
    <w:basedOn w:val="TableNormal"/>
    <w:pPr>
      <w:widowControl w:val="0"/>
    </w:pPr>
    <w:rPr>
      <w:rFonts w:ascii="Century Gothic" w:cs="Century Gothic" w:eastAsia="Century Gothic" w:hAnsi="Century Gothic"/>
      <w:sz w:val="22"/>
      <w:szCs w:val="22"/>
    </w:rPr>
    <w:tblPr>
      <w:tblStyleRowBandSize w:val="1"/>
      <w:tblStyleColBandSize w:val="1"/>
      <w:tblCellMar>
        <w:top w:w="0.0" w:type="dxa"/>
        <w:left w:w="0.0" w:type="dxa"/>
        <w:bottom w:w="0.0" w:type="dxa"/>
        <w:right w:w="0.0" w:type="dxa"/>
      </w:tblCellMar>
    </w:tblPr>
  </w:style>
  <w:style w:type="table" w:styleId="Table3">
    <w:basedOn w:val="TableNormal"/>
    <w:pPr>
      <w:widowControl w:val="0"/>
    </w:pPr>
    <w:rPr>
      <w:rFonts w:ascii="Century Gothic" w:cs="Century Gothic" w:eastAsia="Century Gothic" w:hAnsi="Century Gothic"/>
      <w:sz w:val="22"/>
      <w:szCs w:val="22"/>
    </w:rPr>
    <w:tblPr>
      <w:tblStyleRowBandSize w:val="1"/>
      <w:tblStyleColBandSize w:val="1"/>
      <w:tblCellMar>
        <w:top w:w="0.0" w:type="dxa"/>
        <w:left w:w="0.0" w:type="dxa"/>
        <w:bottom w:w="0.0" w:type="dxa"/>
        <w:right w:w="0.0" w:type="dxa"/>
      </w:tblCellMar>
    </w:tblPr>
  </w:style>
  <w:style w:type="table" w:styleId="Table4">
    <w:basedOn w:val="TableNormal"/>
    <w:pPr>
      <w:widowControl w:val="0"/>
    </w:pPr>
    <w:rPr>
      <w:rFonts w:ascii="Century Gothic" w:cs="Century Gothic" w:eastAsia="Century Gothic" w:hAnsi="Century Gothic"/>
      <w:sz w:val="22"/>
      <w:szCs w:val="22"/>
    </w:rPr>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15.0" w:type="dxa"/>
        <w:bottom w:w="0.0" w:type="dxa"/>
        <w:right w:w="115.0" w:type="dxa"/>
      </w:tblCellMar>
    </w:tblPr>
    <w:tcPr>
      <w:shd w:fill="e2f4c9" w:val="clear"/>
    </w:tcPr>
    <w:tblStylePr w:type="band1Horz">
      <w:tcPr>
        <w:shd w:fill="c6e993" w:val="clear"/>
      </w:tcPr>
    </w:tblStylePr>
    <w:tblStylePr w:type="band1Vert">
      <w:tcPr>
        <w:shd w:fill="c6e993"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6a9e1f"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6a9e1f"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6a9e1f"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6a9e1f" w:val="clear"/>
      </w:tcPr>
    </w:tblStylePr>
  </w:style>
  <w:style w:type="table" w:styleId="Table6">
    <w:basedOn w:val="TableNormal"/>
    <w:pPr>
      <w:widowControl w:val="0"/>
    </w:pPr>
    <w:rPr>
      <w:rFonts w:ascii="Century Gothic" w:cs="Century Gothic" w:eastAsia="Century Gothic" w:hAnsi="Century Gothic"/>
      <w:sz w:val="22"/>
      <w:szCs w:val="22"/>
    </w:rPr>
    <w:tblPr>
      <w:tblStyleRowBandSize w:val="1"/>
      <w:tblStyleColBandSize w:val="1"/>
      <w:tblCellMar>
        <w:top w:w="0.0" w:type="dxa"/>
        <w:left w:w="0.0" w:type="dxa"/>
        <w:bottom w:w="0.0" w:type="dxa"/>
        <w:right w:w="0.0" w:type="dxa"/>
      </w:tblCellMar>
    </w:tblPr>
  </w:style>
  <w:style w:type="table" w:styleId="Table7">
    <w:basedOn w:val="TableNormal"/>
    <w:pPr>
      <w:widowControl w:val="0"/>
    </w:pPr>
    <w:rPr>
      <w:rFonts w:ascii="Century Gothic" w:cs="Century Gothic" w:eastAsia="Century Gothic" w:hAnsi="Century Gothic"/>
      <w:sz w:val="22"/>
      <w:szCs w:val="22"/>
    </w:rPr>
    <w:tblPr>
      <w:tblStyleRowBandSize w:val="1"/>
      <w:tblStyleColBandSize w:val="1"/>
      <w:tblCellMar>
        <w:top w:w="0.0" w:type="dxa"/>
        <w:left w:w="0.0" w:type="dxa"/>
        <w:bottom w:w="0.0" w:type="dxa"/>
        <w:right w:w="0.0" w:type="dxa"/>
      </w:tblCellMar>
    </w:tblPr>
  </w:style>
  <w:style w:type="table" w:styleId="Table8">
    <w:basedOn w:val="TableNormal"/>
    <w:pPr>
      <w:widowControl w:val="0"/>
    </w:pPr>
    <w:rPr>
      <w:rFonts w:ascii="Century Gothic" w:cs="Century Gothic" w:eastAsia="Century Gothic" w:hAnsi="Century Gothic"/>
      <w:sz w:val="22"/>
      <w:szCs w:val="22"/>
    </w:rPr>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jpg"/><Relationship Id="rId42" Type="http://schemas.openxmlformats.org/officeDocument/2006/relationships/image" Target="media/image30.jpg"/><Relationship Id="rId41" Type="http://schemas.openxmlformats.org/officeDocument/2006/relationships/image" Target="media/image31.png"/><Relationship Id="rId44" Type="http://schemas.openxmlformats.org/officeDocument/2006/relationships/hyperlink" Target="http://biblioteca.sena.edu.co/" TargetMode="External"/><Relationship Id="rId43" Type="http://schemas.openxmlformats.org/officeDocument/2006/relationships/hyperlink" Target="http://www.sena.edu.co/" TargetMode="External"/><Relationship Id="rId46" Type="http://schemas.openxmlformats.org/officeDocument/2006/relationships/hyperlink" Target="https://biblioteca.sena.edu.co/images/PDF/InstructivoAPA.pdf" TargetMode="External"/><Relationship Id="rId45" Type="http://schemas.openxmlformats.org/officeDocument/2006/relationships/hyperlink" Target="http://oferta.senasofiaplus.edu.co/sofia-ofer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48" Type="http://schemas.openxmlformats.org/officeDocument/2006/relationships/hyperlink" Target="http://www.youtube.com/watch?v=yJHOtDeDnsg" TargetMode="External"/><Relationship Id="rId47" Type="http://schemas.openxmlformats.org/officeDocument/2006/relationships/hyperlink" Target="https://biblioteca.sena.edu.co/images/PDF/InstructivoAPA.pdf" TargetMode="External"/><Relationship Id="rId49" Type="http://schemas.openxmlformats.org/officeDocument/2006/relationships/hyperlink" Target="https://repositorio.sena.edu.co/bitstream/handle/11404/7199/El_modelo_pedagogico.pdf?sequence=1&amp;isAllowed=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hyperlink" Target="https://www.youtube.com/watch?v=yJHOtDeDnsg" TargetMode="External"/><Relationship Id="rId31" Type="http://schemas.openxmlformats.org/officeDocument/2006/relationships/hyperlink" Target="https://betowa.sena.edu.co/" TargetMode="External"/><Relationship Id="rId30" Type="http://schemas.openxmlformats.org/officeDocument/2006/relationships/image" Target="media/image9.png"/><Relationship Id="rId33" Type="http://schemas.openxmlformats.org/officeDocument/2006/relationships/hyperlink" Target="http://oferta.senasofiaplus.edu.co/sofia-oferta/" TargetMode="External"/><Relationship Id="rId32" Type="http://schemas.openxmlformats.org/officeDocument/2006/relationships/image" Target="media/image29.jpg"/><Relationship Id="rId35" Type="http://schemas.openxmlformats.org/officeDocument/2006/relationships/image" Target="media/image24.png"/><Relationship Id="rId34" Type="http://schemas.openxmlformats.org/officeDocument/2006/relationships/image" Target="media/image28.jpg"/><Relationship Id="rId37" Type="http://schemas.openxmlformats.org/officeDocument/2006/relationships/hyperlink" Target="http://biblioteca.sena.edu.co/" TargetMode="External"/><Relationship Id="rId36" Type="http://schemas.openxmlformats.org/officeDocument/2006/relationships/image" Target="media/image27.jpg"/><Relationship Id="rId39" Type="http://schemas.openxmlformats.org/officeDocument/2006/relationships/image" Target="media/image12.png"/><Relationship Id="rId38" Type="http://schemas.openxmlformats.org/officeDocument/2006/relationships/hyperlink" Target="http://www.sena.edu.co/" TargetMode="External"/><Relationship Id="rId62" Type="http://schemas.openxmlformats.org/officeDocument/2006/relationships/footer" Target="footer1.xml"/><Relationship Id="rId61" Type="http://schemas.openxmlformats.org/officeDocument/2006/relationships/header" Target="header1.xml"/><Relationship Id="rId20" Type="http://schemas.openxmlformats.org/officeDocument/2006/relationships/hyperlink" Target="https://www.youtube.com/watch?v=P1D2AIISO8A" TargetMode="External"/><Relationship Id="rId22" Type="http://schemas.openxmlformats.org/officeDocument/2006/relationships/hyperlink" Target="https://www.youtube.com/watch?v=FuHO_UFCZ9M" TargetMode="External"/><Relationship Id="rId21" Type="http://schemas.openxmlformats.org/officeDocument/2006/relationships/hyperlink" Target="https://www.youtube.com/watch?v=4s3LDzcIZes" TargetMode="External"/><Relationship Id="rId24" Type="http://schemas.openxmlformats.org/officeDocument/2006/relationships/hyperlink" Target="https://youtu.be/YRb34ZNcEaQ" TargetMode="External"/><Relationship Id="rId23" Type="http://schemas.openxmlformats.org/officeDocument/2006/relationships/hyperlink" Target="https://youtu.be/3HnX0LUrwbU" TargetMode="External"/><Relationship Id="rId60" Type="http://schemas.openxmlformats.org/officeDocument/2006/relationships/header" Target="header3.xml"/><Relationship Id="rId26" Type="http://schemas.openxmlformats.org/officeDocument/2006/relationships/image" Target="media/image1.jpg"/><Relationship Id="rId25" Type="http://schemas.openxmlformats.org/officeDocument/2006/relationships/hyperlink" Target="https://youtu.be/YRb34ZNcEaQ" TargetMode="External"/><Relationship Id="rId28" Type="http://schemas.openxmlformats.org/officeDocument/2006/relationships/image" Target="media/image2.png"/><Relationship Id="rId27" Type="http://schemas.openxmlformats.org/officeDocument/2006/relationships/image" Target="media/image6.jpg"/><Relationship Id="rId29" Type="http://schemas.openxmlformats.org/officeDocument/2006/relationships/hyperlink" Target="https://zajuna.sena.edu.co/" TargetMode="External"/><Relationship Id="rId51" Type="http://schemas.openxmlformats.org/officeDocument/2006/relationships/hyperlink" Target="https://www.youtube.com/watch?v=eQRLdglKAhA" TargetMode="External"/><Relationship Id="rId50" Type="http://schemas.openxmlformats.org/officeDocument/2006/relationships/hyperlink" Target="https://repositorio.sena.edu.co/bitstream/handle/11404/7199/El_modelo_pedagogico.pdf?sequence=1&amp;isAllowed=y" TargetMode="External"/><Relationship Id="rId53" Type="http://schemas.openxmlformats.org/officeDocument/2006/relationships/hyperlink" Target="https://www.youtube.com/watch?v=4s3LDzcIZes" TargetMode="External"/><Relationship Id="rId52" Type="http://schemas.openxmlformats.org/officeDocument/2006/relationships/hyperlink" Target="https://www.youtube.com/watch?v=P1D2AIISO8A" TargetMode="External"/><Relationship Id="rId11" Type="http://schemas.openxmlformats.org/officeDocument/2006/relationships/hyperlink" Target="http://www.youtube.com/watch?v=V2ZTz17C7M0" TargetMode="External"/><Relationship Id="rId55" Type="http://schemas.openxmlformats.org/officeDocument/2006/relationships/hyperlink" Target="https://youtu.be/3HnX0LUrwbU" TargetMode="External"/><Relationship Id="rId10" Type="http://schemas.openxmlformats.org/officeDocument/2006/relationships/image" Target="media/image19.png"/><Relationship Id="rId54" Type="http://schemas.openxmlformats.org/officeDocument/2006/relationships/hyperlink" Target="https://www.youtube.com/watch?v=FuHO_UFCZ9M" TargetMode="External"/><Relationship Id="rId13" Type="http://schemas.openxmlformats.org/officeDocument/2006/relationships/hyperlink" Target="http://www.sena.edu.co/es-co/sena/Paginas/misionVision.aspx" TargetMode="External"/><Relationship Id="rId57" Type="http://schemas.openxmlformats.org/officeDocument/2006/relationships/hyperlink" Target="https://youtu.be/YRb34ZNcEaQ" TargetMode="External"/><Relationship Id="rId12" Type="http://schemas.openxmlformats.org/officeDocument/2006/relationships/hyperlink" Target="http://www.youtube.com/watch?v=V2ZTz17C7M0" TargetMode="External"/><Relationship Id="rId56" Type="http://schemas.openxmlformats.org/officeDocument/2006/relationships/hyperlink" Target="https://youtu.be/YRb34ZNcEaQ" TargetMode="External"/><Relationship Id="rId15" Type="http://schemas.openxmlformats.org/officeDocument/2006/relationships/hyperlink" Target="http://www.sena.edu.co/" TargetMode="External"/><Relationship Id="rId59" Type="http://schemas.openxmlformats.org/officeDocument/2006/relationships/header" Target="header2.xml"/><Relationship Id="rId14" Type="http://schemas.openxmlformats.org/officeDocument/2006/relationships/hyperlink" Target="http://www.sena.edu.co/es-co/sena/Paginas/quienesSomos.aspx" TargetMode="External"/><Relationship Id="rId58" Type="http://schemas.openxmlformats.org/officeDocument/2006/relationships/hyperlink" Target="https://normograma.sena.edu.co/normograma/docs/acuerdo_sena_0007_2012.htm" TargetMode="External"/><Relationship Id="rId17" Type="http://schemas.openxmlformats.org/officeDocument/2006/relationships/image" Target="media/image8.png"/><Relationship Id="rId16" Type="http://schemas.openxmlformats.org/officeDocument/2006/relationships/hyperlink" Target="https://senacentrogestiontunja.blogspot.com/" TargetMode="External"/><Relationship Id="rId19" Type="http://schemas.openxmlformats.org/officeDocument/2006/relationships/image" Target="media/image7.png"/><Relationship Id="rId18" Type="http://schemas.openxmlformats.org/officeDocument/2006/relationships/hyperlink" Target="https://www.youtube.com/watch?v=eQRLdglKAh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PW0GQClpwKyw0jui2JrdyBipv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DmguOHdvMWZoeDQ0ZmU5Mg5oLmR2MGFxYTNnOGl4MzIOaC5rY3I2ejNoZGZjMnE4AHIhMXBsSHVhM0RBWlhWMEhyS080cjhES3E4emQwRkNLVl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2025-02-03T10:41:00Z</dcterms:created>
  <dc:creator>ASTRID SUAREZ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2023-05-24T20:20:06Z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3f4ab385-3a60-4b88-ac6c-392f30fcd39e</vt:lpwstr>
  </property>
  <property fmtid="{D5CDD505-2E9C-101B-9397-08002B2CF9AE}" pid="8" name="MSIP_Label_1299739c-ad3d-4908-806e-4d91151a6e13_ContentBits">
    <vt:lpwstr>0</vt:lpwstr>
  </property>
  <property fmtid="{D5CDD505-2E9C-101B-9397-08002B2CF9AE}" pid="9" name="ContentTypeId">
    <vt:lpwstr>0x010100E6FB40559C53924D9947EEC60714F600</vt:lpwstr>
  </property>
  <property fmtid="{D5CDD505-2E9C-101B-9397-08002B2CF9AE}" pid="10" name="MediaServiceImageTags">
    <vt:lpwstr/>
  </property>
  <property fmtid="{D5CDD505-2E9C-101B-9397-08002B2CF9AE}" pid="11" name="GrammarlyDocumentId">
    <vt:lpwstr>3d700877213b83c1f6f7a8dba73ed352631d8e03bf48ecc4f79bd5b83e8bc98b</vt:lpwstr>
  </property>
</Properties>
</file>