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b w:val="1"/>
        </w:rPr>
        <w:drawing>
          <wp:inline distB="19050" distT="19050" distL="19050" distR="19050">
            <wp:extent cx="4335792" cy="3946350"/>
            <wp:effectExtent b="0" l="0" r="0" t="0"/>
            <wp:docPr id="22" name="image14.png"/>
            <a:graphic>
              <a:graphicData uri="http://schemas.openxmlformats.org/drawingml/2006/picture">
                <pic:pic>
                  <pic:nvPicPr>
                    <pic:cNvPr id="0" name="image14.png"/>
                    <pic:cNvPicPr preferRelativeResize="0"/>
                  </pic:nvPicPr>
                  <pic:blipFill>
                    <a:blip r:embed="rId7"/>
                    <a:srcRect b="12177" l="9196" r="10755" t="2679"/>
                    <a:stretch>
                      <a:fillRect/>
                    </a:stretch>
                  </pic:blipFill>
                  <pic:spPr>
                    <a:xfrm>
                      <a:off x="0" y="0"/>
                      <a:ext cx="4335792" cy="39463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sz w:val="36"/>
          <w:szCs w:val="36"/>
        </w:rPr>
      </w:pPr>
      <w:r w:rsidDel="00000000" w:rsidR="00000000" w:rsidRPr="00000000">
        <w:rPr>
          <w:rtl w:val="0"/>
        </w:rPr>
      </w:r>
    </w:p>
    <w:p w:rsidR="00000000" w:rsidDel="00000000" w:rsidP="00000000" w:rsidRDefault="00000000" w:rsidRPr="00000000" w14:paraId="00000009">
      <w:pPr>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SISTEMA DE CONTROL DE ACCESO DE LA INSTITUCIÓN EDUCATIVA INTERAMERICANA</w:t>
      </w:r>
    </w:p>
    <w:p w:rsidR="00000000" w:rsidDel="00000000" w:rsidP="00000000" w:rsidRDefault="00000000" w:rsidRPr="00000000" w14:paraId="0000000A">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MANUAL DE INSTALACIÓN</w:t>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Versión: 0100</w:t>
      </w:r>
    </w:p>
    <w:p w:rsidR="00000000" w:rsidDel="00000000" w:rsidP="00000000" w:rsidRDefault="00000000" w:rsidRPr="00000000" w14:paraId="00000011">
      <w:pPr>
        <w:jc w:val="right"/>
        <w:rPr>
          <w:b w:val="1"/>
          <w:sz w:val="24"/>
          <w:szCs w:val="24"/>
        </w:rPr>
      </w:pPr>
      <w:r w:rsidDel="00000000" w:rsidR="00000000" w:rsidRPr="00000000">
        <w:rPr>
          <w:rtl w:val="0"/>
        </w:rPr>
      </w:r>
    </w:p>
    <w:p w:rsidR="00000000" w:rsidDel="00000000" w:rsidP="00000000" w:rsidRDefault="00000000" w:rsidRPr="00000000" w14:paraId="00000012">
      <w:pPr>
        <w:jc w:val="right"/>
        <w:rPr>
          <w:b w:val="1"/>
          <w:sz w:val="24"/>
          <w:szCs w:val="24"/>
        </w:rPr>
      </w:pPr>
      <w:r w:rsidDel="00000000" w:rsidR="00000000" w:rsidRPr="00000000">
        <w:rPr>
          <w:rtl w:val="0"/>
        </w:rPr>
      </w:r>
    </w:p>
    <w:p w:rsidR="00000000" w:rsidDel="00000000" w:rsidP="00000000" w:rsidRDefault="00000000" w:rsidRPr="00000000" w14:paraId="00000013">
      <w:pPr>
        <w:jc w:val="right"/>
        <w:rPr>
          <w:b w:val="1"/>
          <w:sz w:val="24"/>
          <w:szCs w:val="24"/>
        </w:rPr>
      </w:pPr>
      <w:r w:rsidDel="00000000" w:rsidR="00000000" w:rsidRPr="00000000">
        <w:rPr>
          <w:rtl w:val="0"/>
        </w:rPr>
      </w:r>
    </w:p>
    <w:p w:rsidR="00000000" w:rsidDel="00000000" w:rsidP="00000000" w:rsidRDefault="00000000" w:rsidRPr="00000000" w14:paraId="00000014">
      <w:pPr>
        <w:jc w:val="right"/>
        <w:rPr>
          <w:b w:val="1"/>
          <w:sz w:val="24"/>
          <w:szCs w:val="24"/>
        </w:rPr>
      </w:pPr>
      <w:r w:rsidDel="00000000" w:rsidR="00000000" w:rsidRPr="00000000">
        <w:rPr>
          <w:rtl w:val="0"/>
        </w:rPr>
      </w:r>
    </w:p>
    <w:p w:rsidR="00000000" w:rsidDel="00000000" w:rsidP="00000000" w:rsidRDefault="00000000" w:rsidRPr="00000000" w14:paraId="00000015">
      <w:pPr>
        <w:jc w:val="right"/>
        <w:rPr>
          <w:b w:val="1"/>
          <w:sz w:val="24"/>
          <w:szCs w:val="24"/>
        </w:rPr>
      </w:pPr>
      <w:r w:rsidDel="00000000" w:rsidR="00000000" w:rsidRPr="00000000">
        <w:rPr>
          <w:rtl w:val="0"/>
        </w:rPr>
      </w:r>
    </w:p>
    <w:p w:rsidR="00000000" w:rsidDel="00000000" w:rsidP="00000000" w:rsidRDefault="00000000" w:rsidRPr="00000000" w14:paraId="00000016">
      <w:pPr>
        <w:jc w:val="right"/>
        <w:rPr>
          <w:b w:val="1"/>
          <w:sz w:val="24"/>
          <w:szCs w:val="24"/>
        </w:rPr>
      </w:pPr>
      <w:r w:rsidDel="00000000" w:rsidR="00000000" w:rsidRPr="00000000">
        <w:rPr>
          <w:rtl w:val="0"/>
        </w:rPr>
      </w:r>
    </w:p>
    <w:p w:rsidR="00000000" w:rsidDel="00000000" w:rsidP="00000000" w:rsidRDefault="00000000" w:rsidRPr="00000000" w14:paraId="00000017">
      <w:pPr>
        <w:jc w:val="right"/>
        <w:rPr>
          <w:b w:val="1"/>
          <w:sz w:val="24"/>
          <w:szCs w:val="24"/>
        </w:rPr>
      </w:pPr>
      <w:r w:rsidDel="00000000" w:rsidR="00000000" w:rsidRPr="00000000">
        <w:rPr>
          <w:rtl w:val="0"/>
        </w:rPr>
      </w:r>
    </w:p>
    <w:p w:rsidR="00000000" w:rsidDel="00000000" w:rsidP="00000000" w:rsidRDefault="00000000" w:rsidRPr="00000000" w14:paraId="00000018">
      <w:pPr>
        <w:jc w:val="right"/>
        <w:rPr>
          <w:b w:val="1"/>
          <w:sz w:val="24"/>
          <w:szCs w:val="24"/>
        </w:rPr>
      </w:pPr>
      <w:r w:rsidDel="00000000" w:rsidR="00000000" w:rsidRPr="00000000">
        <w:rPr>
          <w:rtl w:val="0"/>
        </w:rPr>
      </w:r>
    </w:p>
    <w:p w:rsidR="00000000" w:rsidDel="00000000" w:rsidP="00000000" w:rsidRDefault="00000000" w:rsidRPr="00000000" w14:paraId="00000019">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CONTENIDO</w:t>
      </w:r>
    </w:p>
    <w:p w:rsidR="00000000" w:rsidDel="00000000" w:rsidP="00000000" w:rsidRDefault="00000000" w:rsidRPr="00000000" w14:paraId="0000001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JUSTIFICACIÓN</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OBJETIVOS</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 GENERAL</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OBJETIVOS ESPECÍFICOS</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ALCANCES</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DESCRIPCIÓN DEL SISTEMA</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WORKBENCH MYSQL</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1"/>
                <w:sz w:val="24"/>
                <w:szCs w:val="24"/>
                <w:rtl w:val="0"/>
              </w:rPr>
              <w:t xml:space="preserve">INSTALACIÓN</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XAMPP</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1"/>
                <w:sz w:val="24"/>
                <w:szCs w:val="24"/>
                <w:rtl w:val="0"/>
              </w:rPr>
              <w:t xml:space="preserve">INSTALACIÓN</w:t>
            </w:r>
          </w:hyperlink>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INICIAR MÓDULOS</w:t>
            </w:r>
          </w:hyperlink>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ADMINISTRAR LOS MÓDULOS</w:t>
            </w:r>
          </w:hyperlink>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jc w:val="center"/>
        <w:rPr>
          <w:b w:val="1"/>
          <w:sz w:val="24"/>
          <w:szCs w:val="24"/>
        </w:rPr>
      </w:pPr>
      <w:r w:rsidDel="00000000" w:rsidR="00000000" w:rsidRPr="00000000">
        <w:rPr>
          <w:rtl w:val="0"/>
        </w:rPr>
      </w:r>
    </w:p>
    <w:p w:rsidR="00000000" w:rsidDel="00000000" w:rsidP="00000000" w:rsidRDefault="00000000" w:rsidRPr="00000000" w14:paraId="00000029">
      <w:pPr>
        <w:rPr>
          <w:b w:val="1"/>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rPr>
          <w:rFonts w:ascii="Times New Roman" w:cs="Times New Roman" w:eastAsia="Times New Roman" w:hAnsi="Times New Roman"/>
          <w:b w:val="1"/>
          <w:sz w:val="24"/>
          <w:szCs w:val="24"/>
        </w:rPr>
      </w:pPr>
      <w:bookmarkStart w:colFirst="0" w:colLast="0" w:name="_heading=h.30j0zll" w:id="1"/>
      <w:bookmarkEnd w:id="1"/>
      <w:r w:rsidDel="00000000" w:rsidR="00000000" w:rsidRPr="00000000">
        <w:rPr>
          <w:rFonts w:ascii="Times New Roman" w:cs="Times New Roman" w:eastAsia="Times New Roman" w:hAnsi="Times New Roman"/>
          <w:b w:val="1"/>
          <w:sz w:val="24"/>
          <w:szCs w:val="24"/>
          <w:rtl w:val="0"/>
        </w:rPr>
        <w:t xml:space="preserve">JUSTIFICACIÓN </w:t>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manual de instalación tiene como objetivo principal, disponer al personal encargado a través de este contenido, en este encontraremos una guía detallada para la instalación del sistema y todos sus componentes, con fin de promover los conocimientos fundamentales para su funcionamiento adecuado.</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pStyle w:val="Heading1"/>
        <w:jc w:val="center"/>
        <w:rPr>
          <w:rFonts w:ascii="Times New Roman" w:cs="Times New Roman" w:eastAsia="Times New Roman" w:hAnsi="Times New Roman"/>
          <w:b w:val="1"/>
          <w:sz w:val="24"/>
          <w:szCs w:val="24"/>
        </w:rPr>
      </w:pPr>
      <w:bookmarkStart w:colFirst="0" w:colLast="0" w:name="_heading=h.1fob9te" w:id="2"/>
      <w:bookmarkEnd w:id="2"/>
      <w:r w:rsidDel="00000000" w:rsidR="00000000" w:rsidRPr="00000000">
        <w:rPr>
          <w:rFonts w:ascii="Times New Roman" w:cs="Times New Roman" w:eastAsia="Times New Roman" w:hAnsi="Times New Roman"/>
          <w:b w:val="1"/>
          <w:sz w:val="24"/>
          <w:szCs w:val="24"/>
          <w:rtl w:val="0"/>
        </w:rPr>
        <w:t xml:space="preserve">OBJETIVOS</w:t>
      </w:r>
    </w:p>
    <w:p w:rsidR="00000000" w:rsidDel="00000000" w:rsidP="00000000" w:rsidRDefault="00000000" w:rsidRPr="00000000" w14:paraId="00000033">
      <w:pPr>
        <w:pStyle w:val="Heading2"/>
        <w:rPr>
          <w:rFonts w:ascii="Times New Roman" w:cs="Times New Roman" w:eastAsia="Times New Roman" w:hAnsi="Times New Roman"/>
          <w:b w:val="1"/>
          <w:sz w:val="24"/>
          <w:szCs w:val="24"/>
        </w:rPr>
      </w:pPr>
      <w:bookmarkStart w:colFirst="0" w:colLast="0" w:name="_heading=h.3znysh7" w:id="3"/>
      <w:bookmarkEnd w:id="3"/>
      <w:r w:rsidDel="00000000" w:rsidR="00000000" w:rsidRPr="00000000">
        <w:rPr>
          <w:rFonts w:ascii="Times New Roman" w:cs="Times New Roman" w:eastAsia="Times New Roman" w:hAnsi="Times New Roman"/>
          <w:b w:val="1"/>
          <w:sz w:val="24"/>
          <w:szCs w:val="24"/>
          <w:rtl w:val="0"/>
        </w:rPr>
        <w:t xml:space="preserve">OBJETIVO GENERAL</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Facilitar una guía mediante la cual se transmite el conocimiento necesario para facilitar el manejo e instalación del sistema al personal administrativo de la institución Interamericana</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Style w:val="Heading2"/>
        <w:rPr>
          <w:rFonts w:ascii="Times New Roman" w:cs="Times New Roman" w:eastAsia="Times New Roman" w:hAnsi="Times New Roman"/>
          <w:b w:val="1"/>
          <w:sz w:val="24"/>
          <w:szCs w:val="24"/>
        </w:rPr>
      </w:pPr>
      <w:bookmarkStart w:colFirst="0" w:colLast="0" w:name="_heading=h.2et92p0" w:id="4"/>
      <w:bookmarkEnd w:id="4"/>
      <w:r w:rsidDel="00000000" w:rsidR="00000000" w:rsidRPr="00000000">
        <w:rPr>
          <w:rFonts w:ascii="Times New Roman" w:cs="Times New Roman" w:eastAsia="Times New Roman" w:hAnsi="Times New Roman"/>
          <w:b w:val="1"/>
          <w:sz w:val="24"/>
          <w:szCs w:val="24"/>
          <w:rtl w:val="0"/>
        </w:rPr>
        <w:t xml:space="preserve">OBJETIVOS ESPECÍFICOS</w:t>
      </w:r>
    </w:p>
    <w:p w:rsidR="00000000" w:rsidDel="00000000" w:rsidP="00000000" w:rsidRDefault="00000000" w:rsidRPr="00000000" w14:paraId="0000003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determinar las distintas funcionalidades que posee la base de datos al ser implantada </w:t>
      </w:r>
    </w:p>
    <w:p w:rsidR="00000000" w:rsidDel="00000000" w:rsidP="00000000" w:rsidRDefault="00000000" w:rsidRPr="00000000" w14:paraId="00000039">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establecer la correcta utilización de la aplicación para la administración de control de acceso</w:t>
      </w:r>
    </w:p>
    <w:p w:rsidR="00000000" w:rsidDel="00000000" w:rsidP="00000000" w:rsidRDefault="00000000" w:rsidRPr="00000000" w14:paraId="0000003A">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 una herramienta de consulta para la utilización de la aplicación </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jc w:val="center"/>
        <w:rPr>
          <w:rFonts w:ascii="Times New Roman" w:cs="Times New Roman" w:eastAsia="Times New Roman" w:hAnsi="Times New Roman"/>
          <w:b w:val="1"/>
          <w:sz w:val="24"/>
          <w:szCs w:val="24"/>
        </w:rPr>
      </w:pPr>
      <w:bookmarkStart w:colFirst="0" w:colLast="0" w:name="_heading=h.tyjcwt" w:id="5"/>
      <w:bookmarkEnd w:id="5"/>
      <w:r w:rsidDel="00000000" w:rsidR="00000000" w:rsidRPr="00000000">
        <w:rPr>
          <w:rFonts w:ascii="Times New Roman" w:cs="Times New Roman" w:eastAsia="Times New Roman" w:hAnsi="Times New Roman"/>
          <w:b w:val="1"/>
          <w:sz w:val="24"/>
          <w:szCs w:val="24"/>
          <w:rtl w:val="0"/>
        </w:rPr>
        <w:t xml:space="preserve">ALCANCES</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Proporcionar el conocimiento necesario para que puedan realizar las distintas tareas requeridas de manera eficiente al momento de usar el sistema.</w:t>
      </w:r>
    </w:p>
    <w:p w:rsidR="00000000" w:rsidDel="00000000" w:rsidP="00000000" w:rsidRDefault="00000000" w:rsidRPr="00000000" w14:paraId="0000004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los usuarios aprendan a usar y manejar el sistema de forma eficiente </w:t>
      </w: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jc w:val="both"/>
        <w:rPr>
          <w:rFonts w:ascii="Times New Roman" w:cs="Times New Roman" w:eastAsia="Times New Roman" w:hAnsi="Times New Roman"/>
          <w:b w:val="1"/>
          <w:sz w:val="24"/>
          <w:szCs w:val="24"/>
        </w:rPr>
      </w:pPr>
      <w:bookmarkStart w:colFirst="0" w:colLast="0" w:name="_heading=h.3dy6vkm" w:id="6"/>
      <w:bookmarkEnd w:id="6"/>
      <w:r w:rsidDel="00000000" w:rsidR="00000000" w:rsidRPr="00000000">
        <w:rPr>
          <w:rFonts w:ascii="Times New Roman" w:cs="Times New Roman" w:eastAsia="Times New Roman" w:hAnsi="Times New Roman"/>
          <w:b w:val="1"/>
          <w:sz w:val="24"/>
          <w:szCs w:val="24"/>
          <w:rtl w:val="0"/>
        </w:rPr>
        <w:t xml:space="preserve">DESCRIPCIÓN DEL SISTEMA</w:t>
      </w:r>
    </w:p>
    <w:p w:rsidR="00000000" w:rsidDel="00000000" w:rsidP="00000000" w:rsidRDefault="00000000" w:rsidRPr="00000000" w14:paraId="00000047">
      <w:pPr>
        <w:shd w:fill="ffffff" w:val="clear"/>
        <w:spacing w:line="240" w:lineRule="auto"/>
        <w:jc w:val="both"/>
        <w:rPr>
          <w:rFonts w:ascii="Times New Roman" w:cs="Times New Roman" w:eastAsia="Times New Roman" w:hAnsi="Times New Roman"/>
          <w:sz w:val="24"/>
          <w:szCs w:val="24"/>
        </w:rPr>
      </w:pPr>
      <w:bookmarkStart w:colFirst="0" w:colLast="0" w:name="_heading=h.1t3h5sf" w:id="7"/>
      <w:bookmarkEnd w:id="7"/>
      <w:r w:rsidDel="00000000" w:rsidR="00000000" w:rsidRPr="00000000">
        <w:rPr>
          <w:rFonts w:ascii="Times New Roman" w:cs="Times New Roman" w:eastAsia="Times New Roman" w:hAnsi="Times New Roman"/>
          <w:sz w:val="24"/>
          <w:szCs w:val="24"/>
          <w:rtl w:val="0"/>
        </w:rPr>
        <w:t xml:space="preserve">El sistema de control de acceso de la institución educativa interamericana, es un producto realizado con el fin de eliminar las deficiencias que presenta la institución educativa al momento de ingresar ya que no se mantiene un control de las personas que ingresan a la misma,Este sistema será utilizado por toda la comunidad educativa (alumnos,docentes,administrativos). Para lograr el desarrollo del proyecto será necesario realizar los requerimientos funcionales y no funcionales,casos de prueba,casos de uso,cotizaciones,matriz de proveedores,uso de herramientas como xampp y mysql. Con todos estos aspectos se espera obtener un resultado satisfactorio para dar vida al software.</w:t>
      </w:r>
    </w:p>
    <w:p w:rsidR="00000000" w:rsidDel="00000000" w:rsidP="00000000" w:rsidRDefault="00000000" w:rsidRPr="00000000" w14:paraId="00000048">
      <w:pPr>
        <w:shd w:fill="ffffff" w:val="clear"/>
        <w:spacing w:line="240" w:lineRule="auto"/>
        <w:rPr>
          <w:rFonts w:ascii="Times New Roman" w:cs="Times New Roman" w:eastAsia="Times New Roman" w:hAnsi="Times New Roman"/>
          <w:sz w:val="24"/>
          <w:szCs w:val="24"/>
        </w:rPr>
      </w:pPr>
      <w:bookmarkStart w:colFirst="0" w:colLast="0" w:name="_heading=h.q5lv257kkaoy" w:id="8"/>
      <w:bookmarkEnd w:id="8"/>
      <w:r w:rsidDel="00000000" w:rsidR="00000000" w:rsidRPr="00000000">
        <w:rPr>
          <w:rtl w:val="0"/>
        </w:rPr>
      </w:r>
    </w:p>
    <w:p w:rsidR="00000000" w:rsidDel="00000000" w:rsidP="00000000" w:rsidRDefault="00000000" w:rsidRPr="00000000" w14:paraId="00000049">
      <w:pPr>
        <w:pStyle w:val="Heading1"/>
        <w:rPr>
          <w:rFonts w:ascii="Times New Roman" w:cs="Times New Roman" w:eastAsia="Times New Roman" w:hAnsi="Times New Roman"/>
          <w:b w:val="1"/>
          <w:sz w:val="24"/>
          <w:szCs w:val="24"/>
        </w:rPr>
      </w:pPr>
      <w:bookmarkStart w:colFirst="0" w:colLast="0" w:name="_heading=h.i0v8mssbnewf" w:id="9"/>
      <w:bookmarkEnd w:id="9"/>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rPr>
          <w:rFonts w:ascii="Times New Roman" w:cs="Times New Roman" w:eastAsia="Times New Roman" w:hAnsi="Times New Roman"/>
          <w:b w:val="1"/>
          <w:sz w:val="24"/>
          <w:szCs w:val="24"/>
        </w:rPr>
      </w:pPr>
      <w:bookmarkStart w:colFirst="0" w:colLast="0" w:name="_heading=h.1t3h5sf" w:id="7"/>
      <w:bookmarkEnd w:id="7"/>
      <w:r w:rsidDel="00000000" w:rsidR="00000000" w:rsidRPr="00000000">
        <w:rPr>
          <w:rFonts w:ascii="Times New Roman" w:cs="Times New Roman" w:eastAsia="Times New Roman" w:hAnsi="Times New Roman"/>
          <w:b w:val="1"/>
          <w:sz w:val="24"/>
          <w:szCs w:val="24"/>
          <w:rtl w:val="0"/>
        </w:rPr>
        <w:t xml:space="preserve">WORKBENCH MYSQL</w:t>
      </w:r>
    </w:p>
    <w:p w:rsidR="00000000" w:rsidDel="00000000" w:rsidP="00000000" w:rsidRDefault="00000000" w:rsidRPr="00000000" w14:paraId="0000004B">
      <w:pPr>
        <w:pStyle w:val="Heading2"/>
        <w:rPr>
          <w:rFonts w:ascii="Times New Roman" w:cs="Times New Roman" w:eastAsia="Times New Roman" w:hAnsi="Times New Roman"/>
          <w:b w:val="1"/>
          <w:sz w:val="24"/>
          <w:szCs w:val="24"/>
        </w:rPr>
      </w:pPr>
      <w:bookmarkStart w:colFirst="0" w:colLast="0" w:name="_heading=h.4d34og8" w:id="10"/>
      <w:bookmarkEnd w:id="10"/>
      <w:r w:rsidDel="00000000" w:rsidR="00000000" w:rsidRPr="00000000">
        <w:rPr>
          <w:rFonts w:ascii="Times New Roman" w:cs="Times New Roman" w:eastAsia="Times New Roman" w:hAnsi="Times New Roman"/>
          <w:b w:val="1"/>
          <w:sz w:val="24"/>
          <w:szCs w:val="24"/>
          <w:rtl w:val="0"/>
        </w:rPr>
        <w:t xml:space="preserve">INSTALACIÓN</w:t>
      </w:r>
    </w:p>
    <w:p w:rsidR="00000000" w:rsidDel="00000000" w:rsidP="00000000" w:rsidRDefault="00000000" w:rsidRPr="00000000" w14:paraId="0000004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pBdr>
          <w:top w:color="efefef" w:space="0" w:sz="0" w:val="none"/>
          <w:left w:color="efefef" w:space="0" w:sz="0" w:val="none"/>
          <w:bottom w:color="efefef" w:space="0" w:sz="0" w:val="none"/>
          <w:right w:color="efefef" w:space="0" w:sz="0" w:val="none"/>
          <w:between w:color="efefef"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Paso 1: Ve a la página de MySQL Workbench en Academic Software y haz clic en el botón verde, 'Download MySQL Workbench' para descargar el instalador.</w:t>
      </w:r>
    </w:p>
    <w:p w:rsidR="00000000" w:rsidDel="00000000" w:rsidP="00000000" w:rsidRDefault="00000000" w:rsidRPr="00000000" w14:paraId="0000004F">
      <w:pPr>
        <w:pBdr>
          <w:top w:color="efefef" w:space="0" w:sz="0" w:val="none"/>
          <w:left w:color="efefef" w:space="0" w:sz="0" w:val="none"/>
          <w:bottom w:color="efefef" w:space="0" w:sz="0" w:val="none"/>
          <w:right w:color="efefef" w:space="0" w:sz="0" w:val="none"/>
          <w:between w:color="efefef"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0">
      <w:pPr>
        <w:pBdr>
          <w:top w:color="efefef" w:space="0" w:sz="0" w:val="none"/>
          <w:left w:color="efefef" w:space="0" w:sz="0" w:val="none"/>
          <w:bottom w:color="efefef" w:space="0" w:sz="0" w:val="none"/>
          <w:right w:color="efefef" w:space="0" w:sz="0" w:val="none"/>
          <w:between w:color="efefef"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Paso 2: Abre el archivo de instalación .exe de tu carpeta de descargas y haz clic en Next para iniciar la instalación.</w:t>
      </w:r>
    </w:p>
    <w:p w:rsidR="00000000" w:rsidDel="00000000" w:rsidP="00000000" w:rsidRDefault="00000000" w:rsidRPr="00000000" w14:paraId="00000051">
      <w:pPr>
        <w:pBdr>
          <w:top w:color="efefef" w:space="0" w:sz="0" w:val="none"/>
          <w:left w:color="efefef" w:space="0" w:sz="0" w:val="none"/>
          <w:bottom w:color="efefef" w:space="0" w:sz="0" w:val="none"/>
          <w:right w:color="efefef" w:space="0" w:sz="0" w:val="none"/>
          <w:between w:color="efefef"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2">
      <w:pPr>
        <w:pBdr>
          <w:top w:color="efefef" w:space="0" w:sz="0" w:val="none"/>
          <w:left w:color="efefef" w:space="0" w:sz="0" w:val="none"/>
          <w:bottom w:color="efefef" w:space="0" w:sz="0" w:val="none"/>
          <w:right w:color="efefef" w:space="0" w:sz="0" w:val="none"/>
          <w:between w:color="efefef"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2500" cy="3629025"/>
            <wp:effectExtent b="0" l="0" r="0" t="0"/>
            <wp:docPr id="2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7625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Bdr>
          <w:top w:color="efefef" w:space="0" w:sz="0" w:val="none"/>
          <w:left w:color="efefef" w:space="0" w:sz="0" w:val="none"/>
          <w:bottom w:color="efefef" w:space="0" w:sz="0" w:val="none"/>
          <w:right w:color="efefef" w:space="0" w:sz="0" w:val="none"/>
          <w:between w:color="efefef"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4">
      <w:pPr>
        <w:pBdr>
          <w:top w:color="efefef" w:space="0" w:sz="0" w:val="none"/>
          <w:left w:color="efefef" w:space="0" w:sz="0" w:val="none"/>
          <w:bottom w:color="efefef" w:space="0" w:sz="0" w:val="none"/>
          <w:right w:color="efefef" w:space="0" w:sz="0" w:val="none"/>
          <w:between w:color="efefef"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Paso 3: Haz clic en Next para instalar el software en la ubicación predeterminada. También puedes cambiar la carpeta de destino.</w:t>
      </w:r>
    </w:p>
    <w:p w:rsidR="00000000" w:rsidDel="00000000" w:rsidP="00000000" w:rsidRDefault="00000000" w:rsidRPr="00000000" w14:paraId="00000055">
      <w:pPr>
        <w:pBdr>
          <w:top w:color="efefef" w:space="0" w:sz="0" w:val="none"/>
          <w:left w:color="efefef" w:space="0" w:sz="0" w:val="none"/>
          <w:bottom w:color="efefef" w:space="0" w:sz="0" w:val="none"/>
          <w:right w:color="efefef" w:space="0" w:sz="0" w:val="none"/>
          <w:between w:color="efefef"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6">
      <w:pPr>
        <w:pBdr>
          <w:top w:color="efefef" w:space="0" w:sz="0" w:val="none"/>
          <w:left w:color="efefef" w:space="0" w:sz="0" w:val="none"/>
          <w:bottom w:color="efefef" w:space="0" w:sz="0" w:val="none"/>
          <w:right w:color="efefef" w:space="0" w:sz="0" w:val="none"/>
          <w:between w:color="efefef"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2500" cy="3629025"/>
            <wp:effectExtent b="0" l="0" r="0" t="0"/>
            <wp:docPr id="2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7625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top w:color="efefef" w:space="0" w:sz="0" w:val="none"/>
          <w:left w:color="efefef" w:space="0" w:sz="0" w:val="none"/>
          <w:bottom w:color="efefef" w:space="0" w:sz="0" w:val="none"/>
          <w:right w:color="efefef" w:space="0" w:sz="0" w:val="none"/>
          <w:between w:color="efefef"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8">
      <w:pPr>
        <w:pBdr>
          <w:top w:color="efefef" w:space="0" w:sz="0" w:val="none"/>
          <w:left w:color="efefef" w:space="0" w:sz="0" w:val="none"/>
          <w:bottom w:color="efefef" w:space="0" w:sz="0" w:val="none"/>
          <w:right w:color="efefef" w:space="0" w:sz="0" w:val="none"/>
          <w:between w:color="efefef"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Paso 4: Haz clic en Next para instalar todas las funcionalidades del programa o elige Custom para los usuarios avanzados. </w:t>
      </w:r>
    </w:p>
    <w:p w:rsidR="00000000" w:rsidDel="00000000" w:rsidP="00000000" w:rsidRDefault="00000000" w:rsidRPr="00000000" w14:paraId="00000059">
      <w:pPr>
        <w:pBdr>
          <w:top w:color="efefef" w:space="0" w:sz="0" w:val="none"/>
          <w:left w:color="efefef" w:space="0" w:sz="0" w:val="none"/>
          <w:bottom w:color="efefef" w:space="0" w:sz="0" w:val="none"/>
          <w:right w:color="efefef" w:space="0" w:sz="0" w:val="none"/>
          <w:between w:color="efefef"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A">
      <w:pPr>
        <w:pBdr>
          <w:top w:color="efefef" w:space="0" w:sz="0" w:val="none"/>
          <w:left w:color="efefef" w:space="0" w:sz="0" w:val="none"/>
          <w:bottom w:color="efefef" w:space="0" w:sz="0" w:val="none"/>
          <w:right w:color="efefef" w:space="0" w:sz="0" w:val="none"/>
          <w:between w:color="efefef"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2500" cy="3629025"/>
            <wp:effectExtent b="0" l="0" r="0" t="0"/>
            <wp:docPr id="2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7625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color="efefef" w:space="0" w:sz="0" w:val="none"/>
          <w:left w:color="efefef" w:space="0" w:sz="0" w:val="none"/>
          <w:bottom w:color="efefef" w:space="0" w:sz="0" w:val="none"/>
          <w:right w:color="efefef" w:space="0" w:sz="0" w:val="none"/>
          <w:between w:color="efefef"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C">
      <w:pPr>
        <w:pBdr>
          <w:top w:color="efefef" w:space="0" w:sz="0" w:val="none"/>
          <w:left w:color="efefef" w:space="0" w:sz="0" w:val="none"/>
          <w:bottom w:color="efefef" w:space="0" w:sz="0" w:val="none"/>
          <w:right w:color="efefef" w:space="0" w:sz="0" w:val="none"/>
          <w:between w:color="efefef"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Paso 5: Haz clic en Install para iniciar la instalación.</w:t>
      </w:r>
    </w:p>
    <w:p w:rsidR="00000000" w:rsidDel="00000000" w:rsidP="00000000" w:rsidRDefault="00000000" w:rsidRPr="00000000" w14:paraId="0000005D">
      <w:pPr>
        <w:pBdr>
          <w:top w:color="efefef" w:space="0" w:sz="0" w:val="none"/>
          <w:left w:color="efefef" w:space="0" w:sz="0" w:val="none"/>
          <w:bottom w:color="efefef" w:space="0" w:sz="0" w:val="none"/>
          <w:right w:color="efefef" w:space="0" w:sz="0" w:val="none"/>
          <w:between w:color="efefef"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E">
      <w:pPr>
        <w:pBdr>
          <w:top w:color="efefef" w:space="0" w:sz="0" w:val="none"/>
          <w:left w:color="efefef" w:space="0" w:sz="0" w:val="none"/>
          <w:bottom w:color="efefef" w:space="0" w:sz="0" w:val="none"/>
          <w:right w:color="efefef" w:space="0" w:sz="0" w:val="none"/>
          <w:between w:color="efefef"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2500" cy="3629025"/>
            <wp:effectExtent b="0" l="0" r="0" t="0"/>
            <wp:docPr id="2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7625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Bdr>
          <w:top w:color="efefef" w:space="0" w:sz="0" w:val="none"/>
          <w:left w:color="efefef" w:space="0" w:sz="0" w:val="none"/>
          <w:bottom w:color="efefef" w:space="0" w:sz="0" w:val="none"/>
          <w:right w:color="efefef" w:space="0" w:sz="0" w:val="none"/>
          <w:between w:color="efefef"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0">
      <w:pPr>
        <w:pBdr>
          <w:top w:color="efefef" w:space="0" w:sz="0" w:val="none"/>
          <w:left w:color="efefef" w:space="0" w:sz="0" w:val="none"/>
          <w:bottom w:color="efefef" w:space="0" w:sz="0" w:val="none"/>
          <w:right w:color="efefef" w:space="0" w:sz="0" w:val="none"/>
          <w:between w:color="efefef"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2500" cy="3629025"/>
            <wp:effectExtent b="0" l="0" r="0" t="0"/>
            <wp:docPr id="2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7625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color="efefef" w:space="0" w:sz="0" w:val="none"/>
          <w:left w:color="efefef" w:space="0" w:sz="0" w:val="none"/>
          <w:bottom w:color="efefef" w:space="0" w:sz="0" w:val="none"/>
          <w:right w:color="efefef" w:space="0" w:sz="0" w:val="none"/>
          <w:between w:color="efefef"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2">
      <w:pPr>
        <w:pBdr>
          <w:top w:color="efefef" w:space="0" w:sz="0" w:val="none"/>
          <w:left w:color="efefef" w:space="0" w:sz="0" w:val="none"/>
          <w:bottom w:color="efefef" w:space="0" w:sz="0" w:val="none"/>
          <w:right w:color="efefef" w:space="0" w:sz="0" w:val="none"/>
          <w:between w:color="efefef" w:space="0" w:sz="0" w:val="none"/>
        </w:pBd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Paso 6: Una vez finalizada la instalación, marca la casilla para lanzar el programa y haz clic en Finish.</w:t>
      </w:r>
    </w:p>
    <w:p w:rsidR="00000000" w:rsidDel="00000000" w:rsidP="00000000" w:rsidRDefault="00000000" w:rsidRPr="00000000" w14:paraId="00000063">
      <w:pPr>
        <w:pBdr>
          <w:top w:color="efefef" w:space="0" w:sz="0" w:val="none"/>
          <w:left w:color="efefef" w:space="0" w:sz="0" w:val="none"/>
          <w:bottom w:color="efefef" w:space="0" w:sz="0" w:val="none"/>
          <w:right w:color="efefef" w:space="0" w:sz="0" w:val="none"/>
          <w:between w:color="efefef" w:space="0" w:sz="0" w:val="none"/>
        </w:pBd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Bdr>
          <w:top w:color="efefef" w:space="0" w:sz="0" w:val="none"/>
          <w:left w:color="efefef" w:space="0" w:sz="0" w:val="none"/>
          <w:bottom w:color="efefef" w:space="0" w:sz="0" w:val="none"/>
          <w:right w:color="efefef" w:space="0" w:sz="0" w:val="none"/>
          <w:between w:color="efefef"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programa está instalado y listo para usar.</w:t>
      </w:r>
    </w:p>
    <w:p w:rsidR="00000000" w:rsidDel="00000000" w:rsidP="00000000" w:rsidRDefault="00000000" w:rsidRPr="00000000" w14:paraId="00000065">
      <w:pPr>
        <w:pBdr>
          <w:top w:color="efefef" w:space="0" w:sz="0" w:val="none"/>
          <w:left w:color="efefef" w:space="0" w:sz="0" w:val="none"/>
          <w:bottom w:color="efefef" w:space="0" w:sz="0" w:val="none"/>
          <w:right w:color="efefef" w:space="0" w:sz="0" w:val="none"/>
          <w:between w:color="efefef"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2500" cy="3629025"/>
            <wp:effectExtent b="0" l="0" r="0" t="0"/>
            <wp:docPr id="2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7625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pStyle w:val="Heading1"/>
        <w:rPr>
          <w:rFonts w:ascii="Times New Roman" w:cs="Times New Roman" w:eastAsia="Times New Roman" w:hAnsi="Times New Roman"/>
          <w:b w:val="1"/>
          <w:sz w:val="24"/>
          <w:szCs w:val="24"/>
        </w:rPr>
      </w:pPr>
      <w:bookmarkStart w:colFirst="0" w:colLast="0" w:name="_heading=h.2s8eyo1" w:id="11"/>
      <w:bookmarkEnd w:id="11"/>
      <w:r w:rsidDel="00000000" w:rsidR="00000000" w:rsidRPr="00000000">
        <w:rPr>
          <w:rFonts w:ascii="Times New Roman" w:cs="Times New Roman" w:eastAsia="Times New Roman" w:hAnsi="Times New Roman"/>
          <w:b w:val="1"/>
          <w:sz w:val="24"/>
          <w:szCs w:val="24"/>
          <w:rtl w:val="0"/>
        </w:rPr>
        <w:t xml:space="preserve">XAMPP </w:t>
      </w:r>
    </w:p>
    <w:p w:rsidR="00000000" w:rsidDel="00000000" w:rsidP="00000000" w:rsidRDefault="00000000" w:rsidRPr="00000000" w14:paraId="000000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 paquete formado por un servidor web Apache, una base de datos MySQL y los intérpretes para los lenguajes PHP y Perl. Es independiente de plataforma, puede instalarse en cualquier sistema operativo y tiene licencia GNU/GPL. </w:t>
      </w:r>
    </w:p>
    <w:p w:rsidR="00000000" w:rsidDel="00000000" w:rsidP="00000000" w:rsidRDefault="00000000" w:rsidRPr="00000000" w14:paraId="0000006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de las ventajas de XAMPP es que de una forma muy sencilla y rápida, te puedes montar en tu máquina un entorno de desarrollo de cualquier aplicación web que use PHP y base de datos. La configuración por defecto de XAMPP tiene algunas deficiencias de seguridad por lo que no es recomendable usar la como una herramienta para producción, sin embargo, con algunas modificaciones es lo suficientemente seguro para ser usada como servidor de sitios web en internet.</w:t>
      </w:r>
    </w:p>
    <w:p w:rsidR="00000000" w:rsidDel="00000000" w:rsidP="00000000" w:rsidRDefault="00000000" w:rsidRPr="00000000" w14:paraId="0000006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Style w:val="Heading2"/>
        <w:rPr>
          <w:rFonts w:ascii="Times New Roman" w:cs="Times New Roman" w:eastAsia="Times New Roman" w:hAnsi="Times New Roman"/>
          <w:b w:val="1"/>
          <w:sz w:val="24"/>
          <w:szCs w:val="24"/>
        </w:rPr>
      </w:pPr>
      <w:bookmarkStart w:colFirst="0" w:colLast="0" w:name="_heading=h.17dp8vu" w:id="12"/>
      <w:bookmarkEnd w:id="12"/>
      <w:r w:rsidDel="00000000" w:rsidR="00000000" w:rsidRPr="00000000">
        <w:rPr>
          <w:rFonts w:ascii="Times New Roman" w:cs="Times New Roman" w:eastAsia="Times New Roman" w:hAnsi="Times New Roman"/>
          <w:b w:val="1"/>
          <w:sz w:val="24"/>
          <w:szCs w:val="24"/>
          <w:rtl w:val="0"/>
        </w:rPr>
        <w:t xml:space="preserve">INSTALACIÓN</w:t>
      </w:r>
    </w:p>
    <w:p w:rsidR="00000000" w:rsidDel="00000000" w:rsidP="00000000" w:rsidRDefault="00000000" w:rsidRPr="00000000" w14:paraId="00000070">
      <w:pPr>
        <w:pStyle w:val="Heading4"/>
        <w:keepNext w:val="0"/>
        <w:keepLines w:val="0"/>
        <w:spacing w:after="120" w:before="0" w:line="360" w:lineRule="auto"/>
        <w:rPr>
          <w:rFonts w:ascii="Times New Roman" w:cs="Times New Roman" w:eastAsia="Times New Roman" w:hAnsi="Times New Roman"/>
          <w:color w:val="000000"/>
        </w:rPr>
      </w:pPr>
      <w:bookmarkStart w:colFirst="0" w:colLast="0" w:name="_heading=h.3rdcrjn" w:id="13"/>
      <w:bookmarkEnd w:id="13"/>
      <w:r w:rsidDel="00000000" w:rsidR="00000000" w:rsidRPr="00000000">
        <w:rPr>
          <w:rFonts w:ascii="Times New Roman" w:cs="Times New Roman" w:eastAsia="Times New Roman" w:hAnsi="Times New Roman"/>
          <w:color w:val="000000"/>
          <w:rtl w:val="0"/>
        </w:rPr>
        <w:t xml:space="preserve">Paso 1: Descarga</w:t>
      </w:r>
    </w:p>
    <w:p w:rsidR="00000000" w:rsidDel="00000000" w:rsidP="00000000" w:rsidRDefault="00000000" w:rsidRPr="00000000" w14:paraId="00000071">
      <w:pPr>
        <w:spacing w:after="5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versiones con PHP 5.5, 5.6 o 7 se pueden descargar gratuitamente desde la página del proyecto </w:t>
      </w:r>
      <w:hyperlink r:id="rId14">
        <w:r w:rsidDel="00000000" w:rsidR="00000000" w:rsidRPr="00000000">
          <w:rPr>
            <w:rFonts w:ascii="Times New Roman" w:cs="Times New Roman" w:eastAsia="Times New Roman" w:hAnsi="Times New Roman"/>
            <w:sz w:val="24"/>
            <w:szCs w:val="24"/>
            <w:u w:val="single"/>
            <w:rtl w:val="0"/>
          </w:rPr>
          <w:t xml:space="preserve">Apache Friends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2">
      <w:pPr>
        <w:pStyle w:val="Heading4"/>
        <w:keepNext w:val="0"/>
        <w:keepLines w:val="0"/>
        <w:spacing w:after="120" w:before="0" w:line="360" w:lineRule="auto"/>
        <w:rPr>
          <w:rFonts w:ascii="Times New Roman" w:cs="Times New Roman" w:eastAsia="Times New Roman" w:hAnsi="Times New Roman"/>
          <w:color w:val="000000"/>
        </w:rPr>
      </w:pPr>
      <w:bookmarkStart w:colFirst="0" w:colLast="0" w:name="_heading=h.26in1rg" w:id="14"/>
      <w:bookmarkEnd w:id="14"/>
      <w:r w:rsidDel="00000000" w:rsidR="00000000" w:rsidRPr="00000000">
        <w:rPr>
          <w:rFonts w:ascii="Times New Roman" w:cs="Times New Roman" w:eastAsia="Times New Roman" w:hAnsi="Times New Roman"/>
          <w:color w:val="000000"/>
          <w:rtl w:val="0"/>
        </w:rPr>
        <w:t xml:space="preserve">Paso 2: Ejecutar el archivo .exe</w:t>
      </w:r>
    </w:p>
    <w:p w:rsidR="00000000" w:rsidDel="00000000" w:rsidP="00000000" w:rsidRDefault="00000000" w:rsidRPr="00000000" w14:paraId="00000073">
      <w:pPr>
        <w:spacing w:after="5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descargado el paquete, puedes ejecutar el archivo </w:t>
      </w:r>
      <w:hyperlink r:id="rId15">
        <w:r w:rsidDel="00000000" w:rsidR="00000000" w:rsidRPr="00000000">
          <w:rPr>
            <w:rFonts w:ascii="Times New Roman" w:cs="Times New Roman" w:eastAsia="Times New Roman" w:hAnsi="Times New Roman"/>
            <w:sz w:val="24"/>
            <w:szCs w:val="24"/>
            <w:u w:val="single"/>
            <w:rtl w:val="0"/>
          </w:rPr>
          <w:t xml:space="preserve">.exe</w:t>
        </w:r>
      </w:hyperlink>
      <w:r w:rsidDel="00000000" w:rsidR="00000000" w:rsidRPr="00000000">
        <w:rPr>
          <w:rFonts w:ascii="Times New Roman" w:cs="Times New Roman" w:eastAsia="Times New Roman" w:hAnsi="Times New Roman"/>
          <w:sz w:val="24"/>
          <w:szCs w:val="24"/>
          <w:rtl w:val="0"/>
        </w:rPr>
        <w:t xml:space="preserve"> haciendo doble clic en él.</w:t>
      </w:r>
    </w:p>
    <w:p w:rsidR="00000000" w:rsidDel="00000000" w:rsidP="00000000" w:rsidRDefault="00000000" w:rsidRPr="00000000" w14:paraId="00000074">
      <w:pPr>
        <w:pStyle w:val="Heading4"/>
        <w:keepNext w:val="0"/>
        <w:keepLines w:val="0"/>
        <w:spacing w:after="120" w:before="0" w:line="360" w:lineRule="auto"/>
        <w:rPr>
          <w:rFonts w:ascii="Times New Roman" w:cs="Times New Roman" w:eastAsia="Times New Roman" w:hAnsi="Times New Roman"/>
          <w:color w:val="000000"/>
        </w:rPr>
      </w:pPr>
      <w:bookmarkStart w:colFirst="0" w:colLast="0" w:name="_heading=h.lnxbz9" w:id="15"/>
      <w:bookmarkEnd w:id="15"/>
      <w:r w:rsidDel="00000000" w:rsidR="00000000" w:rsidRPr="00000000">
        <w:rPr>
          <w:rFonts w:ascii="Times New Roman" w:cs="Times New Roman" w:eastAsia="Times New Roman" w:hAnsi="Times New Roman"/>
          <w:color w:val="000000"/>
          <w:rtl w:val="0"/>
        </w:rPr>
        <w:t xml:space="preserve">Paso 3: Desactivar el programa antivirus</w:t>
      </w:r>
    </w:p>
    <w:p w:rsidR="00000000" w:rsidDel="00000000" w:rsidP="00000000" w:rsidRDefault="00000000" w:rsidRPr="00000000" w14:paraId="00000075">
      <w:pPr>
        <w:spacing w:after="5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recomienda desactivar el programa antivirus hasta que todos los componentes estén instalados, ya que puede obstaculizar el proceso de instalación.</w:t>
      </w:r>
    </w:p>
    <w:p w:rsidR="00000000" w:rsidDel="00000000" w:rsidP="00000000" w:rsidRDefault="00000000" w:rsidRPr="00000000" w14:paraId="00000076">
      <w:pPr>
        <w:spacing w:after="4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2324100"/>
            <wp:effectExtent b="0" l="0" r="0" t="0"/>
            <wp:docPr descr="Instalar XAMPP: desactivar el programa antivirus " id="30" name="image9.jpg"/>
            <a:graphic>
              <a:graphicData uri="http://schemas.openxmlformats.org/drawingml/2006/picture">
                <pic:pic>
                  <pic:nvPicPr>
                    <pic:cNvPr descr="Instalar XAMPP: desactivar el programa antivirus " id="0" name="image9.jpg"/>
                    <pic:cNvPicPr preferRelativeResize="0"/>
                  </pic:nvPicPr>
                  <pic:blipFill>
                    <a:blip r:embed="rId16"/>
                    <a:srcRect b="0" l="0" r="0" t="0"/>
                    <a:stretch>
                      <a:fillRect/>
                    </a:stretch>
                  </pic:blipFill>
                  <pic:spPr>
                    <a:xfrm>
                      <a:off x="0" y="0"/>
                      <a:ext cx="5486400" cy="2324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Antes de iniciar la instalación de XAMPP es recomendable desactivar temporalmente el antivirus</w:t>
      </w:r>
    </w:p>
    <w:p w:rsidR="00000000" w:rsidDel="00000000" w:rsidP="00000000" w:rsidRDefault="00000000" w:rsidRPr="00000000" w14:paraId="00000077">
      <w:pPr>
        <w:pStyle w:val="Heading4"/>
        <w:keepNext w:val="0"/>
        <w:keepLines w:val="0"/>
        <w:spacing w:after="120" w:before="0" w:line="360" w:lineRule="auto"/>
        <w:rPr>
          <w:rFonts w:ascii="Times New Roman" w:cs="Times New Roman" w:eastAsia="Times New Roman" w:hAnsi="Times New Roman"/>
          <w:color w:val="000000"/>
        </w:rPr>
      </w:pPr>
      <w:bookmarkStart w:colFirst="0" w:colLast="0" w:name="_heading=h.35nkun2" w:id="16"/>
      <w:bookmarkEnd w:id="16"/>
      <w:r w:rsidDel="00000000" w:rsidR="00000000" w:rsidRPr="00000000">
        <w:rPr>
          <w:rFonts w:ascii="Times New Roman" w:cs="Times New Roman" w:eastAsia="Times New Roman" w:hAnsi="Times New Roman"/>
          <w:color w:val="000000"/>
          <w:rtl w:val="0"/>
        </w:rPr>
        <w:t xml:space="preserve">Paso 4: Desactivar el UAC</w:t>
      </w:r>
    </w:p>
    <w:p w:rsidR="00000000" w:rsidDel="00000000" w:rsidP="00000000" w:rsidRDefault="00000000" w:rsidRPr="00000000" w14:paraId="00000078">
      <w:pPr>
        <w:spacing w:after="5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el control de cuentas de usuario (User Account Control, UAC) puede interferir en la instalación, ya que limita los derechos de escritura en la unidad de disco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Para saber cómo desactivar temporalmente el UCA puedes dirigirte a las páginas de </w:t>
      </w:r>
      <w:hyperlink r:id="rId17">
        <w:r w:rsidDel="00000000" w:rsidR="00000000" w:rsidRPr="00000000">
          <w:rPr>
            <w:rFonts w:ascii="Times New Roman" w:cs="Times New Roman" w:eastAsia="Times New Roman" w:hAnsi="Times New Roman"/>
            <w:sz w:val="24"/>
            <w:szCs w:val="24"/>
            <w:u w:val="single"/>
            <w:rtl w:val="0"/>
          </w:rPr>
          <w:t xml:space="preserve">soporte de Microsoft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9">
      <w:pPr>
        <w:spacing w:after="4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00650" cy="1885950"/>
            <wp:effectExtent b="0" l="0" r="0" t="0"/>
            <wp:docPr descr="Instalar XAMPP: desactivar el UAC" id="29" name="image19.jpg"/>
            <a:graphic>
              <a:graphicData uri="http://schemas.openxmlformats.org/drawingml/2006/picture">
                <pic:pic>
                  <pic:nvPicPr>
                    <pic:cNvPr descr="Instalar XAMPP: desactivar el UAC" id="0" name="image19.jpg"/>
                    <pic:cNvPicPr preferRelativeResize="0"/>
                  </pic:nvPicPr>
                  <pic:blipFill>
                    <a:blip r:embed="rId18"/>
                    <a:srcRect b="0" l="0" r="0" t="0"/>
                    <a:stretch>
                      <a:fillRect/>
                    </a:stretch>
                  </pic:blipFill>
                  <pic:spPr>
                    <a:xfrm>
                      <a:off x="0" y="0"/>
                      <a:ext cx="5200650" cy="18859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También el Control de cuentas de usuarios (UAC) puede impedir la instalación de XAMPP</w:t>
      </w:r>
    </w:p>
    <w:p w:rsidR="00000000" w:rsidDel="00000000" w:rsidP="00000000" w:rsidRDefault="00000000" w:rsidRPr="00000000" w14:paraId="0000007A">
      <w:pPr>
        <w:pStyle w:val="Heading4"/>
        <w:keepNext w:val="0"/>
        <w:keepLines w:val="0"/>
        <w:spacing w:after="120" w:before="0" w:line="360" w:lineRule="auto"/>
        <w:rPr>
          <w:rFonts w:ascii="Times New Roman" w:cs="Times New Roman" w:eastAsia="Times New Roman" w:hAnsi="Times New Roman"/>
          <w:color w:val="000000"/>
        </w:rPr>
      </w:pPr>
      <w:bookmarkStart w:colFirst="0" w:colLast="0" w:name="_heading=h.1ksv4uv" w:id="17"/>
      <w:bookmarkEnd w:id="17"/>
      <w:r w:rsidDel="00000000" w:rsidR="00000000" w:rsidRPr="00000000">
        <w:rPr>
          <w:rFonts w:ascii="Times New Roman" w:cs="Times New Roman" w:eastAsia="Times New Roman" w:hAnsi="Times New Roman"/>
          <w:color w:val="000000"/>
          <w:rtl w:val="0"/>
        </w:rPr>
        <w:t xml:space="preserve">Paso 5: Iniciar el asistente de instalación</w:t>
      </w:r>
    </w:p>
    <w:p w:rsidR="00000000" w:rsidDel="00000000" w:rsidP="00000000" w:rsidRDefault="00000000" w:rsidRPr="00000000" w14:paraId="0000007B">
      <w:pPr>
        <w:spacing w:after="5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superados estos pasos, aparece la pantalla de inicio del asistente para instalar XAMPP. Para ajustar las configuraciones de la instalación se hace clic en “Next”.</w:t>
      </w:r>
    </w:p>
    <w:p w:rsidR="00000000" w:rsidDel="00000000" w:rsidP="00000000" w:rsidRDefault="00000000" w:rsidRPr="00000000" w14:paraId="0000007C">
      <w:pPr>
        <w:spacing w:after="4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6850" cy="4476750"/>
            <wp:effectExtent b="0" l="0" r="0" t="0"/>
            <wp:docPr descr="Pantalla de inicio del asistente de instalación de XAMPP" id="33" name="image11.jpg"/>
            <a:graphic>
              <a:graphicData uri="http://schemas.openxmlformats.org/drawingml/2006/picture">
                <pic:pic>
                  <pic:nvPicPr>
                    <pic:cNvPr descr="Pantalla de inicio del asistente de instalación de XAMPP" id="0" name="image11.jpg"/>
                    <pic:cNvPicPr preferRelativeResize="0"/>
                  </pic:nvPicPr>
                  <pic:blipFill>
                    <a:blip r:embed="rId19"/>
                    <a:srcRect b="0" l="0" r="0" t="0"/>
                    <a:stretch>
                      <a:fillRect/>
                    </a:stretch>
                  </pic:blipFill>
                  <pic:spPr>
                    <a:xfrm>
                      <a:off x="0" y="0"/>
                      <a:ext cx="5276850" cy="44767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Con la aparición de la pantalla de inicio del asistente da comienzo la instalación de XAMPP</w:t>
      </w:r>
    </w:p>
    <w:p w:rsidR="00000000" w:rsidDel="00000000" w:rsidP="00000000" w:rsidRDefault="00000000" w:rsidRPr="00000000" w14:paraId="0000007D">
      <w:pPr>
        <w:pStyle w:val="Heading4"/>
        <w:keepNext w:val="0"/>
        <w:keepLines w:val="0"/>
        <w:spacing w:after="120" w:before="0" w:line="360" w:lineRule="auto"/>
        <w:rPr>
          <w:rFonts w:ascii="Times New Roman" w:cs="Times New Roman" w:eastAsia="Times New Roman" w:hAnsi="Times New Roman"/>
          <w:color w:val="000000"/>
        </w:rPr>
      </w:pPr>
      <w:bookmarkStart w:colFirst="0" w:colLast="0" w:name="_heading=h.44sinio" w:id="18"/>
      <w:bookmarkEnd w:id="18"/>
      <w:r w:rsidDel="00000000" w:rsidR="00000000" w:rsidRPr="00000000">
        <w:rPr>
          <w:rFonts w:ascii="Times New Roman" w:cs="Times New Roman" w:eastAsia="Times New Roman" w:hAnsi="Times New Roman"/>
          <w:color w:val="000000"/>
          <w:rtl w:val="0"/>
        </w:rPr>
        <w:t xml:space="preserve">Paso 6: Selección de los componentes del software</w:t>
      </w:r>
    </w:p>
    <w:p w:rsidR="00000000" w:rsidDel="00000000" w:rsidP="00000000" w:rsidRDefault="00000000" w:rsidRPr="00000000" w14:paraId="0000007E">
      <w:pPr>
        <w:spacing w:after="5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rúbrica “Select components” se pueden excluir de la instalación componentes aislados del paquete de software de XAMPP. Se recomienda la configuración estándar para un servidor de prueba local, con la cual se instalan todos los componentes disponibles. Confirma la selección haciendo clic en “Next”.</w:t>
      </w:r>
    </w:p>
    <w:p w:rsidR="00000000" w:rsidDel="00000000" w:rsidP="00000000" w:rsidRDefault="00000000" w:rsidRPr="00000000" w14:paraId="0000007F">
      <w:pPr>
        <w:spacing w:after="4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7800" cy="4486275"/>
            <wp:effectExtent b="0" l="0" r="0" t="0"/>
            <wp:docPr descr="Instalar XAMPP: Selección de los componentes " id="31" name="image6.jpg"/>
            <a:graphic>
              <a:graphicData uri="http://schemas.openxmlformats.org/drawingml/2006/picture">
                <pic:pic>
                  <pic:nvPicPr>
                    <pic:cNvPr descr="Instalar XAMPP: Selección de los componentes " id="0" name="image6.jpg"/>
                    <pic:cNvPicPr preferRelativeResize="0"/>
                  </pic:nvPicPr>
                  <pic:blipFill>
                    <a:blip r:embed="rId20"/>
                    <a:srcRect b="0" l="0" r="0" t="0"/>
                    <a:stretch>
                      <a:fillRect/>
                    </a:stretch>
                  </pic:blipFill>
                  <pic:spPr>
                    <a:xfrm>
                      <a:off x="0" y="0"/>
                      <a:ext cx="5257800" cy="44862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En el cuadro de diálogo “Select Components” se pueden seleccionar o deseleccionar los componentes que se instalarán</w:t>
      </w:r>
    </w:p>
    <w:p w:rsidR="00000000" w:rsidDel="00000000" w:rsidP="00000000" w:rsidRDefault="00000000" w:rsidRPr="00000000" w14:paraId="00000080">
      <w:pPr>
        <w:pStyle w:val="Heading4"/>
        <w:keepNext w:val="0"/>
        <w:keepLines w:val="0"/>
        <w:spacing w:after="120" w:before="0" w:line="264" w:lineRule="auto"/>
        <w:rPr>
          <w:rFonts w:ascii="Times New Roman" w:cs="Times New Roman" w:eastAsia="Times New Roman" w:hAnsi="Times New Roman"/>
          <w:color w:val="000000"/>
        </w:rPr>
      </w:pPr>
      <w:bookmarkStart w:colFirst="0" w:colLast="0" w:name="_heading=h.2jxsxqh" w:id="19"/>
      <w:bookmarkEnd w:id="19"/>
      <w:r w:rsidDel="00000000" w:rsidR="00000000" w:rsidRPr="00000000">
        <w:rPr>
          <w:rFonts w:ascii="Times New Roman" w:cs="Times New Roman" w:eastAsia="Times New Roman" w:hAnsi="Times New Roman"/>
          <w:color w:val="000000"/>
          <w:rtl w:val="0"/>
        </w:rPr>
        <w:t xml:space="preserve">Paso 7: Selección del directorio para la instalación</w:t>
      </w:r>
    </w:p>
    <w:p w:rsidR="00000000" w:rsidDel="00000000" w:rsidP="00000000" w:rsidRDefault="00000000" w:rsidRPr="00000000" w14:paraId="00000081">
      <w:pPr>
        <w:spacing w:after="520" w:line="432"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En este paso se escoge el directorio donde se instalará el paquete. Si se ha escogido la configuración estándar se creará una carpeta con el nombre XAMPP en C:</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82">
      <w:pPr>
        <w:spacing w:after="520" w:line="432"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3">
      <w:pPr>
        <w:spacing w:after="4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267325" cy="4467225"/>
            <wp:effectExtent b="0" l="0" r="0" t="0"/>
            <wp:docPr descr="Instalar XAMPP: selección de la carpeta donde se guardarán los archivos" id="32" name="image7.jpg"/>
            <a:graphic>
              <a:graphicData uri="http://schemas.openxmlformats.org/drawingml/2006/picture">
                <pic:pic>
                  <pic:nvPicPr>
                    <pic:cNvPr descr="Instalar XAMPP: selección de la carpeta donde se guardarán los archivos" id="0" name="image7.jpg"/>
                    <pic:cNvPicPr preferRelativeResize="0"/>
                  </pic:nvPicPr>
                  <pic:blipFill>
                    <a:blip r:embed="rId21"/>
                    <a:srcRect b="0" l="0" r="0" t="0"/>
                    <a:stretch>
                      <a:fillRect/>
                    </a:stretch>
                  </pic:blipFill>
                  <pic:spPr>
                    <a:xfrm>
                      <a:off x="0" y="0"/>
                      <a:ext cx="5267325" cy="44672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En un siguiente paso, se selecciona el directorio donde se instalarán los archivos</w:t>
      </w:r>
    </w:p>
    <w:p w:rsidR="00000000" w:rsidDel="00000000" w:rsidP="00000000" w:rsidRDefault="00000000" w:rsidRPr="00000000" w14:paraId="00000084">
      <w:pPr>
        <w:pStyle w:val="Heading4"/>
        <w:keepNext w:val="0"/>
        <w:keepLines w:val="0"/>
        <w:spacing w:after="120" w:before="0" w:line="264" w:lineRule="auto"/>
        <w:rPr>
          <w:rFonts w:ascii="Times New Roman" w:cs="Times New Roman" w:eastAsia="Times New Roman" w:hAnsi="Times New Roman"/>
          <w:color w:val="000000"/>
        </w:rPr>
      </w:pPr>
      <w:bookmarkStart w:colFirst="0" w:colLast="0" w:name="_heading=h.z337ya" w:id="20"/>
      <w:bookmarkEnd w:id="20"/>
      <w:r w:rsidDel="00000000" w:rsidR="00000000" w:rsidRPr="00000000">
        <w:rPr>
          <w:rFonts w:ascii="Times New Roman" w:cs="Times New Roman" w:eastAsia="Times New Roman" w:hAnsi="Times New Roman"/>
          <w:color w:val="000000"/>
          <w:rtl w:val="0"/>
        </w:rPr>
        <w:t xml:space="preserve">Paso 8: Iniciar el proceso de instalación</w:t>
      </w:r>
    </w:p>
    <w:p w:rsidR="00000000" w:rsidDel="00000000" w:rsidP="00000000" w:rsidRDefault="00000000" w:rsidRPr="00000000" w14:paraId="00000085">
      <w:pPr>
        <w:spacing w:after="520" w:line="43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asistente extrae los componentes seleccionados y los guarda en el directorio escogido en un proceso que puede durar algunos minutos. El avance de la instalación se muestra como una barra de carga de color verde.</w:t>
      </w:r>
    </w:p>
    <w:p w:rsidR="00000000" w:rsidDel="00000000" w:rsidP="00000000" w:rsidRDefault="00000000" w:rsidRPr="00000000" w14:paraId="00000086">
      <w:pPr>
        <w:spacing w:after="4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4000" cy="4467225"/>
            <wp:effectExtent b="0" l="0" r="0" t="0"/>
            <wp:docPr descr="Instalar XAMPP: comienzo del proceso de instalación de XAMPP" id="34" name="image17.jpg"/>
            <a:graphic>
              <a:graphicData uri="http://schemas.openxmlformats.org/drawingml/2006/picture">
                <pic:pic>
                  <pic:nvPicPr>
                    <pic:cNvPr descr="Instalar XAMPP: comienzo del proceso de instalación de XAMPP" id="0" name="image17.jpg"/>
                    <pic:cNvPicPr preferRelativeResize="0"/>
                  </pic:nvPicPr>
                  <pic:blipFill>
                    <a:blip r:embed="rId22"/>
                    <a:srcRect b="0" l="0" r="0" t="0"/>
                    <a:stretch>
                      <a:fillRect/>
                    </a:stretch>
                  </pic:blipFill>
                  <pic:spPr>
                    <a:xfrm>
                      <a:off x="0" y="0"/>
                      <a:ext cx="5334000"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4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da comienzo el proceso de instalación en el cual se descomprimen los elementos de software seleccionados y se instalan en el directorio que se ha definido en los pre ajustes</w:t>
      </w:r>
    </w:p>
    <w:p w:rsidR="00000000" w:rsidDel="00000000" w:rsidP="00000000" w:rsidRDefault="00000000" w:rsidRPr="00000000" w14:paraId="00000088">
      <w:pPr>
        <w:pStyle w:val="Heading4"/>
        <w:keepNext w:val="0"/>
        <w:keepLines w:val="0"/>
        <w:spacing w:after="120" w:before="0" w:line="264" w:lineRule="auto"/>
        <w:rPr>
          <w:rFonts w:ascii="Times New Roman" w:cs="Times New Roman" w:eastAsia="Times New Roman" w:hAnsi="Times New Roman"/>
          <w:color w:val="000000"/>
        </w:rPr>
      </w:pPr>
      <w:bookmarkStart w:colFirst="0" w:colLast="0" w:name="_heading=h.3j2qqm3" w:id="21"/>
      <w:bookmarkEnd w:id="21"/>
      <w:r w:rsidDel="00000000" w:rsidR="00000000" w:rsidRPr="00000000">
        <w:rPr>
          <w:rFonts w:ascii="Times New Roman" w:cs="Times New Roman" w:eastAsia="Times New Roman" w:hAnsi="Times New Roman"/>
          <w:color w:val="000000"/>
          <w:rtl w:val="0"/>
        </w:rPr>
        <w:t xml:space="preserve">Paso 9: Configurar Firewall</w:t>
      </w:r>
    </w:p>
    <w:p w:rsidR="00000000" w:rsidDel="00000000" w:rsidP="00000000" w:rsidRDefault="00000000" w:rsidRPr="00000000" w14:paraId="00000089">
      <w:pPr>
        <w:spacing w:after="520" w:line="43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el proceso de instalación es frecuente que el asistente avise del bloqueo de Firewall. En la ventana de diálogo puedes marcar las casillas correspondientes para permitir la comunicación del servidor Apache en una red privada o en una red de trabajo. Recuerda que no se recomienda usarlo en una red pública.</w:t>
      </w:r>
    </w:p>
    <w:p w:rsidR="00000000" w:rsidDel="00000000" w:rsidP="00000000" w:rsidRDefault="00000000" w:rsidRPr="00000000" w14:paraId="0000008A">
      <w:pPr>
        <w:spacing w:after="4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2500" cy="3505200"/>
            <wp:effectExtent b="0" l="0" r="0" t="0"/>
            <wp:docPr descr="Configuración de Firewall" id="35" name="image3.png"/>
            <a:graphic>
              <a:graphicData uri="http://schemas.openxmlformats.org/drawingml/2006/picture">
                <pic:pic>
                  <pic:nvPicPr>
                    <pic:cNvPr descr="Configuración de Firewall" id="0" name="image3.png"/>
                    <pic:cNvPicPr preferRelativeResize="0"/>
                  </pic:nvPicPr>
                  <pic:blipFill>
                    <a:blip r:embed="rId23"/>
                    <a:srcRect b="0" l="0" r="0" t="0"/>
                    <a:stretch>
                      <a:fillRect/>
                    </a:stretch>
                  </pic:blipFill>
                  <pic:spPr>
                    <a:xfrm>
                      <a:off x="0" y="0"/>
                      <a:ext cx="4762500" cy="3505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Durante la instalación será necesario reconfigurar el cortafuegos para que no bloquee componentes del servidor Apache</w:t>
      </w:r>
    </w:p>
    <w:p w:rsidR="00000000" w:rsidDel="00000000" w:rsidP="00000000" w:rsidRDefault="00000000" w:rsidRPr="00000000" w14:paraId="0000008B">
      <w:pPr>
        <w:pStyle w:val="Heading4"/>
        <w:keepNext w:val="0"/>
        <w:keepLines w:val="0"/>
        <w:spacing w:after="120" w:before="0" w:line="264" w:lineRule="auto"/>
        <w:rPr>
          <w:rFonts w:ascii="Times New Roman" w:cs="Times New Roman" w:eastAsia="Times New Roman" w:hAnsi="Times New Roman"/>
          <w:color w:val="000000"/>
        </w:rPr>
      </w:pPr>
      <w:bookmarkStart w:colFirst="0" w:colLast="0" w:name="_heading=h.1y810tw" w:id="22"/>
      <w:bookmarkEnd w:id="22"/>
      <w:r w:rsidDel="00000000" w:rsidR="00000000" w:rsidRPr="00000000">
        <w:rPr>
          <w:rFonts w:ascii="Times New Roman" w:cs="Times New Roman" w:eastAsia="Times New Roman" w:hAnsi="Times New Roman"/>
          <w:color w:val="000000"/>
          <w:rtl w:val="0"/>
        </w:rPr>
        <w:t xml:space="preserve">Paso 10: Cerrar la instalación</w:t>
      </w:r>
    </w:p>
    <w:p w:rsidR="00000000" w:rsidDel="00000000" w:rsidP="00000000" w:rsidRDefault="00000000" w:rsidRPr="00000000" w14:paraId="0000008C">
      <w:pPr>
        <w:spacing w:after="520" w:line="43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extraídos e instalados todos los componentes puedes cerrar el asistente con la tecla “Finish”. Para acceder inmediatamente al panel de control solo es necesario marcar la casilla que pregunta si deseamos hacerlo.</w:t>
      </w:r>
    </w:p>
    <w:p w:rsidR="00000000" w:rsidDel="00000000" w:rsidP="00000000" w:rsidRDefault="00000000" w:rsidRPr="00000000" w14:paraId="0000008D">
      <w:pPr>
        <w:spacing w:after="4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38750" cy="4419600"/>
            <wp:effectExtent b="0" l="0" r="0" t="0"/>
            <wp:docPr descr="Instalar XAMPP: Cerrar la instalación" id="36" name="image2.jpg"/>
            <a:graphic>
              <a:graphicData uri="http://schemas.openxmlformats.org/drawingml/2006/picture">
                <pic:pic>
                  <pic:nvPicPr>
                    <pic:cNvPr descr="Instalar XAMPP: Cerrar la instalación" id="0" name="image2.jpg"/>
                    <pic:cNvPicPr preferRelativeResize="0"/>
                  </pic:nvPicPr>
                  <pic:blipFill>
                    <a:blip r:embed="rId24"/>
                    <a:srcRect b="0" l="0" r="0" t="0"/>
                    <a:stretch>
                      <a:fillRect/>
                    </a:stretch>
                  </pic:blipFill>
                  <pic:spPr>
                    <a:xfrm>
                      <a:off x="0" y="0"/>
                      <a:ext cx="5238750" cy="4419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Haciendo clic en "Finish" se cierra el asistente de instalación de XAMPP</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Style w:val="Heading2"/>
        <w:rPr>
          <w:rFonts w:ascii="Times New Roman" w:cs="Times New Roman" w:eastAsia="Times New Roman" w:hAnsi="Times New Roman"/>
          <w:b w:val="1"/>
          <w:sz w:val="24"/>
          <w:szCs w:val="24"/>
        </w:rPr>
      </w:pPr>
      <w:bookmarkStart w:colFirst="0" w:colLast="0" w:name="_heading=h.4i7ojhp" w:id="23"/>
      <w:bookmarkEnd w:id="23"/>
      <w:r w:rsidDel="00000000" w:rsidR="00000000" w:rsidRPr="00000000">
        <w:rPr>
          <w:rFonts w:ascii="Times New Roman" w:cs="Times New Roman" w:eastAsia="Times New Roman" w:hAnsi="Times New Roman"/>
          <w:b w:val="1"/>
          <w:sz w:val="24"/>
          <w:szCs w:val="24"/>
          <w:rtl w:val="0"/>
        </w:rPr>
        <w:t xml:space="preserve">INICIAR MÓDULOS</w:t>
      </w:r>
    </w:p>
    <w:p w:rsidR="00000000" w:rsidDel="00000000" w:rsidP="00000000" w:rsidRDefault="00000000" w:rsidRPr="00000000" w14:paraId="00000090">
      <w:pPr>
        <w:spacing w:after="520" w:line="43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parte superior se pueden iniciar o interrumpir los módulos de XAMPP por separado mediante los comandos “Start” y “Stop” bajo “Actions”. Los módulos que se activaron aparecen marcados en verde. </w:t>
      </w:r>
    </w:p>
    <w:p w:rsidR="00000000" w:rsidDel="00000000" w:rsidP="00000000" w:rsidRDefault="00000000" w:rsidRPr="00000000" w14:paraId="00000091">
      <w:pPr>
        <w:spacing w:after="4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403600"/>
            <wp:effectExtent b="0" l="0" r="0" t="0"/>
            <wp:docPr descr="Módulos activos en el Panel de Control de XAMPP" id="37" name="image12.png"/>
            <a:graphic>
              <a:graphicData uri="http://schemas.openxmlformats.org/drawingml/2006/picture">
                <pic:pic>
                  <pic:nvPicPr>
                    <pic:cNvPr descr="Módulos activos en el Panel de Control de XAMPP" id="0" name="image12.png"/>
                    <pic:cNvPicPr preferRelativeResize="0"/>
                  </pic:nvPicPr>
                  <pic:blipFill>
                    <a:blip r:embed="rId25"/>
                    <a:srcRect b="0" l="0" r="0" t="0"/>
                    <a:stretch>
                      <a:fillRect/>
                    </a:stretch>
                  </pic:blipFill>
                  <pic:spPr>
                    <a:xfrm>
                      <a:off x="0" y="0"/>
                      <a:ext cx="5731200" cy="3403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Los módulos activos aparecen en el Panel de Control marcados en verde</w:t>
      </w:r>
    </w:p>
    <w:p w:rsidR="00000000" w:rsidDel="00000000" w:rsidP="00000000" w:rsidRDefault="00000000" w:rsidRPr="00000000" w14:paraId="00000092">
      <w:pPr>
        <w:spacing w:after="520" w:line="43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uno de ellos no pudiera ser iniciado por un error, se mostrará marcado en rojo. Las notificaciones de error </w:t>
      </w:r>
      <w:r w:rsidDel="00000000" w:rsidR="00000000" w:rsidRPr="00000000">
        <w:rPr>
          <w:rFonts w:ascii="Times New Roman" w:cs="Times New Roman" w:eastAsia="Times New Roman" w:hAnsi="Times New Roman"/>
          <w:sz w:val="24"/>
          <w:szCs w:val="24"/>
          <w:rtl w:val="0"/>
        </w:rPr>
        <w:t xml:space="preserve">protocoladas</w:t>
      </w:r>
      <w:r w:rsidDel="00000000" w:rsidR="00000000" w:rsidRPr="00000000">
        <w:rPr>
          <w:rFonts w:ascii="Times New Roman" w:cs="Times New Roman" w:eastAsia="Times New Roman" w:hAnsi="Times New Roman"/>
          <w:sz w:val="24"/>
          <w:szCs w:val="24"/>
          <w:rtl w:val="0"/>
        </w:rPr>
        <w:t xml:space="preserve"> en la parte de abajo ayudan a encontrar las causas del error.</w:t>
      </w:r>
    </w:p>
    <w:p w:rsidR="00000000" w:rsidDel="00000000" w:rsidP="00000000" w:rsidRDefault="00000000" w:rsidRPr="00000000" w14:paraId="00000093">
      <w:pPr>
        <w:pStyle w:val="Heading2"/>
        <w:rPr>
          <w:rFonts w:ascii="Times New Roman" w:cs="Times New Roman" w:eastAsia="Times New Roman" w:hAnsi="Times New Roman"/>
          <w:b w:val="1"/>
          <w:sz w:val="24"/>
          <w:szCs w:val="24"/>
        </w:rPr>
      </w:pPr>
      <w:bookmarkStart w:colFirst="0" w:colLast="0" w:name="_heading=h.2xcytpi" w:id="24"/>
      <w:bookmarkEnd w:id="24"/>
      <w:r w:rsidDel="00000000" w:rsidR="00000000" w:rsidRPr="00000000">
        <w:rPr>
          <w:rFonts w:ascii="Times New Roman" w:cs="Times New Roman" w:eastAsia="Times New Roman" w:hAnsi="Times New Roman"/>
          <w:b w:val="1"/>
          <w:sz w:val="24"/>
          <w:szCs w:val="24"/>
          <w:rtl w:val="0"/>
        </w:rPr>
        <w:t xml:space="preserve">ADMINISTRAR LOS MÓDULOS</w:t>
      </w:r>
    </w:p>
    <w:p w:rsidR="00000000" w:rsidDel="00000000" w:rsidP="00000000" w:rsidRDefault="00000000" w:rsidRPr="00000000" w14:paraId="00000094">
      <w:pPr>
        <w:spacing w:after="520" w:line="43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cada módulo existe una función “Admin”.</w:t>
      </w:r>
    </w:p>
    <w:p w:rsidR="00000000" w:rsidDel="00000000" w:rsidP="00000000" w:rsidRDefault="00000000" w:rsidRPr="00000000" w14:paraId="00000095">
      <w:pPr>
        <w:numPr>
          <w:ilvl w:val="0"/>
          <w:numId w:val="2"/>
        </w:numPr>
        <w:spacing w:after="420" w:line="43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hacer clic en la tecla “Admin” del servidor Apache, accederás a la dirección web del servidor a través del navegador estándar del equipo. Serás redirigido a la página principal de XAMPP en el local host, el dominio de la máquina local. El dashboard incluye multitud de enlaces a páginas web con información útil así como al proyecto open source BitNami, que ofrece diversas aplicaciones gratuitas para XAMPP como WordPress u otros CMS. Para acceder a esta página principal se introduce la dirección </w:t>
      </w:r>
      <w:hyperlink r:id="rId26">
        <w:r w:rsidDel="00000000" w:rsidR="00000000" w:rsidRPr="00000000">
          <w:rPr>
            <w:rFonts w:ascii="Times New Roman" w:cs="Times New Roman" w:eastAsia="Times New Roman" w:hAnsi="Times New Roman"/>
            <w:sz w:val="24"/>
            <w:szCs w:val="24"/>
            <w:u w:val="single"/>
            <w:rtl w:val="0"/>
          </w:rPr>
          <w:t xml:space="preserve">localhost</w:t>
        </w:r>
      </w:hyperlink>
      <w:r w:rsidDel="00000000" w:rsidR="00000000" w:rsidRPr="00000000">
        <w:rPr>
          <w:rFonts w:ascii="Times New Roman" w:cs="Times New Roman" w:eastAsia="Times New Roman" w:hAnsi="Times New Roman"/>
          <w:sz w:val="24"/>
          <w:szCs w:val="24"/>
          <w:rtl w:val="0"/>
        </w:rPr>
        <w:t xml:space="preserve">/dashboard/.</w:t>
      </w:r>
    </w:p>
    <w:p w:rsidR="00000000" w:rsidDel="00000000" w:rsidP="00000000" w:rsidRDefault="00000000" w:rsidRPr="00000000" w14:paraId="00000096">
      <w:pPr>
        <w:spacing w:after="4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914900"/>
            <wp:effectExtent b="0" l="0" r="0" t="0"/>
            <wp:docPr descr="Dashboard del servidor de XAMPP en el navegador" id="38" name="image20.jpg"/>
            <a:graphic>
              <a:graphicData uri="http://schemas.openxmlformats.org/drawingml/2006/picture">
                <pic:pic>
                  <pic:nvPicPr>
                    <pic:cNvPr descr="Dashboard del servidor de XAMPP en el navegador" id="0" name="image20.jpg"/>
                    <pic:cNvPicPr preferRelativeResize="0"/>
                  </pic:nvPicPr>
                  <pic:blipFill>
                    <a:blip r:embed="rId27"/>
                    <a:srcRect b="0" l="0" r="0" t="0"/>
                    <a:stretch>
                      <a:fillRect/>
                    </a:stretch>
                  </pic:blipFill>
                  <pic:spPr>
                    <a:xfrm>
                      <a:off x="0" y="0"/>
                      <a:ext cx="5731200" cy="491490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Haciendo clic en el botón “Admin” del módulo Apache el usuario es redirigido al dashboard local de XAMPP</w:t>
      </w:r>
    </w:p>
    <w:p w:rsidR="00000000" w:rsidDel="00000000" w:rsidP="00000000" w:rsidRDefault="00000000" w:rsidRPr="00000000" w14:paraId="00000097">
      <w:pPr>
        <w:numPr>
          <w:ilvl w:val="0"/>
          <w:numId w:val="4"/>
        </w:numPr>
        <w:spacing w:after="420" w:line="43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Haciendo clic en la tecla “Admin” de la base de datos se abre phpMyAdmin, donde se pueden administrar las bases de datos del proyecto web que se quiere probar con XAMPP. También podemos acceder a la interfaz de administración para la base de datos MySQL en </w:t>
      </w:r>
      <w:r w:rsidDel="00000000" w:rsidR="00000000" w:rsidRPr="00000000">
        <w:rPr>
          <w:rFonts w:ascii="Times New Roman" w:cs="Times New Roman" w:eastAsia="Times New Roman" w:hAnsi="Times New Roman"/>
          <w:i w:val="1"/>
          <w:sz w:val="24"/>
          <w:szCs w:val="24"/>
          <w:rtl w:val="0"/>
        </w:rPr>
        <w:t xml:space="preserve">localhost/phpmyadmin/.</w:t>
      </w:r>
      <w:r w:rsidDel="00000000" w:rsidR="00000000" w:rsidRPr="00000000">
        <w:rPr>
          <w:rtl w:val="0"/>
        </w:rPr>
      </w:r>
    </w:p>
    <w:p w:rsidR="00000000" w:rsidDel="00000000" w:rsidP="00000000" w:rsidRDefault="00000000" w:rsidRPr="00000000" w14:paraId="00000098">
      <w:pPr>
        <w:spacing w:after="46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731200" cy="3187700"/>
            <wp:effectExtent b="0" l="0" r="0" t="0"/>
            <wp:docPr descr="Interfaz de administración de phpMyAdmin" id="39" name="image21.png"/>
            <a:graphic>
              <a:graphicData uri="http://schemas.openxmlformats.org/drawingml/2006/picture">
                <pic:pic>
                  <pic:nvPicPr>
                    <pic:cNvPr descr="Interfaz de administración de phpMyAdmin" id="0" name="image21.png"/>
                    <pic:cNvPicPr preferRelativeResize="0"/>
                  </pic:nvPicPr>
                  <pic:blipFill>
                    <a:blip r:embed="rId28"/>
                    <a:srcRect b="0" l="0" r="0" t="0"/>
                    <a:stretch>
                      <a:fillRect/>
                    </a:stretch>
                  </pic:blipFill>
                  <pic:spPr>
                    <a:xfrm>
                      <a:off x="0" y="0"/>
                      <a:ext cx="5731200" cy="318770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Las bases de datos se gestionan en phpMyAdmin, accesible en el botón “Admin” del módulo Base de datos</w:t>
      </w:r>
    </w:p>
    <w:p w:rsidR="00000000" w:rsidDel="00000000" w:rsidP="00000000" w:rsidRDefault="00000000" w:rsidRPr="00000000" w14:paraId="00000099">
      <w:pPr>
        <w:spacing w:after="46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SERVIDOR</w:t>
      </w:r>
    </w:p>
    <w:p w:rsidR="00000000" w:rsidDel="00000000" w:rsidP="00000000" w:rsidRDefault="00000000" w:rsidRPr="00000000" w14:paraId="0000009A">
      <w:pPr>
        <w:spacing w:after="460" w:line="36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123825</wp:posOffset>
            </wp:positionV>
            <wp:extent cx="5734050" cy="2570336"/>
            <wp:effectExtent b="0" l="0" r="0" t="0"/>
            <wp:wrapSquare wrapText="bothSides" distB="114300" distT="114300" distL="114300" distR="114300"/>
            <wp:docPr id="21" name="image8.png"/>
            <a:graphic>
              <a:graphicData uri="http://schemas.openxmlformats.org/drawingml/2006/picture">
                <pic:pic>
                  <pic:nvPicPr>
                    <pic:cNvPr id="0" name="image8.png"/>
                    <pic:cNvPicPr preferRelativeResize="0"/>
                  </pic:nvPicPr>
                  <pic:blipFill>
                    <a:blip r:embed="rId29"/>
                    <a:srcRect b="9100" l="0" r="0" t="11258"/>
                    <a:stretch>
                      <a:fillRect/>
                    </a:stretch>
                  </pic:blipFill>
                  <pic:spPr>
                    <a:xfrm>
                      <a:off x="0" y="0"/>
                      <a:ext cx="5734050" cy="2570336"/>
                    </a:xfrm>
                    <a:prstGeom prst="rect"/>
                    <a:ln/>
                  </pic:spPr>
                </pic:pic>
              </a:graphicData>
            </a:graphic>
          </wp:anchor>
        </w:drawing>
      </w:r>
    </w:p>
    <w:p w:rsidR="00000000" w:rsidDel="00000000" w:rsidP="00000000" w:rsidRDefault="00000000" w:rsidRPr="00000000" w14:paraId="0000009B">
      <w:pPr>
        <w:spacing w:after="460" w:line="36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410251</wp:posOffset>
                </wp:positionV>
                <wp:extent cx="457200" cy="243963"/>
                <wp:effectExtent b="0" l="0" r="0" t="0"/>
                <wp:wrapSquare wrapText="bothSides" distB="114300" distT="114300" distL="114300" distR="114300"/>
                <wp:docPr id="19" name=""/>
                <a:graphic>
                  <a:graphicData uri="http://schemas.microsoft.com/office/word/2010/wordprocessingShape">
                    <wps:wsp>
                      <wps:cNvCnPr/>
                      <wps:spPr>
                        <a:xfrm rot="10800000">
                          <a:off x="1957150" y="1986600"/>
                          <a:ext cx="442500" cy="0"/>
                        </a:xfrm>
                        <a:prstGeom prst="straightConnector1">
                          <a:avLst/>
                        </a:prstGeom>
                        <a:noFill/>
                        <a:ln cap="flat" cmpd="sng" w="38100">
                          <a:solidFill>
                            <a:srgbClr val="9900FF"/>
                          </a:solidFill>
                          <a:prstDash val="solid"/>
                          <a:round/>
                          <a:headEnd len="med" w="med"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410251</wp:posOffset>
                </wp:positionV>
                <wp:extent cx="457200" cy="243963"/>
                <wp:effectExtent b="0" l="0" r="0" t="0"/>
                <wp:wrapSquare wrapText="bothSides" distB="114300" distT="114300" distL="114300" distR="114300"/>
                <wp:docPr id="19" name="image15.png"/>
                <a:graphic>
                  <a:graphicData uri="http://schemas.openxmlformats.org/drawingml/2006/picture">
                    <pic:pic>
                      <pic:nvPicPr>
                        <pic:cNvPr id="0" name="image15.png"/>
                        <pic:cNvPicPr preferRelativeResize="0"/>
                      </pic:nvPicPr>
                      <pic:blipFill>
                        <a:blip r:embed="rId30"/>
                        <a:srcRect/>
                        <a:stretch>
                          <a:fillRect/>
                        </a:stretch>
                      </pic:blipFill>
                      <pic:spPr>
                        <a:xfrm>
                          <a:off x="0" y="0"/>
                          <a:ext cx="457200" cy="243963"/>
                        </a:xfrm>
                        <a:prstGeom prst="rect"/>
                        <a:ln/>
                      </pic:spPr>
                    </pic:pic>
                  </a:graphicData>
                </a:graphic>
              </wp:anchor>
            </w:drawing>
          </mc:Fallback>
        </mc:AlternateContent>
      </w:r>
    </w:p>
    <w:p w:rsidR="00000000" w:rsidDel="00000000" w:rsidP="00000000" w:rsidRDefault="00000000" w:rsidRPr="00000000" w14:paraId="0000009C">
      <w:pPr>
        <w:spacing w:after="520" w:line="432" w:lineRule="auto"/>
        <w:rPr>
          <w:b w:val="1"/>
          <w:color w:val="3c3c3c"/>
          <w:sz w:val="24"/>
          <w:szCs w:val="24"/>
        </w:rPr>
      </w:pPr>
      <w:r w:rsidDel="00000000" w:rsidR="00000000" w:rsidRPr="00000000">
        <w:rPr>
          <w:rtl w:val="0"/>
        </w:rPr>
      </w:r>
    </w:p>
    <w:p w:rsidR="00000000" w:rsidDel="00000000" w:rsidP="00000000" w:rsidRDefault="00000000" w:rsidRPr="00000000" w14:paraId="0000009D">
      <w:pPr>
        <w:ind w:left="720" w:firstLine="0"/>
        <w:rPr>
          <w:b w:val="1"/>
          <w:sz w:val="24"/>
          <w:szCs w:val="24"/>
        </w:rPr>
      </w:pPr>
      <w:r w:rsidDel="00000000" w:rsidR="00000000" w:rsidRPr="00000000">
        <w:rPr>
          <w:rtl w:val="0"/>
        </w:rPr>
      </w:r>
    </w:p>
    <w:p w:rsidR="00000000" w:rsidDel="00000000" w:rsidP="00000000" w:rsidRDefault="00000000" w:rsidRPr="00000000" w14:paraId="0000009E">
      <w:pPr>
        <w:ind w:left="720" w:firstLine="0"/>
        <w:rPr>
          <w:b w:val="1"/>
          <w:sz w:val="24"/>
          <w:szCs w:val="24"/>
        </w:rPr>
      </w:pPr>
      <w:r w:rsidDel="00000000" w:rsidR="00000000" w:rsidRPr="00000000">
        <w:rPr>
          <w:rtl w:val="0"/>
        </w:rPr>
      </w:r>
    </w:p>
    <w:p w:rsidR="00000000" w:rsidDel="00000000" w:rsidP="00000000" w:rsidRDefault="00000000" w:rsidRPr="00000000" w14:paraId="0000009F">
      <w:pPr>
        <w:ind w:left="720" w:firstLine="0"/>
        <w:rPr>
          <w:b w:val="1"/>
          <w:sz w:val="24"/>
          <w:szCs w:val="24"/>
        </w:rPr>
      </w:pPr>
      <w:r w:rsidDel="00000000" w:rsidR="00000000" w:rsidRPr="00000000">
        <w:rPr>
          <w:rtl w:val="0"/>
        </w:rPr>
      </w:r>
    </w:p>
    <w:p w:rsidR="00000000" w:rsidDel="00000000" w:rsidP="00000000" w:rsidRDefault="00000000" w:rsidRPr="00000000" w14:paraId="000000A0">
      <w:pPr>
        <w:ind w:left="720" w:firstLine="0"/>
        <w:rPr>
          <w:b w:val="1"/>
          <w:sz w:val="24"/>
          <w:szCs w:val="24"/>
        </w:rPr>
      </w:pPr>
      <w:r w:rsidDel="00000000" w:rsidR="00000000" w:rsidRPr="00000000">
        <w:rPr>
          <w:rtl w:val="0"/>
        </w:rPr>
      </w:r>
    </w:p>
    <w:p w:rsidR="00000000" w:rsidDel="00000000" w:rsidP="00000000" w:rsidRDefault="00000000" w:rsidRPr="00000000" w14:paraId="000000A1">
      <w:pPr>
        <w:ind w:left="720" w:firstLine="0"/>
        <w:rPr>
          <w:b w:val="1"/>
          <w:sz w:val="24"/>
          <w:szCs w:val="24"/>
        </w:rPr>
      </w:pPr>
      <w:r w:rsidDel="00000000" w:rsidR="00000000" w:rsidRPr="00000000">
        <w:rPr>
          <w:rtl w:val="0"/>
        </w:rPr>
      </w:r>
    </w:p>
    <w:p w:rsidR="00000000" w:rsidDel="00000000" w:rsidP="00000000" w:rsidRDefault="00000000" w:rsidRPr="00000000" w14:paraId="000000A2">
      <w:pPr>
        <w:ind w:left="720" w:firstLine="0"/>
        <w:rPr>
          <w:b w:val="1"/>
          <w:sz w:val="24"/>
          <w:szCs w:val="24"/>
        </w:rPr>
      </w:pPr>
      <w:r w:rsidDel="00000000" w:rsidR="00000000" w:rsidRPr="00000000">
        <w:rPr>
          <w:rtl w:val="0"/>
        </w:rPr>
      </w:r>
    </w:p>
    <w:p w:rsidR="00000000" w:rsidDel="00000000" w:rsidP="00000000" w:rsidRDefault="00000000" w:rsidRPr="00000000" w14:paraId="000000A3">
      <w:pPr>
        <w:ind w:left="720" w:firstLine="0"/>
        <w:rPr>
          <w:b w:val="1"/>
          <w:sz w:val="24"/>
          <w:szCs w:val="24"/>
        </w:rPr>
      </w:pP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imagen anterior puede observarse que en la parte izquierda se encuentran las diferentes bases de datos disponibles, en nuestro caso Proyecto es la usada para el proyecto. </w:t>
      </w:r>
    </w:p>
    <w:p w:rsidR="00000000" w:rsidDel="00000000" w:rsidP="00000000" w:rsidRDefault="00000000" w:rsidRPr="00000000" w14:paraId="000000A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puede observarse en la parte superior las diferentes opciones para consultar las diferentes tablas de las que dispone la base de datos, exportar/importar, etc. En la documentación del proyecto se incluye el archivo proyecto.sql el cual es la base de datos exportada con todos sus datos y tablas. Si queremos poner dicha base de datos en el administrador PhpMyAdmin, tan solo debemos pulsar sobre “importar”, buscar dicho archivo en el equipo y pulsar aceptar. Automáticamente aparecerá en el lateral izquierdo la base de datos que acaba de ser importada. En la siguiente ilustración se muestran las tablas de las que dispone la base de datos de nuestro proyecto: </w:t>
      </w:r>
    </w:p>
    <w:p w:rsidR="00000000" w:rsidDel="00000000" w:rsidP="00000000" w:rsidRDefault="00000000" w:rsidRPr="00000000" w14:paraId="000000A6">
      <w:pPr>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247650</wp:posOffset>
            </wp:positionV>
            <wp:extent cx="5938838" cy="3009900"/>
            <wp:effectExtent b="0" l="0" r="0" t="0"/>
            <wp:wrapSquare wrapText="bothSides" distB="114300" distT="114300" distL="114300" distR="114300"/>
            <wp:docPr id="20" name="image18.png"/>
            <a:graphic>
              <a:graphicData uri="http://schemas.openxmlformats.org/drawingml/2006/picture">
                <pic:pic>
                  <pic:nvPicPr>
                    <pic:cNvPr id="0" name="image18.png"/>
                    <pic:cNvPicPr preferRelativeResize="0"/>
                  </pic:nvPicPr>
                  <pic:blipFill>
                    <a:blip r:embed="rId31"/>
                    <a:srcRect b="11175" l="0" r="2990" t="9764"/>
                    <a:stretch>
                      <a:fillRect/>
                    </a:stretch>
                  </pic:blipFill>
                  <pic:spPr>
                    <a:xfrm>
                      <a:off x="0" y="0"/>
                      <a:ext cx="5938838" cy="3009900"/>
                    </a:xfrm>
                    <a:prstGeom prst="rect"/>
                    <a:ln/>
                  </pic:spPr>
                </pic:pic>
              </a:graphicData>
            </a:graphic>
          </wp:anchor>
        </w:drawing>
      </w:r>
    </w:p>
    <w:p w:rsidR="00000000" w:rsidDel="00000000" w:rsidP="00000000" w:rsidRDefault="00000000" w:rsidRPr="00000000" w14:paraId="000000A7">
      <w:pPr>
        <w:ind w:left="720" w:firstLine="0"/>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c3c3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c3c3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60"/>
    </w:pPr>
    <w:rPr>
      <w:sz w:val="52"/>
      <w:szCs w:val="52"/>
    </w:rPr>
  </w:style>
  <w:style w:type="paragraph" w:styleId="Subttulo">
    <w:name w:val="Subtitle"/>
    <w:basedOn w:val="Normal"/>
    <w:next w:val="Normal"/>
    <w:pPr>
      <w:keepNext w:val="1"/>
      <w:keepLines w:val="1"/>
      <w:spacing w:after="320"/>
    </w:pPr>
    <w:rPr>
      <w:color w:val="666666"/>
      <w:sz w:val="30"/>
      <w:szCs w:val="30"/>
    </w:rPr>
  </w:style>
  <w:style w:type="paragraph" w:styleId="TtuloTDC">
    <w:name w:val="TOC Heading"/>
    <w:basedOn w:val="Ttulo1"/>
    <w:next w:val="Normal"/>
    <w:uiPriority w:val="39"/>
    <w:unhideWhenUsed w:val="1"/>
    <w:qFormat w:val="1"/>
    <w:rsid w:val="00185057"/>
    <w:pPr>
      <w:spacing w:after="0" w:before="240" w:line="259" w:lineRule="auto"/>
      <w:outlineLvl w:val="9"/>
    </w:pPr>
    <w:rPr>
      <w:rFonts w:asciiTheme="majorHAnsi" w:cstheme="majorBidi" w:eastAsiaTheme="majorEastAsia" w:hAnsiTheme="majorHAnsi"/>
      <w:color w:val="365f91" w:themeColor="accent1" w:themeShade="0000BF"/>
      <w:sz w:val="32"/>
      <w:szCs w:val="32"/>
      <w:lang w:val="en-US"/>
    </w:rPr>
  </w:style>
  <w:style w:type="paragraph" w:styleId="TDC3">
    <w:name w:val="toc 3"/>
    <w:basedOn w:val="Normal"/>
    <w:next w:val="Normal"/>
    <w:autoRedefine w:val="1"/>
    <w:uiPriority w:val="39"/>
    <w:unhideWhenUsed w:val="1"/>
    <w:rsid w:val="00185057"/>
    <w:pPr>
      <w:spacing w:after="100"/>
      <w:ind w:left="440"/>
    </w:pPr>
  </w:style>
  <w:style w:type="character" w:styleId="Hipervnculo">
    <w:name w:val="Hyperlink"/>
    <w:basedOn w:val="Fuentedeprrafopredeter"/>
    <w:uiPriority w:val="99"/>
    <w:unhideWhenUsed w:val="1"/>
    <w:rsid w:val="00185057"/>
    <w:rPr>
      <w:color w:val="0000ff" w:themeColor="hyperlink"/>
      <w:u w:val="single"/>
    </w:rPr>
  </w:style>
  <w:style w:type="paragraph" w:styleId="TDC1">
    <w:name w:val="toc 1"/>
    <w:basedOn w:val="Normal"/>
    <w:next w:val="Normal"/>
    <w:autoRedefine w:val="1"/>
    <w:uiPriority w:val="39"/>
    <w:unhideWhenUsed w:val="1"/>
    <w:rsid w:val="00185057"/>
    <w:pPr>
      <w:spacing w:after="100"/>
    </w:pPr>
  </w:style>
  <w:style w:type="paragraph" w:styleId="TDC2">
    <w:name w:val="toc 2"/>
    <w:basedOn w:val="Normal"/>
    <w:next w:val="Normal"/>
    <w:autoRedefine w:val="1"/>
    <w:uiPriority w:val="39"/>
    <w:unhideWhenUsed w:val="1"/>
    <w:rsid w:val="00185057"/>
    <w:pPr>
      <w:spacing w:after="100"/>
      <w:ind w:left="220"/>
    </w:p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22" Type="http://schemas.openxmlformats.org/officeDocument/2006/relationships/image" Target="media/image17.jpg"/><Relationship Id="rId21" Type="http://schemas.openxmlformats.org/officeDocument/2006/relationships/image" Target="media/image7.jpg"/><Relationship Id="rId24" Type="http://schemas.openxmlformats.org/officeDocument/2006/relationships/image" Target="media/image2.jp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ionos.es/digitalguide/servidores/know-how/localhost/" TargetMode="External"/><Relationship Id="rId25" Type="http://schemas.openxmlformats.org/officeDocument/2006/relationships/image" Target="media/image12.png"/><Relationship Id="rId28" Type="http://schemas.openxmlformats.org/officeDocument/2006/relationships/image" Target="media/image21.png"/><Relationship Id="rId27" Type="http://schemas.openxmlformats.org/officeDocument/2006/relationships/image" Target="media/image20.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14.png"/><Relationship Id="rId8" Type="http://schemas.openxmlformats.org/officeDocument/2006/relationships/image" Target="media/image10.png"/><Relationship Id="rId31" Type="http://schemas.openxmlformats.org/officeDocument/2006/relationships/image" Target="media/image18.png"/><Relationship Id="rId30" Type="http://schemas.openxmlformats.org/officeDocument/2006/relationships/image" Target="media/image15.png"/><Relationship Id="rId11" Type="http://schemas.openxmlformats.org/officeDocument/2006/relationships/image" Target="media/image13.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16.png"/><Relationship Id="rId15" Type="http://schemas.openxmlformats.org/officeDocument/2006/relationships/hyperlink" Target="https://www.ionos.es/digitalguide/servidores/know-how/archivos-exe/" TargetMode="External"/><Relationship Id="rId14" Type="http://schemas.openxmlformats.org/officeDocument/2006/relationships/hyperlink" Target="https://www.apachefriends.org/es/download_success.html" TargetMode="External"/><Relationship Id="rId17" Type="http://schemas.openxmlformats.org/officeDocument/2006/relationships/hyperlink" Target="http://windows.microsoft.com/es-es/windows/turn-user-account-control-on-off#1TC=windows-7" TargetMode="External"/><Relationship Id="rId16" Type="http://schemas.openxmlformats.org/officeDocument/2006/relationships/image" Target="media/image9.jpg"/><Relationship Id="rId19" Type="http://schemas.openxmlformats.org/officeDocument/2006/relationships/image" Target="media/image11.jpg"/><Relationship Id="rId18"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JZCKwIkZJGmnko1kRMbZqHK5A==">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2021-03-10T00:10:00Z</dcterms:created>
</cp:coreProperties>
</file>